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76C" w:rsidRPr="00691FB1" w:rsidRDefault="00350DFD" w:rsidP="006E7877">
      <w:pPr>
        <w:pStyle w:val="a8"/>
        <w:widowControl/>
        <w:overflowPunct/>
        <w:autoSpaceDE/>
        <w:autoSpaceDN/>
        <w:adjustRightInd/>
        <w:rPr>
          <w:noProof/>
          <w:sz w:val="16"/>
          <w:szCs w:val="16"/>
          <w:lang w:val="ru-RU"/>
        </w:rPr>
      </w:pPr>
      <w:r>
        <w:rPr>
          <w:noProof/>
          <w:sz w:val="16"/>
          <w:szCs w:val="16"/>
          <w:lang w:val="ru-RU"/>
        </w:rPr>
        <w:pict>
          <v:shapetype id="_x0000_t202" coordsize="21600,21600" o:spt="202" path="m,l,21600r21600,l21600,xe">
            <v:stroke joinstyle="miter"/>
            <v:path gradientshapeok="t" o:connecttype="rect"/>
          </v:shapetype>
          <v:shape id="WordArt 6" o:spid="_x0000_s1027" type="#_x0000_t202" style="position:absolute;margin-left:94.3pt;margin-top:-31.5pt;width:310pt;height:138.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" filled="f" stroked="f">
            <o:lock v:ext="edit" shapetype="t"/>
            <v:textbox style="mso-next-textbox:#WordArt 6;mso-fit-shape-to-text:t">
              <w:txbxContent>
                <w:p w:rsidR="002A7970" w:rsidRDefault="002A7970" w:rsidP="00EA77C2">
                  <w:pPr>
                    <w:pStyle w:val="afff3"/>
                    <w:spacing w:before="0" w:after="0"/>
                    <w:jc w:val="center"/>
                    <w:rPr>
                      <w:sz w:val="24"/>
                      <w:szCs w:val="24"/>
                    </w:rPr>
                  </w:pPr>
                  <w:r>
                    <w:rPr>
                      <w:rFonts w:ascii="Impact" w:hAnsi="Impact"/>
                      <w:sz w:val="72"/>
                      <w:szCs w:val="72"/>
                    </w:rPr>
                    <w:t>Павловский</w:t>
                  </w:r>
                </w:p>
                <w:p w:rsidR="002A7970" w:rsidRDefault="002A7970" w:rsidP="00EA77C2">
                  <w:pPr>
                    <w:pStyle w:val="afff3"/>
                    <w:spacing w:before="0" w:after="0"/>
                    <w:jc w:val="center"/>
                  </w:pPr>
                  <w:r>
                    <w:rPr>
                      <w:rFonts w:ascii="Impact" w:hAnsi="Impact"/>
                      <w:sz w:val="72"/>
                      <w:szCs w:val="72"/>
                    </w:rPr>
                    <w:t xml:space="preserve">муниципальный </w:t>
                  </w:r>
                </w:p>
                <w:p w:rsidR="002A7970" w:rsidRDefault="002A7970" w:rsidP="00EA77C2">
                  <w:pPr>
                    <w:pStyle w:val="afff3"/>
                    <w:spacing w:before="0" w:after="0"/>
                    <w:jc w:val="center"/>
                  </w:pPr>
                  <w:r>
                    <w:rPr>
                      <w:rFonts w:ascii="Impact" w:hAnsi="Impact"/>
                      <w:sz w:val="72"/>
                      <w:szCs w:val="72"/>
                    </w:rPr>
                    <w:t>ВЕСТНИК</w:t>
                  </w:r>
                </w:p>
              </w:txbxContent>
            </v:textbox>
          </v:shape>
        </w:pict>
      </w:r>
      <w:r w:rsidR="00A04C3C">
        <w:rPr>
          <w:noProof/>
          <w:sz w:val="16"/>
          <w:szCs w:val="16"/>
          <w:lang w:val="ru-RU"/>
        </w:rPr>
        <w:drawing>
          <wp:anchor distT="0" distB="0" distL="114300" distR="114300" simplePos="0" relativeHeight="251658752" behindDoc="0" locked="0" layoutInCell="1" allowOverlap="1">
            <wp:simplePos x="0" y="0"/>
            <wp:positionH relativeFrom="column">
              <wp:posOffset>-332740</wp:posOffset>
            </wp:positionH>
            <wp:positionV relativeFrom="paragraph">
              <wp:posOffset>-393700</wp:posOffset>
            </wp:positionV>
            <wp:extent cx="1364615" cy="1716405"/>
            <wp:effectExtent l="19050" t="0" r="6985" b="0"/>
            <wp:wrapNone/>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1364615" cy="1716405"/>
                    </a:xfrm>
                    <a:prstGeom prst="rect">
                      <a:avLst/>
                    </a:prstGeom>
                    <a:noFill/>
                    <a:ln w="9525">
                      <a:noFill/>
                      <a:miter lim="800000"/>
                      <a:headEnd/>
                      <a:tailEnd/>
                    </a:ln>
                  </pic:spPr>
                </pic:pic>
              </a:graphicData>
            </a:graphic>
          </wp:anchor>
        </w:drawing>
      </w:r>
      <w:r>
        <w:rPr>
          <w:noProof/>
          <w:sz w:val="16"/>
          <w:szCs w:val="16"/>
          <w:lang w:val="ru-RU"/>
        </w:rPr>
        <w:pict>
          <v:rect id="Rectangle 7" o:spid="_x0000_s1026" style="position:absolute;margin-left:410pt;margin-top:-31.5pt;width:97.4pt;height:135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">
            <v:textbox style="mso-next-textbox:#Rectangle 7">
              <w:txbxContent>
                <w:p w:rsidR="002A7970" w:rsidRPr="00522432" w:rsidRDefault="002A7970" w:rsidP="0017376C">
                  <w:pPr>
                    <w:pStyle w:val="31"/>
                    <w:rPr>
                      <w:sz w:val="36"/>
                      <w:szCs w:val="36"/>
                    </w:rPr>
                  </w:pPr>
                </w:p>
                <w:p w:rsidR="002A7970" w:rsidRDefault="002A7970" w:rsidP="0017376C">
                  <w:pPr>
                    <w:pStyle w:val="31"/>
                    <w:rPr>
                      <w:sz w:val="36"/>
                      <w:szCs w:val="36"/>
                    </w:rPr>
                  </w:pPr>
                  <w:r>
                    <w:rPr>
                      <w:sz w:val="36"/>
                      <w:szCs w:val="36"/>
                    </w:rPr>
                    <w:t>от 31</w:t>
                  </w:r>
                </w:p>
                <w:p w:rsidR="002A7970" w:rsidRPr="0094732C" w:rsidRDefault="002A7970" w:rsidP="0094732C">
                  <w:pPr>
                    <w:pStyle w:val="31"/>
                    <w:rPr>
                      <w:sz w:val="36"/>
                      <w:szCs w:val="36"/>
                    </w:rPr>
                  </w:pPr>
                  <w:r>
                    <w:rPr>
                      <w:sz w:val="36"/>
                      <w:szCs w:val="36"/>
                    </w:rPr>
                    <w:t>октября</w:t>
                  </w:r>
                </w:p>
                <w:p w:rsidR="002A7970" w:rsidRPr="00F644E3" w:rsidRDefault="002A7970" w:rsidP="0017376C">
                  <w:pPr>
                    <w:pStyle w:val="31"/>
                    <w:rPr>
                      <w:sz w:val="36"/>
                      <w:szCs w:val="36"/>
                    </w:rPr>
                  </w:pPr>
                  <w:r>
                    <w:rPr>
                      <w:sz w:val="36"/>
                      <w:szCs w:val="36"/>
                    </w:rPr>
                    <w:t>2024</w:t>
                  </w:r>
                  <w:r w:rsidRPr="00F644E3">
                    <w:rPr>
                      <w:sz w:val="36"/>
                      <w:szCs w:val="36"/>
                    </w:rPr>
                    <w:t xml:space="preserve"> год</w:t>
                  </w:r>
                  <w:r>
                    <w:rPr>
                      <w:sz w:val="36"/>
                      <w:szCs w:val="36"/>
                    </w:rPr>
                    <w:t>а</w:t>
                  </w:r>
                </w:p>
                <w:p w:rsidR="002A7970" w:rsidRPr="00CB7C18" w:rsidRDefault="002A7970" w:rsidP="0017376C">
                  <w:pPr>
                    <w:jc w:val="center"/>
                  </w:pPr>
                  <w:r>
                    <w:rPr>
                      <w:b/>
                      <w:bCs/>
                      <w:sz w:val="52"/>
                    </w:rPr>
                    <w:t>№ 15</w:t>
                  </w:r>
                </w:p>
              </w:txbxContent>
            </v:textbox>
          </v:rect>
        </w:pict>
      </w:r>
      <w:r>
        <w:rPr>
          <w:noProof/>
          <w:sz w:val="16"/>
          <w:szCs w:val="16"/>
          <w:lang w:val="ru-RU"/>
        </w:rPr>
        <w:pict>
          <v:line id="Line 272" o:spid="_x0000_s1032" style="position:absolute;z-index:251659776;visibility:visible;mso-position-horizontal-relative:text;mso-position-vertical-relative:text" from="-55pt,-39.45pt" to="530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" strokeweight="3pt">
            <v:stroke linestyle="thinThin"/>
          </v:line>
        </w:pict>
      </w:r>
      <w:r>
        <w:rPr>
          <w:noProof/>
          <w:sz w:val="16"/>
          <w:szCs w:val="16"/>
          <w:lang w:val="ru-RU"/>
        </w:rPr>
        <w:pict>
          <v:rect id="Rectangle 4" o:spid="_x0000_s1031" style="position:absolute;margin-left:-26.4pt;margin-top:-15.45pt;width:450pt;height:36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" stroked="f"/>
        </w:pict>
      </w:r>
      <w:r w:rsidR="00EC5847" w:rsidRPr="00691FB1">
        <w:rPr>
          <w:noProof/>
          <w:sz w:val="16"/>
          <w:szCs w:val="16"/>
          <w:lang w:val="ru-RU"/>
        </w:rPr>
        <w:t>24</w:t>
      </w:r>
    </w:p>
    <w:p w:rsidR="0017376C" w:rsidRPr="00691FB1" w:rsidRDefault="0017376C" w:rsidP="006E7877">
      <w:pPr>
        <w:rPr>
          <w:sz w:val="16"/>
          <w:szCs w:val="16"/>
        </w:rPr>
      </w:pPr>
    </w:p>
    <w:p w:rsidR="0017376C" w:rsidRPr="00691FB1" w:rsidRDefault="0017376C" w:rsidP="006E7877">
      <w:pPr>
        <w:rPr>
          <w:sz w:val="16"/>
          <w:szCs w:val="16"/>
        </w:rPr>
      </w:pPr>
    </w:p>
    <w:p w:rsidR="0017376C" w:rsidRPr="00691FB1" w:rsidRDefault="0017376C" w:rsidP="006E7877">
      <w:pPr>
        <w:rPr>
          <w:sz w:val="16"/>
          <w:szCs w:val="16"/>
        </w:rPr>
      </w:pPr>
    </w:p>
    <w:p w:rsidR="00E4312F" w:rsidRPr="00691FB1" w:rsidRDefault="00E4312F" w:rsidP="006E7877">
      <w:pPr>
        <w:rPr>
          <w:sz w:val="16"/>
          <w:szCs w:val="16"/>
        </w:rPr>
      </w:pPr>
    </w:p>
    <w:p w:rsidR="0017376C" w:rsidRPr="00691FB1" w:rsidRDefault="0017376C" w:rsidP="006E7877">
      <w:pPr>
        <w:tabs>
          <w:tab w:val="left" w:pos="7455"/>
        </w:tabs>
        <w:rPr>
          <w:sz w:val="16"/>
          <w:szCs w:val="16"/>
        </w:rPr>
      </w:pPr>
      <w:r w:rsidRPr="00691FB1">
        <w:rPr>
          <w:sz w:val="16"/>
          <w:szCs w:val="16"/>
        </w:rPr>
        <w:tab/>
      </w:r>
    </w:p>
    <w:p w:rsidR="0017376C" w:rsidRPr="00691FB1" w:rsidRDefault="0017376C" w:rsidP="006E7877">
      <w:pPr>
        <w:rPr>
          <w:sz w:val="16"/>
          <w:szCs w:val="16"/>
        </w:rPr>
      </w:pPr>
    </w:p>
    <w:p w:rsidR="00414312" w:rsidRDefault="00414312" w:rsidP="006E7877">
      <w:pPr>
        <w:pStyle w:val="12"/>
        <w:spacing w:before="0" w:after="0"/>
        <w:rPr>
          <w:sz w:val="16"/>
          <w:szCs w:val="16"/>
        </w:rPr>
      </w:pPr>
      <w:bookmarkStart w:id="0" w:name="OLE_LINK38" w:colFirst="0" w:colLast="0"/>
    </w:p>
    <w:p w:rsidR="00317495" w:rsidRDefault="00317495" w:rsidP="006E7877">
      <w:pPr>
        <w:pStyle w:val="12"/>
        <w:spacing w:before="0" w:after="0"/>
        <w:rPr>
          <w:sz w:val="16"/>
          <w:szCs w:val="16"/>
        </w:rPr>
      </w:pPr>
    </w:p>
    <w:p w:rsidR="00317495" w:rsidRDefault="00317495" w:rsidP="006E7877">
      <w:pPr>
        <w:pStyle w:val="12"/>
        <w:spacing w:before="0" w:after="0"/>
        <w:rPr>
          <w:sz w:val="16"/>
          <w:szCs w:val="16"/>
        </w:rPr>
      </w:pPr>
    </w:p>
    <w:p w:rsidR="00317495" w:rsidRPr="00691FB1" w:rsidRDefault="00317495" w:rsidP="006E7877">
      <w:pPr>
        <w:pStyle w:val="12"/>
        <w:spacing w:before="0" w:after="0"/>
        <w:rPr>
          <w:sz w:val="16"/>
          <w:szCs w:val="16"/>
        </w:rPr>
        <w:sectPr w:rsidR="00317495" w:rsidRPr="00691FB1" w:rsidSect="000211C2">
          <w:headerReference w:type="even" r:id="rId9"/>
          <w:headerReference w:type="default" r:id="rId10"/>
          <w:footerReference w:type="default" r:id="rId11"/>
          <w:headerReference w:type="first" r:id="rId12"/>
          <w:pgSz w:w="11906" w:h="16838"/>
          <w:pgMar w:top="1134" w:right="806" w:bottom="1087" w:left="1200" w:header="426" w:footer="709" w:gutter="0"/>
          <w:cols w:space="708"/>
          <w:titlePg/>
          <w:docGrid w:linePitch="360"/>
        </w:sectPr>
      </w:pPr>
    </w:p>
    <w:p w:rsidR="00A26412" w:rsidRPr="00691FB1" w:rsidRDefault="00A26412" w:rsidP="006E7877">
      <w:pPr>
        <w:jc w:val="both"/>
        <w:rPr>
          <w:b/>
          <w:sz w:val="16"/>
          <w:szCs w:val="16"/>
        </w:rPr>
      </w:pPr>
    </w:p>
    <w:p w:rsidR="00F644E3" w:rsidRDefault="00F644E3" w:rsidP="006E7877">
      <w:pPr>
        <w:jc w:val="both"/>
        <w:rPr>
          <w:b/>
          <w:sz w:val="16"/>
          <w:szCs w:val="16"/>
        </w:rPr>
      </w:pPr>
    </w:p>
    <w:p w:rsidR="00A04C3C" w:rsidRDefault="00350DFD" w:rsidP="006E7877">
      <w:pPr>
        <w:jc w:val="both"/>
        <w:rPr>
          <w:b/>
          <w:sz w:val="16"/>
          <w:szCs w:val="16"/>
        </w:rPr>
      </w:pPr>
      <w:r w:rsidRPr="00350DFD">
        <w:rPr>
          <w:noProof/>
          <w:sz w:val="16"/>
          <w:szCs w:val="16"/>
        </w:rPr>
        <w:pict>
          <v:line id="Line 2" o:spid="_x0000_s1030" style="position:absolute;left:0;text-align:left;z-index:251654656;visibility:visible" from="-55pt,1.15pt" to="53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z8lGgIAADU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" strokeweight="3pt">
            <v:stroke linestyle="thinThin"/>
          </v:line>
        </w:pict>
      </w:r>
    </w:p>
    <w:p w:rsidR="00A04C3C" w:rsidRPr="00691FB1" w:rsidRDefault="00A04C3C" w:rsidP="006E7877">
      <w:pPr>
        <w:jc w:val="both"/>
        <w:rPr>
          <w:b/>
          <w:sz w:val="16"/>
          <w:szCs w:val="16"/>
        </w:rPr>
        <w:sectPr w:rsidR="00A04C3C" w:rsidRPr="00691FB1" w:rsidSect="000211C2">
          <w:headerReference w:type="even" r:id="rId13"/>
          <w:headerReference w:type="default" r:id="rId14"/>
          <w:headerReference w:type="first" r:id="rId15"/>
          <w:type w:val="continuous"/>
          <w:pgSz w:w="11906" w:h="16838"/>
          <w:pgMar w:top="1134" w:right="806" w:bottom="1087" w:left="1200" w:header="426" w:footer="709" w:gutter="0"/>
          <w:pgNumType w:start="1"/>
          <w:cols w:space="708"/>
          <w:titlePg/>
          <w:docGrid w:linePitch="360"/>
        </w:sectPr>
      </w:pPr>
    </w:p>
    <w:tbl>
      <w:tblPr>
        <w:tblStyle w:val="af4"/>
        <w:tblW w:w="5292" w:type="pct"/>
        <w:tblInd w:w="-256" w:type="dxa"/>
        <w:shd w:val="clear" w:color="auto" w:fill="BFBFBF" w:themeFill="background1" w:themeFillShade="BF"/>
        <w:tblCellMar>
          <w:left w:w="28" w:type="dxa"/>
          <w:right w:w="28" w:type="dxa"/>
        </w:tblCellMar>
        <w:tblLook w:val="04A0"/>
      </w:tblPr>
      <w:tblGrid>
        <w:gridCol w:w="4938"/>
      </w:tblGrid>
      <w:tr w:rsidR="00F61A4E" w:rsidRPr="00F61A4E" w:rsidTr="002A398D">
        <w:tc>
          <w:tcPr>
            <w:tcW w:w="5000" w:type="pct"/>
            <w:shd w:val="clear" w:color="auto" w:fill="BFBFBF" w:themeFill="background1" w:themeFillShade="BF"/>
            <w:vAlign w:val="center"/>
          </w:tcPr>
          <w:bookmarkEnd w:id="0"/>
          <w:p w:rsidR="00F61A4E" w:rsidRPr="00F61A4E" w:rsidRDefault="00F61A4E" w:rsidP="006E7877">
            <w:pPr>
              <w:jc w:val="center"/>
              <w:rPr>
                <w:b/>
              </w:rPr>
            </w:pPr>
            <w:r w:rsidRPr="00F61A4E">
              <w:rPr>
                <w:b/>
              </w:rPr>
              <w:lastRenderedPageBreak/>
              <w:t>Документы администрации Павловского муниципального района</w:t>
            </w:r>
          </w:p>
        </w:tc>
      </w:tr>
    </w:tbl>
    <w:p w:rsidR="00F61A4E" w:rsidRPr="00F61A4E" w:rsidRDefault="00F61A4E" w:rsidP="006E7877">
      <w:pPr>
        <w:rPr>
          <w:sz w:val="16"/>
          <w:szCs w:val="16"/>
        </w:rPr>
      </w:pPr>
    </w:p>
    <w:p w:rsidR="00081EC3" w:rsidRPr="00674767" w:rsidRDefault="00081EC3" w:rsidP="00DD304F">
      <w:pPr>
        <w:pStyle w:val="af7"/>
        <w:spacing w:line="264" w:lineRule="auto"/>
        <w:rPr>
          <w:sz w:val="16"/>
          <w:szCs w:val="16"/>
        </w:rPr>
      </w:pPr>
    </w:p>
    <w:p w:rsidR="00081EC3" w:rsidRPr="00674767" w:rsidRDefault="00081EC3" w:rsidP="00DD304F">
      <w:pPr>
        <w:pStyle w:val="af7"/>
        <w:spacing w:line="264" w:lineRule="auto"/>
        <w:rPr>
          <w:sz w:val="16"/>
          <w:szCs w:val="16"/>
        </w:rPr>
      </w:pPr>
      <w:r w:rsidRPr="00674767">
        <w:rPr>
          <w:sz w:val="16"/>
          <w:szCs w:val="16"/>
        </w:rPr>
        <w:t>АДМИНИСТРАЦИЯ ПАВЛОВСКОГО МУНИЦИПАЛЬНОГО РАЙОНА</w:t>
      </w:r>
    </w:p>
    <w:p w:rsidR="00081EC3" w:rsidRPr="00674767" w:rsidRDefault="00081EC3" w:rsidP="00DD304F">
      <w:pPr>
        <w:pStyle w:val="10"/>
        <w:spacing w:line="264" w:lineRule="auto"/>
        <w:jc w:val="center"/>
        <w:rPr>
          <w:sz w:val="16"/>
          <w:szCs w:val="16"/>
        </w:rPr>
      </w:pPr>
      <w:r w:rsidRPr="00674767">
        <w:rPr>
          <w:sz w:val="16"/>
          <w:szCs w:val="16"/>
        </w:rPr>
        <w:t>ВОРОНЕЖСКОЙ ОБЛАСТИ</w:t>
      </w:r>
    </w:p>
    <w:p w:rsidR="00081EC3" w:rsidRPr="00674767" w:rsidRDefault="00081EC3" w:rsidP="00DD304F">
      <w:pPr>
        <w:spacing w:line="264" w:lineRule="auto"/>
        <w:rPr>
          <w:sz w:val="16"/>
          <w:szCs w:val="16"/>
          <w:u w:val="single"/>
        </w:rPr>
      </w:pPr>
    </w:p>
    <w:p w:rsidR="00081EC3" w:rsidRPr="00674767" w:rsidRDefault="00081EC3" w:rsidP="00DD304F">
      <w:pPr>
        <w:spacing w:line="264" w:lineRule="auto"/>
        <w:jc w:val="center"/>
        <w:rPr>
          <w:b/>
          <w:sz w:val="16"/>
          <w:szCs w:val="16"/>
        </w:rPr>
      </w:pPr>
      <w:r w:rsidRPr="00674767">
        <w:rPr>
          <w:b/>
          <w:sz w:val="16"/>
          <w:szCs w:val="16"/>
        </w:rPr>
        <w:t>ПОСТАНОВЛЕНИЕ</w:t>
      </w:r>
    </w:p>
    <w:p w:rsidR="007F133A" w:rsidRPr="00674767" w:rsidRDefault="007F133A" w:rsidP="00DD304F">
      <w:pPr>
        <w:spacing w:line="264" w:lineRule="auto"/>
        <w:rPr>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01"/>
        <w:gridCol w:w="425"/>
      </w:tblGrid>
      <w:tr w:rsidR="007F133A" w:rsidRPr="00674767" w:rsidTr="00960758">
        <w:tc>
          <w:tcPr>
            <w:tcW w:w="3413" w:type="pct"/>
          </w:tcPr>
          <w:p w:rsidR="00081EC3" w:rsidRPr="007519D8" w:rsidRDefault="00081EC3" w:rsidP="00DD304F">
            <w:pPr>
              <w:spacing w:line="264" w:lineRule="auto"/>
              <w:rPr>
                <w:sz w:val="16"/>
                <w:szCs w:val="16"/>
              </w:rPr>
            </w:pPr>
          </w:p>
          <w:p w:rsidR="00081EC3" w:rsidRPr="007519D8" w:rsidRDefault="00081EC3" w:rsidP="00DD304F">
            <w:pPr>
              <w:spacing w:line="264" w:lineRule="auto"/>
              <w:jc w:val="both"/>
              <w:rPr>
                <w:sz w:val="16"/>
                <w:szCs w:val="16"/>
                <w:u w:val="single"/>
              </w:rPr>
            </w:pPr>
            <w:r w:rsidRPr="007519D8">
              <w:rPr>
                <w:sz w:val="16"/>
                <w:szCs w:val="16"/>
                <w:u w:val="single"/>
              </w:rPr>
              <w:t>от 18 октября 2024 г. № 767</w:t>
            </w:r>
          </w:p>
          <w:p w:rsidR="00081EC3" w:rsidRPr="007519D8" w:rsidRDefault="00081EC3" w:rsidP="00DD304F">
            <w:pPr>
              <w:spacing w:line="264" w:lineRule="auto"/>
              <w:jc w:val="both"/>
              <w:rPr>
                <w:sz w:val="16"/>
                <w:szCs w:val="16"/>
              </w:rPr>
            </w:pPr>
            <w:r w:rsidRPr="007519D8">
              <w:rPr>
                <w:sz w:val="16"/>
                <w:szCs w:val="16"/>
              </w:rPr>
              <w:t>г. Павловск</w:t>
            </w:r>
          </w:p>
          <w:tbl>
            <w:tblPr>
              <w:tblStyle w:val="af4"/>
              <w:tblW w:w="5000" w:type="pct"/>
              <w:tblLook w:val="04A0"/>
            </w:tblPr>
            <w:tblGrid>
              <w:gridCol w:w="4185"/>
            </w:tblGrid>
            <w:tr w:rsidR="00081EC3" w:rsidRPr="007519D8" w:rsidTr="00960758">
              <w:tc>
                <w:tcPr>
                  <w:tcW w:w="5778" w:type="dxa"/>
                  <w:tcBorders>
                    <w:top w:val="nil"/>
                    <w:left w:val="nil"/>
                    <w:bottom w:val="nil"/>
                    <w:right w:val="nil"/>
                  </w:tcBorders>
                </w:tcPr>
                <w:p w:rsidR="00081EC3" w:rsidRPr="007519D8" w:rsidRDefault="00081EC3" w:rsidP="00DD304F">
                  <w:pPr>
                    <w:spacing w:line="264" w:lineRule="auto"/>
                    <w:rPr>
                      <w:sz w:val="16"/>
                      <w:szCs w:val="16"/>
                    </w:rPr>
                  </w:pPr>
                  <w:r w:rsidRPr="007519D8">
                    <w:rPr>
                      <w:sz w:val="16"/>
                      <w:szCs w:val="16"/>
                    </w:rPr>
                    <w:t xml:space="preserve">О внесении изменений </w:t>
                  </w:r>
                </w:p>
                <w:p w:rsidR="00081EC3" w:rsidRPr="007519D8" w:rsidRDefault="00081EC3" w:rsidP="00DD304F">
                  <w:pPr>
                    <w:spacing w:line="264" w:lineRule="auto"/>
                    <w:rPr>
                      <w:sz w:val="16"/>
                      <w:szCs w:val="16"/>
                    </w:rPr>
                  </w:pPr>
                  <w:r w:rsidRPr="007519D8">
                    <w:rPr>
                      <w:sz w:val="16"/>
                      <w:szCs w:val="16"/>
                    </w:rPr>
                    <w:t xml:space="preserve">в постановление администрации </w:t>
                  </w:r>
                </w:p>
                <w:p w:rsidR="00081EC3" w:rsidRPr="007519D8" w:rsidRDefault="00081EC3" w:rsidP="00DD304F">
                  <w:pPr>
                    <w:spacing w:line="264" w:lineRule="auto"/>
                    <w:rPr>
                      <w:b/>
                      <w:sz w:val="16"/>
                      <w:szCs w:val="16"/>
                    </w:rPr>
                  </w:pPr>
                  <w:r w:rsidRPr="007519D8">
                    <w:rPr>
                      <w:sz w:val="16"/>
                      <w:szCs w:val="16"/>
                    </w:rPr>
                    <w:t>Павловского муниципального района Воронежской области от 24.11.2023 № 1062 «О создании мобильной антикризисной бригады Павловского муниципального района Воронежской области»</w:t>
                  </w:r>
                </w:p>
              </w:tc>
            </w:tr>
          </w:tbl>
          <w:p w:rsidR="00081EC3" w:rsidRPr="007519D8" w:rsidRDefault="00081EC3" w:rsidP="00DD304F">
            <w:pPr>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В связи с актуализацией состава мобильной антикризисной бригады администрация Павловского муниципального района Воронежской области</w:t>
            </w:r>
          </w:p>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center"/>
              <w:rPr>
                <w:sz w:val="16"/>
                <w:szCs w:val="16"/>
              </w:rPr>
            </w:pPr>
            <w:r w:rsidRPr="007519D8">
              <w:rPr>
                <w:sz w:val="16"/>
                <w:szCs w:val="16"/>
              </w:rPr>
              <w:t>ПОСТАНОВЛЯЕТ:</w:t>
            </w:r>
          </w:p>
          <w:p w:rsidR="00081EC3" w:rsidRPr="007519D8" w:rsidRDefault="00081EC3" w:rsidP="00DD304F">
            <w:pPr>
              <w:pStyle w:val="afff"/>
              <w:spacing w:line="264" w:lineRule="auto"/>
              <w:jc w:val="both"/>
              <w:rPr>
                <w:sz w:val="16"/>
                <w:szCs w:val="16"/>
              </w:rPr>
            </w:pPr>
          </w:p>
          <w:p w:rsidR="00081EC3" w:rsidRPr="007519D8" w:rsidRDefault="00081EC3" w:rsidP="00DD304F">
            <w:pPr>
              <w:pStyle w:val="afff"/>
              <w:numPr>
                <w:ilvl w:val="0"/>
                <w:numId w:val="22"/>
              </w:numPr>
              <w:spacing w:line="264" w:lineRule="auto"/>
              <w:ind w:left="0" w:firstLine="0"/>
              <w:jc w:val="both"/>
              <w:rPr>
                <w:sz w:val="16"/>
                <w:szCs w:val="16"/>
              </w:rPr>
            </w:pPr>
            <w:r w:rsidRPr="007519D8">
              <w:rPr>
                <w:sz w:val="16"/>
                <w:szCs w:val="16"/>
              </w:rPr>
              <w:t>Внести изменения в приложение № 1 к постановлению   администрации «Павловского муниципального района Воронежской области от 24.11.2023 г. № 1062 «О создании мобильной антикризисной бригады Павловского муниципального района Воронежской области», изложив его в редакции согласно    приложению к настоящему постановлению.</w:t>
            </w:r>
          </w:p>
          <w:p w:rsidR="00081EC3" w:rsidRPr="007519D8" w:rsidRDefault="00081EC3" w:rsidP="00DD304F">
            <w:pPr>
              <w:pStyle w:val="afff"/>
              <w:spacing w:line="264" w:lineRule="auto"/>
              <w:jc w:val="both"/>
              <w:rPr>
                <w:sz w:val="16"/>
                <w:szCs w:val="16"/>
              </w:rPr>
            </w:pPr>
            <w:r w:rsidRPr="007519D8">
              <w:rPr>
                <w:sz w:val="16"/>
                <w:szCs w:val="16"/>
              </w:rPr>
              <w:t>2.   Опубликовать     настоящее   постановление в   муниципальной   газете «Павловский муниципальный вестник».</w:t>
            </w:r>
          </w:p>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xml:space="preserve">Глава Павловского муниципального </w:t>
            </w:r>
          </w:p>
          <w:p w:rsidR="00081EC3" w:rsidRPr="007519D8" w:rsidRDefault="00081EC3" w:rsidP="00DD304F">
            <w:pPr>
              <w:pStyle w:val="afff"/>
              <w:spacing w:line="264" w:lineRule="auto"/>
              <w:jc w:val="both"/>
              <w:rPr>
                <w:sz w:val="16"/>
                <w:szCs w:val="16"/>
              </w:rPr>
            </w:pPr>
            <w:r w:rsidRPr="007519D8">
              <w:rPr>
                <w:sz w:val="16"/>
                <w:szCs w:val="16"/>
              </w:rPr>
              <w:t xml:space="preserve">района Воронежской области                                                                  М.Н. Янцов </w:t>
            </w:r>
          </w:p>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p>
          <w:tbl>
            <w:tblPr>
              <w:tblStyle w:val="af4"/>
              <w:tblW w:w="5000" w:type="pct"/>
              <w:tblLook w:val="04A0"/>
            </w:tblPr>
            <w:tblGrid>
              <w:gridCol w:w="4185"/>
            </w:tblGrid>
            <w:tr w:rsidR="00081EC3" w:rsidRPr="007519D8" w:rsidTr="00960758">
              <w:tc>
                <w:tcPr>
                  <w:tcW w:w="4723" w:type="dxa"/>
                  <w:tcBorders>
                    <w:top w:val="nil"/>
                    <w:left w:val="nil"/>
                    <w:bottom w:val="nil"/>
                    <w:right w:val="nil"/>
                  </w:tcBorders>
                </w:tcPr>
                <w:p w:rsidR="00081EC3" w:rsidRPr="007519D8" w:rsidRDefault="00081EC3" w:rsidP="00DD304F">
                  <w:pPr>
                    <w:spacing w:line="264" w:lineRule="auto"/>
                    <w:rPr>
                      <w:sz w:val="16"/>
                      <w:szCs w:val="16"/>
                    </w:rPr>
                  </w:pPr>
                  <w:r w:rsidRPr="007519D8">
                    <w:rPr>
                      <w:sz w:val="16"/>
                      <w:szCs w:val="16"/>
                    </w:rPr>
                    <w:t>Приложение                                                                                                                                к постановлению                                администрации Павловского муниципального района</w:t>
                  </w:r>
                </w:p>
                <w:p w:rsidR="00081EC3" w:rsidRPr="007519D8" w:rsidRDefault="00081EC3" w:rsidP="00DD304F">
                  <w:pPr>
                    <w:spacing w:line="264" w:lineRule="auto"/>
                    <w:rPr>
                      <w:sz w:val="16"/>
                      <w:szCs w:val="16"/>
                    </w:rPr>
                  </w:pPr>
                  <w:r w:rsidRPr="007519D8">
                    <w:rPr>
                      <w:sz w:val="16"/>
                      <w:szCs w:val="16"/>
                    </w:rPr>
                    <w:t>Воронежской области</w:t>
                  </w:r>
                </w:p>
                <w:p w:rsidR="00081EC3" w:rsidRPr="007519D8" w:rsidRDefault="00081EC3" w:rsidP="00DD304F">
                  <w:pPr>
                    <w:spacing w:line="264" w:lineRule="auto"/>
                    <w:rPr>
                      <w:sz w:val="16"/>
                      <w:szCs w:val="16"/>
                    </w:rPr>
                  </w:pPr>
                  <w:r w:rsidRPr="007519D8">
                    <w:rPr>
                      <w:sz w:val="16"/>
                      <w:szCs w:val="16"/>
                    </w:rPr>
                    <w:t xml:space="preserve">от </w:t>
                  </w:r>
                  <w:r w:rsidRPr="007519D8">
                    <w:rPr>
                      <w:sz w:val="16"/>
                      <w:szCs w:val="16"/>
                      <w:u w:val="single"/>
                    </w:rPr>
                    <w:t>18.10.2024 г. № 767</w:t>
                  </w:r>
                </w:p>
                <w:p w:rsidR="00081EC3" w:rsidRPr="007519D8" w:rsidRDefault="00081EC3" w:rsidP="00DD304F">
                  <w:pPr>
                    <w:pStyle w:val="afff"/>
                    <w:spacing w:line="264" w:lineRule="auto"/>
                    <w:jc w:val="right"/>
                    <w:rPr>
                      <w:sz w:val="16"/>
                      <w:szCs w:val="16"/>
                    </w:rPr>
                  </w:pPr>
                </w:p>
              </w:tc>
            </w:tr>
          </w:tbl>
          <w:p w:rsidR="00081EC3" w:rsidRPr="007519D8" w:rsidRDefault="00081EC3" w:rsidP="00DD304F">
            <w:pPr>
              <w:pStyle w:val="afff"/>
              <w:spacing w:line="264" w:lineRule="auto"/>
              <w:jc w:val="right"/>
              <w:rPr>
                <w:sz w:val="16"/>
                <w:szCs w:val="16"/>
              </w:rPr>
            </w:pPr>
          </w:p>
          <w:p w:rsidR="00081EC3" w:rsidRPr="007519D8" w:rsidRDefault="00081EC3" w:rsidP="00DD304F">
            <w:pPr>
              <w:spacing w:line="264" w:lineRule="auto"/>
              <w:rPr>
                <w:sz w:val="16"/>
                <w:szCs w:val="16"/>
              </w:rPr>
            </w:pPr>
          </w:p>
          <w:p w:rsidR="00081EC3" w:rsidRPr="007519D8" w:rsidRDefault="00081EC3" w:rsidP="00DD304F">
            <w:pPr>
              <w:spacing w:line="264" w:lineRule="auto"/>
              <w:rPr>
                <w:sz w:val="16"/>
                <w:szCs w:val="16"/>
              </w:rPr>
            </w:pPr>
          </w:p>
          <w:p w:rsidR="00081EC3" w:rsidRPr="007519D8" w:rsidRDefault="00081EC3" w:rsidP="00DD304F">
            <w:pPr>
              <w:spacing w:line="264" w:lineRule="auto"/>
              <w:jc w:val="center"/>
              <w:rPr>
                <w:sz w:val="16"/>
                <w:szCs w:val="16"/>
              </w:rPr>
            </w:pPr>
            <w:r w:rsidRPr="007519D8">
              <w:rPr>
                <w:sz w:val="16"/>
                <w:szCs w:val="16"/>
              </w:rPr>
              <w:t>Состав мобильной антикризисной бригады</w:t>
            </w:r>
          </w:p>
          <w:p w:rsidR="00081EC3" w:rsidRPr="007519D8" w:rsidRDefault="00081EC3" w:rsidP="00DD304F">
            <w:pPr>
              <w:spacing w:line="264" w:lineRule="auto"/>
              <w:jc w:val="center"/>
              <w:rPr>
                <w:sz w:val="16"/>
                <w:szCs w:val="16"/>
              </w:rPr>
            </w:pPr>
            <w:r w:rsidRPr="007519D8">
              <w:rPr>
                <w:sz w:val="16"/>
                <w:szCs w:val="16"/>
              </w:rPr>
              <w:t>Павловского муниципального района Воронежской области</w:t>
            </w:r>
          </w:p>
          <w:p w:rsidR="00081EC3" w:rsidRPr="007519D8" w:rsidRDefault="00081EC3" w:rsidP="00DD304F">
            <w:pPr>
              <w:spacing w:line="264" w:lineRule="auto"/>
              <w:rPr>
                <w:sz w:val="16"/>
                <w:szCs w:val="16"/>
              </w:rPr>
            </w:pPr>
          </w:p>
          <w:tbl>
            <w:tblPr>
              <w:tblStyle w:val="a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0"/>
              <w:gridCol w:w="2519"/>
              <w:gridCol w:w="6"/>
            </w:tblGrid>
            <w:tr w:rsidR="00081EC3" w:rsidRPr="007519D8" w:rsidTr="00960758">
              <w:trPr>
                <w:gridAfter w:val="1"/>
                <w:wAfter w:w="6" w:type="dxa"/>
              </w:trPr>
              <w:tc>
                <w:tcPr>
                  <w:tcW w:w="3408" w:type="dxa"/>
                </w:tcPr>
                <w:p w:rsidR="00081EC3" w:rsidRPr="007519D8" w:rsidRDefault="00081EC3" w:rsidP="00DD304F">
                  <w:pPr>
                    <w:spacing w:line="264" w:lineRule="auto"/>
                    <w:rPr>
                      <w:sz w:val="16"/>
                      <w:szCs w:val="16"/>
                    </w:rPr>
                  </w:pPr>
                </w:p>
                <w:p w:rsidR="00081EC3" w:rsidRPr="007519D8" w:rsidRDefault="00081EC3" w:rsidP="00DD304F">
                  <w:pPr>
                    <w:spacing w:line="264" w:lineRule="auto"/>
                    <w:rPr>
                      <w:sz w:val="16"/>
                      <w:szCs w:val="16"/>
                    </w:rPr>
                  </w:pPr>
                  <w:r w:rsidRPr="007519D8">
                    <w:rPr>
                      <w:sz w:val="16"/>
                      <w:szCs w:val="16"/>
                    </w:rPr>
                    <w:lastRenderedPageBreak/>
                    <w:t>Якушева</w:t>
                  </w:r>
                </w:p>
                <w:p w:rsidR="00081EC3" w:rsidRPr="007519D8" w:rsidRDefault="00081EC3" w:rsidP="00DD304F">
                  <w:pPr>
                    <w:spacing w:line="264" w:lineRule="auto"/>
                    <w:rPr>
                      <w:sz w:val="16"/>
                      <w:szCs w:val="16"/>
                    </w:rPr>
                  </w:pPr>
                  <w:r w:rsidRPr="007519D8">
                    <w:rPr>
                      <w:sz w:val="16"/>
                      <w:szCs w:val="16"/>
                    </w:rPr>
                    <w:t>Лариса Вячеславовна</w:t>
                  </w:r>
                </w:p>
              </w:tc>
              <w:tc>
                <w:tcPr>
                  <w:tcW w:w="6368" w:type="dxa"/>
                </w:tcPr>
                <w:p w:rsidR="00081EC3" w:rsidRPr="007519D8" w:rsidRDefault="00081EC3" w:rsidP="00DD304F">
                  <w:pPr>
                    <w:spacing w:line="264" w:lineRule="auto"/>
                    <w:rPr>
                      <w:sz w:val="16"/>
                      <w:szCs w:val="16"/>
                    </w:rPr>
                  </w:pPr>
                </w:p>
                <w:p w:rsidR="00081EC3" w:rsidRPr="007519D8" w:rsidRDefault="00081EC3" w:rsidP="00DD304F">
                  <w:pPr>
                    <w:pStyle w:val="afff"/>
                    <w:spacing w:line="264" w:lineRule="auto"/>
                    <w:jc w:val="both"/>
                    <w:rPr>
                      <w:sz w:val="16"/>
                      <w:szCs w:val="16"/>
                    </w:rPr>
                  </w:pPr>
                  <w:r w:rsidRPr="007519D8">
                    <w:rPr>
                      <w:sz w:val="16"/>
                      <w:szCs w:val="16"/>
                    </w:rPr>
                    <w:t>- заместитель главы администрации Павловского муниципального района, руководитель мобильной антикризисной бригады</w:t>
                  </w:r>
                </w:p>
              </w:tc>
            </w:tr>
            <w:tr w:rsidR="00081EC3" w:rsidRPr="007519D8" w:rsidTr="00960758">
              <w:trPr>
                <w:gridAfter w:val="1"/>
                <w:wAfter w:w="6" w:type="dxa"/>
              </w:trPr>
              <w:tc>
                <w:tcPr>
                  <w:tcW w:w="3408" w:type="dxa"/>
                </w:tcPr>
                <w:p w:rsidR="00081EC3" w:rsidRPr="007519D8" w:rsidRDefault="00081EC3" w:rsidP="00DD304F">
                  <w:pPr>
                    <w:spacing w:line="264" w:lineRule="auto"/>
                    <w:rPr>
                      <w:sz w:val="16"/>
                      <w:szCs w:val="16"/>
                    </w:rPr>
                  </w:pPr>
                </w:p>
                <w:p w:rsidR="00081EC3" w:rsidRPr="007519D8" w:rsidRDefault="00081EC3" w:rsidP="00DD304F">
                  <w:pPr>
                    <w:spacing w:line="264" w:lineRule="auto"/>
                    <w:rPr>
                      <w:sz w:val="16"/>
                      <w:szCs w:val="16"/>
                    </w:rPr>
                  </w:pPr>
                  <w:r w:rsidRPr="007519D8">
                    <w:rPr>
                      <w:sz w:val="16"/>
                      <w:szCs w:val="16"/>
                    </w:rPr>
                    <w:t>Хатунцева</w:t>
                  </w:r>
                </w:p>
                <w:p w:rsidR="00081EC3" w:rsidRPr="007519D8" w:rsidRDefault="00081EC3" w:rsidP="00DD304F">
                  <w:pPr>
                    <w:spacing w:line="264" w:lineRule="auto"/>
                    <w:rPr>
                      <w:sz w:val="16"/>
                      <w:szCs w:val="16"/>
                    </w:rPr>
                  </w:pPr>
                  <w:r w:rsidRPr="007519D8">
                    <w:rPr>
                      <w:sz w:val="16"/>
                      <w:szCs w:val="16"/>
                    </w:rPr>
                    <w:t>Инна Алексеевна</w:t>
                  </w:r>
                </w:p>
              </w:tc>
              <w:tc>
                <w:tcPr>
                  <w:tcW w:w="636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руководитель муниципального отдела по образованию, молодежной политике и спорту Павловского муниципального района, заместитель руководителя мобильной антикризисной бригады</w:t>
                  </w:r>
                </w:p>
              </w:tc>
            </w:tr>
            <w:tr w:rsidR="00081EC3" w:rsidRPr="007519D8" w:rsidTr="00960758">
              <w:trPr>
                <w:gridAfter w:val="1"/>
                <w:wAfter w:w="6" w:type="dxa"/>
              </w:trPr>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Безрукова</w:t>
                  </w:r>
                </w:p>
                <w:p w:rsidR="00081EC3" w:rsidRPr="007519D8" w:rsidRDefault="00081EC3" w:rsidP="00DD304F">
                  <w:pPr>
                    <w:pStyle w:val="afff"/>
                    <w:spacing w:line="264" w:lineRule="auto"/>
                    <w:jc w:val="both"/>
                    <w:rPr>
                      <w:sz w:val="16"/>
                      <w:szCs w:val="16"/>
                    </w:rPr>
                  </w:pPr>
                  <w:r w:rsidRPr="007519D8">
                    <w:rPr>
                      <w:sz w:val="16"/>
                      <w:szCs w:val="16"/>
                    </w:rPr>
                    <w:t>Наталья Алексеевна</w:t>
                  </w:r>
                </w:p>
              </w:tc>
              <w:tc>
                <w:tcPr>
                  <w:tcW w:w="636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психолог МБУ Павловский центр «РОСТ», секретарь мобильной антикризисной бригады</w:t>
                  </w:r>
                </w:p>
              </w:tc>
            </w:tr>
            <w:tr w:rsidR="00081EC3" w:rsidRPr="007519D8" w:rsidTr="00960758">
              <w:trPr>
                <w:gridAfter w:val="1"/>
                <w:wAfter w:w="6" w:type="dxa"/>
              </w:trPr>
              <w:tc>
                <w:tcPr>
                  <w:tcW w:w="9776" w:type="dxa"/>
                  <w:gridSpan w:val="2"/>
                </w:tcPr>
                <w:p w:rsidR="00081EC3" w:rsidRPr="007519D8" w:rsidRDefault="00081EC3" w:rsidP="00DD304F">
                  <w:pPr>
                    <w:spacing w:line="264" w:lineRule="auto"/>
                    <w:jc w:val="center"/>
                    <w:rPr>
                      <w:sz w:val="16"/>
                      <w:szCs w:val="16"/>
                    </w:rPr>
                  </w:pPr>
                </w:p>
                <w:p w:rsidR="00081EC3" w:rsidRPr="007519D8" w:rsidRDefault="00081EC3" w:rsidP="00DD304F">
                  <w:pPr>
                    <w:spacing w:line="264" w:lineRule="auto"/>
                    <w:rPr>
                      <w:sz w:val="16"/>
                      <w:szCs w:val="16"/>
                    </w:rPr>
                  </w:pPr>
                  <w:r w:rsidRPr="007519D8">
                    <w:rPr>
                      <w:sz w:val="16"/>
                      <w:szCs w:val="16"/>
                    </w:rPr>
                    <w:t>Члены мобильной антикризисной бригады</w:t>
                  </w:r>
                </w:p>
                <w:p w:rsidR="00081EC3" w:rsidRPr="007519D8" w:rsidRDefault="00081EC3" w:rsidP="00DD304F">
                  <w:pPr>
                    <w:spacing w:line="264" w:lineRule="auto"/>
                    <w:jc w:val="center"/>
                    <w:rPr>
                      <w:sz w:val="16"/>
                      <w:szCs w:val="16"/>
                    </w:rPr>
                  </w:pP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Фазилова</w:t>
                  </w:r>
                </w:p>
                <w:p w:rsidR="00081EC3" w:rsidRPr="007519D8" w:rsidRDefault="00081EC3" w:rsidP="00DD304F">
                  <w:pPr>
                    <w:pStyle w:val="afff"/>
                    <w:spacing w:line="264" w:lineRule="auto"/>
                    <w:jc w:val="both"/>
                    <w:rPr>
                      <w:sz w:val="16"/>
                      <w:szCs w:val="16"/>
                    </w:rPr>
                  </w:pPr>
                  <w:r w:rsidRPr="007519D8">
                    <w:rPr>
                      <w:sz w:val="16"/>
                      <w:szCs w:val="16"/>
                    </w:rPr>
                    <w:t xml:space="preserve">Александра Сергеевна </w:t>
                  </w:r>
                </w:p>
              </w:tc>
              <w:tc>
                <w:tcPr>
                  <w:tcW w:w="6374" w:type="dxa"/>
                  <w:gridSpan w:val="2"/>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xml:space="preserve"> - главный специалист, ответственный секретарь комиссии по делам несовершеннолетних и защите их прав администрации Павловского муниципального района</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Кравченко</w:t>
                  </w:r>
                </w:p>
                <w:p w:rsidR="00081EC3" w:rsidRPr="007519D8" w:rsidRDefault="00081EC3" w:rsidP="00DD304F">
                  <w:pPr>
                    <w:pStyle w:val="afff"/>
                    <w:spacing w:line="264" w:lineRule="auto"/>
                    <w:jc w:val="both"/>
                    <w:rPr>
                      <w:sz w:val="16"/>
                      <w:szCs w:val="16"/>
                    </w:rPr>
                  </w:pPr>
                  <w:r w:rsidRPr="007519D8">
                    <w:rPr>
                      <w:sz w:val="16"/>
                      <w:szCs w:val="16"/>
                    </w:rPr>
                    <w:t>Юлия Александровна</w:t>
                  </w:r>
                </w:p>
              </w:tc>
              <w:tc>
                <w:tcPr>
                  <w:tcW w:w="6374" w:type="dxa"/>
                  <w:gridSpan w:val="2"/>
                </w:tcPr>
                <w:p w:rsidR="00081EC3" w:rsidRPr="007519D8" w:rsidRDefault="00081EC3" w:rsidP="00DD304F">
                  <w:pPr>
                    <w:pStyle w:val="afff"/>
                    <w:spacing w:line="264" w:lineRule="auto"/>
                    <w:jc w:val="both"/>
                    <w:rPr>
                      <w:sz w:val="16"/>
                      <w:szCs w:val="16"/>
                    </w:rPr>
                  </w:pPr>
                  <w:r w:rsidRPr="007519D8">
                    <w:rPr>
                      <w:sz w:val="16"/>
                      <w:szCs w:val="16"/>
                    </w:rPr>
                    <w:t xml:space="preserve"> </w:t>
                  </w:r>
                </w:p>
                <w:p w:rsidR="00081EC3" w:rsidRPr="007519D8" w:rsidRDefault="00081EC3" w:rsidP="00DD304F">
                  <w:pPr>
                    <w:pStyle w:val="afff"/>
                    <w:spacing w:line="264" w:lineRule="auto"/>
                    <w:jc w:val="both"/>
                    <w:rPr>
                      <w:sz w:val="16"/>
                      <w:szCs w:val="16"/>
                    </w:rPr>
                  </w:pPr>
                  <w:r w:rsidRPr="007519D8">
                    <w:rPr>
                      <w:sz w:val="16"/>
                      <w:szCs w:val="16"/>
                    </w:rPr>
                    <w:t>- психолог МБОУ Павловская СОШ с УИОП</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xml:space="preserve">Рязанцева </w:t>
                  </w:r>
                </w:p>
                <w:p w:rsidR="00081EC3" w:rsidRPr="007519D8" w:rsidRDefault="00081EC3" w:rsidP="00DD304F">
                  <w:pPr>
                    <w:pStyle w:val="afff"/>
                    <w:spacing w:line="264" w:lineRule="auto"/>
                    <w:jc w:val="both"/>
                    <w:rPr>
                      <w:sz w:val="16"/>
                      <w:szCs w:val="16"/>
                    </w:rPr>
                  </w:pPr>
                  <w:r w:rsidRPr="007519D8">
                    <w:rPr>
                      <w:sz w:val="16"/>
                      <w:szCs w:val="16"/>
                    </w:rPr>
                    <w:t>Людмила Ивановна</w:t>
                  </w:r>
                </w:p>
              </w:tc>
              <w:tc>
                <w:tcPr>
                  <w:tcW w:w="6374" w:type="dxa"/>
                  <w:gridSpan w:val="2"/>
                </w:tcPr>
                <w:p w:rsidR="00081EC3" w:rsidRPr="007519D8" w:rsidRDefault="00081EC3" w:rsidP="00DD304F">
                  <w:pPr>
                    <w:pStyle w:val="afff"/>
                    <w:spacing w:line="264" w:lineRule="auto"/>
                    <w:jc w:val="both"/>
                    <w:rPr>
                      <w:sz w:val="16"/>
                      <w:szCs w:val="16"/>
                    </w:rPr>
                  </w:pPr>
                  <w:r w:rsidRPr="007519D8">
                    <w:rPr>
                      <w:sz w:val="16"/>
                      <w:szCs w:val="16"/>
                    </w:rPr>
                    <w:t xml:space="preserve"> </w:t>
                  </w:r>
                </w:p>
                <w:p w:rsidR="00081EC3" w:rsidRPr="007519D8" w:rsidRDefault="00081EC3" w:rsidP="00DD304F">
                  <w:pPr>
                    <w:pStyle w:val="afff"/>
                    <w:spacing w:line="264" w:lineRule="auto"/>
                    <w:jc w:val="both"/>
                    <w:rPr>
                      <w:sz w:val="16"/>
                      <w:szCs w:val="16"/>
                    </w:rPr>
                  </w:pPr>
                  <w:r w:rsidRPr="007519D8">
                    <w:rPr>
                      <w:sz w:val="16"/>
                      <w:szCs w:val="16"/>
                    </w:rPr>
                    <w:t>-  заведующий ИМЦ муниципального отдела по образованию, молодежной политике и спорту Павловского муниципального района</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xml:space="preserve">Жмурко </w:t>
                  </w:r>
                </w:p>
                <w:p w:rsidR="00081EC3" w:rsidRPr="007519D8" w:rsidRDefault="00081EC3" w:rsidP="00DD304F">
                  <w:pPr>
                    <w:pStyle w:val="afff"/>
                    <w:spacing w:line="264" w:lineRule="auto"/>
                    <w:jc w:val="both"/>
                    <w:rPr>
                      <w:sz w:val="16"/>
                      <w:szCs w:val="16"/>
                    </w:rPr>
                  </w:pPr>
                  <w:r w:rsidRPr="007519D8">
                    <w:rPr>
                      <w:sz w:val="16"/>
                      <w:szCs w:val="16"/>
                    </w:rPr>
                    <w:t>Анна Юрьевна</w:t>
                  </w:r>
                </w:p>
              </w:tc>
              <w:tc>
                <w:tcPr>
                  <w:tcW w:w="6374" w:type="dxa"/>
                  <w:gridSpan w:val="2"/>
                </w:tcPr>
                <w:p w:rsidR="00081EC3" w:rsidRPr="007519D8" w:rsidRDefault="00081EC3" w:rsidP="00DD304F">
                  <w:pPr>
                    <w:pStyle w:val="afff"/>
                    <w:spacing w:line="264" w:lineRule="auto"/>
                    <w:jc w:val="both"/>
                    <w:rPr>
                      <w:sz w:val="16"/>
                      <w:szCs w:val="16"/>
                    </w:rPr>
                  </w:pPr>
                  <w:r w:rsidRPr="007519D8">
                    <w:rPr>
                      <w:sz w:val="16"/>
                      <w:szCs w:val="16"/>
                    </w:rPr>
                    <w:t xml:space="preserve"> </w:t>
                  </w:r>
                </w:p>
                <w:p w:rsidR="00081EC3" w:rsidRPr="007519D8" w:rsidRDefault="00081EC3" w:rsidP="00DD304F">
                  <w:pPr>
                    <w:pStyle w:val="afff"/>
                    <w:spacing w:line="264" w:lineRule="auto"/>
                    <w:jc w:val="both"/>
                    <w:rPr>
                      <w:sz w:val="16"/>
                      <w:szCs w:val="16"/>
                    </w:rPr>
                  </w:pPr>
                  <w:r w:rsidRPr="007519D8">
                    <w:rPr>
                      <w:sz w:val="16"/>
                      <w:szCs w:val="16"/>
                    </w:rPr>
                    <w:t>-   директор МБУ Павловский центр «РОСТ»</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Сахаров</w:t>
                  </w:r>
                </w:p>
                <w:p w:rsidR="00081EC3" w:rsidRPr="007519D8" w:rsidRDefault="00081EC3" w:rsidP="00DD304F">
                  <w:pPr>
                    <w:pStyle w:val="afff"/>
                    <w:spacing w:line="264" w:lineRule="auto"/>
                    <w:jc w:val="both"/>
                    <w:rPr>
                      <w:sz w:val="16"/>
                      <w:szCs w:val="16"/>
                    </w:rPr>
                  </w:pPr>
                  <w:r w:rsidRPr="007519D8">
                    <w:rPr>
                      <w:sz w:val="16"/>
                      <w:szCs w:val="16"/>
                    </w:rPr>
                    <w:t>Алексей Александрович</w:t>
                  </w:r>
                </w:p>
              </w:tc>
              <w:tc>
                <w:tcPr>
                  <w:tcW w:w="6374" w:type="dxa"/>
                  <w:gridSpan w:val="2"/>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начальник ОДН ОУУП и ПДН ОМВД России по Павловскому району (по согласованию)</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Федорова</w:t>
                  </w:r>
                </w:p>
                <w:p w:rsidR="00081EC3" w:rsidRPr="007519D8" w:rsidRDefault="00081EC3" w:rsidP="00DD304F">
                  <w:pPr>
                    <w:pStyle w:val="afff"/>
                    <w:spacing w:line="264" w:lineRule="auto"/>
                    <w:jc w:val="both"/>
                    <w:rPr>
                      <w:sz w:val="16"/>
                      <w:szCs w:val="16"/>
                    </w:rPr>
                  </w:pPr>
                  <w:r w:rsidRPr="007519D8">
                    <w:rPr>
                      <w:sz w:val="16"/>
                      <w:szCs w:val="16"/>
                    </w:rPr>
                    <w:t>Марина Витальевна</w:t>
                  </w:r>
                </w:p>
              </w:tc>
              <w:tc>
                <w:tcPr>
                  <w:tcW w:w="6374" w:type="dxa"/>
                  <w:gridSpan w:val="2"/>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xml:space="preserve"> - заместитель главного врача по детству и родовспоможению (по согласованию)</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Фомина</w:t>
                  </w:r>
                </w:p>
                <w:p w:rsidR="00081EC3" w:rsidRPr="007519D8" w:rsidRDefault="00081EC3" w:rsidP="00DD304F">
                  <w:pPr>
                    <w:pStyle w:val="afff"/>
                    <w:spacing w:line="264" w:lineRule="auto"/>
                    <w:jc w:val="both"/>
                    <w:rPr>
                      <w:sz w:val="16"/>
                      <w:szCs w:val="16"/>
                    </w:rPr>
                  </w:pPr>
                  <w:r w:rsidRPr="007519D8">
                    <w:rPr>
                      <w:sz w:val="16"/>
                      <w:szCs w:val="16"/>
                    </w:rPr>
                    <w:t>Екатерина Васильевна</w:t>
                  </w:r>
                </w:p>
              </w:tc>
              <w:tc>
                <w:tcPr>
                  <w:tcW w:w="6374" w:type="dxa"/>
                  <w:gridSpan w:val="2"/>
                </w:tcPr>
                <w:p w:rsidR="00081EC3" w:rsidRPr="007519D8" w:rsidRDefault="00081EC3" w:rsidP="00DD304F">
                  <w:pPr>
                    <w:pStyle w:val="afff"/>
                    <w:spacing w:line="264" w:lineRule="auto"/>
                    <w:jc w:val="both"/>
                    <w:rPr>
                      <w:sz w:val="16"/>
                      <w:szCs w:val="16"/>
                    </w:rPr>
                  </w:pPr>
                  <w:r w:rsidRPr="007519D8">
                    <w:rPr>
                      <w:sz w:val="16"/>
                      <w:szCs w:val="16"/>
                    </w:rPr>
                    <w:t xml:space="preserve"> </w:t>
                  </w:r>
                </w:p>
                <w:p w:rsidR="00081EC3" w:rsidRPr="007519D8" w:rsidRDefault="00081EC3" w:rsidP="00DD304F">
                  <w:pPr>
                    <w:pStyle w:val="afff"/>
                    <w:spacing w:line="264" w:lineRule="auto"/>
                    <w:jc w:val="both"/>
                    <w:rPr>
                      <w:sz w:val="16"/>
                      <w:szCs w:val="16"/>
                    </w:rPr>
                  </w:pPr>
                  <w:r w:rsidRPr="007519D8">
                    <w:rPr>
                      <w:sz w:val="16"/>
                      <w:szCs w:val="16"/>
                    </w:rPr>
                    <w:t>- начальник организационного отдела БУЗ ВО «Павловская РБ» (по согласованию)</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Ааб</w:t>
                  </w:r>
                </w:p>
                <w:p w:rsidR="00081EC3" w:rsidRPr="007519D8" w:rsidRDefault="00081EC3" w:rsidP="00DD304F">
                  <w:pPr>
                    <w:pStyle w:val="afff"/>
                    <w:spacing w:line="264" w:lineRule="auto"/>
                    <w:jc w:val="both"/>
                    <w:rPr>
                      <w:sz w:val="16"/>
                      <w:szCs w:val="16"/>
                    </w:rPr>
                  </w:pPr>
                  <w:r w:rsidRPr="007519D8">
                    <w:rPr>
                      <w:sz w:val="16"/>
                      <w:szCs w:val="16"/>
                    </w:rPr>
                    <w:t>Елена Викторовна</w:t>
                  </w:r>
                </w:p>
              </w:tc>
              <w:tc>
                <w:tcPr>
                  <w:tcW w:w="6374" w:type="dxa"/>
                  <w:gridSpan w:val="2"/>
                </w:tcPr>
                <w:p w:rsidR="00081EC3" w:rsidRPr="007519D8" w:rsidRDefault="00081EC3" w:rsidP="00DD304F">
                  <w:pPr>
                    <w:pStyle w:val="afff"/>
                    <w:spacing w:line="264" w:lineRule="auto"/>
                    <w:jc w:val="both"/>
                    <w:rPr>
                      <w:sz w:val="16"/>
                      <w:szCs w:val="16"/>
                    </w:rPr>
                  </w:pPr>
                  <w:r w:rsidRPr="007519D8">
                    <w:rPr>
                      <w:sz w:val="16"/>
                      <w:szCs w:val="16"/>
                    </w:rPr>
                    <w:t xml:space="preserve"> </w:t>
                  </w:r>
                </w:p>
                <w:p w:rsidR="00081EC3" w:rsidRPr="007519D8" w:rsidRDefault="00081EC3" w:rsidP="00DD304F">
                  <w:pPr>
                    <w:pStyle w:val="afff"/>
                    <w:spacing w:line="264" w:lineRule="auto"/>
                    <w:jc w:val="both"/>
                    <w:rPr>
                      <w:sz w:val="16"/>
                      <w:szCs w:val="16"/>
                    </w:rPr>
                  </w:pPr>
                  <w:r w:rsidRPr="007519D8">
                    <w:rPr>
                      <w:sz w:val="16"/>
                      <w:szCs w:val="16"/>
                    </w:rPr>
                    <w:t>- психолог детской поликлиники БУЗ ВО «Павловская РБ» (по согласованию)</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xml:space="preserve">Чиркова </w:t>
                  </w:r>
                </w:p>
                <w:p w:rsidR="00081EC3" w:rsidRPr="007519D8" w:rsidRDefault="00081EC3" w:rsidP="00DD304F">
                  <w:pPr>
                    <w:pStyle w:val="afff"/>
                    <w:spacing w:line="264" w:lineRule="auto"/>
                    <w:jc w:val="both"/>
                    <w:rPr>
                      <w:sz w:val="16"/>
                      <w:szCs w:val="16"/>
                    </w:rPr>
                  </w:pPr>
                  <w:r w:rsidRPr="007519D8">
                    <w:rPr>
                      <w:sz w:val="16"/>
                      <w:szCs w:val="16"/>
                    </w:rPr>
                    <w:lastRenderedPageBreak/>
                    <w:t>Елена Андреевна</w:t>
                  </w:r>
                </w:p>
              </w:tc>
              <w:tc>
                <w:tcPr>
                  <w:tcW w:w="6374" w:type="dxa"/>
                  <w:gridSpan w:val="2"/>
                </w:tcPr>
                <w:p w:rsidR="00081EC3" w:rsidRPr="007519D8" w:rsidRDefault="00081EC3" w:rsidP="00DD304F">
                  <w:pPr>
                    <w:pStyle w:val="afff"/>
                    <w:spacing w:line="264" w:lineRule="auto"/>
                    <w:jc w:val="both"/>
                    <w:rPr>
                      <w:sz w:val="16"/>
                      <w:szCs w:val="16"/>
                    </w:rPr>
                  </w:pPr>
                  <w:r w:rsidRPr="007519D8">
                    <w:rPr>
                      <w:sz w:val="16"/>
                      <w:szCs w:val="16"/>
                    </w:rPr>
                    <w:lastRenderedPageBreak/>
                    <w:t xml:space="preserve"> </w:t>
                  </w:r>
                </w:p>
                <w:p w:rsidR="00081EC3" w:rsidRPr="007519D8" w:rsidRDefault="00081EC3" w:rsidP="00DD304F">
                  <w:pPr>
                    <w:pStyle w:val="afff"/>
                    <w:spacing w:line="264" w:lineRule="auto"/>
                    <w:jc w:val="both"/>
                    <w:rPr>
                      <w:sz w:val="16"/>
                      <w:szCs w:val="16"/>
                    </w:rPr>
                  </w:pPr>
                  <w:r w:rsidRPr="007519D8">
                    <w:rPr>
                      <w:sz w:val="16"/>
                      <w:szCs w:val="16"/>
                    </w:rPr>
                    <w:t xml:space="preserve">- заместитель директора КУВО </w:t>
                  </w:r>
                  <w:r w:rsidRPr="007519D8">
                    <w:rPr>
                      <w:sz w:val="16"/>
                      <w:szCs w:val="16"/>
                    </w:rPr>
                    <w:lastRenderedPageBreak/>
                    <w:t>«Управление социальной защиты населения Павловского муниципального района» (по согласованию)</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xml:space="preserve">Руденко </w:t>
                  </w:r>
                </w:p>
                <w:p w:rsidR="00081EC3" w:rsidRPr="007519D8" w:rsidRDefault="00081EC3" w:rsidP="00DD304F">
                  <w:pPr>
                    <w:pStyle w:val="afff"/>
                    <w:spacing w:line="264" w:lineRule="auto"/>
                    <w:jc w:val="both"/>
                    <w:rPr>
                      <w:sz w:val="16"/>
                      <w:szCs w:val="16"/>
                    </w:rPr>
                  </w:pPr>
                  <w:r w:rsidRPr="007519D8">
                    <w:rPr>
                      <w:sz w:val="16"/>
                      <w:szCs w:val="16"/>
                    </w:rPr>
                    <w:t>Роман Николаевич</w:t>
                  </w:r>
                </w:p>
              </w:tc>
              <w:tc>
                <w:tcPr>
                  <w:tcW w:w="6374" w:type="dxa"/>
                  <w:gridSpan w:val="2"/>
                </w:tcPr>
                <w:p w:rsidR="00081EC3" w:rsidRPr="007519D8" w:rsidRDefault="00081EC3" w:rsidP="00DD304F">
                  <w:pPr>
                    <w:pStyle w:val="afff"/>
                    <w:spacing w:line="264" w:lineRule="auto"/>
                    <w:jc w:val="both"/>
                    <w:rPr>
                      <w:sz w:val="16"/>
                      <w:szCs w:val="16"/>
                    </w:rPr>
                  </w:pPr>
                  <w:r w:rsidRPr="007519D8">
                    <w:rPr>
                      <w:sz w:val="16"/>
                      <w:szCs w:val="16"/>
                    </w:rPr>
                    <w:t xml:space="preserve"> </w:t>
                  </w:r>
                </w:p>
                <w:p w:rsidR="00081EC3" w:rsidRPr="007519D8" w:rsidRDefault="00081EC3" w:rsidP="00DD304F">
                  <w:pPr>
                    <w:pStyle w:val="afff"/>
                    <w:spacing w:line="264" w:lineRule="auto"/>
                    <w:jc w:val="both"/>
                    <w:rPr>
                      <w:sz w:val="16"/>
                      <w:szCs w:val="16"/>
                    </w:rPr>
                  </w:pPr>
                  <w:r w:rsidRPr="007519D8">
                    <w:rPr>
                      <w:sz w:val="16"/>
                      <w:szCs w:val="16"/>
                    </w:rPr>
                    <w:t>- психолог КУВО «Управление социальной защиты населения Павловского муниципального района» (по согласованию)</w:t>
                  </w:r>
                </w:p>
              </w:tc>
            </w:tr>
            <w:tr w:rsidR="00081EC3" w:rsidRPr="007519D8" w:rsidTr="00960758">
              <w:tc>
                <w:tcPr>
                  <w:tcW w:w="3408" w:type="dxa"/>
                </w:tcPr>
                <w:p w:rsidR="00081EC3" w:rsidRPr="007519D8" w:rsidRDefault="00081EC3" w:rsidP="00DD304F">
                  <w:pPr>
                    <w:pStyle w:val="afff"/>
                    <w:spacing w:line="264" w:lineRule="auto"/>
                    <w:jc w:val="both"/>
                    <w:rPr>
                      <w:sz w:val="16"/>
                      <w:szCs w:val="16"/>
                    </w:rPr>
                  </w:pPr>
                </w:p>
                <w:p w:rsidR="00081EC3" w:rsidRPr="007519D8" w:rsidRDefault="00081EC3" w:rsidP="00DD304F">
                  <w:pPr>
                    <w:pStyle w:val="afff"/>
                    <w:spacing w:line="264" w:lineRule="auto"/>
                    <w:jc w:val="both"/>
                    <w:rPr>
                      <w:sz w:val="16"/>
                      <w:szCs w:val="16"/>
                    </w:rPr>
                  </w:pPr>
                  <w:r w:rsidRPr="007519D8">
                    <w:rPr>
                      <w:sz w:val="16"/>
                      <w:szCs w:val="16"/>
                    </w:rPr>
                    <w:t xml:space="preserve">Отец Виталий </w:t>
                  </w:r>
                </w:p>
                <w:p w:rsidR="00081EC3" w:rsidRPr="007519D8" w:rsidRDefault="00081EC3" w:rsidP="00DD304F">
                  <w:pPr>
                    <w:pStyle w:val="afff"/>
                    <w:spacing w:line="264" w:lineRule="auto"/>
                    <w:jc w:val="both"/>
                    <w:rPr>
                      <w:sz w:val="16"/>
                      <w:szCs w:val="16"/>
                    </w:rPr>
                  </w:pPr>
                  <w:r w:rsidRPr="007519D8">
                    <w:rPr>
                      <w:sz w:val="16"/>
                      <w:szCs w:val="16"/>
                    </w:rPr>
                    <w:t>(Виталий Николаевич Макаров)</w:t>
                  </w:r>
                </w:p>
              </w:tc>
              <w:tc>
                <w:tcPr>
                  <w:tcW w:w="6374" w:type="dxa"/>
                  <w:gridSpan w:val="2"/>
                </w:tcPr>
                <w:p w:rsidR="00081EC3" w:rsidRPr="007519D8" w:rsidRDefault="00081EC3" w:rsidP="00DD304F">
                  <w:pPr>
                    <w:pStyle w:val="afff"/>
                    <w:spacing w:line="264" w:lineRule="auto"/>
                    <w:jc w:val="both"/>
                    <w:rPr>
                      <w:sz w:val="16"/>
                      <w:szCs w:val="16"/>
                    </w:rPr>
                  </w:pPr>
                  <w:r w:rsidRPr="007519D8">
                    <w:rPr>
                      <w:sz w:val="16"/>
                      <w:szCs w:val="16"/>
                    </w:rPr>
                    <w:t xml:space="preserve"> </w:t>
                  </w:r>
                </w:p>
                <w:p w:rsidR="00081EC3" w:rsidRPr="007519D8" w:rsidRDefault="00081EC3" w:rsidP="00DD304F">
                  <w:pPr>
                    <w:pStyle w:val="afff"/>
                    <w:spacing w:line="264" w:lineRule="auto"/>
                    <w:jc w:val="both"/>
                    <w:rPr>
                      <w:sz w:val="16"/>
                      <w:szCs w:val="16"/>
                    </w:rPr>
                  </w:pPr>
                  <w:r w:rsidRPr="007519D8">
                    <w:rPr>
                      <w:sz w:val="16"/>
                      <w:szCs w:val="16"/>
                    </w:rPr>
                    <w:t>-  священник, настоятель Покровского храма города Павловска и восстанавливающего Никольского храма села Бабка Павловского района Воронежской области, руководитель миссионерского отдела Россошанского епархии, руководитель молодёжного отдела и отдела образования и катехизации Павловского церковного округа (по согласованию)</w:t>
                  </w:r>
                </w:p>
              </w:tc>
            </w:tr>
          </w:tbl>
          <w:p w:rsidR="00081EC3" w:rsidRPr="007519D8" w:rsidRDefault="00081EC3" w:rsidP="00DD304F">
            <w:pPr>
              <w:spacing w:line="264" w:lineRule="auto"/>
              <w:rPr>
                <w:sz w:val="16"/>
                <w:szCs w:val="16"/>
              </w:rPr>
            </w:pPr>
          </w:p>
          <w:p w:rsidR="00081EC3" w:rsidRPr="007519D8" w:rsidRDefault="00081EC3" w:rsidP="00DD304F">
            <w:pPr>
              <w:spacing w:line="264" w:lineRule="auto"/>
              <w:rPr>
                <w:sz w:val="16"/>
                <w:szCs w:val="16"/>
              </w:rPr>
            </w:pPr>
          </w:p>
          <w:p w:rsidR="00081EC3" w:rsidRPr="007519D8" w:rsidRDefault="00081EC3" w:rsidP="00DD304F">
            <w:pPr>
              <w:pStyle w:val="afff"/>
              <w:spacing w:line="264" w:lineRule="auto"/>
              <w:jc w:val="both"/>
              <w:rPr>
                <w:sz w:val="16"/>
                <w:szCs w:val="16"/>
              </w:rPr>
            </w:pPr>
            <w:r w:rsidRPr="007519D8">
              <w:rPr>
                <w:sz w:val="16"/>
                <w:szCs w:val="16"/>
              </w:rPr>
              <w:t xml:space="preserve">Глава Павловского муниципального </w:t>
            </w:r>
          </w:p>
          <w:p w:rsidR="00081EC3" w:rsidRPr="007519D8" w:rsidRDefault="00081EC3" w:rsidP="00DD304F">
            <w:pPr>
              <w:pStyle w:val="afff"/>
              <w:spacing w:line="264" w:lineRule="auto"/>
              <w:jc w:val="both"/>
              <w:rPr>
                <w:sz w:val="16"/>
                <w:szCs w:val="16"/>
              </w:rPr>
            </w:pPr>
            <w:r w:rsidRPr="007519D8">
              <w:rPr>
                <w:sz w:val="16"/>
                <w:szCs w:val="16"/>
              </w:rPr>
              <w:t xml:space="preserve">района Воронежской области                                                                        М.Н. Янцов </w:t>
            </w:r>
          </w:p>
          <w:p w:rsidR="00081EC3" w:rsidRPr="007519D8" w:rsidRDefault="00081EC3" w:rsidP="00DD304F">
            <w:pPr>
              <w:spacing w:line="264" w:lineRule="auto"/>
              <w:jc w:val="both"/>
              <w:rPr>
                <w:sz w:val="16"/>
                <w:szCs w:val="16"/>
              </w:rPr>
            </w:pPr>
          </w:p>
          <w:p w:rsidR="00081EC3" w:rsidRPr="007519D8" w:rsidRDefault="00081EC3" w:rsidP="00DD304F">
            <w:pPr>
              <w:pStyle w:val="afff"/>
              <w:spacing w:line="264" w:lineRule="auto"/>
              <w:jc w:val="both"/>
              <w:rPr>
                <w:sz w:val="16"/>
                <w:szCs w:val="16"/>
              </w:rPr>
            </w:pPr>
          </w:p>
          <w:p w:rsidR="007F133A" w:rsidRPr="00674767" w:rsidRDefault="007F133A" w:rsidP="00DD304F">
            <w:pPr>
              <w:spacing w:line="264" w:lineRule="auto"/>
              <w:rPr>
                <w:sz w:val="16"/>
                <w:szCs w:val="16"/>
              </w:rPr>
            </w:pPr>
          </w:p>
          <w:p w:rsidR="007F133A" w:rsidRPr="00674767" w:rsidRDefault="007F133A" w:rsidP="00DD304F">
            <w:pPr>
              <w:pStyle w:val="af7"/>
              <w:spacing w:line="264" w:lineRule="auto"/>
              <w:rPr>
                <w:sz w:val="16"/>
                <w:szCs w:val="16"/>
              </w:rPr>
            </w:pPr>
          </w:p>
          <w:p w:rsidR="007F133A" w:rsidRPr="00674767" w:rsidRDefault="007F133A" w:rsidP="00DD304F">
            <w:pPr>
              <w:pStyle w:val="af7"/>
              <w:spacing w:line="264" w:lineRule="auto"/>
              <w:rPr>
                <w:sz w:val="16"/>
                <w:szCs w:val="16"/>
              </w:rPr>
            </w:pPr>
          </w:p>
          <w:p w:rsidR="007F133A" w:rsidRPr="00674767" w:rsidRDefault="007F133A" w:rsidP="00DD304F">
            <w:pPr>
              <w:pStyle w:val="af7"/>
              <w:spacing w:line="264" w:lineRule="auto"/>
              <w:rPr>
                <w:sz w:val="16"/>
                <w:szCs w:val="16"/>
              </w:rPr>
            </w:pPr>
            <w:r w:rsidRPr="00674767">
              <w:rPr>
                <w:sz w:val="16"/>
                <w:szCs w:val="16"/>
              </w:rPr>
              <w:t>АДМИНИСТРАЦИЯ ПАВЛОВСКОГО МУНИЦИПАЛЬНОГО РАЙОНА</w:t>
            </w:r>
          </w:p>
          <w:p w:rsidR="007F133A" w:rsidRPr="00674767" w:rsidRDefault="007F133A" w:rsidP="00DD304F">
            <w:pPr>
              <w:pStyle w:val="10"/>
              <w:spacing w:line="264" w:lineRule="auto"/>
              <w:jc w:val="center"/>
              <w:rPr>
                <w:sz w:val="16"/>
                <w:szCs w:val="16"/>
              </w:rPr>
            </w:pPr>
            <w:r w:rsidRPr="00674767">
              <w:rPr>
                <w:sz w:val="16"/>
                <w:szCs w:val="16"/>
              </w:rPr>
              <w:t>ВОРОНЕЖСКОЙ ОБЛАСТИ</w:t>
            </w:r>
          </w:p>
          <w:p w:rsidR="007F133A" w:rsidRPr="00674767" w:rsidRDefault="007F133A" w:rsidP="00DD304F">
            <w:pPr>
              <w:spacing w:line="264" w:lineRule="auto"/>
              <w:rPr>
                <w:sz w:val="16"/>
                <w:szCs w:val="16"/>
                <w:u w:val="single"/>
              </w:rPr>
            </w:pPr>
          </w:p>
          <w:p w:rsidR="007F133A" w:rsidRPr="00674767" w:rsidRDefault="007F133A" w:rsidP="00DD304F">
            <w:pPr>
              <w:spacing w:line="264" w:lineRule="auto"/>
              <w:jc w:val="center"/>
              <w:rPr>
                <w:b/>
                <w:sz w:val="16"/>
                <w:szCs w:val="16"/>
              </w:rPr>
            </w:pPr>
            <w:r w:rsidRPr="00674767">
              <w:rPr>
                <w:b/>
                <w:sz w:val="16"/>
                <w:szCs w:val="16"/>
              </w:rPr>
              <w:t>ПОСТАНОВЛЕНИЕ</w:t>
            </w:r>
          </w:p>
          <w:p w:rsidR="007F133A" w:rsidRPr="00674767" w:rsidRDefault="007F133A" w:rsidP="00DD304F">
            <w:pPr>
              <w:tabs>
                <w:tab w:val="left" w:pos="4185"/>
              </w:tabs>
              <w:spacing w:line="264" w:lineRule="auto"/>
              <w:rPr>
                <w:sz w:val="16"/>
                <w:szCs w:val="16"/>
              </w:rPr>
            </w:pPr>
            <w:r w:rsidRPr="00674767">
              <w:rPr>
                <w:sz w:val="16"/>
                <w:szCs w:val="16"/>
              </w:rPr>
              <w:tab/>
            </w:r>
          </w:p>
          <w:p w:rsidR="007F133A" w:rsidRPr="00674767" w:rsidRDefault="007F133A" w:rsidP="00DD304F">
            <w:pPr>
              <w:spacing w:line="264" w:lineRule="auto"/>
              <w:rPr>
                <w:sz w:val="16"/>
                <w:szCs w:val="16"/>
              </w:rPr>
            </w:pPr>
          </w:p>
          <w:p w:rsidR="007F133A" w:rsidRPr="00674767" w:rsidRDefault="007F133A" w:rsidP="00DD304F">
            <w:pPr>
              <w:spacing w:line="264" w:lineRule="auto"/>
              <w:rPr>
                <w:sz w:val="16"/>
                <w:szCs w:val="16"/>
              </w:rPr>
            </w:pPr>
          </w:p>
          <w:p w:rsidR="007F133A" w:rsidRPr="00674767" w:rsidRDefault="007F133A" w:rsidP="00DD304F">
            <w:pPr>
              <w:tabs>
                <w:tab w:val="left" w:pos="4019"/>
              </w:tabs>
              <w:spacing w:line="264" w:lineRule="auto"/>
              <w:jc w:val="both"/>
              <w:rPr>
                <w:color w:val="000000"/>
                <w:sz w:val="16"/>
                <w:szCs w:val="16"/>
              </w:rPr>
            </w:pPr>
            <w:r w:rsidRPr="00674767">
              <w:rPr>
                <w:color w:val="000000"/>
                <w:sz w:val="16"/>
                <w:szCs w:val="16"/>
              </w:rPr>
              <w:t>от 10.10.2024г № 736</w:t>
            </w:r>
          </w:p>
          <w:p w:rsidR="007F133A" w:rsidRPr="00674767" w:rsidRDefault="007F133A" w:rsidP="00DD304F">
            <w:pPr>
              <w:spacing w:line="264" w:lineRule="auto"/>
              <w:rPr>
                <w:sz w:val="16"/>
                <w:szCs w:val="16"/>
              </w:rPr>
            </w:pPr>
          </w:p>
          <w:p w:rsidR="007F133A" w:rsidRPr="00674767" w:rsidRDefault="007F133A" w:rsidP="00DD304F">
            <w:pPr>
              <w:spacing w:line="264" w:lineRule="auto"/>
              <w:rPr>
                <w:sz w:val="16"/>
                <w:szCs w:val="16"/>
              </w:rPr>
            </w:pPr>
          </w:p>
          <w:p w:rsidR="007F133A" w:rsidRPr="00674767" w:rsidRDefault="007F133A" w:rsidP="00DD304F">
            <w:pPr>
              <w:spacing w:line="264" w:lineRule="auto"/>
              <w:rPr>
                <w:sz w:val="16"/>
                <w:szCs w:val="16"/>
              </w:rPr>
            </w:pPr>
            <w:r w:rsidRPr="00674767">
              <w:rPr>
                <w:sz w:val="16"/>
                <w:szCs w:val="16"/>
              </w:rPr>
              <w:t xml:space="preserve">О внесении изменений в постановление </w:t>
            </w:r>
          </w:p>
          <w:p w:rsidR="007F133A" w:rsidRPr="00674767" w:rsidRDefault="007F133A" w:rsidP="00DD304F">
            <w:pPr>
              <w:spacing w:line="264" w:lineRule="auto"/>
              <w:rPr>
                <w:sz w:val="16"/>
                <w:szCs w:val="16"/>
              </w:rPr>
            </w:pPr>
            <w:r w:rsidRPr="00674767">
              <w:rPr>
                <w:sz w:val="16"/>
                <w:szCs w:val="16"/>
              </w:rPr>
              <w:t>администрации Павловского муниципального</w:t>
            </w:r>
          </w:p>
          <w:p w:rsidR="007F133A" w:rsidRPr="00674767" w:rsidRDefault="007F133A" w:rsidP="00DD304F">
            <w:pPr>
              <w:spacing w:line="264" w:lineRule="auto"/>
              <w:rPr>
                <w:sz w:val="16"/>
                <w:szCs w:val="16"/>
              </w:rPr>
            </w:pPr>
            <w:r w:rsidRPr="00674767">
              <w:rPr>
                <w:sz w:val="16"/>
                <w:szCs w:val="16"/>
              </w:rPr>
              <w:t xml:space="preserve"> района Воронежской области </w:t>
            </w:r>
            <w:bookmarkStart w:id="2" w:name="_Hlk57709302"/>
            <w:r w:rsidRPr="00674767">
              <w:rPr>
                <w:sz w:val="16"/>
                <w:szCs w:val="16"/>
              </w:rPr>
              <w:t>от 24.11.2020№ 775</w:t>
            </w:r>
          </w:p>
          <w:p w:rsidR="007F133A" w:rsidRPr="00674767" w:rsidRDefault="007F133A" w:rsidP="00DD304F">
            <w:pPr>
              <w:spacing w:line="264" w:lineRule="auto"/>
              <w:rPr>
                <w:sz w:val="16"/>
                <w:szCs w:val="16"/>
              </w:rPr>
            </w:pPr>
            <w:r w:rsidRPr="00674767">
              <w:rPr>
                <w:sz w:val="16"/>
                <w:szCs w:val="16"/>
              </w:rPr>
              <w:t>«О поддержке субъектов малого и среднего</w:t>
            </w:r>
          </w:p>
          <w:p w:rsidR="007F133A" w:rsidRPr="00674767" w:rsidRDefault="007F133A" w:rsidP="00DD304F">
            <w:pPr>
              <w:spacing w:line="264" w:lineRule="auto"/>
              <w:rPr>
                <w:sz w:val="16"/>
                <w:szCs w:val="16"/>
              </w:rPr>
            </w:pPr>
            <w:r w:rsidRPr="00674767">
              <w:rPr>
                <w:sz w:val="16"/>
                <w:szCs w:val="16"/>
              </w:rPr>
              <w:t>предпринимательства, а также физических лиц,</w:t>
            </w:r>
          </w:p>
          <w:p w:rsidR="007F133A" w:rsidRPr="00674767" w:rsidRDefault="007F133A" w:rsidP="00DD304F">
            <w:pPr>
              <w:spacing w:line="264" w:lineRule="auto"/>
              <w:rPr>
                <w:sz w:val="16"/>
                <w:szCs w:val="16"/>
              </w:rPr>
            </w:pPr>
            <w:r w:rsidRPr="00674767">
              <w:rPr>
                <w:sz w:val="16"/>
                <w:szCs w:val="16"/>
              </w:rPr>
              <w:t xml:space="preserve">применяющих специальный налоговый режим </w:t>
            </w:r>
          </w:p>
          <w:p w:rsidR="007F133A" w:rsidRPr="00674767" w:rsidRDefault="007F133A" w:rsidP="00DD304F">
            <w:pPr>
              <w:spacing w:line="264" w:lineRule="auto"/>
              <w:rPr>
                <w:sz w:val="16"/>
                <w:szCs w:val="16"/>
              </w:rPr>
            </w:pPr>
            <w:r w:rsidRPr="00674767">
              <w:rPr>
                <w:sz w:val="16"/>
                <w:szCs w:val="16"/>
              </w:rPr>
              <w:t>«Налог на профессиональный доход», Павловского</w:t>
            </w:r>
          </w:p>
          <w:p w:rsidR="007F133A" w:rsidRPr="00674767" w:rsidRDefault="007F133A" w:rsidP="00DD304F">
            <w:pPr>
              <w:spacing w:line="264" w:lineRule="auto"/>
              <w:rPr>
                <w:sz w:val="16"/>
                <w:szCs w:val="16"/>
              </w:rPr>
            </w:pPr>
            <w:r w:rsidRPr="00674767">
              <w:rPr>
                <w:sz w:val="16"/>
                <w:szCs w:val="16"/>
              </w:rPr>
              <w:t>муниципального района Воронежской области»</w:t>
            </w:r>
            <w:bookmarkEnd w:id="2"/>
          </w:p>
          <w:p w:rsidR="007F133A" w:rsidRPr="00674767" w:rsidRDefault="007F133A" w:rsidP="00DD304F">
            <w:pPr>
              <w:spacing w:line="264" w:lineRule="auto"/>
              <w:rPr>
                <w:sz w:val="16"/>
                <w:szCs w:val="16"/>
              </w:rPr>
            </w:pPr>
          </w:p>
          <w:p w:rsidR="007F133A" w:rsidRPr="00674767" w:rsidRDefault="007F133A" w:rsidP="00DD304F">
            <w:pPr>
              <w:spacing w:line="264" w:lineRule="auto"/>
              <w:rPr>
                <w:sz w:val="16"/>
                <w:szCs w:val="16"/>
              </w:rPr>
            </w:pPr>
          </w:p>
          <w:p w:rsidR="007F133A" w:rsidRPr="00674767" w:rsidRDefault="007F133A" w:rsidP="00DD304F">
            <w:pPr>
              <w:spacing w:line="264" w:lineRule="auto"/>
              <w:rPr>
                <w:sz w:val="16"/>
                <w:szCs w:val="16"/>
              </w:rPr>
            </w:pPr>
          </w:p>
        </w:tc>
        <w:tc>
          <w:tcPr>
            <w:tcW w:w="1587" w:type="pct"/>
          </w:tcPr>
          <w:p w:rsidR="007F133A" w:rsidRPr="00674767" w:rsidRDefault="007F133A" w:rsidP="00DD304F">
            <w:pPr>
              <w:spacing w:line="264" w:lineRule="auto"/>
              <w:rPr>
                <w:sz w:val="16"/>
                <w:szCs w:val="16"/>
              </w:rPr>
            </w:pPr>
          </w:p>
        </w:tc>
      </w:tr>
    </w:tbl>
    <w:p w:rsidR="007F133A" w:rsidRPr="00674767" w:rsidRDefault="007F133A" w:rsidP="00DD304F">
      <w:pPr>
        <w:spacing w:line="264" w:lineRule="auto"/>
        <w:jc w:val="both"/>
        <w:rPr>
          <w:b/>
          <w:bCs/>
          <w:color w:val="FF0000"/>
          <w:sz w:val="16"/>
          <w:szCs w:val="16"/>
        </w:rPr>
      </w:pPr>
      <w:r w:rsidRPr="00674767">
        <w:rPr>
          <w:color w:val="000000"/>
          <w:sz w:val="16"/>
          <w:szCs w:val="16"/>
        </w:rPr>
        <w:lastRenderedPageBreak/>
        <w:t xml:space="preserve">В целях поддержки малого </w:t>
      </w:r>
      <w:bookmarkStart w:id="3" w:name="_Hlk55920903"/>
      <w:r w:rsidRPr="00674767">
        <w:rPr>
          <w:color w:val="000000"/>
          <w:sz w:val="16"/>
          <w:szCs w:val="16"/>
        </w:rPr>
        <w:t>и среднего предпринимательства, а также физических лиц, применяющих специальный налоговый режим «Налог на профессиональный доход»,</w:t>
      </w:r>
      <w:bookmarkEnd w:id="3"/>
      <w:r w:rsidRPr="00674767">
        <w:rPr>
          <w:color w:val="000000"/>
          <w:sz w:val="16"/>
          <w:szCs w:val="16"/>
        </w:rPr>
        <w:t xml:space="preserve"> на территории Павловского муниципального района Воронежской области, в соответствии с Федеральным законом от 24.07.2007                  № 209 - ФЗ «О развитии малого и среднего предпринимательства в Российской Федерации», </w:t>
      </w:r>
      <w:r w:rsidRPr="00674767">
        <w:rPr>
          <w:color w:val="000000" w:themeColor="text1"/>
          <w:sz w:val="16"/>
          <w:szCs w:val="16"/>
        </w:rPr>
        <w:t xml:space="preserve">постановлением Правительства Российской Федерации от 25.10.2023 № 1782 «Об утверждении общих требований к нормативным правовым актам, муниципальным правовым актам, регулирующим предоставление из бюджетов субъектов Российской Федерации, местных бюджетов субсидий, в том числе грантов в форме субсидий, </w:t>
      </w:r>
      <w:r w:rsidRPr="00674767">
        <w:rPr>
          <w:color w:val="000000" w:themeColor="text1"/>
          <w:sz w:val="16"/>
          <w:szCs w:val="16"/>
        </w:rPr>
        <w:lastRenderedPageBreak/>
        <w:t>юридическим лицам, индивидуальным предпринимателям, а также физическим лицам - производителям товаров, работ, услуг, и проведение отборов получателей указанных субсидий, в том числе грантов в форме субсидий»</w:t>
      </w:r>
      <w:r w:rsidRPr="00674767">
        <w:rPr>
          <w:sz w:val="16"/>
          <w:szCs w:val="16"/>
        </w:rPr>
        <w:t>,</w:t>
      </w:r>
      <w:r w:rsidRPr="00674767">
        <w:rPr>
          <w:color w:val="000000"/>
          <w:sz w:val="16"/>
          <w:szCs w:val="16"/>
        </w:rPr>
        <w:t xml:space="preserve"> муниципальной программой Павловского муниципального района Воронежской области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 в Павловском муниципальном районе Воронежской области», утвержденной постановлением администрации Павловского муниципального района Воронежской области  от 20.10.2020 № 693, администрация Павловского муниципального района Воронежской области</w:t>
      </w:r>
    </w:p>
    <w:p w:rsidR="007F133A" w:rsidRPr="00674767" w:rsidRDefault="007F133A" w:rsidP="00DD304F">
      <w:pPr>
        <w:spacing w:line="264" w:lineRule="auto"/>
        <w:jc w:val="both"/>
        <w:rPr>
          <w:color w:val="000000"/>
          <w:sz w:val="16"/>
          <w:szCs w:val="16"/>
        </w:rPr>
      </w:pPr>
    </w:p>
    <w:p w:rsidR="007F133A" w:rsidRPr="00674767" w:rsidRDefault="007F133A" w:rsidP="00DD304F">
      <w:pPr>
        <w:spacing w:line="264" w:lineRule="auto"/>
        <w:jc w:val="center"/>
        <w:rPr>
          <w:color w:val="000000"/>
          <w:sz w:val="16"/>
          <w:szCs w:val="16"/>
        </w:rPr>
      </w:pPr>
      <w:r w:rsidRPr="00674767">
        <w:rPr>
          <w:color w:val="000000"/>
          <w:sz w:val="16"/>
          <w:szCs w:val="16"/>
        </w:rPr>
        <w:t>ПОСТАНОВЛЯЕТ:</w:t>
      </w:r>
    </w:p>
    <w:p w:rsidR="007F133A" w:rsidRPr="00674767" w:rsidRDefault="007F133A" w:rsidP="00DD304F">
      <w:pPr>
        <w:spacing w:line="264" w:lineRule="auto"/>
        <w:jc w:val="both"/>
        <w:rPr>
          <w:sz w:val="16"/>
          <w:szCs w:val="16"/>
        </w:rPr>
      </w:pPr>
      <w:r w:rsidRPr="00674767">
        <w:rPr>
          <w:sz w:val="16"/>
          <w:szCs w:val="16"/>
        </w:rPr>
        <w:t>1. Внести в постановление администрации Павловского муниципального района Воронежской области от 24.11.2020 № 775 «О поддержке субъектов малого и среднего предпринимательства, а также физических лиц, применяющих специальный налоговый режим «Налог на профессиональный доход», Павловского муниципального района Воронежской области» следующие изменения:</w:t>
      </w:r>
    </w:p>
    <w:p w:rsidR="007F133A" w:rsidRPr="00674767" w:rsidRDefault="007F133A" w:rsidP="00DD304F">
      <w:pPr>
        <w:spacing w:line="264" w:lineRule="auto"/>
        <w:jc w:val="both"/>
        <w:rPr>
          <w:sz w:val="16"/>
          <w:szCs w:val="16"/>
        </w:rPr>
      </w:pPr>
      <w:r w:rsidRPr="00674767">
        <w:rPr>
          <w:sz w:val="16"/>
          <w:szCs w:val="16"/>
        </w:rPr>
        <w:t>1.1.В приложении № 7:</w:t>
      </w:r>
    </w:p>
    <w:p w:rsidR="007F133A" w:rsidRPr="00674767" w:rsidRDefault="007F133A" w:rsidP="00DD304F">
      <w:pPr>
        <w:tabs>
          <w:tab w:val="left" w:pos="657"/>
          <w:tab w:val="center" w:pos="4677"/>
        </w:tabs>
        <w:spacing w:line="264" w:lineRule="auto"/>
        <w:jc w:val="both"/>
        <w:rPr>
          <w:color w:val="000000"/>
          <w:sz w:val="16"/>
          <w:szCs w:val="16"/>
        </w:rPr>
      </w:pPr>
      <w:r w:rsidRPr="00674767">
        <w:rPr>
          <w:sz w:val="16"/>
          <w:szCs w:val="16"/>
        </w:rPr>
        <w:t xml:space="preserve">1.1.1. </w:t>
      </w:r>
      <w:r w:rsidRPr="00674767">
        <w:rPr>
          <w:color w:val="000000"/>
          <w:sz w:val="16"/>
          <w:szCs w:val="16"/>
        </w:rPr>
        <w:t xml:space="preserve">Пункт 1.4. раздела 1 «Общие положения» </w:t>
      </w:r>
      <w:r w:rsidRPr="00674767">
        <w:rPr>
          <w:sz w:val="16"/>
          <w:szCs w:val="16"/>
        </w:rPr>
        <w:t>изложить в следующей редакции:</w:t>
      </w:r>
    </w:p>
    <w:p w:rsidR="007F133A" w:rsidRPr="00674767" w:rsidRDefault="007F133A" w:rsidP="00DD304F">
      <w:pPr>
        <w:spacing w:line="264" w:lineRule="auto"/>
        <w:jc w:val="both"/>
        <w:rPr>
          <w:color w:val="000000"/>
          <w:sz w:val="16"/>
          <w:szCs w:val="16"/>
        </w:rPr>
      </w:pPr>
      <w:r w:rsidRPr="00674767">
        <w:rPr>
          <w:color w:val="000000"/>
          <w:sz w:val="16"/>
          <w:szCs w:val="16"/>
        </w:rPr>
        <w:t xml:space="preserve">«1.4. Грант предоставляется на финансовое обеспечение </w:t>
      </w:r>
      <w:r w:rsidRPr="00674767">
        <w:rPr>
          <w:color w:val="000000" w:themeColor="text1"/>
          <w:sz w:val="16"/>
          <w:szCs w:val="16"/>
        </w:rPr>
        <w:t>по строительству, приобретению и дооснащению домов на воде</w:t>
      </w:r>
      <w:r w:rsidRPr="00674767">
        <w:rPr>
          <w:color w:val="000000"/>
          <w:sz w:val="16"/>
          <w:szCs w:val="16"/>
        </w:rPr>
        <w:t>, строительство инженерных коммуникаций (реконструкции, модернизации и т.д.) и инфраструктуры к ним в порядке, определенном настоящим Положением.</w:t>
      </w:r>
    </w:p>
    <w:p w:rsidR="007F133A" w:rsidRPr="00674767" w:rsidRDefault="007F133A" w:rsidP="00DD304F">
      <w:pPr>
        <w:spacing w:line="264" w:lineRule="auto"/>
        <w:jc w:val="both"/>
        <w:rPr>
          <w:color w:val="000000" w:themeColor="text1"/>
          <w:sz w:val="16"/>
          <w:szCs w:val="16"/>
          <w:shd w:val="clear" w:color="auto" w:fill="FFFFFF"/>
        </w:rPr>
      </w:pPr>
      <w:r w:rsidRPr="00674767">
        <w:rPr>
          <w:color w:val="000000" w:themeColor="text1"/>
          <w:sz w:val="16"/>
          <w:szCs w:val="16"/>
        </w:rPr>
        <w:t xml:space="preserve">К объектам размещения дома на воде относится </w:t>
      </w:r>
      <w:r w:rsidRPr="00674767">
        <w:rPr>
          <w:color w:val="000000" w:themeColor="text1"/>
          <w:sz w:val="16"/>
          <w:szCs w:val="16"/>
          <w:shd w:val="clear" w:color="auto" w:fill="FFFFFF"/>
        </w:rPr>
        <w:t>судно либо </w:t>
      </w:r>
      <w:hyperlink r:id="rId16" w:anchor="%D0%A2%D0%B8%D0%BF%D1%8B_%D0%BF%D0%BB%D0%B0%D0%B2%D1%81%D1%80%D0%B5%D0%B4%D1%81%D1%82%D0%B2" w:tooltip="Плавсредство" w:history="1">
        <w:r w:rsidRPr="00674767">
          <w:rPr>
            <w:rStyle w:val="ad"/>
            <w:color w:val="000000" w:themeColor="text1"/>
            <w:sz w:val="16"/>
            <w:szCs w:val="16"/>
            <w:shd w:val="clear" w:color="auto" w:fill="FFFFFF"/>
          </w:rPr>
          <w:t>плавучий объект</w:t>
        </w:r>
      </w:hyperlink>
      <w:r w:rsidRPr="00674767">
        <w:rPr>
          <w:color w:val="000000" w:themeColor="text1"/>
          <w:sz w:val="16"/>
          <w:szCs w:val="16"/>
          <w:shd w:val="clear" w:color="auto" w:fill="FFFFFF"/>
        </w:rPr>
        <w:t>, спроектированный для использования в качестве жилого дома, (далее -  дом на воде).</w:t>
      </w:r>
    </w:p>
    <w:p w:rsidR="007F133A" w:rsidRPr="00674767" w:rsidRDefault="007F133A" w:rsidP="00DD304F">
      <w:pPr>
        <w:spacing w:line="264" w:lineRule="auto"/>
        <w:jc w:val="both"/>
        <w:rPr>
          <w:color w:val="000000" w:themeColor="text1"/>
          <w:sz w:val="16"/>
          <w:szCs w:val="16"/>
          <w:shd w:val="clear" w:color="auto" w:fill="FFFFFF"/>
        </w:rPr>
      </w:pPr>
      <w:r w:rsidRPr="00674767">
        <w:rPr>
          <w:color w:val="000000" w:themeColor="text1"/>
          <w:sz w:val="16"/>
          <w:szCs w:val="16"/>
          <w:shd w:val="clear" w:color="auto" w:fill="FFFFFF"/>
        </w:rPr>
        <w:t>Дом на воде предназначен для коммерческого использования в туристической сфере, включает в себя плавучую платформу, подлежащую регистрации в ФАУ «Российское классификационное общество» и жилой модуль, установленный на этой плавучей платформе. Платформа представляет собой стальной пространственный каркас, герметично обшитый стальным листом. Конструкция платформы предусматривает универсальную систему фиксации объекта на платформе, а также ревизионные люки.»</w:t>
      </w:r>
    </w:p>
    <w:p w:rsidR="007F133A" w:rsidRPr="00674767" w:rsidRDefault="007F133A" w:rsidP="00DD304F">
      <w:pPr>
        <w:tabs>
          <w:tab w:val="left" w:pos="657"/>
          <w:tab w:val="center" w:pos="4677"/>
        </w:tabs>
        <w:spacing w:line="264" w:lineRule="auto"/>
        <w:jc w:val="both"/>
        <w:rPr>
          <w:color w:val="000000"/>
          <w:sz w:val="16"/>
          <w:szCs w:val="16"/>
        </w:rPr>
      </w:pPr>
      <w:r w:rsidRPr="00674767">
        <w:rPr>
          <w:color w:val="000000" w:themeColor="text1"/>
          <w:sz w:val="16"/>
          <w:szCs w:val="16"/>
          <w:shd w:val="clear" w:color="auto" w:fill="FFFFFF"/>
        </w:rPr>
        <w:t xml:space="preserve">1.1.2. </w:t>
      </w:r>
      <w:r w:rsidRPr="00674767">
        <w:rPr>
          <w:color w:val="000000"/>
          <w:sz w:val="16"/>
          <w:szCs w:val="16"/>
        </w:rPr>
        <w:t xml:space="preserve">Подпункт 4 пункта 4.5 раздела 4 «Условия и порядок подачи заявлений и предоставление гранта» </w:t>
      </w:r>
      <w:r w:rsidRPr="00674767">
        <w:rPr>
          <w:sz w:val="16"/>
          <w:szCs w:val="16"/>
        </w:rPr>
        <w:t>изложить в следующей редакции:</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shd w:val="clear" w:color="auto" w:fill="FFFFFF"/>
        </w:rPr>
        <w:t>«</w:t>
      </w:r>
      <w:r w:rsidRPr="00674767">
        <w:rPr>
          <w:color w:val="000000" w:themeColor="text1"/>
          <w:sz w:val="16"/>
          <w:szCs w:val="16"/>
        </w:rPr>
        <w:t xml:space="preserve">4) Технические характеристики домов на воде: </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Габариты платформы не менее 12*6 м, на платформе должны быть предусмотрены устройства для надежного крепления жилого модуля. В платформе должны быть предусмотрены система подачи технической воды, фекальная емкость, буксирно-швартовые устройства, трап для схода на берег лестница для спуска в воду, леечные ограждения.</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Габариты дома на воде на платформе не менее 40м</w:t>
      </w:r>
      <w:r w:rsidRPr="00674767">
        <w:rPr>
          <w:color w:val="000000" w:themeColor="text1"/>
          <w:sz w:val="16"/>
          <w:szCs w:val="16"/>
          <w:vertAlign w:val="superscript"/>
        </w:rPr>
        <w:t>2</w:t>
      </w:r>
      <w:r w:rsidRPr="00674767">
        <w:rPr>
          <w:color w:val="000000" w:themeColor="text1"/>
          <w:sz w:val="16"/>
          <w:szCs w:val="16"/>
        </w:rPr>
        <w:t>,высотой не менее 2,4 м.</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Предусмотреть выход на крышу строения с кормы на солярий, леером и легким тентом.</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В жилом модуле предусмотреть: место для приготовления и приема пищи, туалет, душ.</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Из устройств в доме на воде предусмотреть: систему фаново-сточную, систему технической воды, систему энергоснабжения (питание с берега), систему освещения, систему сигнально-отличительных огней, спасательное оборудование, противопожарное оборудование,систему молниезащиты.</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xml:space="preserve">Буксировка будет осуществляется под бортом судна. </w:t>
      </w:r>
    </w:p>
    <w:p w:rsidR="007F133A" w:rsidRPr="00674767" w:rsidRDefault="007F133A" w:rsidP="00DD304F">
      <w:pPr>
        <w:spacing w:line="264" w:lineRule="auto"/>
        <w:jc w:val="both"/>
        <w:rPr>
          <w:sz w:val="16"/>
          <w:szCs w:val="16"/>
        </w:rPr>
      </w:pPr>
      <w:r w:rsidRPr="00674767">
        <w:rPr>
          <w:sz w:val="16"/>
          <w:szCs w:val="16"/>
        </w:rPr>
        <w:t>На плавучей платформе в шумоизоляционном отсеке предусмотреть установку бензо (дизель) генератор не менее 5 кВт с электрическим запуском.</w:t>
      </w:r>
    </w:p>
    <w:p w:rsidR="007F133A" w:rsidRPr="00674767" w:rsidRDefault="007F133A" w:rsidP="00DD304F">
      <w:pPr>
        <w:pStyle w:val="Style6"/>
        <w:tabs>
          <w:tab w:val="left" w:pos="1066"/>
        </w:tabs>
        <w:spacing w:line="264" w:lineRule="auto"/>
        <w:ind w:firstLine="0"/>
        <w:rPr>
          <w:sz w:val="16"/>
          <w:szCs w:val="16"/>
        </w:rPr>
      </w:pPr>
      <w:r w:rsidRPr="00674767">
        <w:rPr>
          <w:sz w:val="16"/>
          <w:szCs w:val="16"/>
        </w:rPr>
        <w:t>Предусмотреть оснащение:</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кровати, тумбочки, над кроватью антресоль – полка,</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музыкальный центр с функцией караоке,</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комплект мебели,</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lastRenderedPageBreak/>
        <w:t>-кулер, индукционная плита, стол, холодильник, СВЧ, вытяжка, телевизор, сейф для хранения вещей.</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Получатель гранта несет полную ответственность за соответствие дома на воде всем нормам законодательства РФ.»</w:t>
      </w:r>
    </w:p>
    <w:p w:rsidR="007F133A" w:rsidRPr="00674767" w:rsidRDefault="007F133A" w:rsidP="00DD304F">
      <w:pPr>
        <w:tabs>
          <w:tab w:val="left" w:pos="657"/>
          <w:tab w:val="center" w:pos="4677"/>
        </w:tabs>
        <w:spacing w:line="264" w:lineRule="auto"/>
        <w:jc w:val="both"/>
        <w:rPr>
          <w:color w:val="000000"/>
          <w:sz w:val="16"/>
          <w:szCs w:val="16"/>
        </w:rPr>
      </w:pPr>
      <w:r w:rsidRPr="00674767">
        <w:rPr>
          <w:color w:val="000000" w:themeColor="text1"/>
          <w:sz w:val="16"/>
          <w:szCs w:val="16"/>
          <w:shd w:val="clear" w:color="auto" w:fill="FFFFFF"/>
        </w:rPr>
        <w:t xml:space="preserve">1.1.3. Пункт 5.4. </w:t>
      </w:r>
      <w:r w:rsidRPr="00674767">
        <w:rPr>
          <w:color w:val="000000"/>
          <w:sz w:val="16"/>
          <w:szCs w:val="16"/>
        </w:rPr>
        <w:t xml:space="preserve">раздела 5 «Правила рассмотрения заявок участников» </w:t>
      </w:r>
      <w:r w:rsidRPr="00674767">
        <w:rPr>
          <w:sz w:val="16"/>
          <w:szCs w:val="16"/>
        </w:rPr>
        <w:t>изложить в следующей редакции:</w:t>
      </w:r>
    </w:p>
    <w:p w:rsidR="007F133A" w:rsidRPr="00674767" w:rsidRDefault="007F133A" w:rsidP="00DD304F">
      <w:pPr>
        <w:spacing w:line="264" w:lineRule="auto"/>
        <w:jc w:val="both"/>
        <w:rPr>
          <w:color w:val="000000"/>
          <w:sz w:val="16"/>
          <w:szCs w:val="16"/>
        </w:rPr>
      </w:pPr>
      <w:r w:rsidRPr="00674767">
        <w:rPr>
          <w:color w:val="000000" w:themeColor="text1"/>
          <w:sz w:val="16"/>
          <w:szCs w:val="16"/>
          <w:shd w:val="clear" w:color="auto" w:fill="FFFFFF"/>
        </w:rPr>
        <w:t>«</w:t>
      </w:r>
      <w:r w:rsidRPr="00674767">
        <w:rPr>
          <w:color w:val="000000"/>
          <w:sz w:val="16"/>
          <w:szCs w:val="16"/>
        </w:rPr>
        <w:t>5.4. Не позднее 30 рабочих дней с момента поступления заявок и документов в Комиссию, проводится заседание Комиссии, на котором принимается решение об отклонении заявки(ок) с указанием причин или принимается решение о соответствии представленных заявок установленным требованиям и выдачи гранта.</w:t>
      </w:r>
    </w:p>
    <w:p w:rsidR="007F133A" w:rsidRPr="00674767" w:rsidRDefault="007F133A" w:rsidP="00DD304F">
      <w:pPr>
        <w:pStyle w:val="Style6"/>
        <w:widowControl/>
        <w:tabs>
          <w:tab w:val="left" w:pos="1066"/>
        </w:tabs>
        <w:spacing w:line="264" w:lineRule="auto"/>
        <w:ind w:firstLine="0"/>
        <w:rPr>
          <w:rStyle w:val="FontStyle14"/>
          <w:color w:val="000000" w:themeColor="text1"/>
          <w:sz w:val="16"/>
          <w:szCs w:val="16"/>
        </w:rPr>
      </w:pPr>
      <w:r w:rsidRPr="00674767">
        <w:rPr>
          <w:rStyle w:val="FontStyle14"/>
          <w:sz w:val="16"/>
          <w:szCs w:val="16"/>
        </w:rPr>
        <w:t xml:space="preserve">Комиссия рассматривает и оценивает предоставленные претендентами бизнес – проекты, эффективность, социальную и экономическую значимость его реализации по 10 критериям с занесением данных в оценочную ведомость по форме согласно </w:t>
      </w:r>
      <w:r w:rsidRPr="00674767">
        <w:rPr>
          <w:rStyle w:val="FontStyle14"/>
          <w:color w:val="000000" w:themeColor="text1"/>
          <w:sz w:val="16"/>
          <w:szCs w:val="16"/>
        </w:rPr>
        <w:t>приложению № 8 к настоящему Положению.»</w:t>
      </w:r>
    </w:p>
    <w:p w:rsidR="007F133A" w:rsidRPr="00674767" w:rsidRDefault="007F133A" w:rsidP="00DD304F">
      <w:pPr>
        <w:tabs>
          <w:tab w:val="left" w:pos="657"/>
          <w:tab w:val="center" w:pos="4677"/>
        </w:tabs>
        <w:spacing w:line="264" w:lineRule="auto"/>
        <w:jc w:val="both"/>
        <w:rPr>
          <w:color w:val="000000"/>
          <w:sz w:val="16"/>
          <w:szCs w:val="16"/>
        </w:rPr>
      </w:pPr>
      <w:r w:rsidRPr="00674767">
        <w:rPr>
          <w:color w:val="000000" w:themeColor="text1"/>
          <w:sz w:val="16"/>
          <w:szCs w:val="16"/>
          <w:shd w:val="clear" w:color="auto" w:fill="FFFFFF"/>
        </w:rPr>
        <w:t>1.1.4. Пункт 7.1.1 раздела 7 «</w:t>
      </w:r>
      <w:r w:rsidRPr="00674767">
        <w:rPr>
          <w:color w:val="000000"/>
          <w:sz w:val="16"/>
          <w:szCs w:val="16"/>
        </w:rPr>
        <w:t xml:space="preserve">Результаты предоставления гранта и заключения соглашения» </w:t>
      </w:r>
      <w:r w:rsidRPr="00674767">
        <w:rPr>
          <w:sz w:val="16"/>
          <w:szCs w:val="16"/>
        </w:rPr>
        <w:t>изложить в следующей редакции:</w:t>
      </w:r>
    </w:p>
    <w:p w:rsidR="007F133A" w:rsidRPr="00674767" w:rsidRDefault="007F133A" w:rsidP="00DD304F">
      <w:pPr>
        <w:spacing w:line="264" w:lineRule="auto"/>
        <w:jc w:val="both"/>
        <w:rPr>
          <w:color w:val="000000" w:themeColor="text1"/>
          <w:sz w:val="16"/>
          <w:szCs w:val="16"/>
          <w:shd w:val="clear" w:color="auto" w:fill="FFFFFF"/>
        </w:rPr>
      </w:pPr>
      <w:r w:rsidRPr="00674767">
        <w:rPr>
          <w:color w:val="000000" w:themeColor="text1"/>
          <w:sz w:val="16"/>
          <w:szCs w:val="16"/>
          <w:shd w:val="clear" w:color="auto" w:fill="FFFFFF"/>
        </w:rPr>
        <w:t xml:space="preserve">«7.1.1. </w:t>
      </w:r>
      <w:r w:rsidRPr="00674767">
        <w:rPr>
          <w:color w:val="000000"/>
          <w:sz w:val="16"/>
          <w:szCs w:val="16"/>
        </w:rPr>
        <w:t xml:space="preserve">Создание не менее одного дома на воде, </w:t>
      </w:r>
      <w:r w:rsidRPr="00674767">
        <w:rPr>
          <w:color w:val="000000" w:themeColor="text1"/>
          <w:sz w:val="16"/>
          <w:szCs w:val="16"/>
          <w:shd w:val="clear" w:color="auto" w:fill="FFFFFF"/>
        </w:rPr>
        <w:t>размещение его  в</w:t>
      </w:r>
      <w:r w:rsidRPr="00674767">
        <w:rPr>
          <w:color w:val="000000"/>
          <w:sz w:val="16"/>
          <w:szCs w:val="16"/>
        </w:rPr>
        <w:t xml:space="preserve">акватории реки Дон в границах заданных координат от50.454134,40.066340 до 50.434483,40.074615 на  срок не менее 3 лет, регистрация плавучей платформы дома на воде  в </w:t>
      </w:r>
      <w:r w:rsidRPr="00674767">
        <w:rPr>
          <w:color w:val="000000" w:themeColor="text1"/>
          <w:sz w:val="16"/>
          <w:szCs w:val="16"/>
          <w:shd w:val="clear" w:color="auto" w:fill="FFFFFF"/>
        </w:rPr>
        <w:t>ФАУ «Российское классификационное общество».»</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shd w:val="clear" w:color="auto" w:fill="FFFFFF"/>
        </w:rPr>
        <w:t xml:space="preserve">1.1.5. </w:t>
      </w:r>
      <w:r w:rsidRPr="00674767">
        <w:rPr>
          <w:color w:val="000000"/>
          <w:sz w:val="16"/>
          <w:szCs w:val="16"/>
        </w:rPr>
        <w:t>Приложение № 3</w:t>
      </w:r>
      <w:r w:rsidRPr="00674767">
        <w:rPr>
          <w:color w:val="000000" w:themeColor="text1"/>
          <w:sz w:val="16"/>
          <w:szCs w:val="16"/>
        </w:rPr>
        <w:t>изложить в редакции согласно приложению № 1 к настоящему постановлению.</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shd w:val="clear" w:color="auto" w:fill="FFFFFF"/>
        </w:rPr>
        <w:t xml:space="preserve">1.1.6. </w:t>
      </w:r>
      <w:r w:rsidRPr="00674767">
        <w:rPr>
          <w:color w:val="000000"/>
          <w:sz w:val="16"/>
          <w:szCs w:val="16"/>
        </w:rPr>
        <w:t xml:space="preserve">Приложение № 8 </w:t>
      </w:r>
      <w:r w:rsidRPr="00674767">
        <w:rPr>
          <w:color w:val="000000" w:themeColor="text1"/>
          <w:sz w:val="16"/>
          <w:szCs w:val="16"/>
        </w:rPr>
        <w:t>изложить в редакции согласно приложению № 2 к настоящему постановлению.</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1.1.7.</w:t>
      </w:r>
      <w:r w:rsidRPr="00674767">
        <w:rPr>
          <w:color w:val="000000"/>
          <w:sz w:val="16"/>
          <w:szCs w:val="16"/>
        </w:rPr>
        <w:t>Приложение № 10</w:t>
      </w:r>
      <w:r w:rsidRPr="00674767">
        <w:rPr>
          <w:color w:val="000000" w:themeColor="text1"/>
          <w:sz w:val="16"/>
          <w:szCs w:val="16"/>
        </w:rPr>
        <w:t>изложить в редакции согласно приложению № 3 к настоящему постановлению.</w:t>
      </w:r>
    </w:p>
    <w:p w:rsidR="007F133A" w:rsidRPr="00674767" w:rsidRDefault="007F133A" w:rsidP="00DD304F">
      <w:pPr>
        <w:spacing w:line="264" w:lineRule="auto"/>
        <w:jc w:val="both"/>
        <w:rPr>
          <w:color w:val="000000"/>
          <w:sz w:val="16"/>
          <w:szCs w:val="16"/>
        </w:rPr>
      </w:pPr>
      <w:r w:rsidRPr="00674767">
        <w:rPr>
          <w:color w:val="000000"/>
          <w:sz w:val="16"/>
          <w:szCs w:val="16"/>
        </w:rPr>
        <w:t>2. Опубликовать настоящее постановление в муниципальной газете «Павловский муниципальный вестник».</w:t>
      </w:r>
    </w:p>
    <w:p w:rsidR="007F133A" w:rsidRPr="00674767" w:rsidRDefault="007F133A" w:rsidP="00DD304F">
      <w:pPr>
        <w:tabs>
          <w:tab w:val="left" w:pos="3394"/>
        </w:tabs>
        <w:spacing w:line="264" w:lineRule="auto"/>
        <w:rPr>
          <w:sz w:val="16"/>
          <w:szCs w:val="16"/>
        </w:rPr>
      </w:pPr>
    </w:p>
    <w:p w:rsidR="007F133A" w:rsidRPr="00674767" w:rsidRDefault="007F133A" w:rsidP="00DD304F">
      <w:pPr>
        <w:tabs>
          <w:tab w:val="left" w:pos="3394"/>
        </w:tabs>
        <w:spacing w:line="264" w:lineRule="auto"/>
        <w:rPr>
          <w:sz w:val="16"/>
          <w:szCs w:val="16"/>
        </w:rPr>
      </w:pPr>
    </w:p>
    <w:tbl>
      <w:tblPr>
        <w:tblW w:w="0" w:type="auto"/>
        <w:tblCellMar>
          <w:left w:w="0" w:type="dxa"/>
          <w:right w:w="0" w:type="dxa"/>
        </w:tblCellMar>
        <w:tblLook w:val="04A0"/>
      </w:tblPr>
      <w:tblGrid>
        <w:gridCol w:w="2649"/>
        <w:gridCol w:w="2177"/>
      </w:tblGrid>
      <w:tr w:rsidR="007F133A" w:rsidRPr="00674767" w:rsidTr="00960758">
        <w:tc>
          <w:tcPr>
            <w:tcW w:w="4720" w:type="dxa"/>
            <w:tcMar>
              <w:top w:w="0" w:type="dxa"/>
              <w:left w:w="108" w:type="dxa"/>
              <w:bottom w:w="0" w:type="dxa"/>
              <w:right w:w="108" w:type="dxa"/>
            </w:tcMar>
            <w:hideMark/>
          </w:tcPr>
          <w:p w:rsidR="007F133A" w:rsidRPr="00674767" w:rsidRDefault="007F133A" w:rsidP="00DD304F">
            <w:pPr>
              <w:spacing w:line="264" w:lineRule="auto"/>
              <w:rPr>
                <w:sz w:val="16"/>
                <w:szCs w:val="16"/>
              </w:rPr>
            </w:pPr>
            <w:r w:rsidRPr="00674767">
              <w:rPr>
                <w:color w:val="000000"/>
                <w:sz w:val="16"/>
                <w:szCs w:val="16"/>
              </w:rPr>
              <w:t>Глава  Павловского муниципального района Воронежской области</w:t>
            </w:r>
          </w:p>
        </w:tc>
        <w:tc>
          <w:tcPr>
            <w:tcW w:w="4635" w:type="dxa"/>
            <w:tcMar>
              <w:top w:w="0" w:type="dxa"/>
              <w:left w:w="108" w:type="dxa"/>
              <w:bottom w:w="0" w:type="dxa"/>
              <w:right w:w="108" w:type="dxa"/>
            </w:tcMar>
            <w:hideMark/>
          </w:tcPr>
          <w:p w:rsidR="007F133A" w:rsidRPr="00674767" w:rsidRDefault="007F133A" w:rsidP="00DD304F">
            <w:pPr>
              <w:spacing w:line="264" w:lineRule="auto"/>
              <w:jc w:val="right"/>
              <w:rPr>
                <w:sz w:val="16"/>
                <w:szCs w:val="16"/>
              </w:rPr>
            </w:pPr>
            <w:r w:rsidRPr="00674767">
              <w:rPr>
                <w:color w:val="000000"/>
                <w:sz w:val="16"/>
                <w:szCs w:val="16"/>
              </w:rPr>
              <w:t> </w:t>
            </w:r>
          </w:p>
          <w:p w:rsidR="007F133A" w:rsidRPr="00674767" w:rsidRDefault="007F133A" w:rsidP="00DD304F">
            <w:pPr>
              <w:spacing w:line="264" w:lineRule="auto"/>
              <w:jc w:val="right"/>
              <w:rPr>
                <w:sz w:val="16"/>
                <w:szCs w:val="16"/>
              </w:rPr>
            </w:pPr>
            <w:r w:rsidRPr="00674767">
              <w:rPr>
                <w:color w:val="000000"/>
                <w:sz w:val="16"/>
                <w:szCs w:val="16"/>
              </w:rPr>
              <w:t>М.Н. Янцов</w:t>
            </w:r>
          </w:p>
        </w:tc>
      </w:tr>
    </w:tbl>
    <w:p w:rsidR="007F133A" w:rsidRPr="00674767" w:rsidRDefault="007F133A" w:rsidP="00DD304F">
      <w:pPr>
        <w:pStyle w:val="Style6"/>
        <w:widowControl/>
        <w:tabs>
          <w:tab w:val="left" w:pos="1214"/>
        </w:tabs>
        <w:spacing w:line="264" w:lineRule="auto"/>
        <w:ind w:firstLine="0"/>
        <w:rPr>
          <w:rStyle w:val="FontStyle13"/>
          <w:b/>
          <w:bCs/>
          <w:sz w:val="16"/>
          <w:szCs w:val="16"/>
        </w:rPr>
      </w:pPr>
    </w:p>
    <w:p w:rsidR="007F133A" w:rsidRPr="00674767" w:rsidRDefault="007F133A" w:rsidP="00DD304F">
      <w:pPr>
        <w:pStyle w:val="Style6"/>
        <w:widowControl/>
        <w:tabs>
          <w:tab w:val="left" w:pos="1214"/>
        </w:tabs>
        <w:spacing w:line="264" w:lineRule="auto"/>
        <w:ind w:firstLine="0"/>
        <w:rPr>
          <w:rStyle w:val="FontStyle13"/>
          <w:b/>
          <w:bCs/>
          <w:sz w:val="16"/>
          <w:szCs w:val="16"/>
        </w:rPr>
      </w:pPr>
    </w:p>
    <w:p w:rsidR="007F133A" w:rsidRPr="00674767" w:rsidRDefault="007F133A" w:rsidP="00DD304F">
      <w:pPr>
        <w:pStyle w:val="Style6"/>
        <w:widowControl/>
        <w:tabs>
          <w:tab w:val="left" w:pos="1214"/>
        </w:tabs>
        <w:spacing w:line="264" w:lineRule="auto"/>
        <w:ind w:firstLine="0"/>
        <w:rPr>
          <w:rStyle w:val="FontStyle13"/>
          <w:b/>
          <w:bCs/>
          <w:sz w:val="16"/>
          <w:szCs w:val="16"/>
        </w:rPr>
      </w:pPr>
      <w:r w:rsidRPr="00674767">
        <w:rPr>
          <w:rStyle w:val="FontStyle13"/>
          <w:sz w:val="16"/>
          <w:szCs w:val="16"/>
        </w:rPr>
        <w:t xml:space="preserve">Приложение № 1 </w:t>
      </w:r>
    </w:p>
    <w:p w:rsidR="007F133A" w:rsidRPr="00674767" w:rsidRDefault="007F133A" w:rsidP="00DD304F">
      <w:pPr>
        <w:spacing w:line="264" w:lineRule="auto"/>
        <w:rPr>
          <w:rStyle w:val="FontStyle13"/>
          <w:b/>
          <w:bCs/>
          <w:sz w:val="16"/>
          <w:szCs w:val="16"/>
        </w:rPr>
      </w:pPr>
      <w:r w:rsidRPr="00674767">
        <w:rPr>
          <w:rStyle w:val="FontStyle13"/>
          <w:sz w:val="16"/>
          <w:szCs w:val="16"/>
        </w:rPr>
        <w:t>к постановлению администрации</w:t>
      </w:r>
    </w:p>
    <w:p w:rsidR="007F133A" w:rsidRPr="00674767" w:rsidRDefault="007F133A" w:rsidP="00DD304F">
      <w:pPr>
        <w:spacing w:line="264" w:lineRule="auto"/>
        <w:rPr>
          <w:rStyle w:val="FontStyle13"/>
          <w:b/>
          <w:bCs/>
          <w:sz w:val="16"/>
          <w:szCs w:val="16"/>
        </w:rPr>
      </w:pPr>
      <w:r w:rsidRPr="00674767">
        <w:rPr>
          <w:rStyle w:val="FontStyle13"/>
          <w:sz w:val="16"/>
          <w:szCs w:val="16"/>
        </w:rPr>
        <w:t>Павловского муниципального района</w:t>
      </w:r>
    </w:p>
    <w:p w:rsidR="007F133A" w:rsidRPr="00674767" w:rsidRDefault="007F133A" w:rsidP="00DD304F">
      <w:pPr>
        <w:spacing w:line="264" w:lineRule="auto"/>
        <w:rPr>
          <w:rStyle w:val="FontStyle13"/>
          <w:b/>
          <w:bCs/>
          <w:sz w:val="16"/>
          <w:szCs w:val="16"/>
        </w:rPr>
      </w:pPr>
      <w:r w:rsidRPr="00674767">
        <w:rPr>
          <w:rStyle w:val="FontStyle13"/>
          <w:sz w:val="16"/>
          <w:szCs w:val="16"/>
        </w:rPr>
        <w:t>Воронежской области</w:t>
      </w:r>
    </w:p>
    <w:p w:rsidR="007F133A" w:rsidRPr="00674767" w:rsidRDefault="007F133A" w:rsidP="00DD304F">
      <w:pPr>
        <w:tabs>
          <w:tab w:val="left" w:pos="4019"/>
        </w:tabs>
        <w:spacing w:line="264" w:lineRule="auto"/>
        <w:jc w:val="both"/>
        <w:rPr>
          <w:color w:val="000000"/>
          <w:sz w:val="16"/>
          <w:szCs w:val="16"/>
        </w:rPr>
      </w:pPr>
      <w:r w:rsidRPr="00674767">
        <w:rPr>
          <w:color w:val="000000"/>
          <w:sz w:val="16"/>
          <w:szCs w:val="16"/>
        </w:rPr>
        <w:t>от 10.10.2024г № 736</w:t>
      </w:r>
    </w:p>
    <w:p w:rsidR="007F133A" w:rsidRPr="00674767" w:rsidRDefault="007F133A" w:rsidP="00DD304F">
      <w:pPr>
        <w:spacing w:line="264" w:lineRule="auto"/>
        <w:rPr>
          <w:rStyle w:val="FontStyle13"/>
          <w:b/>
          <w:bCs/>
          <w:sz w:val="16"/>
          <w:szCs w:val="16"/>
        </w:rPr>
      </w:pPr>
    </w:p>
    <w:p w:rsidR="007F133A" w:rsidRPr="00674767" w:rsidRDefault="007F133A" w:rsidP="00DD304F">
      <w:pPr>
        <w:spacing w:line="264" w:lineRule="auto"/>
        <w:rPr>
          <w:sz w:val="16"/>
          <w:szCs w:val="16"/>
        </w:rPr>
      </w:pPr>
    </w:p>
    <w:p w:rsidR="007F133A" w:rsidRPr="00674767" w:rsidRDefault="007F133A" w:rsidP="00DD304F">
      <w:pPr>
        <w:pStyle w:val="Style6"/>
        <w:widowControl/>
        <w:tabs>
          <w:tab w:val="left" w:pos="1066"/>
        </w:tabs>
        <w:spacing w:line="264" w:lineRule="auto"/>
        <w:ind w:firstLine="0"/>
        <w:jc w:val="center"/>
        <w:rPr>
          <w:rStyle w:val="FontStyle14"/>
          <w:sz w:val="16"/>
          <w:szCs w:val="16"/>
        </w:rPr>
      </w:pPr>
      <w:r w:rsidRPr="00674767">
        <w:rPr>
          <w:rStyle w:val="FontStyle14"/>
          <w:sz w:val="16"/>
          <w:szCs w:val="16"/>
        </w:rPr>
        <w:t>Бизнес-проект</w:t>
      </w:r>
    </w:p>
    <w:p w:rsidR="007F133A" w:rsidRPr="00674767" w:rsidRDefault="007F133A" w:rsidP="00DD304F">
      <w:pPr>
        <w:pStyle w:val="ConsPlusNonformat"/>
        <w:spacing w:line="264" w:lineRule="auto"/>
        <w:jc w:val="center"/>
        <w:rPr>
          <w:rFonts w:ascii="Times New Roman" w:eastAsiaTheme="minorHAnsi" w:hAnsi="Times New Roman" w:cs="Times New Roman"/>
          <w:sz w:val="16"/>
          <w:szCs w:val="16"/>
          <w:lang w:eastAsia="en-US"/>
        </w:rPr>
      </w:pPr>
      <w:r w:rsidRPr="00674767">
        <w:rPr>
          <w:rFonts w:ascii="Times New Roman" w:hAnsi="Times New Roman" w:cs="Times New Roman"/>
          <w:sz w:val="16"/>
          <w:szCs w:val="16"/>
        </w:rPr>
        <w:t xml:space="preserve">__________________________________________________________________ </w:t>
      </w:r>
      <w:r w:rsidRPr="00674767">
        <w:rPr>
          <w:rFonts w:ascii="Times New Roman" w:eastAsiaTheme="minorHAnsi" w:hAnsi="Times New Roman" w:cs="Times New Roman"/>
          <w:sz w:val="16"/>
          <w:szCs w:val="16"/>
          <w:lang w:eastAsia="en-US"/>
        </w:rPr>
        <w:t>наименование юридического лица или фамилия, имя, отчество (при наличии) индивидуального предпринимателя)</w:t>
      </w:r>
    </w:p>
    <w:p w:rsidR="007F133A" w:rsidRPr="00674767" w:rsidRDefault="007F133A" w:rsidP="00DD304F">
      <w:pPr>
        <w:pStyle w:val="ConsPlusNonformat"/>
        <w:spacing w:line="264" w:lineRule="auto"/>
        <w:jc w:val="center"/>
        <w:rPr>
          <w:rStyle w:val="FontStyle14"/>
          <w:sz w:val="16"/>
          <w:szCs w:val="16"/>
        </w:rPr>
      </w:pPr>
    </w:p>
    <w:p w:rsidR="007F133A" w:rsidRPr="00674767" w:rsidRDefault="007F133A" w:rsidP="00DD304F">
      <w:pPr>
        <w:spacing w:line="264" w:lineRule="auto"/>
        <w:rPr>
          <w:sz w:val="16"/>
          <w:szCs w:val="16"/>
        </w:rPr>
      </w:pPr>
      <w:r w:rsidRPr="00674767">
        <w:rPr>
          <w:sz w:val="16"/>
          <w:szCs w:val="16"/>
        </w:rPr>
        <w:t>Размер запрашиваемого  гранта (без учета собственных средств):</w:t>
      </w:r>
    </w:p>
    <w:p w:rsidR="007F133A" w:rsidRPr="00674767" w:rsidRDefault="007F133A" w:rsidP="00DD304F">
      <w:pPr>
        <w:spacing w:line="264" w:lineRule="auto"/>
        <w:rPr>
          <w:sz w:val="16"/>
          <w:szCs w:val="16"/>
        </w:rPr>
      </w:pPr>
      <w:r w:rsidRPr="00674767">
        <w:rPr>
          <w:sz w:val="16"/>
          <w:szCs w:val="16"/>
        </w:rPr>
        <w:t>Собственные средства (не менее 30% от суммы гранта):</w:t>
      </w:r>
    </w:p>
    <w:p w:rsidR="007F133A" w:rsidRPr="00674767" w:rsidRDefault="007F133A" w:rsidP="00DD304F">
      <w:pPr>
        <w:autoSpaceDE w:val="0"/>
        <w:autoSpaceDN w:val="0"/>
        <w:adjustRightInd w:val="0"/>
        <w:spacing w:line="264" w:lineRule="auto"/>
        <w:jc w:val="both"/>
        <w:outlineLvl w:val="0"/>
        <w:rPr>
          <w:sz w:val="16"/>
          <w:szCs w:val="16"/>
        </w:rPr>
      </w:pPr>
      <w:r w:rsidRPr="00674767">
        <w:rPr>
          <w:sz w:val="16"/>
          <w:szCs w:val="16"/>
        </w:rPr>
        <w:t xml:space="preserve">         1. Краткое описание проекта, цели и задачи его реализации.</w:t>
      </w:r>
    </w:p>
    <w:p w:rsidR="007F133A" w:rsidRPr="00674767" w:rsidRDefault="007F133A" w:rsidP="00DD304F">
      <w:pPr>
        <w:autoSpaceDE w:val="0"/>
        <w:autoSpaceDN w:val="0"/>
        <w:adjustRightInd w:val="0"/>
        <w:spacing w:line="264" w:lineRule="auto"/>
        <w:jc w:val="both"/>
        <w:rPr>
          <w:sz w:val="16"/>
          <w:szCs w:val="16"/>
        </w:rPr>
      </w:pPr>
      <w:r w:rsidRPr="00674767">
        <w:rPr>
          <w:sz w:val="16"/>
          <w:szCs w:val="16"/>
        </w:rPr>
        <w:t>1.1. Количество создаваемых объектов «Дом на воде», описание проекта, а также материалы о местности предполагаемого размещения проекта (фото), эскизный проект с описанием основных характеристик.</w:t>
      </w:r>
    </w:p>
    <w:p w:rsidR="007F133A" w:rsidRPr="00674767" w:rsidRDefault="007F133A" w:rsidP="00DD304F">
      <w:pPr>
        <w:autoSpaceDE w:val="0"/>
        <w:autoSpaceDN w:val="0"/>
        <w:adjustRightInd w:val="0"/>
        <w:spacing w:line="264" w:lineRule="auto"/>
        <w:jc w:val="both"/>
        <w:rPr>
          <w:sz w:val="16"/>
          <w:szCs w:val="16"/>
        </w:rPr>
      </w:pPr>
      <w:r w:rsidRPr="00674767">
        <w:rPr>
          <w:sz w:val="16"/>
          <w:szCs w:val="16"/>
        </w:rPr>
        <w:t>1.2. Срок реализации проекта (даты начала и окончания).</w:t>
      </w:r>
    </w:p>
    <w:p w:rsidR="007F133A" w:rsidRPr="00674767" w:rsidRDefault="007F133A" w:rsidP="00DD304F">
      <w:pPr>
        <w:autoSpaceDE w:val="0"/>
        <w:autoSpaceDN w:val="0"/>
        <w:adjustRightInd w:val="0"/>
        <w:spacing w:line="264" w:lineRule="auto"/>
        <w:jc w:val="both"/>
        <w:rPr>
          <w:sz w:val="16"/>
          <w:szCs w:val="16"/>
        </w:rPr>
      </w:pPr>
      <w:r w:rsidRPr="00674767">
        <w:rPr>
          <w:sz w:val="16"/>
          <w:szCs w:val="16"/>
        </w:rPr>
        <w:t>1.3. Цели и задачи проекта (перечислить перечень мероприятий, которые необходимо выполнить для достижения целей проекта).</w:t>
      </w:r>
    </w:p>
    <w:p w:rsidR="007F133A" w:rsidRPr="00674767" w:rsidRDefault="007F133A" w:rsidP="00DD304F">
      <w:pPr>
        <w:autoSpaceDE w:val="0"/>
        <w:autoSpaceDN w:val="0"/>
        <w:adjustRightInd w:val="0"/>
        <w:spacing w:line="264" w:lineRule="auto"/>
        <w:jc w:val="both"/>
        <w:outlineLvl w:val="0"/>
        <w:rPr>
          <w:sz w:val="16"/>
          <w:szCs w:val="16"/>
        </w:rPr>
      </w:pPr>
      <w:r w:rsidRPr="00674767">
        <w:rPr>
          <w:sz w:val="16"/>
          <w:szCs w:val="16"/>
        </w:rPr>
        <w:t xml:space="preserve">         2. Краткое описание рынка, целевой аудитории, маркетинговой политики и стратегии продвижения проекта.</w:t>
      </w:r>
    </w:p>
    <w:p w:rsidR="007F133A" w:rsidRPr="00674767" w:rsidRDefault="007F133A" w:rsidP="00DD304F">
      <w:pPr>
        <w:autoSpaceDE w:val="0"/>
        <w:autoSpaceDN w:val="0"/>
        <w:adjustRightInd w:val="0"/>
        <w:spacing w:line="264" w:lineRule="auto"/>
        <w:jc w:val="both"/>
        <w:rPr>
          <w:sz w:val="16"/>
          <w:szCs w:val="16"/>
        </w:rPr>
      </w:pPr>
      <w:r w:rsidRPr="00674767">
        <w:rPr>
          <w:sz w:val="16"/>
          <w:szCs w:val="16"/>
        </w:rPr>
        <w:t>2.1. Краткое описание стратегии продвижения проекта.</w:t>
      </w:r>
    </w:p>
    <w:p w:rsidR="007F133A" w:rsidRPr="00674767" w:rsidRDefault="007F133A" w:rsidP="00DD304F">
      <w:pPr>
        <w:autoSpaceDE w:val="0"/>
        <w:autoSpaceDN w:val="0"/>
        <w:adjustRightInd w:val="0"/>
        <w:spacing w:line="264" w:lineRule="auto"/>
        <w:jc w:val="both"/>
        <w:rPr>
          <w:sz w:val="16"/>
          <w:szCs w:val="16"/>
        </w:rPr>
      </w:pPr>
      <w:r w:rsidRPr="00674767">
        <w:rPr>
          <w:sz w:val="16"/>
          <w:szCs w:val="16"/>
        </w:rPr>
        <w:t>2.2. Основные потребители продукта. Целевые сегменты рынка (с указанием тех сегментов, на которые участник конкурса планирует выходить в первую очередь).</w:t>
      </w:r>
    </w:p>
    <w:p w:rsidR="007F133A" w:rsidRPr="00674767" w:rsidRDefault="007F133A" w:rsidP="00DD304F">
      <w:pPr>
        <w:autoSpaceDE w:val="0"/>
        <w:autoSpaceDN w:val="0"/>
        <w:adjustRightInd w:val="0"/>
        <w:spacing w:line="264" w:lineRule="auto"/>
        <w:jc w:val="both"/>
        <w:rPr>
          <w:sz w:val="16"/>
          <w:szCs w:val="16"/>
        </w:rPr>
      </w:pPr>
      <w:r w:rsidRPr="00674767">
        <w:rPr>
          <w:sz w:val="16"/>
          <w:szCs w:val="16"/>
        </w:rPr>
        <w:t>2.3. Основные конкуренты, наиболее близкие аналоги и их место на рынке.</w:t>
      </w:r>
    </w:p>
    <w:p w:rsidR="007F133A" w:rsidRPr="00674767" w:rsidRDefault="007F133A" w:rsidP="00DD304F">
      <w:pPr>
        <w:autoSpaceDE w:val="0"/>
        <w:autoSpaceDN w:val="0"/>
        <w:adjustRightInd w:val="0"/>
        <w:spacing w:line="264" w:lineRule="auto"/>
        <w:jc w:val="both"/>
        <w:rPr>
          <w:sz w:val="16"/>
          <w:szCs w:val="16"/>
        </w:rPr>
      </w:pPr>
      <w:r w:rsidRPr="00674767">
        <w:rPr>
          <w:sz w:val="16"/>
          <w:szCs w:val="16"/>
        </w:rPr>
        <w:t xml:space="preserve">2.4.Дизайн-проект дома на воде, включающий </w:t>
      </w:r>
      <w:r w:rsidRPr="00674767">
        <w:rPr>
          <w:color w:val="000000" w:themeColor="text1"/>
          <w:sz w:val="16"/>
          <w:szCs w:val="16"/>
          <w:shd w:val="clear" w:color="auto" w:fill="FFFFFF"/>
        </w:rPr>
        <w:t>плавучую платформу и</w:t>
      </w:r>
      <w:r w:rsidRPr="00674767">
        <w:rPr>
          <w:sz w:val="16"/>
          <w:szCs w:val="16"/>
        </w:rPr>
        <w:t xml:space="preserve"> жилой модуль.</w:t>
      </w:r>
    </w:p>
    <w:p w:rsidR="007F133A" w:rsidRPr="00674767" w:rsidRDefault="007F133A" w:rsidP="00DD304F">
      <w:pPr>
        <w:pStyle w:val="Style6"/>
        <w:widowControl/>
        <w:tabs>
          <w:tab w:val="left" w:pos="1066"/>
        </w:tabs>
        <w:spacing w:line="264" w:lineRule="auto"/>
        <w:ind w:firstLine="0"/>
        <w:rPr>
          <w:rStyle w:val="FontStyle14"/>
          <w:sz w:val="16"/>
          <w:szCs w:val="16"/>
        </w:rPr>
      </w:pPr>
      <w:r w:rsidRPr="00674767">
        <w:rPr>
          <w:rStyle w:val="FontStyle14"/>
          <w:sz w:val="16"/>
          <w:szCs w:val="16"/>
        </w:rPr>
        <w:lastRenderedPageBreak/>
        <w:t xml:space="preserve">        3. Смета расходов.</w:t>
      </w:r>
    </w:p>
    <w:tbl>
      <w:tblPr>
        <w:tblStyle w:val="af4"/>
        <w:tblW w:w="5000" w:type="pct"/>
        <w:tblLook w:val="04A0"/>
      </w:tblPr>
      <w:tblGrid>
        <w:gridCol w:w="682"/>
        <w:gridCol w:w="3320"/>
        <w:gridCol w:w="824"/>
      </w:tblGrid>
      <w:tr w:rsidR="007F133A" w:rsidRPr="00674767" w:rsidTr="00960758">
        <w:tc>
          <w:tcPr>
            <w:tcW w:w="704" w:type="dxa"/>
          </w:tcPr>
          <w:p w:rsidR="007F133A" w:rsidRPr="00674767" w:rsidRDefault="007F133A" w:rsidP="00DD304F">
            <w:pPr>
              <w:pStyle w:val="Style6"/>
              <w:widowControl/>
              <w:tabs>
                <w:tab w:val="left" w:pos="1066"/>
              </w:tabs>
              <w:spacing w:line="264" w:lineRule="auto"/>
              <w:ind w:firstLine="0"/>
              <w:rPr>
                <w:rStyle w:val="FontStyle14"/>
                <w:sz w:val="12"/>
                <w:szCs w:val="16"/>
              </w:rPr>
            </w:pPr>
            <w:r w:rsidRPr="00674767">
              <w:rPr>
                <w:rStyle w:val="FontStyle14"/>
                <w:sz w:val="12"/>
                <w:szCs w:val="16"/>
              </w:rPr>
              <w:t>№ п/п</w:t>
            </w:r>
          </w:p>
        </w:tc>
        <w:tc>
          <w:tcPr>
            <w:tcW w:w="5525" w:type="dxa"/>
          </w:tcPr>
          <w:p w:rsidR="007F133A" w:rsidRPr="00674767" w:rsidRDefault="007F133A" w:rsidP="00DD304F">
            <w:pPr>
              <w:pStyle w:val="Style6"/>
              <w:widowControl/>
              <w:tabs>
                <w:tab w:val="left" w:pos="1066"/>
              </w:tabs>
              <w:spacing w:line="264" w:lineRule="auto"/>
              <w:ind w:firstLine="0"/>
              <w:jc w:val="center"/>
              <w:rPr>
                <w:rStyle w:val="FontStyle14"/>
                <w:sz w:val="12"/>
                <w:szCs w:val="16"/>
              </w:rPr>
            </w:pPr>
            <w:r w:rsidRPr="00674767">
              <w:rPr>
                <w:rStyle w:val="FontStyle14"/>
                <w:sz w:val="12"/>
                <w:szCs w:val="16"/>
              </w:rPr>
              <w:t>Статья расходов (наименование мероприятий)</w:t>
            </w:r>
          </w:p>
        </w:tc>
        <w:tc>
          <w:tcPr>
            <w:tcW w:w="3116" w:type="dxa"/>
          </w:tcPr>
          <w:p w:rsidR="007F133A" w:rsidRPr="00674767" w:rsidRDefault="007F133A" w:rsidP="00DD304F">
            <w:pPr>
              <w:pStyle w:val="Style6"/>
              <w:widowControl/>
              <w:tabs>
                <w:tab w:val="left" w:pos="1066"/>
              </w:tabs>
              <w:spacing w:line="264" w:lineRule="auto"/>
              <w:ind w:firstLine="0"/>
              <w:rPr>
                <w:rStyle w:val="FontStyle14"/>
                <w:sz w:val="12"/>
                <w:szCs w:val="16"/>
              </w:rPr>
            </w:pPr>
            <w:r w:rsidRPr="00674767">
              <w:rPr>
                <w:rStyle w:val="FontStyle14"/>
                <w:sz w:val="12"/>
                <w:szCs w:val="16"/>
              </w:rPr>
              <w:t xml:space="preserve">Стоимость, рублей </w:t>
            </w:r>
          </w:p>
        </w:tc>
      </w:tr>
      <w:tr w:rsidR="007F133A" w:rsidRPr="00674767" w:rsidTr="00960758">
        <w:tc>
          <w:tcPr>
            <w:tcW w:w="704" w:type="dxa"/>
          </w:tcPr>
          <w:p w:rsidR="007F133A" w:rsidRPr="00674767" w:rsidRDefault="007F133A" w:rsidP="00DD304F">
            <w:pPr>
              <w:pStyle w:val="Style6"/>
              <w:widowControl/>
              <w:tabs>
                <w:tab w:val="left" w:pos="1066"/>
              </w:tabs>
              <w:spacing w:line="264" w:lineRule="auto"/>
              <w:ind w:firstLine="0"/>
              <w:rPr>
                <w:rStyle w:val="FontStyle14"/>
                <w:sz w:val="12"/>
                <w:szCs w:val="16"/>
              </w:rPr>
            </w:pPr>
          </w:p>
        </w:tc>
        <w:tc>
          <w:tcPr>
            <w:tcW w:w="5525" w:type="dxa"/>
          </w:tcPr>
          <w:p w:rsidR="007F133A" w:rsidRPr="00674767" w:rsidRDefault="007F133A" w:rsidP="00DD304F">
            <w:pPr>
              <w:pStyle w:val="Style6"/>
              <w:widowControl/>
              <w:tabs>
                <w:tab w:val="left" w:pos="1066"/>
              </w:tabs>
              <w:spacing w:line="264" w:lineRule="auto"/>
              <w:ind w:firstLine="0"/>
              <w:rPr>
                <w:rStyle w:val="FontStyle14"/>
                <w:sz w:val="12"/>
                <w:szCs w:val="16"/>
              </w:rPr>
            </w:pPr>
          </w:p>
        </w:tc>
        <w:tc>
          <w:tcPr>
            <w:tcW w:w="3116" w:type="dxa"/>
          </w:tcPr>
          <w:p w:rsidR="007F133A" w:rsidRPr="00674767" w:rsidRDefault="007F133A" w:rsidP="00DD304F">
            <w:pPr>
              <w:pStyle w:val="Style6"/>
              <w:widowControl/>
              <w:tabs>
                <w:tab w:val="left" w:pos="1066"/>
              </w:tabs>
              <w:spacing w:line="264" w:lineRule="auto"/>
              <w:ind w:firstLine="0"/>
              <w:rPr>
                <w:rStyle w:val="FontStyle14"/>
                <w:sz w:val="12"/>
                <w:szCs w:val="16"/>
              </w:rPr>
            </w:pPr>
          </w:p>
        </w:tc>
      </w:tr>
      <w:tr w:rsidR="007F133A" w:rsidRPr="00674767" w:rsidTr="00960758">
        <w:tc>
          <w:tcPr>
            <w:tcW w:w="704" w:type="dxa"/>
          </w:tcPr>
          <w:p w:rsidR="007F133A" w:rsidRPr="00674767" w:rsidRDefault="007F133A" w:rsidP="00DD304F">
            <w:pPr>
              <w:pStyle w:val="Style6"/>
              <w:widowControl/>
              <w:tabs>
                <w:tab w:val="left" w:pos="1066"/>
              </w:tabs>
              <w:spacing w:line="264" w:lineRule="auto"/>
              <w:ind w:firstLine="0"/>
              <w:rPr>
                <w:rStyle w:val="FontStyle14"/>
                <w:sz w:val="12"/>
                <w:szCs w:val="16"/>
              </w:rPr>
            </w:pPr>
          </w:p>
        </w:tc>
        <w:tc>
          <w:tcPr>
            <w:tcW w:w="5525" w:type="dxa"/>
          </w:tcPr>
          <w:p w:rsidR="007F133A" w:rsidRPr="00674767" w:rsidRDefault="007F133A" w:rsidP="00DD304F">
            <w:pPr>
              <w:pStyle w:val="Style6"/>
              <w:widowControl/>
              <w:tabs>
                <w:tab w:val="left" w:pos="1066"/>
              </w:tabs>
              <w:spacing w:line="264" w:lineRule="auto"/>
              <w:ind w:firstLine="0"/>
              <w:rPr>
                <w:rStyle w:val="FontStyle14"/>
                <w:sz w:val="12"/>
                <w:szCs w:val="16"/>
              </w:rPr>
            </w:pPr>
          </w:p>
        </w:tc>
        <w:tc>
          <w:tcPr>
            <w:tcW w:w="3116" w:type="dxa"/>
          </w:tcPr>
          <w:p w:rsidR="007F133A" w:rsidRPr="00674767" w:rsidRDefault="007F133A" w:rsidP="00DD304F">
            <w:pPr>
              <w:pStyle w:val="Style6"/>
              <w:widowControl/>
              <w:tabs>
                <w:tab w:val="left" w:pos="1066"/>
              </w:tabs>
              <w:spacing w:line="264" w:lineRule="auto"/>
              <w:ind w:firstLine="0"/>
              <w:rPr>
                <w:rStyle w:val="FontStyle14"/>
                <w:sz w:val="12"/>
                <w:szCs w:val="16"/>
              </w:rPr>
            </w:pPr>
          </w:p>
        </w:tc>
      </w:tr>
      <w:tr w:rsidR="007F133A" w:rsidRPr="00674767" w:rsidTr="00960758">
        <w:tc>
          <w:tcPr>
            <w:tcW w:w="6229" w:type="dxa"/>
            <w:gridSpan w:val="2"/>
          </w:tcPr>
          <w:p w:rsidR="007F133A" w:rsidRPr="00674767" w:rsidRDefault="007F133A" w:rsidP="00DD304F">
            <w:pPr>
              <w:pStyle w:val="Style6"/>
              <w:widowControl/>
              <w:tabs>
                <w:tab w:val="left" w:pos="3600"/>
              </w:tabs>
              <w:spacing w:line="264" w:lineRule="auto"/>
              <w:ind w:firstLine="0"/>
              <w:rPr>
                <w:rStyle w:val="FontStyle14"/>
                <w:sz w:val="12"/>
                <w:szCs w:val="16"/>
              </w:rPr>
            </w:pPr>
            <w:r w:rsidRPr="00674767">
              <w:rPr>
                <w:rStyle w:val="FontStyle14"/>
                <w:sz w:val="12"/>
                <w:szCs w:val="16"/>
              </w:rPr>
              <w:tab/>
              <w:t>Итого:</w:t>
            </w:r>
          </w:p>
        </w:tc>
        <w:tc>
          <w:tcPr>
            <w:tcW w:w="3116" w:type="dxa"/>
          </w:tcPr>
          <w:p w:rsidR="007F133A" w:rsidRPr="00674767" w:rsidRDefault="007F133A" w:rsidP="00DD304F">
            <w:pPr>
              <w:pStyle w:val="Style6"/>
              <w:widowControl/>
              <w:tabs>
                <w:tab w:val="left" w:pos="1066"/>
              </w:tabs>
              <w:spacing w:line="264" w:lineRule="auto"/>
              <w:ind w:firstLine="0"/>
              <w:rPr>
                <w:rStyle w:val="FontStyle14"/>
                <w:sz w:val="12"/>
                <w:szCs w:val="16"/>
              </w:rPr>
            </w:pPr>
          </w:p>
        </w:tc>
      </w:tr>
    </w:tbl>
    <w:p w:rsidR="007F133A" w:rsidRPr="00674767" w:rsidRDefault="007F133A" w:rsidP="00DD304F">
      <w:pPr>
        <w:spacing w:line="264" w:lineRule="auto"/>
        <w:jc w:val="both"/>
        <w:rPr>
          <w:sz w:val="16"/>
          <w:szCs w:val="16"/>
        </w:rPr>
      </w:pPr>
    </w:p>
    <w:p w:rsidR="007F133A" w:rsidRPr="00674767" w:rsidRDefault="007F133A" w:rsidP="00DD304F">
      <w:pPr>
        <w:spacing w:line="264" w:lineRule="auto"/>
        <w:jc w:val="both"/>
        <w:rPr>
          <w:sz w:val="16"/>
          <w:szCs w:val="16"/>
        </w:rPr>
      </w:pPr>
      <w:r w:rsidRPr="00674767">
        <w:rPr>
          <w:sz w:val="16"/>
          <w:szCs w:val="16"/>
        </w:rPr>
        <w:t xml:space="preserve">        4. Обоснование необходимости приобретения выполнения работили произведение иных затрат, связанных с реализацией бизнес - проекта.</w:t>
      </w:r>
    </w:p>
    <w:p w:rsidR="007F133A" w:rsidRPr="00674767" w:rsidRDefault="007F133A" w:rsidP="00DD304F">
      <w:pPr>
        <w:spacing w:line="264" w:lineRule="auto"/>
        <w:jc w:val="both"/>
        <w:rPr>
          <w:sz w:val="16"/>
          <w:szCs w:val="16"/>
        </w:rPr>
      </w:pPr>
      <w:r w:rsidRPr="00674767">
        <w:rPr>
          <w:sz w:val="16"/>
          <w:szCs w:val="16"/>
        </w:rPr>
        <w:t xml:space="preserve">         5. Ожидаемые финансовые результаты реализации бизнес - проекта при условии получения гранта.</w:t>
      </w:r>
    </w:p>
    <w:tbl>
      <w:tblPr>
        <w:tblW w:w="5000" w:type="pct"/>
        <w:tblCellMar>
          <w:left w:w="0" w:type="dxa"/>
          <w:right w:w="0" w:type="dxa"/>
        </w:tblCellMar>
        <w:tblLook w:val="04A0"/>
      </w:tblPr>
      <w:tblGrid>
        <w:gridCol w:w="2649"/>
        <w:gridCol w:w="2177"/>
      </w:tblGrid>
      <w:tr w:rsidR="007F133A" w:rsidRPr="00674767" w:rsidTr="00960758">
        <w:tc>
          <w:tcPr>
            <w:tcW w:w="4720" w:type="dxa"/>
            <w:tcMar>
              <w:top w:w="0" w:type="dxa"/>
              <w:left w:w="108" w:type="dxa"/>
              <w:bottom w:w="0" w:type="dxa"/>
              <w:right w:w="108" w:type="dxa"/>
            </w:tcMar>
            <w:hideMark/>
          </w:tcPr>
          <w:p w:rsidR="007F133A" w:rsidRPr="00674767" w:rsidRDefault="007F133A" w:rsidP="00DD304F">
            <w:pPr>
              <w:spacing w:line="264" w:lineRule="auto"/>
              <w:rPr>
                <w:color w:val="000000"/>
                <w:sz w:val="16"/>
                <w:szCs w:val="16"/>
              </w:rPr>
            </w:pPr>
          </w:p>
          <w:p w:rsidR="007F133A" w:rsidRPr="00674767" w:rsidRDefault="007F133A" w:rsidP="00DD304F">
            <w:pPr>
              <w:spacing w:line="264" w:lineRule="auto"/>
              <w:rPr>
                <w:color w:val="000000"/>
                <w:sz w:val="16"/>
                <w:szCs w:val="16"/>
              </w:rPr>
            </w:pPr>
          </w:p>
          <w:p w:rsidR="007F133A" w:rsidRPr="00674767" w:rsidRDefault="007F133A" w:rsidP="00DD304F">
            <w:pPr>
              <w:spacing w:line="264" w:lineRule="auto"/>
              <w:rPr>
                <w:color w:val="000000"/>
                <w:sz w:val="16"/>
                <w:szCs w:val="16"/>
              </w:rPr>
            </w:pPr>
          </w:p>
          <w:p w:rsidR="007F133A" w:rsidRPr="00674767" w:rsidRDefault="007F133A" w:rsidP="00DD304F">
            <w:pPr>
              <w:spacing w:line="264" w:lineRule="auto"/>
              <w:rPr>
                <w:sz w:val="16"/>
                <w:szCs w:val="16"/>
              </w:rPr>
            </w:pPr>
            <w:r w:rsidRPr="00674767">
              <w:rPr>
                <w:color w:val="000000"/>
                <w:sz w:val="16"/>
                <w:szCs w:val="16"/>
              </w:rPr>
              <w:t>Глава  Павловского муниципального района Воронежской области</w:t>
            </w:r>
          </w:p>
        </w:tc>
        <w:tc>
          <w:tcPr>
            <w:tcW w:w="4635" w:type="dxa"/>
            <w:tcMar>
              <w:top w:w="0" w:type="dxa"/>
              <w:left w:w="108" w:type="dxa"/>
              <w:bottom w:w="0" w:type="dxa"/>
              <w:right w:w="108" w:type="dxa"/>
            </w:tcMar>
            <w:hideMark/>
          </w:tcPr>
          <w:p w:rsidR="007F133A" w:rsidRPr="00674767" w:rsidRDefault="007F133A" w:rsidP="00DD304F">
            <w:pPr>
              <w:spacing w:line="264" w:lineRule="auto"/>
              <w:jc w:val="right"/>
              <w:rPr>
                <w:sz w:val="16"/>
                <w:szCs w:val="16"/>
              </w:rPr>
            </w:pPr>
            <w:r w:rsidRPr="00674767">
              <w:rPr>
                <w:color w:val="000000"/>
                <w:sz w:val="16"/>
                <w:szCs w:val="16"/>
              </w:rPr>
              <w:t> </w:t>
            </w:r>
          </w:p>
          <w:p w:rsidR="007F133A" w:rsidRPr="00674767" w:rsidRDefault="007F133A" w:rsidP="00DD304F">
            <w:pPr>
              <w:spacing w:line="264" w:lineRule="auto"/>
              <w:jc w:val="right"/>
              <w:rPr>
                <w:color w:val="000000"/>
                <w:sz w:val="16"/>
                <w:szCs w:val="16"/>
              </w:rPr>
            </w:pPr>
          </w:p>
          <w:p w:rsidR="007F133A" w:rsidRPr="00674767" w:rsidRDefault="007F133A" w:rsidP="00DD304F">
            <w:pPr>
              <w:spacing w:line="264" w:lineRule="auto"/>
              <w:jc w:val="right"/>
              <w:rPr>
                <w:color w:val="000000"/>
                <w:sz w:val="16"/>
                <w:szCs w:val="16"/>
              </w:rPr>
            </w:pPr>
          </w:p>
          <w:p w:rsidR="007F133A" w:rsidRPr="00674767" w:rsidRDefault="007F133A" w:rsidP="00DD304F">
            <w:pPr>
              <w:spacing w:line="264" w:lineRule="auto"/>
              <w:jc w:val="right"/>
              <w:rPr>
                <w:color w:val="000000"/>
                <w:sz w:val="16"/>
                <w:szCs w:val="16"/>
              </w:rPr>
            </w:pPr>
          </w:p>
          <w:p w:rsidR="007F133A" w:rsidRPr="00674767" w:rsidRDefault="007F133A" w:rsidP="00DD304F">
            <w:pPr>
              <w:spacing w:line="264" w:lineRule="auto"/>
              <w:jc w:val="right"/>
              <w:rPr>
                <w:sz w:val="16"/>
                <w:szCs w:val="16"/>
              </w:rPr>
            </w:pPr>
            <w:r w:rsidRPr="00674767">
              <w:rPr>
                <w:color w:val="000000"/>
                <w:sz w:val="16"/>
                <w:szCs w:val="16"/>
              </w:rPr>
              <w:t>М.Н. Янцов</w:t>
            </w:r>
          </w:p>
        </w:tc>
      </w:tr>
    </w:tbl>
    <w:p w:rsidR="007F133A" w:rsidRPr="00674767" w:rsidRDefault="007F133A" w:rsidP="00DD304F">
      <w:pPr>
        <w:pStyle w:val="Style6"/>
        <w:widowControl/>
        <w:tabs>
          <w:tab w:val="left" w:pos="1214"/>
        </w:tabs>
        <w:spacing w:line="264" w:lineRule="auto"/>
        <w:ind w:firstLine="0"/>
        <w:rPr>
          <w:rStyle w:val="FontStyle13"/>
          <w:b/>
          <w:bCs/>
          <w:sz w:val="16"/>
          <w:szCs w:val="16"/>
        </w:rPr>
      </w:pPr>
    </w:p>
    <w:p w:rsidR="007F133A" w:rsidRPr="00674767" w:rsidRDefault="007F133A" w:rsidP="00DD304F">
      <w:pPr>
        <w:pStyle w:val="Style6"/>
        <w:widowControl/>
        <w:tabs>
          <w:tab w:val="left" w:pos="1214"/>
        </w:tabs>
        <w:spacing w:line="264" w:lineRule="auto"/>
        <w:ind w:firstLine="0"/>
        <w:rPr>
          <w:rStyle w:val="FontStyle13"/>
          <w:b/>
          <w:bCs/>
          <w:sz w:val="16"/>
          <w:szCs w:val="16"/>
        </w:rPr>
      </w:pPr>
    </w:p>
    <w:p w:rsidR="007F133A" w:rsidRPr="00674767" w:rsidRDefault="007F133A" w:rsidP="00DD304F">
      <w:pPr>
        <w:pStyle w:val="Style6"/>
        <w:widowControl/>
        <w:tabs>
          <w:tab w:val="left" w:pos="1214"/>
        </w:tabs>
        <w:spacing w:line="264" w:lineRule="auto"/>
        <w:ind w:firstLine="0"/>
        <w:rPr>
          <w:rStyle w:val="FontStyle13"/>
          <w:b/>
          <w:bCs/>
          <w:sz w:val="16"/>
          <w:szCs w:val="16"/>
        </w:rPr>
      </w:pPr>
      <w:r w:rsidRPr="00674767">
        <w:rPr>
          <w:rStyle w:val="FontStyle13"/>
          <w:sz w:val="16"/>
          <w:szCs w:val="16"/>
        </w:rPr>
        <w:t>Приложение № 2</w:t>
      </w:r>
    </w:p>
    <w:p w:rsidR="007F133A" w:rsidRPr="00674767" w:rsidRDefault="007F133A" w:rsidP="00DD304F">
      <w:pPr>
        <w:spacing w:line="264" w:lineRule="auto"/>
        <w:rPr>
          <w:rStyle w:val="FontStyle13"/>
          <w:b/>
          <w:bCs/>
          <w:sz w:val="16"/>
          <w:szCs w:val="16"/>
        </w:rPr>
      </w:pPr>
      <w:r w:rsidRPr="00674767">
        <w:rPr>
          <w:rStyle w:val="FontStyle13"/>
          <w:sz w:val="16"/>
          <w:szCs w:val="16"/>
        </w:rPr>
        <w:t>к постановлению администрации</w:t>
      </w:r>
    </w:p>
    <w:p w:rsidR="007F133A" w:rsidRPr="00674767" w:rsidRDefault="007F133A" w:rsidP="00DD304F">
      <w:pPr>
        <w:spacing w:line="264" w:lineRule="auto"/>
        <w:rPr>
          <w:rStyle w:val="FontStyle13"/>
          <w:b/>
          <w:bCs/>
          <w:sz w:val="16"/>
          <w:szCs w:val="16"/>
        </w:rPr>
      </w:pPr>
      <w:r w:rsidRPr="00674767">
        <w:rPr>
          <w:rStyle w:val="FontStyle13"/>
          <w:sz w:val="16"/>
          <w:szCs w:val="16"/>
        </w:rPr>
        <w:t>Павловского муниципального района</w:t>
      </w:r>
    </w:p>
    <w:p w:rsidR="007F133A" w:rsidRPr="00674767" w:rsidRDefault="007F133A" w:rsidP="00DD304F">
      <w:pPr>
        <w:spacing w:line="264" w:lineRule="auto"/>
        <w:rPr>
          <w:rStyle w:val="FontStyle13"/>
          <w:b/>
          <w:bCs/>
          <w:sz w:val="16"/>
          <w:szCs w:val="16"/>
        </w:rPr>
      </w:pPr>
      <w:r w:rsidRPr="00674767">
        <w:rPr>
          <w:rStyle w:val="FontStyle13"/>
          <w:sz w:val="16"/>
          <w:szCs w:val="16"/>
        </w:rPr>
        <w:t xml:space="preserve">Воронежской области </w:t>
      </w:r>
    </w:p>
    <w:p w:rsidR="007F133A" w:rsidRPr="00674767" w:rsidRDefault="007F133A" w:rsidP="00DD304F">
      <w:pPr>
        <w:tabs>
          <w:tab w:val="left" w:pos="4019"/>
        </w:tabs>
        <w:spacing w:line="264" w:lineRule="auto"/>
        <w:jc w:val="both"/>
        <w:rPr>
          <w:color w:val="000000"/>
          <w:sz w:val="16"/>
          <w:szCs w:val="16"/>
        </w:rPr>
      </w:pPr>
      <w:r w:rsidRPr="00674767">
        <w:rPr>
          <w:color w:val="000000"/>
          <w:sz w:val="16"/>
          <w:szCs w:val="16"/>
        </w:rPr>
        <w:t>от 10.10.2024г № 736</w:t>
      </w:r>
    </w:p>
    <w:p w:rsidR="007F133A" w:rsidRPr="00674767" w:rsidRDefault="007F133A" w:rsidP="00DD304F">
      <w:pPr>
        <w:spacing w:line="264" w:lineRule="auto"/>
        <w:rPr>
          <w:rStyle w:val="FontStyle13"/>
          <w:b/>
          <w:bCs/>
          <w:sz w:val="16"/>
          <w:szCs w:val="16"/>
        </w:rPr>
      </w:pPr>
    </w:p>
    <w:p w:rsidR="007F133A" w:rsidRPr="00674767" w:rsidRDefault="007F133A" w:rsidP="00DD304F">
      <w:pPr>
        <w:spacing w:line="264" w:lineRule="auto"/>
        <w:rPr>
          <w:rStyle w:val="FontStyle13"/>
          <w:b/>
          <w:bCs/>
          <w:sz w:val="16"/>
          <w:szCs w:val="16"/>
        </w:rPr>
      </w:pPr>
    </w:p>
    <w:p w:rsidR="007F133A" w:rsidRPr="00674767" w:rsidRDefault="007F133A" w:rsidP="00DD304F">
      <w:pPr>
        <w:autoSpaceDE w:val="0"/>
        <w:autoSpaceDN w:val="0"/>
        <w:adjustRightInd w:val="0"/>
        <w:spacing w:line="264" w:lineRule="auto"/>
        <w:jc w:val="both"/>
        <w:rPr>
          <w:sz w:val="16"/>
          <w:szCs w:val="16"/>
        </w:rPr>
      </w:pPr>
    </w:p>
    <w:p w:rsidR="007F133A" w:rsidRPr="00674767" w:rsidRDefault="007F133A" w:rsidP="00DD304F">
      <w:pPr>
        <w:tabs>
          <w:tab w:val="left" w:pos="2132"/>
          <w:tab w:val="center" w:pos="5032"/>
        </w:tabs>
        <w:autoSpaceDE w:val="0"/>
        <w:autoSpaceDN w:val="0"/>
        <w:adjustRightInd w:val="0"/>
        <w:spacing w:line="264" w:lineRule="auto"/>
        <w:rPr>
          <w:sz w:val="16"/>
          <w:szCs w:val="16"/>
        </w:rPr>
      </w:pPr>
      <w:r w:rsidRPr="00674767">
        <w:rPr>
          <w:sz w:val="16"/>
          <w:szCs w:val="16"/>
        </w:rPr>
        <w:tab/>
        <w:t>Оценочная ведомость</w:t>
      </w:r>
    </w:p>
    <w:p w:rsidR="007F133A" w:rsidRPr="00674767" w:rsidRDefault="007F133A" w:rsidP="00DD304F">
      <w:pPr>
        <w:autoSpaceDE w:val="0"/>
        <w:autoSpaceDN w:val="0"/>
        <w:adjustRightInd w:val="0"/>
        <w:spacing w:line="264" w:lineRule="auto"/>
        <w:jc w:val="center"/>
        <w:rPr>
          <w:sz w:val="16"/>
          <w:szCs w:val="16"/>
        </w:rPr>
      </w:pPr>
      <w:r w:rsidRPr="00674767">
        <w:rPr>
          <w:sz w:val="16"/>
          <w:szCs w:val="16"/>
        </w:rPr>
        <w:t>по бизнес - проекту _______________________________________</w:t>
      </w:r>
    </w:p>
    <w:p w:rsidR="007F133A" w:rsidRPr="00674767" w:rsidRDefault="007F133A" w:rsidP="00DD304F">
      <w:pPr>
        <w:autoSpaceDE w:val="0"/>
        <w:autoSpaceDN w:val="0"/>
        <w:adjustRightInd w:val="0"/>
        <w:spacing w:line="264" w:lineRule="auto"/>
        <w:jc w:val="center"/>
        <w:rPr>
          <w:sz w:val="16"/>
          <w:szCs w:val="16"/>
        </w:rPr>
      </w:pPr>
      <w:r w:rsidRPr="00674767">
        <w:rPr>
          <w:sz w:val="16"/>
          <w:szCs w:val="16"/>
        </w:rPr>
        <w:t>(наименование претендента)</w:t>
      </w:r>
    </w:p>
    <w:p w:rsidR="007F133A" w:rsidRPr="00674767" w:rsidRDefault="007F133A" w:rsidP="00DD304F">
      <w:pPr>
        <w:autoSpaceDE w:val="0"/>
        <w:autoSpaceDN w:val="0"/>
        <w:adjustRightInd w:val="0"/>
        <w:spacing w:line="264" w:lineRule="auto"/>
        <w:jc w:val="center"/>
        <w:rPr>
          <w:sz w:val="16"/>
          <w:szCs w:val="16"/>
        </w:rPr>
      </w:pPr>
    </w:p>
    <w:p w:rsidR="007F133A" w:rsidRPr="00674767" w:rsidRDefault="007F133A" w:rsidP="00DD304F">
      <w:pPr>
        <w:autoSpaceDE w:val="0"/>
        <w:autoSpaceDN w:val="0"/>
        <w:adjustRightInd w:val="0"/>
        <w:spacing w:line="264" w:lineRule="auto"/>
        <w:jc w:val="center"/>
        <w:rPr>
          <w:sz w:val="16"/>
          <w:szCs w:val="16"/>
        </w:rPr>
      </w:pPr>
      <w:r w:rsidRPr="00674767">
        <w:rPr>
          <w:sz w:val="16"/>
          <w:szCs w:val="16"/>
        </w:rPr>
        <w:t>Заседание комиссии по поддержке субъектов малого и среднего предпринимательства, а также физических лиц, применяющих специальный налоговый режим «Налог на профессиональный доход», Павловского муниципального района Воронежской области</w:t>
      </w:r>
    </w:p>
    <w:p w:rsidR="007F133A" w:rsidRPr="00674767" w:rsidRDefault="007F133A" w:rsidP="00DD304F">
      <w:pPr>
        <w:autoSpaceDE w:val="0"/>
        <w:autoSpaceDN w:val="0"/>
        <w:adjustRightInd w:val="0"/>
        <w:spacing w:line="264" w:lineRule="auto"/>
        <w:rPr>
          <w:sz w:val="16"/>
          <w:szCs w:val="16"/>
        </w:rPr>
      </w:pPr>
      <w:r w:rsidRPr="00674767">
        <w:rPr>
          <w:sz w:val="16"/>
          <w:szCs w:val="16"/>
        </w:rPr>
        <w:t>от «____» ___________ 20___ №___</w:t>
      </w:r>
    </w:p>
    <w:tbl>
      <w:tblPr>
        <w:tblW w:w="5000" w:type="pct"/>
        <w:tblLayout w:type="fixed"/>
        <w:tblCellMar>
          <w:left w:w="70" w:type="dxa"/>
          <w:right w:w="70" w:type="dxa"/>
        </w:tblCellMar>
        <w:tblLook w:val="04A0"/>
      </w:tblPr>
      <w:tblGrid>
        <w:gridCol w:w="336"/>
        <w:gridCol w:w="3022"/>
        <w:gridCol w:w="744"/>
        <w:gridCol w:w="648"/>
      </w:tblGrid>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 xml:space="preserve">N </w:t>
            </w:r>
            <w:r w:rsidRPr="00674767">
              <w:rPr>
                <w:rFonts w:ascii="Times New Roman" w:hAnsi="Times New Roman" w:cs="Times New Roman"/>
                <w:sz w:val="12"/>
                <w:szCs w:val="16"/>
              </w:rPr>
              <w:br/>
              <w:t>п/п</w:t>
            </w:r>
          </w:p>
        </w:tc>
        <w:tc>
          <w:tcPr>
            <w:tcW w:w="632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p>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Наименование критериев</w:t>
            </w:r>
          </w:p>
        </w:tc>
        <w:tc>
          <w:tcPr>
            <w:tcW w:w="141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Примечание (при необходимости)</w:t>
            </w:r>
          </w:p>
        </w:tc>
        <w:tc>
          <w:tcPr>
            <w:tcW w:w="1212"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Оценка в</w:t>
            </w:r>
            <w:r w:rsidRPr="00674767">
              <w:rPr>
                <w:rFonts w:ascii="Times New Roman" w:hAnsi="Times New Roman" w:cs="Times New Roman"/>
                <w:sz w:val="12"/>
                <w:szCs w:val="16"/>
              </w:rPr>
              <w:br/>
              <w:t>баллах</w:t>
            </w: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1</w:t>
            </w:r>
          </w:p>
        </w:tc>
        <w:tc>
          <w:tcPr>
            <w:tcW w:w="632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2</w:t>
            </w:r>
          </w:p>
        </w:tc>
        <w:tc>
          <w:tcPr>
            <w:tcW w:w="141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3</w:t>
            </w:r>
          </w:p>
        </w:tc>
        <w:tc>
          <w:tcPr>
            <w:tcW w:w="1212"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4</w:t>
            </w: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bookmarkStart w:id="4" w:name="_Hlk106103833"/>
            <w:r w:rsidRPr="00674767">
              <w:rPr>
                <w:rFonts w:ascii="Times New Roman" w:hAnsi="Times New Roman" w:cs="Times New Roman"/>
                <w:sz w:val="12"/>
                <w:szCs w:val="16"/>
              </w:rPr>
              <w:t>1.</w:t>
            </w:r>
          </w:p>
        </w:tc>
        <w:tc>
          <w:tcPr>
            <w:tcW w:w="632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Проект будет способствовать увеличению количества туристов:</w:t>
            </w:r>
          </w:p>
          <w:p w:rsidR="007F133A" w:rsidRPr="00674767" w:rsidRDefault="007F133A" w:rsidP="00DD304F">
            <w:pPr>
              <w:pStyle w:val="ConsPlusCell"/>
              <w:tabs>
                <w:tab w:val="left" w:pos="656"/>
              </w:tabs>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ab/>
              <w:t>не способствует - 0 баллов;</w:t>
            </w:r>
          </w:p>
          <w:p w:rsidR="007F133A" w:rsidRPr="00674767" w:rsidRDefault="007F133A" w:rsidP="00DD304F">
            <w:pPr>
              <w:pStyle w:val="ConsPlusCell"/>
              <w:tabs>
                <w:tab w:val="left" w:pos="656"/>
              </w:tabs>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способствует – 1 балл;</w:t>
            </w:r>
          </w:p>
          <w:p w:rsidR="007F133A" w:rsidRPr="00674767" w:rsidRDefault="007F133A" w:rsidP="00DD304F">
            <w:pPr>
              <w:pStyle w:val="ConsPlusCell"/>
              <w:tabs>
                <w:tab w:val="left" w:pos="656"/>
              </w:tabs>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способствует в значительной степени и привлечет новые целевые группы туристов -2 балла.</w:t>
            </w:r>
          </w:p>
          <w:p w:rsidR="007F133A" w:rsidRPr="00674767" w:rsidRDefault="007F133A" w:rsidP="00DD304F">
            <w:pPr>
              <w:pStyle w:val="ConsPlusCell"/>
              <w:spacing w:line="264" w:lineRule="auto"/>
              <w:jc w:val="both"/>
              <w:rPr>
                <w:rFonts w:ascii="Times New Roman" w:hAnsi="Times New Roman" w:cs="Times New Roman"/>
                <w:b/>
                <w:bCs/>
                <w:sz w:val="12"/>
                <w:szCs w:val="16"/>
              </w:rPr>
            </w:pP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2.</w:t>
            </w:r>
          </w:p>
        </w:tc>
        <w:tc>
          <w:tcPr>
            <w:tcW w:w="632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Проект связан с туристическими маршрутами, объектами туристического показа, его реализация даст прирост их посещаемости:</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не связан - 0 баллов;</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минимально связан - 1 балл;</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интегрирован с объектами показа и туристическими маршрутами - 2 балла;</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является частью связанного туристического маршрута - 3 балла.</w:t>
            </w: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3.</w:t>
            </w:r>
          </w:p>
        </w:tc>
        <w:tc>
          <w:tcPr>
            <w:tcW w:w="632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Проект направлен на увеличение продолжительности пребывания туристов или среднего чека:</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не влияет – 0 баллов;</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влияет на продолжительность пребывания или средний чек – 1 балл;</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влияет и на продолжительность пребывания и на средний чек – 2 балла;</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увеличит и продолжительность пребывания и средний чек более чем на 20% - 3 балла.</w:t>
            </w:r>
          </w:p>
          <w:p w:rsidR="007F133A" w:rsidRPr="00674767" w:rsidRDefault="007F133A" w:rsidP="00DD304F">
            <w:pPr>
              <w:pStyle w:val="ConsPlusCell"/>
              <w:spacing w:line="264" w:lineRule="auto"/>
              <w:jc w:val="both"/>
              <w:rPr>
                <w:rFonts w:ascii="Times New Roman" w:hAnsi="Times New Roman" w:cs="Times New Roman"/>
                <w:b/>
                <w:bCs/>
                <w:sz w:val="12"/>
                <w:szCs w:val="16"/>
              </w:rPr>
            </w:pP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4.</w:t>
            </w:r>
          </w:p>
        </w:tc>
        <w:tc>
          <w:tcPr>
            <w:tcW w:w="632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spacing w:line="264" w:lineRule="auto"/>
              <w:rPr>
                <w:sz w:val="12"/>
                <w:szCs w:val="16"/>
              </w:rPr>
            </w:pPr>
            <w:r w:rsidRPr="00674767">
              <w:rPr>
                <w:sz w:val="12"/>
                <w:szCs w:val="16"/>
              </w:rPr>
              <w:t>Проект направлен на расширение сезонных предложений на туристическом рынке (функционирование весной и осенью):</w:t>
            </w:r>
          </w:p>
          <w:p w:rsidR="007F133A" w:rsidRPr="00674767" w:rsidRDefault="007F133A" w:rsidP="00DD304F">
            <w:pPr>
              <w:spacing w:line="264" w:lineRule="auto"/>
              <w:rPr>
                <w:sz w:val="12"/>
                <w:szCs w:val="16"/>
              </w:rPr>
            </w:pPr>
            <w:r w:rsidRPr="00674767">
              <w:rPr>
                <w:sz w:val="12"/>
                <w:szCs w:val="16"/>
              </w:rPr>
              <w:t xml:space="preserve">              на низкий сезон не влияет - 0 баллов;</w:t>
            </w:r>
          </w:p>
          <w:p w:rsidR="007F133A" w:rsidRPr="00674767" w:rsidRDefault="007F133A" w:rsidP="00DD304F">
            <w:pPr>
              <w:spacing w:line="264" w:lineRule="auto"/>
              <w:rPr>
                <w:sz w:val="12"/>
                <w:szCs w:val="16"/>
              </w:rPr>
            </w:pPr>
            <w:r w:rsidRPr="00674767">
              <w:rPr>
                <w:sz w:val="12"/>
                <w:szCs w:val="16"/>
              </w:rPr>
              <w:t>способствует расширению только весенних или осенних предложений - 1 балл;</w:t>
            </w:r>
          </w:p>
          <w:p w:rsidR="007F133A" w:rsidRPr="00674767" w:rsidRDefault="007F133A" w:rsidP="00DD304F">
            <w:pPr>
              <w:spacing w:line="264" w:lineRule="auto"/>
              <w:rPr>
                <w:sz w:val="12"/>
                <w:szCs w:val="16"/>
              </w:rPr>
            </w:pPr>
            <w:r w:rsidRPr="00674767">
              <w:rPr>
                <w:sz w:val="12"/>
                <w:szCs w:val="16"/>
              </w:rPr>
              <w:t xml:space="preserve">              способствует расширению и весенних и осенних предложений - 2 балла.</w:t>
            </w:r>
          </w:p>
          <w:p w:rsidR="007F133A" w:rsidRPr="00674767" w:rsidRDefault="007F133A" w:rsidP="00DD304F">
            <w:pPr>
              <w:pStyle w:val="ConsPlusCell"/>
              <w:spacing w:line="264" w:lineRule="auto"/>
              <w:jc w:val="both"/>
              <w:rPr>
                <w:rFonts w:ascii="Times New Roman" w:hAnsi="Times New Roman" w:cs="Times New Roman"/>
                <w:b/>
                <w:bCs/>
                <w:sz w:val="12"/>
                <w:szCs w:val="16"/>
              </w:rPr>
            </w:pP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lastRenderedPageBreak/>
              <w:t>5.</w:t>
            </w:r>
          </w:p>
        </w:tc>
        <w:tc>
          <w:tcPr>
            <w:tcW w:w="632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Проект расположен на расстоянии до 50 км от уникальных объектов показа:</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нет уникальных объектов на расстоянии до 50 км – 0 баллов;</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уникальные объекты находятся на расстоянии до 50 км - 1 балла.</w:t>
            </w: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6.</w:t>
            </w:r>
          </w:p>
        </w:tc>
        <w:tc>
          <w:tcPr>
            <w:tcW w:w="6328" w:type="dxa"/>
            <w:tcBorders>
              <w:top w:val="single" w:sz="6" w:space="0" w:color="auto"/>
              <w:left w:val="single" w:sz="6" w:space="0" w:color="auto"/>
              <w:bottom w:val="single" w:sz="6" w:space="0" w:color="auto"/>
              <w:right w:val="single" w:sz="6" w:space="0" w:color="auto"/>
            </w:tcBorders>
            <w:hideMark/>
          </w:tcPr>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Фактический вклад собственных средств участника конкурса на реализацию проекта:</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 xml:space="preserve">            30%   собственных средств -  1 балл;</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 xml:space="preserve">            30-50% собственных средств –  2 балла.</w:t>
            </w:r>
          </w:p>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более 50% собственных средств –  3 балла.</w:t>
            </w:r>
          </w:p>
          <w:p w:rsidR="007F133A" w:rsidRPr="00674767" w:rsidRDefault="007F133A" w:rsidP="00DD304F">
            <w:pPr>
              <w:pStyle w:val="ConsPlusCell"/>
              <w:spacing w:line="264" w:lineRule="auto"/>
              <w:jc w:val="both"/>
              <w:rPr>
                <w:rFonts w:ascii="Times New Roman" w:hAnsi="Times New Roman" w:cs="Times New Roman"/>
                <w:b/>
                <w:bCs/>
                <w:sz w:val="12"/>
                <w:szCs w:val="16"/>
              </w:rPr>
            </w:pP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7.</w:t>
            </w:r>
          </w:p>
        </w:tc>
        <w:tc>
          <w:tcPr>
            <w:tcW w:w="632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spacing w:line="264" w:lineRule="auto"/>
              <w:jc w:val="both"/>
              <w:rPr>
                <w:sz w:val="12"/>
                <w:szCs w:val="16"/>
              </w:rPr>
            </w:pPr>
            <w:r w:rsidRPr="00674767">
              <w:rPr>
                <w:sz w:val="12"/>
                <w:szCs w:val="16"/>
              </w:rPr>
              <w:t xml:space="preserve">Заявитель не является получателем государственной поддержки в рамках реализации </w:t>
            </w:r>
            <w:r w:rsidRPr="00674767">
              <w:rPr>
                <w:color w:val="000000"/>
                <w:sz w:val="12"/>
                <w:szCs w:val="16"/>
              </w:rPr>
              <w:t>муниципальной программой Павловского муниципального района Воронежской области «Развитие и поддержка малого и среднего предпринимательства, а также физических лиц, применяющих специальный налоговый режим «Налог на профессиональный доход»</w:t>
            </w:r>
            <w:r w:rsidRPr="00674767">
              <w:rPr>
                <w:sz w:val="12"/>
                <w:szCs w:val="16"/>
              </w:rPr>
              <w:t xml:space="preserve"> за последние 5 лет:</w:t>
            </w:r>
          </w:p>
          <w:p w:rsidR="007F133A" w:rsidRPr="00674767" w:rsidRDefault="007F133A" w:rsidP="00DD304F">
            <w:pPr>
              <w:spacing w:line="264" w:lineRule="auto"/>
              <w:jc w:val="both"/>
              <w:rPr>
                <w:sz w:val="12"/>
                <w:szCs w:val="16"/>
              </w:rPr>
            </w:pPr>
            <w:r w:rsidRPr="00674767">
              <w:rPr>
                <w:sz w:val="12"/>
                <w:szCs w:val="16"/>
              </w:rPr>
              <w:t xml:space="preserve">              наличие государственной поддержки - 0 баллов;</w:t>
            </w:r>
          </w:p>
          <w:p w:rsidR="007F133A" w:rsidRPr="00674767" w:rsidRDefault="007F133A" w:rsidP="00DD304F">
            <w:pPr>
              <w:spacing w:line="264" w:lineRule="auto"/>
              <w:jc w:val="both"/>
              <w:rPr>
                <w:sz w:val="12"/>
                <w:szCs w:val="16"/>
              </w:rPr>
            </w:pPr>
            <w:r w:rsidRPr="00674767">
              <w:rPr>
                <w:sz w:val="12"/>
                <w:szCs w:val="16"/>
              </w:rPr>
              <w:t xml:space="preserve">              отсутствие государственной поддержки - 1 балл.</w:t>
            </w: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8.</w:t>
            </w:r>
          </w:p>
        </w:tc>
        <w:tc>
          <w:tcPr>
            <w:tcW w:w="632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spacing w:line="264" w:lineRule="auto"/>
              <w:jc w:val="both"/>
              <w:rPr>
                <w:sz w:val="12"/>
                <w:szCs w:val="16"/>
              </w:rPr>
            </w:pPr>
            <w:r w:rsidRPr="00674767">
              <w:rPr>
                <w:sz w:val="12"/>
                <w:szCs w:val="16"/>
              </w:rPr>
              <w:t>Соответствие опыта и компетенции  заявленной туристической деятельности</w:t>
            </w:r>
          </w:p>
          <w:p w:rsidR="007F133A" w:rsidRPr="00674767" w:rsidRDefault="007F133A" w:rsidP="00DD304F">
            <w:pPr>
              <w:spacing w:line="264" w:lineRule="auto"/>
              <w:jc w:val="both"/>
              <w:rPr>
                <w:sz w:val="12"/>
                <w:szCs w:val="16"/>
              </w:rPr>
            </w:pPr>
            <w:r w:rsidRPr="00674767">
              <w:rPr>
                <w:sz w:val="12"/>
                <w:szCs w:val="16"/>
              </w:rPr>
              <w:t>без опыта и компетенции– 0 баллов;</w:t>
            </w:r>
          </w:p>
          <w:p w:rsidR="007F133A" w:rsidRPr="00674767" w:rsidRDefault="007F133A" w:rsidP="00DD304F">
            <w:pPr>
              <w:tabs>
                <w:tab w:val="left" w:pos="468"/>
              </w:tabs>
              <w:spacing w:line="264" w:lineRule="auto"/>
              <w:jc w:val="both"/>
              <w:rPr>
                <w:sz w:val="12"/>
                <w:szCs w:val="16"/>
              </w:rPr>
            </w:pPr>
            <w:r w:rsidRPr="00674767">
              <w:rPr>
                <w:sz w:val="12"/>
                <w:szCs w:val="16"/>
              </w:rPr>
              <w:tab/>
              <w:t xml:space="preserve">     до 1 года опыта в туристической деятельности, или 1 реализованный проект - 1 балл;</w:t>
            </w:r>
          </w:p>
          <w:p w:rsidR="007F133A" w:rsidRPr="00674767" w:rsidRDefault="007F133A" w:rsidP="00DD304F">
            <w:pPr>
              <w:tabs>
                <w:tab w:val="left" w:pos="468"/>
              </w:tabs>
              <w:spacing w:line="264" w:lineRule="auto"/>
              <w:jc w:val="both"/>
              <w:rPr>
                <w:sz w:val="12"/>
                <w:szCs w:val="16"/>
              </w:rPr>
            </w:pPr>
            <w:r w:rsidRPr="00674767">
              <w:rPr>
                <w:sz w:val="12"/>
                <w:szCs w:val="16"/>
              </w:rPr>
              <w:t>1-3 года опыта в туристической деятельности  или 1-3 реализованных проекта  - 2 балла;</w:t>
            </w:r>
          </w:p>
          <w:p w:rsidR="007F133A" w:rsidRPr="00674767" w:rsidRDefault="007F133A" w:rsidP="00DD304F">
            <w:pPr>
              <w:tabs>
                <w:tab w:val="left" w:pos="468"/>
              </w:tabs>
              <w:spacing w:line="264" w:lineRule="auto"/>
              <w:jc w:val="both"/>
              <w:rPr>
                <w:b/>
                <w:bCs/>
                <w:sz w:val="12"/>
                <w:szCs w:val="16"/>
              </w:rPr>
            </w:pPr>
            <w:r w:rsidRPr="00674767">
              <w:rPr>
                <w:sz w:val="12"/>
                <w:szCs w:val="16"/>
              </w:rPr>
              <w:t>более 3 лет опыта в туристической деятельности  или более  3 реализованных проекта – 3 балла.</w:t>
            </w: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9.</w:t>
            </w:r>
          </w:p>
        </w:tc>
        <w:tc>
          <w:tcPr>
            <w:tcW w:w="632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spacing w:line="264" w:lineRule="auto"/>
              <w:jc w:val="both"/>
              <w:rPr>
                <w:sz w:val="12"/>
                <w:szCs w:val="16"/>
              </w:rPr>
            </w:pPr>
            <w:r w:rsidRPr="00674767">
              <w:rPr>
                <w:sz w:val="12"/>
                <w:szCs w:val="16"/>
              </w:rPr>
              <w:t>Основные виды деятельности участника конкурса соответствуют заявленным видам деятельности:</w:t>
            </w:r>
          </w:p>
          <w:p w:rsidR="007F133A" w:rsidRPr="00674767" w:rsidRDefault="007F133A" w:rsidP="00DD304F">
            <w:pPr>
              <w:tabs>
                <w:tab w:val="left" w:pos="688"/>
                <w:tab w:val="left" w:pos="1103"/>
              </w:tabs>
              <w:spacing w:line="264" w:lineRule="auto"/>
              <w:jc w:val="both"/>
              <w:rPr>
                <w:sz w:val="12"/>
                <w:szCs w:val="16"/>
              </w:rPr>
            </w:pPr>
            <w:r w:rsidRPr="00674767">
              <w:rPr>
                <w:sz w:val="12"/>
                <w:szCs w:val="16"/>
              </w:rPr>
              <w:tab/>
              <w:t>соответствует дополнительный ОКВЭД – 1 балл;</w:t>
            </w:r>
          </w:p>
          <w:p w:rsidR="007F133A" w:rsidRPr="00674767" w:rsidRDefault="007F133A" w:rsidP="00DD304F">
            <w:pPr>
              <w:tabs>
                <w:tab w:val="left" w:pos="645"/>
                <w:tab w:val="left" w:pos="1103"/>
              </w:tabs>
              <w:spacing w:line="264" w:lineRule="auto"/>
              <w:jc w:val="both"/>
              <w:rPr>
                <w:sz w:val="12"/>
                <w:szCs w:val="16"/>
              </w:rPr>
            </w:pPr>
            <w:r w:rsidRPr="00674767">
              <w:rPr>
                <w:sz w:val="12"/>
                <w:szCs w:val="16"/>
              </w:rPr>
              <w:tab/>
              <w:t>соответствует основной ОКВЭД – 2 балла.</w:t>
            </w: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540"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center"/>
              <w:rPr>
                <w:rFonts w:ascii="Times New Roman" w:hAnsi="Times New Roman" w:cs="Times New Roman"/>
                <w:sz w:val="12"/>
                <w:szCs w:val="16"/>
              </w:rPr>
            </w:pPr>
            <w:r w:rsidRPr="00674767">
              <w:rPr>
                <w:rFonts w:ascii="Times New Roman" w:hAnsi="Times New Roman" w:cs="Times New Roman"/>
                <w:sz w:val="12"/>
                <w:szCs w:val="16"/>
              </w:rPr>
              <w:t>10.</w:t>
            </w:r>
          </w:p>
        </w:tc>
        <w:tc>
          <w:tcPr>
            <w:tcW w:w="632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spacing w:line="264" w:lineRule="auto"/>
              <w:jc w:val="both"/>
              <w:rPr>
                <w:sz w:val="12"/>
                <w:szCs w:val="16"/>
              </w:rPr>
            </w:pPr>
            <w:r w:rsidRPr="00674767">
              <w:rPr>
                <w:sz w:val="12"/>
                <w:szCs w:val="16"/>
              </w:rPr>
              <w:t>Соответствие дизайн - проекта дома на воде заявленной туристической деятельности и комфортному пребыванию туристов:</w:t>
            </w:r>
          </w:p>
          <w:p w:rsidR="007F133A" w:rsidRPr="00674767" w:rsidRDefault="007F133A" w:rsidP="00DD304F">
            <w:pPr>
              <w:pStyle w:val="ConsPlusCell"/>
              <w:tabs>
                <w:tab w:val="left" w:pos="656"/>
              </w:tabs>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не соответствует - 0 баллов;</w:t>
            </w:r>
          </w:p>
          <w:p w:rsidR="007F133A" w:rsidRPr="00674767" w:rsidRDefault="007F133A" w:rsidP="00DD304F">
            <w:pPr>
              <w:pStyle w:val="ConsPlusCell"/>
              <w:tabs>
                <w:tab w:val="left" w:pos="656"/>
              </w:tabs>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соответствует - 1 балл.</w:t>
            </w:r>
          </w:p>
        </w:tc>
        <w:tc>
          <w:tcPr>
            <w:tcW w:w="1418"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tr w:rsidR="007F133A" w:rsidRPr="00674767" w:rsidTr="00960758">
        <w:trPr>
          <w:cantSplit/>
        </w:trPr>
        <w:tc>
          <w:tcPr>
            <w:tcW w:w="8286" w:type="dxa"/>
            <w:gridSpan w:val="3"/>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r w:rsidRPr="00674767">
              <w:rPr>
                <w:rFonts w:ascii="Times New Roman" w:hAnsi="Times New Roman" w:cs="Times New Roman"/>
                <w:sz w:val="12"/>
                <w:szCs w:val="16"/>
              </w:rPr>
              <w:t>ИТОГО:</w:t>
            </w:r>
          </w:p>
        </w:tc>
        <w:tc>
          <w:tcPr>
            <w:tcW w:w="1212" w:type="dxa"/>
            <w:tcBorders>
              <w:top w:val="single" w:sz="6" w:space="0" w:color="auto"/>
              <w:left w:val="single" w:sz="6" w:space="0" w:color="auto"/>
              <w:bottom w:val="single" w:sz="6" w:space="0" w:color="auto"/>
              <w:right w:val="single" w:sz="6" w:space="0" w:color="auto"/>
            </w:tcBorders>
          </w:tcPr>
          <w:p w:rsidR="007F133A" w:rsidRPr="00674767" w:rsidRDefault="007F133A" w:rsidP="00DD304F">
            <w:pPr>
              <w:pStyle w:val="ConsPlusCell"/>
              <w:spacing w:line="264" w:lineRule="auto"/>
              <w:jc w:val="both"/>
              <w:rPr>
                <w:rFonts w:ascii="Times New Roman" w:hAnsi="Times New Roman" w:cs="Times New Roman"/>
                <w:sz w:val="12"/>
                <w:szCs w:val="16"/>
              </w:rPr>
            </w:pPr>
          </w:p>
        </w:tc>
      </w:tr>
      <w:bookmarkEnd w:id="4"/>
    </w:tbl>
    <w:p w:rsidR="007F133A" w:rsidRPr="00674767" w:rsidRDefault="007F133A" w:rsidP="00DD304F">
      <w:pPr>
        <w:pStyle w:val="ConsPlusNonformat"/>
        <w:widowControl/>
        <w:spacing w:line="264" w:lineRule="auto"/>
        <w:jc w:val="both"/>
        <w:rPr>
          <w:rFonts w:ascii="Times New Roman" w:hAnsi="Times New Roman" w:cs="Times New Roman"/>
          <w:sz w:val="16"/>
          <w:szCs w:val="16"/>
        </w:rPr>
      </w:pPr>
    </w:p>
    <w:p w:rsidR="007F133A" w:rsidRPr="00674767" w:rsidRDefault="007F133A" w:rsidP="00DD304F">
      <w:pPr>
        <w:pStyle w:val="ConsPlusNonformat"/>
        <w:widowControl/>
        <w:spacing w:line="264" w:lineRule="auto"/>
        <w:jc w:val="both"/>
        <w:rPr>
          <w:rFonts w:ascii="Times New Roman" w:hAnsi="Times New Roman" w:cs="Times New Roman"/>
          <w:sz w:val="16"/>
          <w:szCs w:val="16"/>
        </w:rPr>
      </w:pPr>
      <w:r w:rsidRPr="00674767">
        <w:rPr>
          <w:rFonts w:ascii="Times New Roman" w:hAnsi="Times New Roman" w:cs="Times New Roman"/>
          <w:sz w:val="16"/>
          <w:szCs w:val="16"/>
        </w:rPr>
        <w:t xml:space="preserve"> Член комиссии ____________ _______________________</w:t>
      </w:r>
    </w:p>
    <w:p w:rsidR="007F133A" w:rsidRPr="00674767" w:rsidRDefault="007F133A" w:rsidP="00DD304F">
      <w:pPr>
        <w:pStyle w:val="ConsPlusNonformat"/>
        <w:widowControl/>
        <w:spacing w:line="264" w:lineRule="auto"/>
        <w:jc w:val="both"/>
        <w:rPr>
          <w:rFonts w:ascii="Times New Roman" w:hAnsi="Times New Roman" w:cs="Times New Roman"/>
          <w:sz w:val="16"/>
          <w:szCs w:val="16"/>
        </w:rPr>
      </w:pPr>
      <w:r w:rsidRPr="00674767">
        <w:rPr>
          <w:rFonts w:ascii="Times New Roman" w:hAnsi="Times New Roman" w:cs="Times New Roman"/>
          <w:sz w:val="16"/>
          <w:szCs w:val="16"/>
        </w:rPr>
        <w:t>(подпись)       (расшифровка подписи)</w:t>
      </w:r>
    </w:p>
    <w:p w:rsidR="007F133A" w:rsidRPr="00674767" w:rsidRDefault="007F133A" w:rsidP="00DD304F">
      <w:pPr>
        <w:autoSpaceDE w:val="0"/>
        <w:autoSpaceDN w:val="0"/>
        <w:adjustRightInd w:val="0"/>
        <w:spacing w:line="264" w:lineRule="auto"/>
        <w:rPr>
          <w:sz w:val="16"/>
          <w:szCs w:val="16"/>
        </w:rPr>
      </w:pPr>
      <w:r w:rsidRPr="00674767">
        <w:rPr>
          <w:sz w:val="16"/>
          <w:szCs w:val="16"/>
        </w:rPr>
        <w:t>Примечания:</w:t>
      </w:r>
    </w:p>
    <w:p w:rsidR="007F133A" w:rsidRPr="00674767" w:rsidRDefault="007F133A" w:rsidP="00DD304F">
      <w:pPr>
        <w:autoSpaceDE w:val="0"/>
        <w:autoSpaceDN w:val="0"/>
        <w:adjustRightInd w:val="0"/>
        <w:spacing w:line="264" w:lineRule="auto"/>
        <w:rPr>
          <w:sz w:val="16"/>
          <w:szCs w:val="16"/>
        </w:rPr>
      </w:pPr>
      <w:r w:rsidRPr="00674767">
        <w:rPr>
          <w:sz w:val="16"/>
          <w:szCs w:val="16"/>
        </w:rPr>
        <w:t>2. Оценочная ведомость заполняется по каждому рассматриваемому на заседании бизнес - проекту.</w:t>
      </w:r>
    </w:p>
    <w:tbl>
      <w:tblPr>
        <w:tblW w:w="5000" w:type="pct"/>
        <w:tblCellMar>
          <w:left w:w="0" w:type="dxa"/>
          <w:right w:w="0" w:type="dxa"/>
        </w:tblCellMar>
        <w:tblLook w:val="04A0"/>
      </w:tblPr>
      <w:tblGrid>
        <w:gridCol w:w="2649"/>
        <w:gridCol w:w="2177"/>
      </w:tblGrid>
      <w:tr w:rsidR="007F133A" w:rsidRPr="00674767" w:rsidTr="00960758">
        <w:tc>
          <w:tcPr>
            <w:tcW w:w="4719" w:type="dxa"/>
            <w:tcMar>
              <w:top w:w="0" w:type="dxa"/>
              <w:left w:w="108" w:type="dxa"/>
              <w:bottom w:w="0" w:type="dxa"/>
              <w:right w:w="108" w:type="dxa"/>
            </w:tcMar>
          </w:tcPr>
          <w:p w:rsidR="007F133A" w:rsidRPr="00674767" w:rsidRDefault="007F133A" w:rsidP="00DD304F">
            <w:pPr>
              <w:spacing w:line="264" w:lineRule="auto"/>
              <w:rPr>
                <w:sz w:val="16"/>
                <w:szCs w:val="16"/>
              </w:rPr>
            </w:pPr>
          </w:p>
        </w:tc>
        <w:tc>
          <w:tcPr>
            <w:tcW w:w="4635" w:type="dxa"/>
            <w:tcMar>
              <w:top w:w="0" w:type="dxa"/>
              <w:left w:w="108" w:type="dxa"/>
              <w:bottom w:w="0" w:type="dxa"/>
              <w:right w:w="108" w:type="dxa"/>
            </w:tcMar>
          </w:tcPr>
          <w:p w:rsidR="007F133A" w:rsidRPr="00674767" w:rsidRDefault="007F133A" w:rsidP="00DD304F">
            <w:pPr>
              <w:spacing w:line="264" w:lineRule="auto"/>
              <w:jc w:val="right"/>
              <w:rPr>
                <w:sz w:val="16"/>
                <w:szCs w:val="16"/>
              </w:rPr>
            </w:pPr>
          </w:p>
        </w:tc>
      </w:tr>
      <w:tr w:rsidR="007F133A" w:rsidRPr="00674767" w:rsidTr="00960758">
        <w:tc>
          <w:tcPr>
            <w:tcW w:w="4720" w:type="dxa"/>
            <w:tcMar>
              <w:top w:w="0" w:type="dxa"/>
              <w:left w:w="108" w:type="dxa"/>
              <w:bottom w:w="0" w:type="dxa"/>
              <w:right w:w="108" w:type="dxa"/>
            </w:tcMar>
            <w:hideMark/>
          </w:tcPr>
          <w:p w:rsidR="007F133A" w:rsidRPr="00674767" w:rsidRDefault="007F133A" w:rsidP="00DD304F">
            <w:pPr>
              <w:spacing w:line="264" w:lineRule="auto"/>
              <w:rPr>
                <w:color w:val="000000"/>
                <w:sz w:val="16"/>
                <w:szCs w:val="16"/>
              </w:rPr>
            </w:pPr>
          </w:p>
          <w:p w:rsidR="007F133A" w:rsidRPr="00674767" w:rsidRDefault="007F133A" w:rsidP="00DD304F">
            <w:pPr>
              <w:spacing w:line="264" w:lineRule="auto"/>
              <w:rPr>
                <w:color w:val="000000"/>
                <w:sz w:val="16"/>
                <w:szCs w:val="16"/>
              </w:rPr>
            </w:pPr>
          </w:p>
          <w:p w:rsidR="007F133A" w:rsidRPr="00674767" w:rsidRDefault="007F133A" w:rsidP="00DD304F">
            <w:pPr>
              <w:spacing w:line="264" w:lineRule="auto"/>
              <w:rPr>
                <w:sz w:val="16"/>
                <w:szCs w:val="16"/>
              </w:rPr>
            </w:pPr>
            <w:r w:rsidRPr="00674767">
              <w:rPr>
                <w:color w:val="000000"/>
                <w:sz w:val="16"/>
                <w:szCs w:val="16"/>
              </w:rPr>
              <w:t>Глава  Павловского муниципального района Воронежской области</w:t>
            </w:r>
          </w:p>
        </w:tc>
        <w:tc>
          <w:tcPr>
            <w:tcW w:w="4635" w:type="dxa"/>
            <w:tcMar>
              <w:top w:w="0" w:type="dxa"/>
              <w:left w:w="108" w:type="dxa"/>
              <w:bottom w:w="0" w:type="dxa"/>
              <w:right w:w="108" w:type="dxa"/>
            </w:tcMar>
            <w:hideMark/>
          </w:tcPr>
          <w:p w:rsidR="007F133A" w:rsidRPr="00674767" w:rsidRDefault="007F133A" w:rsidP="00DD304F">
            <w:pPr>
              <w:spacing w:line="264" w:lineRule="auto"/>
              <w:jc w:val="right"/>
              <w:rPr>
                <w:sz w:val="16"/>
                <w:szCs w:val="16"/>
              </w:rPr>
            </w:pPr>
            <w:r w:rsidRPr="00674767">
              <w:rPr>
                <w:color w:val="000000"/>
                <w:sz w:val="16"/>
                <w:szCs w:val="16"/>
              </w:rPr>
              <w:t> </w:t>
            </w:r>
          </w:p>
          <w:p w:rsidR="007F133A" w:rsidRPr="00674767" w:rsidRDefault="007F133A" w:rsidP="00DD304F">
            <w:pPr>
              <w:spacing w:line="264" w:lineRule="auto"/>
              <w:jc w:val="right"/>
              <w:rPr>
                <w:color w:val="000000"/>
                <w:sz w:val="16"/>
                <w:szCs w:val="16"/>
              </w:rPr>
            </w:pPr>
          </w:p>
          <w:p w:rsidR="007F133A" w:rsidRPr="00674767" w:rsidRDefault="007F133A" w:rsidP="00DD304F">
            <w:pPr>
              <w:spacing w:line="264" w:lineRule="auto"/>
              <w:jc w:val="right"/>
              <w:rPr>
                <w:color w:val="000000"/>
                <w:sz w:val="16"/>
                <w:szCs w:val="16"/>
              </w:rPr>
            </w:pPr>
          </w:p>
          <w:p w:rsidR="007F133A" w:rsidRPr="00674767" w:rsidRDefault="007F133A" w:rsidP="00DD304F">
            <w:pPr>
              <w:spacing w:line="264" w:lineRule="auto"/>
              <w:jc w:val="right"/>
              <w:rPr>
                <w:sz w:val="16"/>
                <w:szCs w:val="16"/>
              </w:rPr>
            </w:pPr>
            <w:r w:rsidRPr="00674767">
              <w:rPr>
                <w:color w:val="000000"/>
                <w:sz w:val="16"/>
                <w:szCs w:val="16"/>
              </w:rPr>
              <w:t>М.Н. Янцов</w:t>
            </w:r>
          </w:p>
        </w:tc>
      </w:tr>
    </w:tbl>
    <w:p w:rsidR="007F133A" w:rsidRPr="00674767" w:rsidRDefault="007F133A" w:rsidP="00DD304F">
      <w:pPr>
        <w:pStyle w:val="Style6"/>
        <w:widowControl/>
        <w:tabs>
          <w:tab w:val="left" w:pos="1214"/>
        </w:tabs>
        <w:spacing w:line="264" w:lineRule="auto"/>
        <w:ind w:firstLine="0"/>
        <w:rPr>
          <w:rStyle w:val="FontStyle13"/>
          <w:b/>
          <w:bCs/>
          <w:sz w:val="16"/>
          <w:szCs w:val="16"/>
        </w:rPr>
      </w:pPr>
    </w:p>
    <w:p w:rsidR="007F133A" w:rsidRPr="00674767" w:rsidRDefault="007F133A" w:rsidP="00DD304F">
      <w:pPr>
        <w:pStyle w:val="Style6"/>
        <w:widowControl/>
        <w:tabs>
          <w:tab w:val="left" w:pos="1214"/>
        </w:tabs>
        <w:spacing w:line="264" w:lineRule="auto"/>
        <w:ind w:firstLine="0"/>
        <w:rPr>
          <w:rStyle w:val="FontStyle13"/>
          <w:b/>
          <w:bCs/>
          <w:sz w:val="16"/>
          <w:szCs w:val="16"/>
        </w:rPr>
      </w:pPr>
    </w:p>
    <w:p w:rsidR="007F133A" w:rsidRPr="00674767" w:rsidRDefault="007F133A" w:rsidP="00DD304F">
      <w:pPr>
        <w:pStyle w:val="Style6"/>
        <w:widowControl/>
        <w:tabs>
          <w:tab w:val="left" w:pos="1214"/>
        </w:tabs>
        <w:spacing w:line="264" w:lineRule="auto"/>
        <w:ind w:firstLine="0"/>
        <w:rPr>
          <w:rStyle w:val="FontStyle13"/>
          <w:b/>
          <w:bCs/>
          <w:sz w:val="16"/>
          <w:szCs w:val="16"/>
        </w:rPr>
      </w:pPr>
      <w:r w:rsidRPr="00674767">
        <w:rPr>
          <w:rStyle w:val="FontStyle13"/>
          <w:sz w:val="16"/>
          <w:szCs w:val="16"/>
        </w:rPr>
        <w:t>Приложение № 3</w:t>
      </w:r>
    </w:p>
    <w:p w:rsidR="007F133A" w:rsidRPr="00674767" w:rsidRDefault="007F133A" w:rsidP="00DD304F">
      <w:pPr>
        <w:spacing w:line="264" w:lineRule="auto"/>
        <w:rPr>
          <w:rStyle w:val="FontStyle13"/>
          <w:b/>
          <w:bCs/>
          <w:sz w:val="16"/>
          <w:szCs w:val="16"/>
        </w:rPr>
      </w:pPr>
      <w:r w:rsidRPr="00674767">
        <w:rPr>
          <w:rStyle w:val="FontStyle13"/>
          <w:sz w:val="16"/>
          <w:szCs w:val="16"/>
        </w:rPr>
        <w:t>к постановлению администрации</w:t>
      </w:r>
    </w:p>
    <w:p w:rsidR="007F133A" w:rsidRPr="00674767" w:rsidRDefault="007F133A" w:rsidP="00DD304F">
      <w:pPr>
        <w:spacing w:line="264" w:lineRule="auto"/>
        <w:rPr>
          <w:rStyle w:val="FontStyle13"/>
          <w:b/>
          <w:bCs/>
          <w:sz w:val="16"/>
          <w:szCs w:val="16"/>
        </w:rPr>
      </w:pPr>
      <w:r w:rsidRPr="00674767">
        <w:rPr>
          <w:rStyle w:val="FontStyle13"/>
          <w:sz w:val="16"/>
          <w:szCs w:val="16"/>
        </w:rPr>
        <w:t>Павловского муниципального района</w:t>
      </w:r>
    </w:p>
    <w:p w:rsidR="007F133A" w:rsidRPr="00674767" w:rsidRDefault="007F133A" w:rsidP="00DD304F">
      <w:pPr>
        <w:spacing w:line="264" w:lineRule="auto"/>
        <w:rPr>
          <w:rStyle w:val="FontStyle13"/>
          <w:b/>
          <w:bCs/>
          <w:sz w:val="16"/>
          <w:szCs w:val="16"/>
        </w:rPr>
      </w:pPr>
      <w:r w:rsidRPr="00674767">
        <w:rPr>
          <w:rStyle w:val="FontStyle13"/>
          <w:sz w:val="16"/>
          <w:szCs w:val="16"/>
        </w:rPr>
        <w:t xml:space="preserve">Воронежской области </w:t>
      </w:r>
    </w:p>
    <w:p w:rsidR="007F133A" w:rsidRPr="00674767" w:rsidRDefault="007F133A" w:rsidP="00DD304F">
      <w:pPr>
        <w:tabs>
          <w:tab w:val="left" w:pos="4019"/>
        </w:tabs>
        <w:spacing w:line="264" w:lineRule="auto"/>
        <w:jc w:val="both"/>
        <w:rPr>
          <w:color w:val="000000"/>
          <w:sz w:val="16"/>
          <w:szCs w:val="16"/>
        </w:rPr>
      </w:pPr>
      <w:r w:rsidRPr="00674767">
        <w:rPr>
          <w:color w:val="000000"/>
          <w:sz w:val="16"/>
          <w:szCs w:val="16"/>
        </w:rPr>
        <w:t>от 10.10.2024г № 736</w:t>
      </w:r>
    </w:p>
    <w:p w:rsidR="007F133A" w:rsidRPr="00674767" w:rsidRDefault="007F133A" w:rsidP="00DD304F">
      <w:pPr>
        <w:spacing w:line="264" w:lineRule="auto"/>
        <w:jc w:val="both"/>
        <w:rPr>
          <w:sz w:val="16"/>
          <w:szCs w:val="16"/>
        </w:rPr>
      </w:pPr>
    </w:p>
    <w:p w:rsidR="007F133A" w:rsidRPr="00674767" w:rsidRDefault="007F133A" w:rsidP="00DD304F">
      <w:pPr>
        <w:spacing w:line="264" w:lineRule="auto"/>
        <w:jc w:val="center"/>
        <w:rPr>
          <w:color w:val="000000"/>
          <w:sz w:val="16"/>
          <w:szCs w:val="16"/>
        </w:rPr>
      </w:pPr>
      <w:r w:rsidRPr="00674767">
        <w:rPr>
          <w:color w:val="000000"/>
          <w:sz w:val="16"/>
          <w:szCs w:val="16"/>
        </w:rPr>
        <w:t>Соглашение</w:t>
      </w:r>
    </w:p>
    <w:p w:rsidR="007F133A" w:rsidRPr="00674767" w:rsidRDefault="007F133A" w:rsidP="00DD304F">
      <w:pPr>
        <w:spacing w:line="264" w:lineRule="auto"/>
        <w:jc w:val="center"/>
        <w:rPr>
          <w:color w:val="000000"/>
          <w:sz w:val="16"/>
          <w:szCs w:val="16"/>
        </w:rPr>
      </w:pPr>
      <w:r w:rsidRPr="00674767">
        <w:rPr>
          <w:color w:val="000000"/>
          <w:sz w:val="16"/>
          <w:szCs w:val="16"/>
        </w:rPr>
        <w:t xml:space="preserve">о предоставлении </w:t>
      </w:r>
      <w:r w:rsidRPr="00674767">
        <w:rPr>
          <w:color w:val="000000" w:themeColor="text1"/>
          <w:sz w:val="16"/>
          <w:szCs w:val="16"/>
        </w:rPr>
        <w:t>гранта на развитие туристической индустрии субъектам малого и среднего предпринимательства, на финансовое обеспечение по строительству, приобретению и дооснащению домов на воде</w:t>
      </w:r>
      <w:r w:rsidRPr="00674767">
        <w:rPr>
          <w:color w:val="000000"/>
          <w:sz w:val="16"/>
          <w:szCs w:val="16"/>
        </w:rPr>
        <w:t>, строительство инженерных коммуникаций (реконструкции, модернизации и т.д.) и инфраструктуры к ним</w:t>
      </w:r>
    </w:p>
    <w:p w:rsidR="007F133A" w:rsidRPr="00674767" w:rsidRDefault="007F133A" w:rsidP="00DD304F">
      <w:pPr>
        <w:spacing w:line="264" w:lineRule="auto"/>
        <w:jc w:val="center"/>
        <w:rPr>
          <w:sz w:val="16"/>
          <w:szCs w:val="16"/>
        </w:rPr>
      </w:pPr>
      <w:r w:rsidRPr="00674767">
        <w:rPr>
          <w:sz w:val="16"/>
          <w:szCs w:val="16"/>
        </w:rPr>
        <w:t>г. Павловск</w:t>
      </w:r>
    </w:p>
    <w:p w:rsidR="007F133A" w:rsidRPr="00674767" w:rsidRDefault="007F133A" w:rsidP="00DD304F">
      <w:pPr>
        <w:pStyle w:val="ConsPlusNonformat"/>
        <w:spacing w:line="264" w:lineRule="auto"/>
        <w:jc w:val="both"/>
        <w:rPr>
          <w:rFonts w:ascii="Times New Roman" w:hAnsi="Times New Roman" w:cs="Times New Roman"/>
          <w:sz w:val="16"/>
          <w:szCs w:val="16"/>
          <w:u w:val="single"/>
        </w:rPr>
      </w:pPr>
      <w:r w:rsidRPr="00674767">
        <w:rPr>
          <w:rFonts w:ascii="Times New Roman" w:hAnsi="Times New Roman" w:cs="Times New Roman"/>
          <w:sz w:val="16"/>
          <w:szCs w:val="16"/>
        </w:rPr>
        <w:t xml:space="preserve"> «____»______________ 20__ г.            </w:t>
      </w:r>
      <w:r w:rsidRPr="00674767">
        <w:rPr>
          <w:rFonts w:ascii="Times New Roman" w:hAnsi="Times New Roman" w:cs="Times New Roman"/>
          <w:sz w:val="16"/>
          <w:szCs w:val="16"/>
        </w:rPr>
        <w:tab/>
      </w:r>
      <w:r w:rsidRPr="00674767">
        <w:rPr>
          <w:rFonts w:ascii="Times New Roman" w:hAnsi="Times New Roman" w:cs="Times New Roman"/>
          <w:sz w:val="16"/>
          <w:szCs w:val="16"/>
        </w:rPr>
        <w:tab/>
      </w:r>
      <w:r w:rsidRPr="00674767">
        <w:rPr>
          <w:rFonts w:ascii="Times New Roman" w:hAnsi="Times New Roman" w:cs="Times New Roman"/>
          <w:sz w:val="16"/>
          <w:szCs w:val="16"/>
        </w:rPr>
        <w:tab/>
      </w:r>
      <w:r w:rsidRPr="00674767">
        <w:rPr>
          <w:rFonts w:ascii="Times New Roman" w:hAnsi="Times New Roman" w:cs="Times New Roman"/>
          <w:sz w:val="16"/>
          <w:szCs w:val="16"/>
        </w:rPr>
        <w:tab/>
        <w:t xml:space="preserve"> № ________</w:t>
      </w:r>
    </w:p>
    <w:p w:rsidR="007F133A" w:rsidRPr="00674767" w:rsidRDefault="007F133A" w:rsidP="00DD304F">
      <w:pPr>
        <w:pStyle w:val="ConsPlusNonformat"/>
        <w:spacing w:line="264" w:lineRule="auto"/>
        <w:jc w:val="both"/>
        <w:rPr>
          <w:rFonts w:ascii="Times New Roman" w:hAnsi="Times New Roman" w:cs="Times New Roman"/>
          <w:b/>
          <w:sz w:val="16"/>
          <w:szCs w:val="16"/>
        </w:rPr>
      </w:pPr>
    </w:p>
    <w:p w:rsidR="007F133A" w:rsidRPr="00674767" w:rsidRDefault="007F133A" w:rsidP="00DD304F">
      <w:pPr>
        <w:pStyle w:val="ConsPlusNonformat"/>
        <w:spacing w:line="264" w:lineRule="auto"/>
        <w:jc w:val="both"/>
        <w:rPr>
          <w:rFonts w:ascii="Times New Roman" w:hAnsi="Times New Roman" w:cs="Times New Roman"/>
          <w:b/>
          <w:color w:val="C0504D" w:themeColor="accent2"/>
          <w:sz w:val="16"/>
          <w:szCs w:val="16"/>
        </w:rPr>
      </w:pPr>
    </w:p>
    <w:p w:rsidR="007F133A" w:rsidRPr="00674767" w:rsidRDefault="007F133A" w:rsidP="00DD304F">
      <w:pPr>
        <w:spacing w:line="264" w:lineRule="auto"/>
        <w:jc w:val="both"/>
        <w:rPr>
          <w:color w:val="000000" w:themeColor="text1"/>
          <w:sz w:val="16"/>
          <w:szCs w:val="16"/>
        </w:rPr>
      </w:pPr>
      <w:r w:rsidRPr="00674767">
        <w:rPr>
          <w:bCs/>
          <w:color w:val="000000" w:themeColor="text1"/>
          <w:sz w:val="16"/>
          <w:szCs w:val="16"/>
        </w:rPr>
        <w:t xml:space="preserve">          Администрация Павловского муниципального района Воронежской области,</w:t>
      </w:r>
      <w:r w:rsidRPr="00674767">
        <w:rPr>
          <w:color w:val="000000" w:themeColor="text1"/>
          <w:sz w:val="16"/>
          <w:szCs w:val="16"/>
        </w:rPr>
        <w:t xml:space="preserve"> которой как получателю средств бюджета Павловского муниципального района доведены лимиты бюджетных обязательств на предоставление гранта </w:t>
      </w:r>
      <w:bookmarkStart w:id="5" w:name="_Hlk139382040"/>
      <w:bookmarkStart w:id="6" w:name="_Hlk139995559"/>
      <w:r w:rsidRPr="00674767">
        <w:rPr>
          <w:color w:val="000000" w:themeColor="text1"/>
          <w:sz w:val="16"/>
          <w:szCs w:val="16"/>
        </w:rPr>
        <w:t xml:space="preserve">на развитие туристической индустрии субъектам малого и среднего предпринимательства, на финансовое обеспечение по </w:t>
      </w:r>
      <w:r w:rsidRPr="00674767">
        <w:rPr>
          <w:color w:val="000000" w:themeColor="text1"/>
          <w:sz w:val="16"/>
          <w:szCs w:val="16"/>
        </w:rPr>
        <w:lastRenderedPageBreak/>
        <w:t xml:space="preserve">строительству, приобретению и дооснащению домов на воде, строительство инженерных коммуникаций (реконструкции, модернизации и т.д.) и инфраструктуры к ним, Павловского муниципального района Воронежской области, </w:t>
      </w:r>
      <w:bookmarkEnd w:id="5"/>
      <w:bookmarkEnd w:id="6"/>
      <w:r w:rsidRPr="00674767">
        <w:rPr>
          <w:color w:val="000000" w:themeColor="text1"/>
          <w:sz w:val="16"/>
          <w:szCs w:val="16"/>
        </w:rPr>
        <w:t xml:space="preserve">именуемая в дальнейшем Администрация  в лице </w:t>
      </w:r>
      <w:r w:rsidRPr="00674767">
        <w:rPr>
          <w:bCs/>
          <w:color w:val="000000" w:themeColor="text1"/>
          <w:sz w:val="16"/>
          <w:szCs w:val="16"/>
        </w:rPr>
        <w:t>____________________</w:t>
      </w:r>
      <w:r w:rsidRPr="00674767">
        <w:rPr>
          <w:color w:val="000000" w:themeColor="text1"/>
          <w:sz w:val="16"/>
          <w:szCs w:val="16"/>
        </w:rPr>
        <w:t>, действующего на основании__________________________________________,</w:t>
      </w:r>
    </w:p>
    <w:p w:rsidR="007F133A" w:rsidRPr="00674767" w:rsidRDefault="007F133A" w:rsidP="00DD304F">
      <w:pPr>
        <w:widowControl w:val="0"/>
        <w:autoSpaceDE w:val="0"/>
        <w:autoSpaceDN w:val="0"/>
        <w:adjustRightInd w:val="0"/>
        <w:spacing w:line="264" w:lineRule="auto"/>
        <w:jc w:val="center"/>
        <w:rPr>
          <w:color w:val="000000" w:themeColor="text1"/>
          <w:sz w:val="16"/>
          <w:szCs w:val="16"/>
        </w:rPr>
      </w:pPr>
      <w:r w:rsidRPr="00674767">
        <w:rPr>
          <w:color w:val="000000" w:themeColor="text1"/>
          <w:sz w:val="16"/>
          <w:szCs w:val="16"/>
        </w:rPr>
        <w:tab/>
        <w:t>(реквизиты учредительного документа (положения) органа администрации Павловского муниципального района, доверенности, приказа или иного документа, удостоверяющего полномочия)</w:t>
      </w:r>
    </w:p>
    <w:p w:rsidR="007F133A" w:rsidRPr="00674767" w:rsidRDefault="007F133A" w:rsidP="00DD304F">
      <w:pPr>
        <w:widowControl w:val="0"/>
        <w:autoSpaceDE w:val="0"/>
        <w:autoSpaceDN w:val="0"/>
        <w:adjustRightInd w:val="0"/>
        <w:spacing w:line="264" w:lineRule="auto"/>
        <w:rPr>
          <w:color w:val="000000" w:themeColor="text1"/>
          <w:sz w:val="16"/>
          <w:szCs w:val="16"/>
        </w:rPr>
      </w:pPr>
      <w:r w:rsidRPr="00674767">
        <w:rPr>
          <w:color w:val="000000" w:themeColor="text1"/>
          <w:sz w:val="16"/>
          <w:szCs w:val="16"/>
        </w:rPr>
        <w:t>с одной стороны и __________________________________________________,</w:t>
      </w:r>
    </w:p>
    <w:p w:rsidR="007F133A" w:rsidRPr="00674767" w:rsidRDefault="007F133A" w:rsidP="00DD304F">
      <w:pPr>
        <w:widowControl w:val="0"/>
        <w:autoSpaceDE w:val="0"/>
        <w:autoSpaceDN w:val="0"/>
        <w:adjustRightInd w:val="0"/>
        <w:spacing w:line="264" w:lineRule="auto"/>
        <w:jc w:val="center"/>
        <w:rPr>
          <w:color w:val="000000" w:themeColor="text1"/>
          <w:sz w:val="16"/>
          <w:szCs w:val="16"/>
        </w:rPr>
      </w:pPr>
      <w:r w:rsidRPr="00674767">
        <w:rPr>
          <w:color w:val="000000" w:themeColor="text1"/>
          <w:sz w:val="16"/>
          <w:szCs w:val="16"/>
        </w:rPr>
        <w:t xml:space="preserve">                                        (наименование юридического лица, фамилия, имя, отчество (при наличии) индивидуального  предпринимателя или физического лица - получателя гранта </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r w:rsidRPr="00674767">
        <w:rPr>
          <w:rFonts w:ascii="Times New Roman" w:hAnsi="Times New Roman" w:cs="Times New Roman"/>
          <w:color w:val="000000" w:themeColor="text1"/>
          <w:sz w:val="16"/>
          <w:szCs w:val="16"/>
        </w:rPr>
        <w:t xml:space="preserve">именуемый в дальнейшем «Получатель», в лице </w:t>
      </w:r>
    </w:p>
    <w:p w:rsidR="007F133A" w:rsidRPr="00674767" w:rsidRDefault="007F133A" w:rsidP="00DD304F">
      <w:pPr>
        <w:widowControl w:val="0"/>
        <w:autoSpaceDE w:val="0"/>
        <w:autoSpaceDN w:val="0"/>
        <w:adjustRightInd w:val="0"/>
        <w:spacing w:line="264" w:lineRule="auto"/>
        <w:jc w:val="both"/>
        <w:rPr>
          <w:color w:val="000000" w:themeColor="text1"/>
          <w:sz w:val="16"/>
          <w:szCs w:val="16"/>
        </w:rPr>
      </w:pPr>
      <w:r w:rsidRPr="00674767">
        <w:rPr>
          <w:color w:val="000000" w:themeColor="text1"/>
          <w:sz w:val="16"/>
          <w:szCs w:val="16"/>
        </w:rPr>
        <w:t>__________________________________________________________________,</w:t>
      </w:r>
    </w:p>
    <w:p w:rsidR="007F133A" w:rsidRPr="00674767" w:rsidRDefault="007F133A" w:rsidP="00DD304F">
      <w:pPr>
        <w:widowControl w:val="0"/>
        <w:autoSpaceDE w:val="0"/>
        <w:autoSpaceDN w:val="0"/>
        <w:adjustRightInd w:val="0"/>
        <w:spacing w:line="264" w:lineRule="auto"/>
        <w:jc w:val="center"/>
        <w:rPr>
          <w:color w:val="000000" w:themeColor="text1"/>
          <w:sz w:val="16"/>
          <w:szCs w:val="16"/>
        </w:rPr>
      </w:pPr>
      <w:r w:rsidRPr="00674767">
        <w:rPr>
          <w:color w:val="000000" w:themeColor="text1"/>
          <w:sz w:val="16"/>
          <w:szCs w:val="16"/>
        </w:rPr>
        <w:t>(наименование должности, а также фамилия, имя, отчество (при наличии) лица, представляющего Получателя, или уполномоченного им лица, фамилия, имя, отчество(при наличии) индивидуального предпринимателя или физического лица)</w:t>
      </w:r>
    </w:p>
    <w:p w:rsidR="007F133A" w:rsidRPr="00674767" w:rsidRDefault="007F133A" w:rsidP="00DD304F">
      <w:pPr>
        <w:widowControl w:val="0"/>
        <w:autoSpaceDE w:val="0"/>
        <w:autoSpaceDN w:val="0"/>
        <w:adjustRightInd w:val="0"/>
        <w:spacing w:line="264" w:lineRule="auto"/>
        <w:rPr>
          <w:color w:val="000000" w:themeColor="text1"/>
          <w:sz w:val="16"/>
          <w:szCs w:val="16"/>
        </w:rPr>
      </w:pPr>
      <w:r w:rsidRPr="00674767">
        <w:rPr>
          <w:color w:val="000000" w:themeColor="text1"/>
          <w:sz w:val="16"/>
          <w:szCs w:val="16"/>
        </w:rPr>
        <w:t>действующего на основании ___________________________________________</w:t>
      </w:r>
    </w:p>
    <w:p w:rsidR="007F133A" w:rsidRPr="00674767" w:rsidRDefault="007F133A" w:rsidP="00DD304F">
      <w:pPr>
        <w:widowControl w:val="0"/>
        <w:autoSpaceDE w:val="0"/>
        <w:autoSpaceDN w:val="0"/>
        <w:adjustRightInd w:val="0"/>
        <w:spacing w:line="264" w:lineRule="auto"/>
        <w:jc w:val="both"/>
        <w:rPr>
          <w:color w:val="000000" w:themeColor="text1"/>
          <w:sz w:val="16"/>
          <w:szCs w:val="16"/>
        </w:rPr>
      </w:pPr>
      <w:r w:rsidRPr="00674767">
        <w:rPr>
          <w:color w:val="000000" w:themeColor="text1"/>
          <w:sz w:val="16"/>
          <w:szCs w:val="16"/>
        </w:rPr>
        <w:t xml:space="preserve">      (реквизиты устава юридического лица, свидетельства о государственной                                                                               регистрации индивидуального предпринимателя)</w:t>
      </w:r>
    </w:p>
    <w:p w:rsidR="007F133A" w:rsidRPr="00674767" w:rsidRDefault="007F133A" w:rsidP="00DD304F">
      <w:pPr>
        <w:widowControl w:val="0"/>
        <w:autoSpaceDE w:val="0"/>
        <w:autoSpaceDN w:val="0"/>
        <w:adjustRightInd w:val="0"/>
        <w:spacing w:line="264" w:lineRule="auto"/>
        <w:jc w:val="center"/>
        <w:rPr>
          <w:color w:val="000000" w:themeColor="text1"/>
          <w:sz w:val="16"/>
          <w:szCs w:val="16"/>
        </w:rPr>
      </w:pP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r w:rsidRPr="00674767">
        <w:rPr>
          <w:rFonts w:ascii="Times New Roman" w:hAnsi="Times New Roman" w:cs="Times New Roman"/>
          <w:color w:val="000000" w:themeColor="text1"/>
          <w:sz w:val="16"/>
          <w:szCs w:val="16"/>
        </w:rPr>
        <w:t xml:space="preserve">далее  именуемые "Стороны" в соответствии с Бюджетным </w:t>
      </w:r>
      <w:hyperlink r:id="rId17" w:history="1">
        <w:r w:rsidRPr="00674767">
          <w:rPr>
            <w:rFonts w:ascii="Times New Roman" w:hAnsi="Times New Roman" w:cs="Times New Roman"/>
            <w:color w:val="000000" w:themeColor="text1"/>
            <w:sz w:val="16"/>
            <w:szCs w:val="16"/>
          </w:rPr>
          <w:t>кодексом</w:t>
        </w:r>
      </w:hyperlink>
      <w:r w:rsidRPr="00674767">
        <w:rPr>
          <w:rFonts w:ascii="Times New Roman" w:hAnsi="Times New Roman" w:cs="Times New Roman"/>
          <w:color w:val="000000" w:themeColor="text1"/>
          <w:sz w:val="16"/>
          <w:szCs w:val="16"/>
        </w:rPr>
        <w:t xml:space="preserve"> Российской Федерации (далее – БК РФ), Решением Совета народных депутатов Павловского муниципального района Воронежской области «Об утверждении бюджета Павловского муниципального района Воронежской области на 20_ год и на плановый период 20_ и 20_ годов»,____________________________________________________________,</w:t>
      </w:r>
    </w:p>
    <w:p w:rsidR="007F133A" w:rsidRPr="00674767" w:rsidRDefault="007F133A" w:rsidP="00DD304F">
      <w:pPr>
        <w:widowControl w:val="0"/>
        <w:autoSpaceDE w:val="0"/>
        <w:autoSpaceDN w:val="0"/>
        <w:adjustRightInd w:val="0"/>
        <w:spacing w:line="264" w:lineRule="auto"/>
        <w:jc w:val="center"/>
        <w:rPr>
          <w:color w:val="000000" w:themeColor="text1"/>
          <w:sz w:val="16"/>
          <w:szCs w:val="16"/>
        </w:rPr>
      </w:pPr>
      <w:r w:rsidRPr="00674767">
        <w:rPr>
          <w:color w:val="000000" w:themeColor="text1"/>
          <w:sz w:val="16"/>
          <w:szCs w:val="16"/>
        </w:rPr>
        <w:t xml:space="preserve">            (наименование положения предоставления гранта из бюджета Павловского муниципального района  Воронежской области Получателю)</w:t>
      </w:r>
    </w:p>
    <w:p w:rsidR="007F133A" w:rsidRPr="00674767" w:rsidRDefault="007F133A" w:rsidP="00DD304F">
      <w:pPr>
        <w:widowControl w:val="0"/>
        <w:autoSpaceDE w:val="0"/>
        <w:autoSpaceDN w:val="0"/>
        <w:adjustRightInd w:val="0"/>
        <w:spacing w:line="264" w:lineRule="auto"/>
        <w:jc w:val="center"/>
        <w:rPr>
          <w:color w:val="000000" w:themeColor="text1"/>
          <w:sz w:val="16"/>
          <w:szCs w:val="16"/>
        </w:rPr>
      </w:pPr>
      <w:r w:rsidRPr="00674767">
        <w:rPr>
          <w:color w:val="000000" w:themeColor="text1"/>
          <w:sz w:val="16"/>
          <w:szCs w:val="16"/>
        </w:rPr>
        <w:t>утвержденными ____________________________________________________                                                                                                        (наименование муниципального правового акта)</w:t>
      </w:r>
    </w:p>
    <w:p w:rsidR="007F133A" w:rsidRPr="00674767" w:rsidRDefault="007F133A" w:rsidP="00DD304F">
      <w:pPr>
        <w:widowControl w:val="0"/>
        <w:autoSpaceDE w:val="0"/>
        <w:autoSpaceDN w:val="0"/>
        <w:adjustRightInd w:val="0"/>
        <w:spacing w:line="264" w:lineRule="auto"/>
        <w:jc w:val="both"/>
        <w:rPr>
          <w:color w:val="000000" w:themeColor="text1"/>
          <w:sz w:val="16"/>
          <w:szCs w:val="16"/>
        </w:rPr>
      </w:pPr>
      <w:r w:rsidRPr="00674767">
        <w:rPr>
          <w:color w:val="000000" w:themeColor="text1"/>
          <w:sz w:val="16"/>
          <w:szCs w:val="16"/>
        </w:rPr>
        <w:t>от «__» _____________ 20__ г. №  ___ (далее – Положение о предоставления Гранта), заключили настоящее Соглашение о нижеследующем.</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p>
    <w:p w:rsidR="007F133A" w:rsidRPr="00674767" w:rsidRDefault="007F133A" w:rsidP="00DD304F">
      <w:pPr>
        <w:pStyle w:val="ConsPlusNormal"/>
        <w:spacing w:line="264" w:lineRule="auto"/>
        <w:ind w:firstLine="0"/>
        <w:outlineLvl w:val="1"/>
        <w:rPr>
          <w:rFonts w:ascii="Times New Roman" w:hAnsi="Times New Roman"/>
          <w:color w:val="000000" w:themeColor="text1"/>
          <w:sz w:val="16"/>
          <w:szCs w:val="16"/>
        </w:rPr>
      </w:pPr>
      <w:bookmarkStart w:id="7" w:name="P2363"/>
      <w:bookmarkEnd w:id="7"/>
      <w:r w:rsidRPr="00674767">
        <w:rPr>
          <w:rFonts w:ascii="Times New Roman" w:hAnsi="Times New Roman"/>
          <w:color w:val="000000" w:themeColor="text1"/>
          <w:sz w:val="16"/>
          <w:szCs w:val="16"/>
        </w:rPr>
        <w:t xml:space="preserve">                                                         I. Предмет Соглашения</w:t>
      </w:r>
      <w:bookmarkStart w:id="8" w:name="P2365"/>
      <w:bookmarkEnd w:id="8"/>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1.1. </w:t>
      </w:r>
      <w:bookmarkStart w:id="9" w:name="P2372"/>
      <w:bookmarkStart w:id="10" w:name="P2376"/>
      <w:bookmarkEnd w:id="9"/>
      <w:bookmarkEnd w:id="10"/>
      <w:r w:rsidRPr="00674767">
        <w:rPr>
          <w:rFonts w:ascii="Times New Roman" w:hAnsi="Times New Roman"/>
          <w:color w:val="000000" w:themeColor="text1"/>
          <w:sz w:val="16"/>
          <w:szCs w:val="16"/>
        </w:rPr>
        <w:t>Предметом настоящего Соглашения является предоставление Получателю из бюджета Павловского муниципального района Воронежской области  в 20 _ году грант______________________________________________________________</w:t>
      </w:r>
    </w:p>
    <w:p w:rsidR="007F133A" w:rsidRPr="00674767" w:rsidRDefault="007F133A" w:rsidP="00DD304F">
      <w:pPr>
        <w:widowControl w:val="0"/>
        <w:autoSpaceDE w:val="0"/>
        <w:autoSpaceDN w:val="0"/>
        <w:adjustRightInd w:val="0"/>
        <w:spacing w:line="264" w:lineRule="auto"/>
        <w:jc w:val="both"/>
        <w:rPr>
          <w:color w:val="000000" w:themeColor="text1"/>
          <w:sz w:val="16"/>
          <w:szCs w:val="16"/>
        </w:rPr>
      </w:pPr>
      <w:r w:rsidRPr="00674767">
        <w:rPr>
          <w:color w:val="000000" w:themeColor="text1"/>
          <w:sz w:val="16"/>
          <w:szCs w:val="16"/>
        </w:rPr>
        <w:t xml:space="preserve">                              (указывается в соответствии с Порядком предоставления гранта в форме наименование гранта)</w:t>
      </w:r>
    </w:p>
    <w:p w:rsidR="007F133A" w:rsidRPr="00674767" w:rsidRDefault="007F133A" w:rsidP="00DD304F">
      <w:pPr>
        <w:widowControl w:val="0"/>
        <w:autoSpaceDE w:val="0"/>
        <w:autoSpaceDN w:val="0"/>
        <w:adjustRightInd w:val="0"/>
        <w:spacing w:line="264" w:lineRule="auto"/>
        <w:jc w:val="both"/>
        <w:rPr>
          <w:color w:val="000000" w:themeColor="text1"/>
          <w:sz w:val="16"/>
          <w:szCs w:val="16"/>
        </w:rPr>
      </w:pPr>
      <w:r w:rsidRPr="00674767">
        <w:rPr>
          <w:color w:val="000000" w:themeColor="text1"/>
          <w:sz w:val="16"/>
          <w:szCs w:val="16"/>
        </w:rPr>
        <w:t>(далее - Грант) в целях:</w:t>
      </w:r>
    </w:p>
    <w:p w:rsidR="007F133A" w:rsidRPr="00674767" w:rsidRDefault="007F133A" w:rsidP="00DD304F">
      <w:pPr>
        <w:widowControl w:val="0"/>
        <w:autoSpaceDE w:val="0"/>
        <w:autoSpaceDN w:val="0"/>
        <w:adjustRightInd w:val="0"/>
        <w:spacing w:line="264" w:lineRule="auto"/>
        <w:jc w:val="both"/>
        <w:rPr>
          <w:color w:val="000000" w:themeColor="text1"/>
          <w:sz w:val="16"/>
          <w:szCs w:val="16"/>
        </w:rPr>
      </w:pPr>
      <w:bookmarkStart w:id="11" w:name="P2366"/>
      <w:bookmarkEnd w:id="11"/>
      <w:r w:rsidRPr="00674767">
        <w:rPr>
          <w:color w:val="000000" w:themeColor="text1"/>
          <w:sz w:val="16"/>
          <w:szCs w:val="16"/>
        </w:rPr>
        <w:t xml:space="preserve">    1.1.1. достижения результата (выполнения мероприятия) _______________________________________________________________________</w:t>
      </w:r>
    </w:p>
    <w:p w:rsidR="007F133A" w:rsidRPr="00674767" w:rsidRDefault="007F133A" w:rsidP="00DD304F">
      <w:pPr>
        <w:widowControl w:val="0"/>
        <w:autoSpaceDE w:val="0"/>
        <w:autoSpaceDN w:val="0"/>
        <w:adjustRightInd w:val="0"/>
        <w:spacing w:line="264" w:lineRule="auto"/>
        <w:jc w:val="center"/>
        <w:rPr>
          <w:color w:val="000000" w:themeColor="text1"/>
          <w:sz w:val="16"/>
          <w:szCs w:val="16"/>
        </w:rPr>
      </w:pPr>
      <w:r w:rsidRPr="00674767">
        <w:rPr>
          <w:color w:val="000000" w:themeColor="text1"/>
          <w:sz w:val="16"/>
          <w:szCs w:val="16"/>
        </w:rPr>
        <w:t>(вид и наименование структурного элемента)</w:t>
      </w:r>
    </w:p>
    <w:p w:rsidR="007F133A" w:rsidRPr="00674767" w:rsidRDefault="007F133A" w:rsidP="00DD304F">
      <w:pPr>
        <w:pStyle w:val="ConsPlusNonformat"/>
        <w:spacing w:line="264" w:lineRule="auto"/>
        <w:rPr>
          <w:rFonts w:ascii="Times New Roman" w:hAnsi="Times New Roman" w:cs="Times New Roman"/>
          <w:color w:val="000000" w:themeColor="text1"/>
          <w:sz w:val="16"/>
          <w:szCs w:val="16"/>
        </w:rPr>
      </w:pPr>
      <w:r w:rsidRPr="00674767">
        <w:rPr>
          <w:rFonts w:ascii="Times New Roman" w:hAnsi="Times New Roman" w:cs="Times New Roman"/>
          <w:color w:val="000000" w:themeColor="text1"/>
          <w:sz w:val="16"/>
          <w:szCs w:val="16"/>
        </w:rPr>
        <w:t>муниципальной  программы _________________________________________.</w:t>
      </w:r>
      <w:r w:rsidRPr="00674767">
        <w:rPr>
          <w:rFonts w:ascii="Times New Roman" w:hAnsi="Times New Roman" w:cs="Times New Roman"/>
          <w:color w:val="000000" w:themeColor="text1"/>
          <w:sz w:val="16"/>
          <w:szCs w:val="16"/>
        </w:rPr>
        <w:tab/>
        <w:t>(наименование муниципальной программы)</w:t>
      </w: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II. Финансовое обеспечение предоставления </w:t>
      </w:r>
      <w:bookmarkStart w:id="12" w:name="P2378"/>
      <w:bookmarkEnd w:id="12"/>
      <w:r w:rsidRPr="00674767">
        <w:rPr>
          <w:rFonts w:ascii="Times New Roman" w:hAnsi="Times New Roman"/>
          <w:color w:val="000000" w:themeColor="text1"/>
          <w:sz w:val="16"/>
          <w:szCs w:val="16"/>
        </w:rPr>
        <w:t>Гранта</w:t>
      </w:r>
    </w:p>
    <w:p w:rsidR="007F133A" w:rsidRPr="00674767" w:rsidRDefault="007F133A" w:rsidP="00DD304F">
      <w:pPr>
        <w:pStyle w:val="ConsPlusNonformat"/>
        <w:spacing w:line="264" w:lineRule="auto"/>
        <w:rPr>
          <w:rFonts w:ascii="Times New Roman" w:hAnsi="Times New Roman" w:cs="Times New Roman"/>
          <w:color w:val="000000" w:themeColor="text1"/>
          <w:sz w:val="16"/>
          <w:szCs w:val="16"/>
        </w:rPr>
      </w:pPr>
      <w:r w:rsidRPr="00674767">
        <w:rPr>
          <w:rFonts w:ascii="Times New Roman" w:hAnsi="Times New Roman" w:cs="Times New Roman"/>
          <w:color w:val="000000" w:themeColor="text1"/>
          <w:sz w:val="16"/>
          <w:szCs w:val="16"/>
        </w:rPr>
        <w:t xml:space="preserve">2.1.  Грант предоставляется Получателю на цели, указанные в </w:t>
      </w:r>
      <w:hyperlink w:anchor="P2363" w:history="1">
        <w:r w:rsidRPr="00674767">
          <w:rPr>
            <w:rFonts w:ascii="Times New Roman" w:hAnsi="Times New Roman" w:cs="Times New Roman"/>
            <w:color w:val="000000" w:themeColor="text1"/>
            <w:sz w:val="16"/>
            <w:szCs w:val="16"/>
          </w:rPr>
          <w:t>разделе</w:t>
        </w:r>
      </w:hyperlink>
      <w:r w:rsidRPr="00674767">
        <w:rPr>
          <w:rFonts w:ascii="Times New Roman" w:hAnsi="Times New Roman" w:cs="Times New Roman"/>
          <w:color w:val="000000" w:themeColor="text1"/>
          <w:sz w:val="16"/>
          <w:szCs w:val="16"/>
        </w:rPr>
        <w:t xml:space="preserve"> I настоящего Соглашения, в размере _______________(________________________).</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bookmarkStart w:id="13" w:name="P2382"/>
      <w:bookmarkEnd w:id="13"/>
      <w:r w:rsidRPr="00674767">
        <w:rPr>
          <w:rFonts w:ascii="Times New Roman" w:hAnsi="Times New Roman" w:cs="Times New Roman"/>
          <w:color w:val="000000" w:themeColor="text1"/>
          <w:sz w:val="16"/>
          <w:szCs w:val="16"/>
        </w:rPr>
        <w:t xml:space="preserve">2.1.1. в пределах лимитов бюджетных обязательств, доведенных администрации Павловского муниципального района Воронежской области, как главному распорядителю средств бюджета Павловского муниципального района Воронежской </w:t>
      </w:r>
      <w:r w:rsidRPr="00674767">
        <w:rPr>
          <w:rFonts w:ascii="Times New Roman" w:hAnsi="Times New Roman" w:cs="Times New Roman"/>
          <w:color w:val="000000" w:themeColor="text1"/>
          <w:sz w:val="16"/>
          <w:szCs w:val="16"/>
        </w:rPr>
        <w:lastRenderedPageBreak/>
        <w:t>области по коду классификации расходов бюджета Павловского муниципального района Воронежской области (далее – коды БК), по коду БК _______________________ расходов бюджета Павловского муниципального района Воронежской области.</w:t>
      </w: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highlight w:val="yellow"/>
        </w:rPr>
      </w:pPr>
      <w:bookmarkStart w:id="14" w:name="P2400"/>
      <w:bookmarkStart w:id="15" w:name="P2413"/>
      <w:bookmarkEnd w:id="14"/>
      <w:bookmarkEnd w:id="15"/>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r w:rsidRPr="00674767">
        <w:rPr>
          <w:rFonts w:ascii="Times New Roman" w:hAnsi="Times New Roman"/>
          <w:color w:val="000000" w:themeColor="text1"/>
          <w:sz w:val="16"/>
          <w:szCs w:val="16"/>
        </w:rPr>
        <w:t>III. Условия и порядок предоставления Гранта</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3.1. Грант предоставляется в соответствии с Положением о предоставлении Гранта:</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3.1.1. на развитие туристической индустрии субъектам малого и среднего предпринимательства, на финансовое обеспечение по строительству, приобретению и дооснащению домов на воде, строительство инженерных коммуникаций (реконструкции, модернизации и т.д.) и инфраструктуры к ним при предоставлении Получателем Администрации  документов, подтверждающих факт произведенных Получателем затрат, на обеспечение которых предоставляется Грант в соответствии с Положением  о предоставлении Гранта и настоящим Соглашением при предоставлении документов, предусмотренных разделом 4 Положения о предоставлении Гранта.</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3.1.2. На основании _________________ (наименование нормативного правового акта о предоставлении гранта) Администрация предоставляет Получателю грант на   финансовое обеспечение по строительству, приобретению и дооснащению домов на воде, строительство инженерных коммуникаций (реконструкции, модернизации и т.д.) и инфраструктуры к ним, а Получатель обязуется надлежащим образом исполнять принятые на себя обязательства по настоящему Соглашению.</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3.1.3. Предоставление гранта осуществляется в рамках реализации в 20__ году мероприятия____________________________подпрограммы____________________ муниципальной программы _____________________, утвержденной _______________, в пределах в пределах бюджетных средств.</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3.1.4. Грант предоставляется субъектам </w:t>
      </w:r>
      <w:bookmarkStart w:id="16" w:name="_Hlk54555832"/>
      <w:r w:rsidRPr="00674767">
        <w:rPr>
          <w:rFonts w:ascii="Times New Roman" w:hAnsi="Times New Roman"/>
          <w:color w:val="000000" w:themeColor="text1"/>
          <w:sz w:val="16"/>
          <w:szCs w:val="16"/>
        </w:rPr>
        <w:t>малого и среднего предпринимательства, а также физическим лицам, применяющим специальный налоговый режим «Налог на профессиональный доход»,</w:t>
      </w:r>
      <w:bookmarkEnd w:id="16"/>
      <w:r w:rsidRPr="00674767">
        <w:rPr>
          <w:rFonts w:ascii="Times New Roman" w:hAnsi="Times New Roman"/>
          <w:color w:val="000000" w:themeColor="text1"/>
          <w:sz w:val="16"/>
          <w:szCs w:val="16"/>
        </w:rPr>
        <w:t xml:space="preserve"> в размере не более 4.5 млн. рублей, при условии софинансирования получателем гранта расходов, связанных с реализацией проекта, в размере не менее 30% от размера гранта. </w:t>
      </w:r>
    </w:p>
    <w:p w:rsidR="007F133A" w:rsidRPr="00674767" w:rsidRDefault="007F133A" w:rsidP="00DD304F">
      <w:pPr>
        <w:spacing w:line="264" w:lineRule="auto"/>
        <w:jc w:val="both"/>
        <w:rPr>
          <w:color w:val="000000" w:themeColor="text1"/>
          <w:sz w:val="16"/>
          <w:szCs w:val="16"/>
        </w:rPr>
      </w:pPr>
      <w:bookmarkStart w:id="17" w:name="P2417"/>
      <w:bookmarkEnd w:id="17"/>
      <w:r w:rsidRPr="00674767">
        <w:rPr>
          <w:color w:val="000000" w:themeColor="text1"/>
          <w:sz w:val="16"/>
          <w:szCs w:val="16"/>
        </w:rPr>
        <w:t xml:space="preserve">  3.2. Перечисление гранта осуществляется в соответствии с бюджетным законодательством Российской Федерации, на основании   _______________________________________________________________________:</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xml:space="preserve">                               (наименование нормативного правового акта о предоставлении гранта):</w:t>
      </w:r>
    </w:p>
    <w:p w:rsidR="007F133A" w:rsidRPr="00674767" w:rsidRDefault="007F133A" w:rsidP="00DD304F">
      <w:pPr>
        <w:widowControl w:val="0"/>
        <w:autoSpaceDE w:val="0"/>
        <w:autoSpaceDN w:val="0"/>
        <w:adjustRightInd w:val="0"/>
        <w:spacing w:line="264" w:lineRule="auto"/>
        <w:rPr>
          <w:color w:val="000000" w:themeColor="text1"/>
          <w:sz w:val="16"/>
          <w:szCs w:val="16"/>
        </w:rPr>
      </w:pPr>
      <w:r w:rsidRPr="00674767">
        <w:rPr>
          <w:color w:val="000000" w:themeColor="text1"/>
          <w:sz w:val="16"/>
          <w:szCs w:val="16"/>
        </w:rPr>
        <w:t>3.2.1. на счет, Получателя, открытый в  __________________________________________________________________                        (наименование учреждения Центрального банка Российской Федерации или иной кредитной организации)</w:t>
      </w:r>
    </w:p>
    <w:p w:rsidR="007F133A" w:rsidRPr="00674767" w:rsidRDefault="007F133A" w:rsidP="00DD304F">
      <w:pPr>
        <w:spacing w:after="120" w:line="264" w:lineRule="auto"/>
        <w:jc w:val="both"/>
        <w:rPr>
          <w:color w:val="000000" w:themeColor="text1"/>
          <w:sz w:val="16"/>
          <w:szCs w:val="16"/>
        </w:rPr>
      </w:pPr>
      <w:r w:rsidRPr="00674767">
        <w:rPr>
          <w:color w:val="000000" w:themeColor="text1"/>
          <w:sz w:val="16"/>
          <w:szCs w:val="16"/>
        </w:rPr>
        <w:t xml:space="preserve"> 3.2.2. не позднее ________ рабочего дня, следующего за днем принятия решения о предоставлении гранта.</w:t>
      </w:r>
    </w:p>
    <w:p w:rsidR="007F133A" w:rsidRPr="00674767" w:rsidRDefault="007F133A" w:rsidP="00DD304F">
      <w:pPr>
        <w:spacing w:after="120" w:line="264" w:lineRule="auto"/>
        <w:jc w:val="both"/>
        <w:rPr>
          <w:color w:val="000000" w:themeColor="text1"/>
          <w:sz w:val="16"/>
          <w:szCs w:val="16"/>
        </w:rPr>
      </w:pPr>
      <w:r w:rsidRPr="00674767">
        <w:rPr>
          <w:color w:val="000000" w:themeColor="text1"/>
          <w:sz w:val="16"/>
          <w:szCs w:val="16"/>
        </w:rPr>
        <w:t xml:space="preserve">3.3. </w:t>
      </w:r>
      <w:bookmarkStart w:id="18" w:name="_Hlk171496299"/>
      <w:r w:rsidRPr="00674767">
        <w:rPr>
          <w:color w:val="000000" w:themeColor="text1"/>
          <w:sz w:val="16"/>
          <w:szCs w:val="16"/>
        </w:rPr>
        <w:t xml:space="preserve">Условием предоставления гранта является согласие Получателя на осуществление в отношении него проверки Администрацией соблюдения порядка и условий предоставления гранта, в том числе в части достижения результатов предоставления гранта, а также проверок органами муниципального финансового контроля Павловского муниципального района соблюдения Получателем условий и порядка предоставления гранта в соответствии со </w:t>
      </w:r>
      <w:hyperlink r:id="rId18">
        <w:r w:rsidRPr="00674767">
          <w:rPr>
            <w:color w:val="000000" w:themeColor="text1"/>
            <w:sz w:val="16"/>
            <w:szCs w:val="16"/>
          </w:rPr>
          <w:t>статьями 268</w:t>
        </w:r>
      </w:hyperlink>
      <w:r w:rsidRPr="00674767">
        <w:rPr>
          <w:color w:val="000000" w:themeColor="text1"/>
          <w:sz w:val="16"/>
          <w:szCs w:val="16"/>
          <w:vertAlign w:val="superscript"/>
        </w:rPr>
        <w:t>1</w:t>
      </w:r>
      <w:r w:rsidRPr="00674767">
        <w:rPr>
          <w:color w:val="000000" w:themeColor="text1"/>
          <w:sz w:val="16"/>
          <w:szCs w:val="16"/>
        </w:rPr>
        <w:t xml:space="preserve"> и </w:t>
      </w:r>
      <w:hyperlink r:id="rId19">
        <w:r w:rsidRPr="00674767">
          <w:rPr>
            <w:color w:val="000000" w:themeColor="text1"/>
            <w:sz w:val="16"/>
            <w:szCs w:val="16"/>
          </w:rPr>
          <w:t>269</w:t>
        </w:r>
      </w:hyperlink>
      <w:r w:rsidRPr="00674767">
        <w:rPr>
          <w:color w:val="000000" w:themeColor="text1"/>
          <w:sz w:val="16"/>
          <w:szCs w:val="16"/>
          <w:vertAlign w:val="superscript"/>
        </w:rPr>
        <w:t>2</w:t>
      </w:r>
      <w:r w:rsidRPr="00674767">
        <w:rPr>
          <w:color w:val="000000" w:themeColor="text1"/>
          <w:sz w:val="16"/>
          <w:szCs w:val="16"/>
        </w:rPr>
        <w:t xml:space="preserve"> Бюджетного кодекса Российской Федерации. Выражение согласия Получателя на осуществление указанных проверок осуществляется путем подписания настоящего Соглашения</w:t>
      </w:r>
      <w:bookmarkEnd w:id="18"/>
      <w:r w:rsidRPr="00674767">
        <w:rPr>
          <w:color w:val="000000" w:themeColor="text1"/>
          <w:sz w:val="16"/>
          <w:szCs w:val="16"/>
        </w:rPr>
        <w:t>.</w:t>
      </w: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bookmarkStart w:id="19" w:name="P2451"/>
      <w:bookmarkEnd w:id="19"/>
      <w:r w:rsidRPr="00674767">
        <w:rPr>
          <w:rFonts w:ascii="Times New Roman" w:hAnsi="Times New Roman"/>
          <w:color w:val="000000" w:themeColor="text1"/>
          <w:sz w:val="16"/>
          <w:szCs w:val="16"/>
        </w:rPr>
        <w:t>IV. Взаимодействие Сторон</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r w:rsidRPr="00674767">
        <w:rPr>
          <w:rFonts w:ascii="Times New Roman" w:hAnsi="Times New Roman" w:cs="Times New Roman"/>
          <w:color w:val="000000" w:themeColor="text1"/>
          <w:sz w:val="16"/>
          <w:szCs w:val="16"/>
        </w:rPr>
        <w:t>4.1. Администрация обязуется:</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r w:rsidRPr="00674767">
        <w:rPr>
          <w:rFonts w:ascii="Times New Roman" w:hAnsi="Times New Roman" w:cs="Times New Roman"/>
          <w:color w:val="000000" w:themeColor="text1"/>
          <w:sz w:val="16"/>
          <w:szCs w:val="16"/>
        </w:rPr>
        <w:t xml:space="preserve">4.1.1. обеспечить предоставление гранта в соответствии с </w:t>
      </w:r>
      <w:hyperlink w:anchor="P2413" w:history="1">
        <w:r w:rsidRPr="00674767">
          <w:rPr>
            <w:rFonts w:ascii="Times New Roman" w:hAnsi="Times New Roman" w:cs="Times New Roman"/>
            <w:color w:val="000000" w:themeColor="text1"/>
            <w:sz w:val="16"/>
            <w:szCs w:val="16"/>
          </w:rPr>
          <w:t>разделом III</w:t>
        </w:r>
      </w:hyperlink>
      <w:r w:rsidRPr="00674767">
        <w:rPr>
          <w:rFonts w:ascii="Times New Roman" w:hAnsi="Times New Roman" w:cs="Times New Roman"/>
          <w:color w:val="000000" w:themeColor="text1"/>
          <w:sz w:val="16"/>
          <w:szCs w:val="16"/>
        </w:rPr>
        <w:t xml:space="preserve"> настоящего Соглашения;</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bookmarkStart w:id="20" w:name="P2457"/>
      <w:bookmarkEnd w:id="20"/>
      <w:r w:rsidRPr="00674767">
        <w:rPr>
          <w:rFonts w:ascii="Times New Roman" w:hAnsi="Times New Roman" w:cs="Times New Roman"/>
          <w:color w:val="000000" w:themeColor="text1"/>
          <w:sz w:val="16"/>
          <w:szCs w:val="16"/>
        </w:rPr>
        <w:t xml:space="preserve">4.1.2. осуществлять проверку представляемых Получателем документов,  указанных в пунктах 3.1.1, 4.2.2 настоящего Соглашения,  в том числе на соответствие их Положению о  предоставлении  Гранта, в течение  ______ рабочих дней со дня их </w:t>
      </w:r>
      <w:r w:rsidRPr="00674767">
        <w:rPr>
          <w:rFonts w:ascii="Times New Roman" w:hAnsi="Times New Roman" w:cs="Times New Roman"/>
          <w:color w:val="000000" w:themeColor="text1"/>
          <w:sz w:val="16"/>
          <w:szCs w:val="16"/>
        </w:rPr>
        <w:lastRenderedPageBreak/>
        <w:t>получения от Получателя;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4.1.3. обеспечивать перечисление Гранта на счет Получателя, указанный в </w:t>
      </w:r>
      <w:hyperlink w:anchor="P512" w:history="1">
        <w:r w:rsidRPr="00674767">
          <w:rPr>
            <w:rFonts w:ascii="Times New Roman" w:hAnsi="Times New Roman"/>
            <w:color w:val="000000" w:themeColor="text1"/>
            <w:sz w:val="16"/>
            <w:szCs w:val="16"/>
          </w:rPr>
          <w:t xml:space="preserve">разделе </w:t>
        </w:r>
        <w:r w:rsidRPr="00674767">
          <w:rPr>
            <w:rFonts w:ascii="Times New Roman" w:hAnsi="Times New Roman"/>
            <w:color w:val="000000" w:themeColor="text1"/>
            <w:sz w:val="16"/>
            <w:szCs w:val="16"/>
            <w:lang w:val="en-US"/>
          </w:rPr>
          <w:t>I</w:t>
        </w:r>
        <w:r w:rsidRPr="00674767">
          <w:rPr>
            <w:rFonts w:ascii="Times New Roman" w:hAnsi="Times New Roman"/>
            <w:color w:val="000000" w:themeColor="text1"/>
            <w:sz w:val="16"/>
            <w:szCs w:val="16"/>
          </w:rPr>
          <w:t>II</w:t>
        </w:r>
      </w:hyperlink>
      <w:r w:rsidRPr="00674767">
        <w:rPr>
          <w:rFonts w:ascii="Times New Roman" w:hAnsi="Times New Roman"/>
          <w:color w:val="000000" w:themeColor="text1"/>
          <w:sz w:val="16"/>
          <w:szCs w:val="16"/>
        </w:rPr>
        <w:t xml:space="preserve"> настоящего Соглашения, в соответствии с </w:t>
      </w:r>
      <w:hyperlink w:anchor="P2431" w:history="1">
        <w:r w:rsidRPr="00674767">
          <w:rPr>
            <w:rFonts w:ascii="Times New Roman" w:hAnsi="Times New Roman"/>
            <w:color w:val="000000" w:themeColor="text1"/>
            <w:sz w:val="16"/>
            <w:szCs w:val="16"/>
          </w:rPr>
          <w:t>пунктом</w:t>
        </w:r>
      </w:hyperlink>
      <w:r w:rsidRPr="00674767">
        <w:rPr>
          <w:rFonts w:ascii="Times New Roman" w:hAnsi="Times New Roman"/>
          <w:color w:val="000000" w:themeColor="text1"/>
          <w:sz w:val="16"/>
          <w:szCs w:val="16"/>
        </w:rPr>
        <w:t xml:space="preserve"> 3.2. настоящего Соглашения;</w:t>
      </w:r>
      <w:bookmarkStart w:id="21" w:name="P2464"/>
      <w:bookmarkEnd w:id="21"/>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4.1.4. устанавливать:</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bookmarkStart w:id="22" w:name="P2465"/>
      <w:bookmarkEnd w:id="22"/>
      <w:r w:rsidRPr="00674767">
        <w:rPr>
          <w:rFonts w:ascii="Times New Roman" w:hAnsi="Times New Roman"/>
          <w:color w:val="000000" w:themeColor="text1"/>
          <w:sz w:val="16"/>
          <w:szCs w:val="16"/>
        </w:rPr>
        <w:t>4.1.4.1. значения результатов предоставления гранта в приложении № 1 к настоящему Соглашению, являющемся неотъемлемой частью настоящего Соглашения;</w:t>
      </w:r>
      <w:bookmarkStart w:id="23" w:name="P2466"/>
      <w:bookmarkEnd w:id="23"/>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4.1.4.2. план мероприятий по достижению результатов предоставления гранта (контрольных точек) согласно приложению № 2 к настоящему Соглашению, которое является неотъемлемой частью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4.1.5. осуществлять оценку достижения Получателем значений результатов предоставления гранта, установленных Положением о предоставлении Гранта в соответствии с </w:t>
      </w:r>
      <w:hyperlink w:anchor="P2464" w:history="1">
        <w:r w:rsidRPr="00674767">
          <w:rPr>
            <w:rFonts w:ascii="Times New Roman" w:hAnsi="Times New Roman"/>
            <w:color w:val="000000" w:themeColor="text1"/>
            <w:sz w:val="16"/>
            <w:szCs w:val="16"/>
          </w:rPr>
          <w:t>пунктом</w:t>
        </w:r>
      </w:hyperlink>
      <w:r w:rsidRPr="00674767">
        <w:rPr>
          <w:rFonts w:ascii="Times New Roman" w:hAnsi="Times New Roman"/>
          <w:color w:val="000000" w:themeColor="text1"/>
          <w:sz w:val="16"/>
          <w:szCs w:val="16"/>
        </w:rPr>
        <w:t xml:space="preserve"> 4.1.4 настоящего Соглашения на основании:</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bookmarkStart w:id="24" w:name="P2476"/>
      <w:bookmarkEnd w:id="24"/>
      <w:r w:rsidRPr="00674767">
        <w:rPr>
          <w:rFonts w:ascii="Times New Roman" w:hAnsi="Times New Roman"/>
          <w:color w:val="000000" w:themeColor="text1"/>
          <w:sz w:val="16"/>
          <w:szCs w:val="16"/>
        </w:rPr>
        <w:t>4.1.5.1. отчета о реализации плана мероприятий по достижению результата предоставления гранта (контрольных точек) по форме, установленной в приложении № 3 к настоящему Соглашению, которое является неотъемлемой частью настоящего Соглашения, предоставленного в соответствии с пунктом 4.3.4.2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4.1.5.2 иных отчетов;</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4.1.6. осуществлять контроль за соблюдением Получателем порядка и условий предоставления гранта, установленных Положением о предоставлении Гранта и настоящим Соглашением, в том числе в части достоверности представляемых Получателем в соответствии с настоящим Соглашением   сведений, путем проведения плановых и (или) внеплановых проверок на основании:</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      4.1.6.1. по месту нахождения Администрации на основании документов, представленных Получателем по запросу Администрации в соответствии с пунктом 4.3.5 настоящего Соглашения;</w:t>
      </w:r>
      <w:bookmarkStart w:id="25" w:name="P2490"/>
      <w:bookmarkStart w:id="26" w:name="P2491"/>
      <w:bookmarkEnd w:id="25"/>
      <w:bookmarkEnd w:id="26"/>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4.1.6.2. месту нахождения Получателя путем документального и фактического анализа операций, произведенных Получателем, связанных с использованием гранта;</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4.1.7. в случае установления Администрацией факта неисполнения Получателем обязательств, установленных настоящим Соглашением, направлять Получателю претензию о невыполнении обязательств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4.1.8. </w:t>
      </w:r>
      <w:bookmarkStart w:id="27" w:name="_Hlk171496162"/>
      <w:r w:rsidRPr="00674767">
        <w:rPr>
          <w:rFonts w:ascii="Times New Roman" w:hAnsi="Times New Roman"/>
          <w:color w:val="000000" w:themeColor="text1"/>
          <w:sz w:val="16"/>
          <w:szCs w:val="16"/>
        </w:rPr>
        <w:t>в случае установления Администрацией или получения от органов муниципального финансового контроля Павловского муниципального района информации о факте(ах)  нарушения  Получателем  порядка и условий предоставления Гранта,  предусмотренных  Положением о  предоставлении  Гранта и настоящим Соглашением, в том числе указания в документах, представленных Получателем в соответствии  с настоящим Соглашением, недостоверных сведений направлять Получателю требование об обеспечении возврата гранта в бюджет  Павловского муниципального района  Воронежской области в размере и в сроки, определенные в указанном требовании;</w:t>
      </w:r>
      <w:bookmarkEnd w:id="27"/>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 4.1.9. рассматривать предложения, документы и иную информацию, направленную Получателем, в том числе в соответствии с </w:t>
      </w:r>
      <w:hyperlink w:anchor="P2602" w:history="1">
        <w:r w:rsidRPr="00674767">
          <w:rPr>
            <w:rFonts w:ascii="Times New Roman" w:hAnsi="Times New Roman"/>
            <w:color w:val="000000" w:themeColor="text1"/>
            <w:sz w:val="16"/>
            <w:szCs w:val="16"/>
          </w:rPr>
          <w:t>пунктом 4.4.1</w:t>
        </w:r>
      </w:hyperlink>
      <w:r w:rsidRPr="00674767">
        <w:rPr>
          <w:rFonts w:ascii="Times New Roman" w:hAnsi="Times New Roman"/>
          <w:color w:val="000000" w:themeColor="text1"/>
          <w:sz w:val="16"/>
          <w:szCs w:val="16"/>
        </w:rPr>
        <w:t xml:space="preserve"> настоящего Соглашения, в течение 10 рабочих дней со дня их получения и уведомлять Получателя о принятом решении (при необходимости);</w:t>
      </w:r>
      <w:bookmarkStart w:id="28" w:name="P2513"/>
      <w:bookmarkEnd w:id="28"/>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4.1.10. направлять разъяснения Получателю по вопросам, связанным с исполнением настоящего Соглашения, в течение 10 рабочих дней со дня получения обращения Получателя в соответствии с пунктом 4.4.2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4.1.11 обеспечивать согласование с Получателем новых условий настоящего Соглашения в случае уменьшения Администрации ранее доведенных лимитов бюджетных обязательств на предоставление гранта, приводящего к невозможности предоставления гранта в размере, определенном пунктом 2.1 настоящего Соглашения, в том числе размера и (или) сроков предоставления гранта в течение 10 рабочих дней со дня такого уменьшения;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4.1.12. проводить мониторинг достижения результатов предоставления гранта исходя из достижения значений результатов предоставления гранта, определенных настоящим Соглашением, и </w:t>
      </w:r>
      <w:r w:rsidRPr="00674767">
        <w:rPr>
          <w:rFonts w:ascii="Times New Roman" w:hAnsi="Times New Roman"/>
          <w:color w:val="000000" w:themeColor="text1"/>
          <w:sz w:val="16"/>
          <w:szCs w:val="16"/>
        </w:rPr>
        <w:lastRenderedPageBreak/>
        <w:t>событий, отражающих факт завершения соответствующего мероприятия по получению результата предоставления гранта (контрольная точка), в порядке и по формам, которые установлены Министерством финансов Российской Федерации;</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4.1.13. выполнять иные обязательства в соответствии с бюджетным законодательством Российской Федерации и Положением о предоставлении Гранта.</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4.2. Администрация вправе:</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r w:rsidRPr="00674767">
        <w:rPr>
          <w:rFonts w:ascii="Times New Roman" w:hAnsi="Times New Roman" w:cs="Times New Roman"/>
          <w:color w:val="000000" w:themeColor="text1"/>
          <w:sz w:val="16"/>
          <w:szCs w:val="16"/>
        </w:rPr>
        <w:t xml:space="preserve">4.2.1.  принимать решение об изменении условий настоящего Соглашения, в том числе на основании информации и предложений, направленных Получателем в соответствии с </w:t>
      </w:r>
      <w:hyperlink w:anchor="P2602" w:history="1">
        <w:r w:rsidRPr="00674767">
          <w:rPr>
            <w:rFonts w:ascii="Times New Roman" w:hAnsi="Times New Roman" w:cs="Times New Roman"/>
            <w:color w:val="000000" w:themeColor="text1"/>
            <w:sz w:val="16"/>
            <w:szCs w:val="16"/>
          </w:rPr>
          <w:t>пунктом 4.4.1</w:t>
        </w:r>
      </w:hyperlink>
      <w:r w:rsidRPr="00674767">
        <w:rPr>
          <w:rFonts w:ascii="Times New Roman" w:hAnsi="Times New Roman" w:cs="Times New Roman"/>
          <w:color w:val="000000" w:themeColor="text1"/>
          <w:sz w:val="16"/>
          <w:szCs w:val="16"/>
        </w:rPr>
        <w:t xml:space="preserve"> настоящего Соглашения</w:t>
      </w:r>
      <w:bookmarkStart w:id="29" w:name="P2530"/>
      <w:bookmarkEnd w:id="29"/>
      <w:r w:rsidRPr="00674767">
        <w:rPr>
          <w:rFonts w:ascii="Times New Roman" w:hAnsi="Times New Roman" w:cs="Times New Roman"/>
          <w:color w:val="000000" w:themeColor="text1"/>
          <w:sz w:val="16"/>
          <w:szCs w:val="16"/>
        </w:rPr>
        <w:t>;</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r w:rsidRPr="00674767">
        <w:rPr>
          <w:rFonts w:ascii="Times New Roman" w:hAnsi="Times New Roman" w:cs="Times New Roman"/>
          <w:color w:val="000000" w:themeColor="text1"/>
          <w:sz w:val="16"/>
          <w:szCs w:val="16"/>
        </w:rPr>
        <w:t>4.2.2. запрашивать у Получателя документы и информацию, необходимые для осуществления контроля за соблюдением Получателем порядка и условий предоставления гранта, установленных Положением о предоставлении Гранта и настоящим Соглашением;</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6"/>
          <w:szCs w:val="16"/>
        </w:rPr>
      </w:pPr>
      <w:r w:rsidRPr="00674767">
        <w:rPr>
          <w:rFonts w:ascii="Times New Roman" w:hAnsi="Times New Roman" w:cs="Times New Roman"/>
          <w:color w:val="000000" w:themeColor="text1"/>
          <w:sz w:val="16"/>
          <w:szCs w:val="16"/>
        </w:rPr>
        <w:t>4.2.3. осуществлять иные права в соответствии с бюджетным законодательством Российской Федерации и Положением о предоставлении Гранта;</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 Получатель обязуется:</w:t>
      </w:r>
      <w:bookmarkStart w:id="30" w:name="P2546"/>
      <w:bookmarkEnd w:id="30"/>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4.3.1. представлять Администрации документы, установленные </w:t>
      </w:r>
      <w:hyperlink w:anchor="P2417" w:history="1">
        <w:r w:rsidRPr="00674767">
          <w:rPr>
            <w:rFonts w:ascii="Times New Roman" w:hAnsi="Times New Roman"/>
            <w:color w:val="000000" w:themeColor="text1"/>
            <w:sz w:val="16"/>
            <w:szCs w:val="16"/>
          </w:rPr>
          <w:t>пунктом</w:t>
        </w:r>
      </w:hyperlink>
      <w:r w:rsidRPr="00674767">
        <w:rPr>
          <w:rFonts w:ascii="Times New Roman" w:hAnsi="Times New Roman"/>
          <w:color w:val="000000" w:themeColor="text1"/>
          <w:sz w:val="16"/>
          <w:szCs w:val="16"/>
        </w:rPr>
        <w:t xml:space="preserve"> 3.1.1, 4.2.2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4.3.2. обеспечить достижение значений результатов предоставления гранта и соблюдение сроков их достижения, устанавливаемых Положением о предоставлении гранта и настоящим Соглашением;</w:t>
      </w:r>
      <w:bookmarkStart w:id="31" w:name="P2553"/>
      <w:bookmarkEnd w:id="31"/>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4.3.3. обеспечить реализацию плана мероприятий по достижению результатов предоставления гранта (контрольных точек), устанавливаемого в соответствии с пунктом 4.1.4.2 настоящего Соглашения в части: </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создать не менее 1 рабочего места, на срок 3 года, с размером заработной платы не ниже величины минимального размера оплаты труда, установленного действующим законодательством, установив значение показателя результативности согласно приложению № 2 к настоящему соглашению;</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4.3.3.1. обеспечить запрет на приобретение субъектом малого и среднего предпринимательства или физическим лицом, применяющим специальный налоговый режим «Налог на профессиональный доход», за счет полученных средств гранта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 определенных нормативными правовыми актами, муниципальными правовыми актами, регулирующими предоставление гранта субъектам малого и среднего предпринимательства;</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4.3.3.2. осуществлять деятельности в сфере туризма не менее 3 лет;</w:t>
      </w:r>
    </w:p>
    <w:p w:rsidR="007F133A" w:rsidRPr="00674767" w:rsidRDefault="007F133A" w:rsidP="00DD304F">
      <w:pPr>
        <w:spacing w:line="264" w:lineRule="auto"/>
        <w:jc w:val="both"/>
        <w:rPr>
          <w:color w:val="000000" w:themeColor="text1"/>
          <w:sz w:val="16"/>
          <w:szCs w:val="16"/>
          <w:shd w:val="clear" w:color="auto" w:fill="FFFFFF"/>
        </w:rPr>
      </w:pPr>
      <w:r w:rsidRPr="00674767">
        <w:rPr>
          <w:color w:val="000000" w:themeColor="text1"/>
          <w:sz w:val="16"/>
          <w:szCs w:val="16"/>
        </w:rPr>
        <w:t xml:space="preserve">4.3.3.3. создать не менее одного дома на воде, </w:t>
      </w:r>
      <w:r w:rsidRPr="00674767">
        <w:rPr>
          <w:color w:val="000000" w:themeColor="text1"/>
          <w:sz w:val="16"/>
          <w:szCs w:val="16"/>
          <w:shd w:val="clear" w:color="auto" w:fill="FFFFFF"/>
        </w:rPr>
        <w:t>размещение его  в</w:t>
      </w:r>
      <w:r w:rsidRPr="00674767">
        <w:rPr>
          <w:color w:val="000000" w:themeColor="text1"/>
          <w:sz w:val="16"/>
          <w:szCs w:val="16"/>
        </w:rPr>
        <w:t xml:space="preserve">акватории реки Дон в границах заданных координат от50.454134, 40.066340 до 50.434483, 40.074615  на  срок  не менее 3 лет,  регистрация плавучей платформы дома на воде  в </w:t>
      </w:r>
      <w:r w:rsidRPr="00674767">
        <w:rPr>
          <w:color w:val="000000" w:themeColor="text1"/>
          <w:sz w:val="16"/>
          <w:szCs w:val="16"/>
          <w:shd w:val="clear" w:color="auto" w:fill="FFFFFF"/>
        </w:rPr>
        <w:t>ФАУ «Российское классификационное общество».</w:t>
      </w:r>
    </w:p>
    <w:p w:rsidR="007F133A" w:rsidRPr="00674767" w:rsidRDefault="007F133A" w:rsidP="00DD304F">
      <w:pPr>
        <w:spacing w:line="264" w:lineRule="auto"/>
        <w:jc w:val="both"/>
        <w:rPr>
          <w:rStyle w:val="FontStyle14"/>
          <w:color w:val="000000" w:themeColor="text1"/>
          <w:sz w:val="16"/>
          <w:szCs w:val="16"/>
        </w:rPr>
      </w:pPr>
      <w:r w:rsidRPr="00674767">
        <w:rPr>
          <w:color w:val="000000" w:themeColor="text1"/>
          <w:sz w:val="16"/>
          <w:szCs w:val="16"/>
          <w:shd w:val="clear" w:color="auto" w:fill="FFFFFF"/>
        </w:rPr>
        <w:t xml:space="preserve">4.3.3.4. </w:t>
      </w:r>
      <w:r w:rsidRPr="00674767">
        <w:rPr>
          <w:color w:val="000000" w:themeColor="text1"/>
          <w:sz w:val="16"/>
          <w:szCs w:val="16"/>
        </w:rPr>
        <w:t xml:space="preserve">в </w:t>
      </w:r>
      <w:r w:rsidRPr="00674767">
        <w:rPr>
          <w:rStyle w:val="FontStyle14"/>
          <w:color w:val="000000" w:themeColor="text1"/>
          <w:sz w:val="16"/>
          <w:szCs w:val="16"/>
        </w:rPr>
        <w:t>течение 10 рабочих дней по истечению</w:t>
      </w:r>
      <w:r w:rsidRPr="00674767">
        <w:rPr>
          <w:color w:val="000000" w:themeColor="text1"/>
          <w:sz w:val="16"/>
          <w:szCs w:val="16"/>
        </w:rPr>
        <w:t xml:space="preserve"> 12 месяцев со дня предоставления гранта, предоставить документы подтверждающие </w:t>
      </w:r>
      <w:r w:rsidRPr="00674767">
        <w:rPr>
          <w:rStyle w:val="FontStyle14"/>
          <w:color w:val="000000" w:themeColor="text1"/>
          <w:sz w:val="16"/>
          <w:szCs w:val="16"/>
        </w:rPr>
        <w:t>произведенные затраты на реализацию гранта, в том числе произведенные за счет собственных средств (копии первичных документов, заверенные субъектом малого и среднего предпринимательства).</w:t>
      </w:r>
    </w:p>
    <w:p w:rsidR="007F133A" w:rsidRPr="00674767" w:rsidRDefault="007F133A" w:rsidP="00DD304F">
      <w:pPr>
        <w:spacing w:line="264" w:lineRule="auto"/>
        <w:jc w:val="both"/>
        <w:rPr>
          <w:color w:val="000000" w:themeColor="text1"/>
          <w:sz w:val="16"/>
          <w:szCs w:val="16"/>
        </w:rPr>
      </w:pPr>
      <w:r w:rsidRPr="00674767">
        <w:rPr>
          <w:rStyle w:val="FontStyle14"/>
          <w:color w:val="000000" w:themeColor="text1"/>
          <w:sz w:val="16"/>
          <w:szCs w:val="16"/>
        </w:rPr>
        <w:t xml:space="preserve">4.3.3.5. </w:t>
      </w:r>
      <w:r w:rsidRPr="00674767">
        <w:rPr>
          <w:color w:val="000000" w:themeColor="text1"/>
          <w:sz w:val="16"/>
          <w:szCs w:val="16"/>
        </w:rPr>
        <w:t>дом на воде должен соответствовать следующим техническим характеристикам:</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Габариты платформы не менее 12*6 м, на платформе должны быть предусмотрены устройства для надежного крепления жилого модуля. В платформе должны быть предусмотрены система подачи технической воды, фекальная емкость, буксирно-швартовые устройства, трап для схода на берег лестница для спуска в воду, леечные ограждения.</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Габариты дома на воде на платформе не менее 40м</w:t>
      </w:r>
      <w:r w:rsidRPr="00674767">
        <w:rPr>
          <w:color w:val="000000" w:themeColor="text1"/>
          <w:sz w:val="16"/>
          <w:szCs w:val="16"/>
          <w:vertAlign w:val="superscript"/>
        </w:rPr>
        <w:t>2</w:t>
      </w:r>
      <w:r w:rsidRPr="00674767">
        <w:rPr>
          <w:color w:val="000000" w:themeColor="text1"/>
          <w:sz w:val="16"/>
          <w:szCs w:val="16"/>
        </w:rPr>
        <w:t>,высотой не менее 2,4 м.</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lastRenderedPageBreak/>
        <w:t>Предусмотреть выход на крышу строения с кормы на солярий, леером и легким тентом.</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В жилом модуле предусмотреть: место для приготовления и приема пищи, туалет, душ.</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Из устройств в доме на воде предусмотреть: систему фаново-сточную, систему технической воды, систему энергоснабжения (питание с берега), систему освещения, систему сигнально-отличительных огней, спасательное оборудование, противопожарное оборудование,систему молниезащиты.</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xml:space="preserve">Буксировка будет осуществляется под бортом судна. </w:t>
      </w:r>
    </w:p>
    <w:p w:rsidR="007F133A" w:rsidRPr="00674767" w:rsidRDefault="007F133A" w:rsidP="00DD304F">
      <w:pPr>
        <w:spacing w:line="264" w:lineRule="auto"/>
        <w:jc w:val="both"/>
        <w:rPr>
          <w:sz w:val="16"/>
          <w:szCs w:val="16"/>
        </w:rPr>
      </w:pPr>
      <w:r w:rsidRPr="00674767">
        <w:rPr>
          <w:sz w:val="16"/>
          <w:szCs w:val="16"/>
        </w:rPr>
        <w:t xml:space="preserve">На плавучей платформе в шумоизоляционном отсеке предусмотреть установку бензо (дизель) генератор не менее 5 кВт с электрическим запуском. </w:t>
      </w:r>
    </w:p>
    <w:p w:rsidR="007F133A" w:rsidRPr="00674767" w:rsidRDefault="007F133A" w:rsidP="00DD304F">
      <w:pPr>
        <w:pStyle w:val="Style6"/>
        <w:tabs>
          <w:tab w:val="left" w:pos="1066"/>
        </w:tabs>
        <w:spacing w:line="264" w:lineRule="auto"/>
        <w:ind w:firstLine="0"/>
        <w:rPr>
          <w:sz w:val="16"/>
          <w:szCs w:val="16"/>
        </w:rPr>
      </w:pPr>
      <w:r w:rsidRPr="00674767">
        <w:rPr>
          <w:sz w:val="16"/>
          <w:szCs w:val="16"/>
        </w:rPr>
        <w:t>Предусмотреть оснащение:</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кровати, тумбочки, над кроватью антресоль – полка,</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музыкальный центр с функцией караоке,</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комплект мебели,</w:t>
      </w:r>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 кулер, индукционная плита, стол, холодильник, СВЧ, вытяжка, телевизор, сейф для хранения вещей.</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Получатель гранта несет полную ответственность за соответствие дома на воде всем нормам законодательства РФ.»</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4.3.4 представлять Администрации:</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4.3.4.1. анкету получателя поддержки по форме согласно приложению №2 к Положению о предоставлении Гранта, в срок до 31 марта года, следующего за отчетным, в течении трех календарных лет, в соответствии с пунктом 4.1.5.2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4.3.4.2. отчет о реализации плана мероприятий по достижению результата предоставления гранта (контрольных точек) определенных приложением № 2 к настоящему Соглашению не позднее 5 рабочего дня, следующего за отчетным, по форме   согласно приложению № 3 к настоящему Соглашению;</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4.3.5. направлять по запросу Администрации документы и информацию, необходимые для осуществления контроля за соблюдением порядка и условий предоставления гранта в соответствии с пунктом </w:t>
      </w:r>
      <w:hyperlink w:anchor="P2541" w:history="1">
        <w:r w:rsidRPr="00674767">
          <w:rPr>
            <w:rFonts w:ascii="Times New Roman" w:hAnsi="Times New Roman"/>
            <w:color w:val="000000" w:themeColor="text1"/>
            <w:sz w:val="16"/>
            <w:szCs w:val="16"/>
          </w:rPr>
          <w:t>4.2.2</w:t>
        </w:r>
      </w:hyperlink>
      <w:r w:rsidRPr="00674767">
        <w:rPr>
          <w:rFonts w:ascii="Times New Roman" w:hAnsi="Times New Roman"/>
          <w:color w:val="000000" w:themeColor="text1"/>
          <w:sz w:val="16"/>
          <w:szCs w:val="16"/>
        </w:rPr>
        <w:t xml:space="preserve"> настоящего Соглашения, в течение 5 рабочих дней со дня получения указанного запроса;</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4.3.6. в случае получения от Администрации требования в соответствии с пунктом 4.1.8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4.3.6.1. устранять факты нарушения порядка и условий предоставления гранта в сроки, определенные в указанном требовании;</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4.3.6.2. возвращать в районный бюджет грант в размере и в сроки, определенные в указанном требовании;</w:t>
      </w:r>
      <w:bookmarkStart w:id="32" w:name="P2579"/>
      <w:bookmarkEnd w:id="32"/>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4.3.7. обеспечивать полноту и достоверность сведений, представляемых Администрации в соответствии с настоящим Соглашением;</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4.3.8. выполнять иные обязательства в соответствии с бюджетным законодательством Российской Федерации и Положением о предоставлении Гранта.</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4.4. Получатель вправе</w:t>
      </w:r>
      <w:hyperlink w:anchor="P2742" w:history="1"/>
      <w:r w:rsidRPr="00674767">
        <w:rPr>
          <w:rFonts w:ascii="Times New Roman" w:hAnsi="Times New Roman"/>
          <w:color w:val="000000" w:themeColor="text1"/>
          <w:sz w:val="16"/>
          <w:szCs w:val="16"/>
        </w:rPr>
        <w:t>:</w:t>
      </w:r>
      <w:bookmarkStart w:id="33" w:name="P2602"/>
      <w:bookmarkEnd w:id="33"/>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4.4.1. направлять Администрации предложения о внесении изменений в настоящее Соглашение в соответствии с пунктом 6.5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4.4.2 обращаться к Администрации в целях получения разъяснений в связи с исполнением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4.4.3. осуществлять иные права в соответствии с бюджетным законодательством Российской Федерации и Положением о предоставлении Гранта.</w:t>
      </w: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r w:rsidRPr="00674767">
        <w:rPr>
          <w:rFonts w:ascii="Times New Roman" w:hAnsi="Times New Roman"/>
          <w:color w:val="000000" w:themeColor="text1"/>
          <w:sz w:val="16"/>
          <w:szCs w:val="16"/>
        </w:rPr>
        <w:t>V. Ответственность Сторон</w:t>
      </w: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5.1.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 и настоящим Соглашением.</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5.2. Иные положения об ответственности за неисполнение или ненадлежащее исполнение   Сторонами обязательств по настоящему Соглашению:</w:t>
      </w:r>
      <w:bookmarkStart w:id="34" w:name="P2628"/>
      <w:bookmarkEnd w:id="34"/>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5.2.1. Ответственность за достоверность сведений, содержащихся в представленных Администрации документах, и соблюдение условий предоставления Гранта, установленных </w:t>
      </w:r>
      <w:hyperlink r:id="rId20" w:history="1">
        <w:r w:rsidRPr="00674767">
          <w:rPr>
            <w:rFonts w:ascii="Times New Roman" w:hAnsi="Times New Roman"/>
            <w:color w:val="000000" w:themeColor="text1"/>
            <w:sz w:val="16"/>
            <w:szCs w:val="16"/>
          </w:rPr>
          <w:t>Положением</w:t>
        </w:r>
      </w:hyperlink>
      <w:r w:rsidRPr="00674767">
        <w:rPr>
          <w:rFonts w:ascii="Times New Roman" w:hAnsi="Times New Roman"/>
          <w:color w:val="000000" w:themeColor="text1"/>
          <w:sz w:val="16"/>
          <w:szCs w:val="16"/>
        </w:rPr>
        <w:t xml:space="preserve">, </w:t>
      </w:r>
      <w:r w:rsidRPr="00674767">
        <w:rPr>
          <w:rFonts w:ascii="Times New Roman" w:hAnsi="Times New Roman"/>
          <w:color w:val="000000" w:themeColor="text1"/>
          <w:sz w:val="16"/>
          <w:szCs w:val="16"/>
        </w:rPr>
        <w:lastRenderedPageBreak/>
        <w:t>возлагается на Получателя.</w:t>
      </w:r>
      <w:bookmarkStart w:id="35" w:name="P2629"/>
      <w:bookmarkStart w:id="36" w:name="P2637"/>
      <w:bookmarkEnd w:id="35"/>
      <w:bookmarkEnd w:id="36"/>
    </w:p>
    <w:p w:rsidR="007F133A" w:rsidRPr="00674767" w:rsidRDefault="007F133A" w:rsidP="00DD304F">
      <w:pPr>
        <w:spacing w:line="264" w:lineRule="auto"/>
        <w:jc w:val="both"/>
        <w:rPr>
          <w:color w:val="000000" w:themeColor="text1"/>
          <w:sz w:val="16"/>
          <w:szCs w:val="16"/>
        </w:rPr>
      </w:pPr>
      <w:r w:rsidRPr="00674767">
        <w:rPr>
          <w:color w:val="000000" w:themeColor="text1"/>
          <w:sz w:val="16"/>
          <w:szCs w:val="16"/>
        </w:rPr>
        <w:t>5.3. Стороны освобождаются от ответственности за частичное или полное неисполнение обязательств по Соглашению, если неисполнение явилось следствием обстоятельств непреодолимой силы, возникших после заключения Соглашения в результате событий чрезвычайного характера, которые Стороны не могли ни предвидеть, ни предотвратить разумными мерами. К обстоятельствам непреодолимой силы относятся события, на которые Стороны не могут оказывать влияния, и за возникновение которых не несут ответственности, например, землетрясение, наводнение, пожар, забастовки, массовые беспорядки, военные действия, террористические акты и т.д.</w:t>
      </w: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r w:rsidRPr="00674767">
        <w:rPr>
          <w:rFonts w:ascii="Times New Roman" w:hAnsi="Times New Roman"/>
          <w:color w:val="000000" w:themeColor="text1"/>
          <w:sz w:val="16"/>
          <w:szCs w:val="16"/>
        </w:rPr>
        <w:t>VI. Заключительные положения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6.1. Споры, возникающие между Сторонами в связи с исполнением настоящего Соглашения, решаются ими по возможности путем проведения переговоров с оформлением соответствующих протоколов или иных документов. При недостижении согласия споры между Сторонами решаются в судебном порядке.</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6.2. Настоящее Соглашение вступает в силу с даты его подписания лицами, имеющими право действовать от имени каждой из Сторон, но не ранее доведения лимитов бюджетных обязательств, указанных в </w:t>
      </w:r>
      <w:hyperlink w:anchor="P2378" w:history="1">
        <w:r w:rsidRPr="00674767">
          <w:rPr>
            <w:rFonts w:ascii="Times New Roman" w:hAnsi="Times New Roman"/>
            <w:color w:val="000000" w:themeColor="text1"/>
            <w:sz w:val="16"/>
            <w:szCs w:val="16"/>
          </w:rPr>
          <w:t>пункте 2.1</w:t>
        </w:r>
      </w:hyperlink>
      <w:r w:rsidRPr="00674767">
        <w:rPr>
          <w:rFonts w:ascii="Times New Roman" w:hAnsi="Times New Roman"/>
          <w:color w:val="000000" w:themeColor="text1"/>
          <w:sz w:val="16"/>
          <w:szCs w:val="16"/>
        </w:rPr>
        <w:t xml:space="preserve"> настоящего Соглашения, и действует до _________ г</w:t>
      </w:r>
      <w:bookmarkStart w:id="37" w:name="P2641"/>
      <w:bookmarkEnd w:id="37"/>
      <w:r w:rsidRPr="00674767">
        <w:rPr>
          <w:rFonts w:ascii="Times New Roman" w:hAnsi="Times New Roman"/>
          <w:color w:val="000000" w:themeColor="text1"/>
          <w:sz w:val="16"/>
          <w:szCs w:val="16"/>
        </w:rPr>
        <w:t>ода, а в части исполнения обязательств до __________ года.</w:t>
      </w:r>
    </w:p>
    <w:p w:rsidR="007F133A" w:rsidRPr="00674767" w:rsidRDefault="007F133A" w:rsidP="00DD304F">
      <w:pPr>
        <w:pStyle w:val="2"/>
        <w:spacing w:line="264" w:lineRule="auto"/>
        <w:jc w:val="both"/>
        <w:rPr>
          <w:color w:val="000000" w:themeColor="text1"/>
        </w:rPr>
      </w:pPr>
      <w:r w:rsidRPr="00674767">
        <w:rPr>
          <w:color w:val="000000" w:themeColor="text1"/>
        </w:rPr>
        <w:t xml:space="preserve">         6.3.  Изменение настоящего Соглашения осуществляется по соглашению Сторон и оформляется в виде дополнительного Соглашения к настоящему Соглашению по форме в соответствии с приложением № 14 типовой формы, утвержденной приказом муниципального отдела по финансам администрации Павловского муниципального района Воронежской области от 05.08.2024 № 33а.</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6.4 Изменение настоящего Соглашения в одностороннем порядке возможно в случаях:</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6.4.1. внесения изменений в сводную бюджетную роспись, повлекших изменение кодов БК, в соответствии с которыми предоставляется грант;</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6.4.2. изменения реквизитов Администрации;</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6.5. Расторжение настоящего Соглашения осуществляется по соглашению Сторон или в случаях, определенных пунктом 6.6 настоящего Соглашения, в одностороннем порядке.</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6.6. Расторжение настоящего Соглашения в одностороннем порядке возможно в случаях:</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6.6.1. реорганизации, ликвидации или прекращения деятельности Получателя;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6.6.2. нарушения Получателем порядка и условий предоставления Гранта, установленных Положением о предоставлении Гранта и настоящим Соглашением;</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6.6.3. недостижения Получателем установленного настоящим Соглашением значения результата предоставления гранта в соответствии с пунктом 4.1.6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6.6.4. недостижения согласия Сторон о согласовании новых условий Соглашения в случае уменьшения Администрацией ранее доведенных лимитов бюджетных обязательств, приводящего к невозможности предоставления гранта в размере, определенном в разделе II настоящего Соглашения.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bookmarkStart w:id="38" w:name="P2648"/>
      <w:bookmarkEnd w:id="38"/>
      <w:r w:rsidRPr="00674767">
        <w:rPr>
          <w:rFonts w:ascii="Times New Roman" w:hAnsi="Times New Roman"/>
          <w:color w:val="000000" w:themeColor="text1"/>
          <w:sz w:val="16"/>
          <w:szCs w:val="16"/>
        </w:rPr>
        <w:t>6.7. Расторжение настоящего Соглашения Получателем в одностороннем порядке не допускается.</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t xml:space="preserve"> 6.8. Документы и иная информация, предусмотренные настоящим Соглашением, направляются Сторонами следующим(ми) способом</w:t>
      </w:r>
      <w:hyperlink w:anchor="P2752" w:history="1"/>
      <w:r w:rsidRPr="00674767">
        <w:rPr>
          <w:rFonts w:ascii="Times New Roman" w:hAnsi="Times New Roman"/>
          <w:color w:val="000000" w:themeColor="text1"/>
          <w:sz w:val="16"/>
          <w:szCs w:val="16"/>
        </w:rPr>
        <w:t>:</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r w:rsidRPr="00674767">
        <w:rPr>
          <w:rFonts w:ascii="Times New Roman" w:hAnsi="Times New Roman"/>
          <w:color w:val="000000" w:themeColor="text1"/>
          <w:sz w:val="16"/>
          <w:szCs w:val="16"/>
        </w:rPr>
        <w:lastRenderedPageBreak/>
        <w:t>6.8.1. заказным письмом с уведомлением о вручении либо вручением представителем одной Стороны подлинников документов, иной информации представителю другой Стороны;</w:t>
      </w:r>
    </w:p>
    <w:p w:rsidR="007F133A" w:rsidRPr="00674767" w:rsidRDefault="007F133A" w:rsidP="00DD304F">
      <w:pPr>
        <w:pStyle w:val="ConsPlusNormal"/>
        <w:spacing w:line="264" w:lineRule="auto"/>
        <w:ind w:firstLine="0"/>
        <w:jc w:val="both"/>
        <w:rPr>
          <w:rFonts w:ascii="Times New Roman" w:hAnsi="Times New Roman"/>
          <w:color w:val="000000" w:themeColor="text1"/>
          <w:sz w:val="16"/>
          <w:szCs w:val="16"/>
        </w:rPr>
      </w:pPr>
      <w:bookmarkStart w:id="39" w:name="P2653"/>
      <w:bookmarkEnd w:id="39"/>
      <w:r w:rsidRPr="00674767">
        <w:rPr>
          <w:rFonts w:ascii="Times New Roman" w:hAnsi="Times New Roman"/>
          <w:color w:val="000000" w:themeColor="text1"/>
          <w:sz w:val="16"/>
          <w:szCs w:val="16"/>
        </w:rPr>
        <w:t>6.9. Настоящее Соглашение заключено Сторонами в форме бумажного документа в двух экземплярах, по одному экземпляру для каждой из Сторон</w:t>
      </w:r>
      <w:hyperlink w:anchor="P2756" w:history="1"/>
      <w:r w:rsidRPr="00674767">
        <w:rPr>
          <w:rFonts w:ascii="Times New Roman" w:hAnsi="Times New Roman"/>
          <w:color w:val="000000" w:themeColor="text1"/>
          <w:sz w:val="16"/>
          <w:szCs w:val="16"/>
        </w:rPr>
        <w:t>.</w:t>
      </w: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r w:rsidRPr="00674767">
        <w:rPr>
          <w:rFonts w:ascii="Times New Roman" w:hAnsi="Times New Roman"/>
          <w:color w:val="000000" w:themeColor="text1"/>
          <w:sz w:val="16"/>
          <w:szCs w:val="16"/>
        </w:rPr>
        <w:t>VII. Платежные реквизиты Сторон</w:t>
      </w: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32"/>
        <w:gridCol w:w="2202"/>
      </w:tblGrid>
      <w:tr w:rsidR="007F133A" w:rsidRPr="00674767" w:rsidTr="00960758">
        <w:tc>
          <w:tcPr>
            <w:tcW w:w="5240" w:type="dxa"/>
          </w:tcPr>
          <w:p w:rsidR="007F133A" w:rsidRPr="00674767" w:rsidRDefault="007F133A" w:rsidP="00DD304F">
            <w:pPr>
              <w:pStyle w:val="af2"/>
              <w:spacing w:line="264" w:lineRule="auto"/>
              <w:rPr>
                <w:color w:val="000000" w:themeColor="text1"/>
                <w:sz w:val="12"/>
                <w:szCs w:val="16"/>
              </w:rPr>
            </w:pPr>
            <w:r w:rsidRPr="00674767">
              <w:rPr>
                <w:color w:val="000000" w:themeColor="text1"/>
                <w:sz w:val="12"/>
                <w:szCs w:val="16"/>
              </w:rPr>
              <w:t>Полное и сокращенное (при наличии)</w:t>
            </w:r>
          </w:p>
        </w:tc>
        <w:tc>
          <w:tcPr>
            <w:tcW w:w="4536" w:type="dxa"/>
          </w:tcPr>
          <w:p w:rsidR="007F133A" w:rsidRPr="00674767" w:rsidRDefault="007F133A" w:rsidP="00DD304F">
            <w:pPr>
              <w:pStyle w:val="ConsPlusNormal"/>
              <w:spacing w:line="264" w:lineRule="auto"/>
              <w:ind w:firstLine="0"/>
              <w:rPr>
                <w:rFonts w:ascii="Times New Roman" w:hAnsi="Times New Roman"/>
                <w:b/>
                <w:color w:val="000000" w:themeColor="text1"/>
                <w:sz w:val="12"/>
                <w:szCs w:val="16"/>
              </w:rPr>
            </w:pPr>
            <w:r w:rsidRPr="00674767">
              <w:rPr>
                <w:rFonts w:ascii="Times New Roman" w:hAnsi="Times New Roman"/>
                <w:color w:val="000000" w:themeColor="text1"/>
                <w:sz w:val="12"/>
                <w:szCs w:val="16"/>
              </w:rPr>
              <w:t>Полное и сокращенное (при наличии)</w:t>
            </w:r>
          </w:p>
        </w:tc>
      </w:tr>
      <w:tr w:rsidR="007F133A" w:rsidRPr="00674767" w:rsidTr="00960758">
        <w:tblPrEx>
          <w:tblBorders>
            <w:insideH w:val="nil"/>
          </w:tblBorders>
        </w:tblPrEx>
        <w:trPr>
          <w:trHeight w:val="1080"/>
        </w:trPr>
        <w:tc>
          <w:tcPr>
            <w:tcW w:w="5240" w:type="dxa"/>
            <w:tcBorders>
              <w:bottom w:val="nil"/>
            </w:tcBorders>
          </w:tcPr>
          <w:p w:rsidR="007F133A" w:rsidRPr="00674767" w:rsidRDefault="007F133A" w:rsidP="00DD304F">
            <w:pPr>
              <w:pStyle w:val="af2"/>
              <w:spacing w:line="264" w:lineRule="auto"/>
              <w:rPr>
                <w:color w:val="000000" w:themeColor="text1"/>
                <w:sz w:val="12"/>
                <w:szCs w:val="16"/>
              </w:rPr>
            </w:pPr>
            <w:r w:rsidRPr="00674767">
              <w:rPr>
                <w:color w:val="000000" w:themeColor="text1"/>
                <w:sz w:val="12"/>
                <w:szCs w:val="16"/>
              </w:rPr>
              <w:t>Наименование</w:t>
            </w:r>
          </w:p>
          <w:p w:rsidR="007F133A" w:rsidRPr="00674767" w:rsidRDefault="007F133A" w:rsidP="00DD304F">
            <w:pPr>
              <w:pStyle w:val="af2"/>
              <w:spacing w:line="264" w:lineRule="auto"/>
              <w:rPr>
                <w:color w:val="000000" w:themeColor="text1"/>
                <w:sz w:val="12"/>
                <w:szCs w:val="16"/>
              </w:rPr>
            </w:pPr>
            <w:r w:rsidRPr="00674767">
              <w:rPr>
                <w:color w:val="000000" w:themeColor="text1"/>
                <w:sz w:val="12"/>
                <w:szCs w:val="16"/>
              </w:rPr>
              <w:t xml:space="preserve">ОГРН: </w:t>
            </w:r>
          </w:p>
          <w:p w:rsidR="007F133A" w:rsidRPr="00674767" w:rsidRDefault="007F133A" w:rsidP="00DD304F">
            <w:pPr>
              <w:pStyle w:val="af2"/>
              <w:spacing w:line="264" w:lineRule="auto"/>
              <w:rPr>
                <w:color w:val="000000" w:themeColor="text1"/>
                <w:sz w:val="12"/>
                <w:szCs w:val="16"/>
              </w:rPr>
            </w:pPr>
            <w:r w:rsidRPr="00674767">
              <w:rPr>
                <w:color w:val="000000" w:themeColor="text1"/>
                <w:sz w:val="12"/>
                <w:szCs w:val="16"/>
              </w:rPr>
              <w:t xml:space="preserve">ОКТМО: </w:t>
            </w:r>
          </w:p>
        </w:tc>
        <w:tc>
          <w:tcPr>
            <w:tcW w:w="4536" w:type="dxa"/>
            <w:tcBorders>
              <w:bottom w:val="nil"/>
            </w:tcBorders>
          </w:tcPr>
          <w:p w:rsidR="007F133A" w:rsidRPr="00674767" w:rsidRDefault="007F133A" w:rsidP="00DD304F">
            <w:pPr>
              <w:pStyle w:val="ConsPlusNormal"/>
              <w:spacing w:line="264" w:lineRule="auto"/>
              <w:ind w:firstLine="0"/>
              <w:rPr>
                <w:rFonts w:ascii="Times New Roman" w:hAnsi="Times New Roman"/>
                <w:color w:val="000000" w:themeColor="text1"/>
                <w:sz w:val="12"/>
                <w:szCs w:val="16"/>
              </w:rPr>
            </w:pPr>
            <w:r w:rsidRPr="00674767">
              <w:rPr>
                <w:rFonts w:ascii="Times New Roman" w:hAnsi="Times New Roman"/>
                <w:color w:val="000000" w:themeColor="text1"/>
                <w:sz w:val="12"/>
                <w:szCs w:val="16"/>
              </w:rPr>
              <w:t>Наименование Получателя</w:t>
            </w:r>
          </w:p>
          <w:p w:rsidR="007F133A" w:rsidRPr="00674767" w:rsidRDefault="007F133A" w:rsidP="00DD304F">
            <w:pPr>
              <w:pStyle w:val="ConsPlusNormal"/>
              <w:spacing w:line="264" w:lineRule="auto"/>
              <w:ind w:firstLine="0"/>
              <w:rPr>
                <w:rFonts w:ascii="Times New Roman" w:hAnsi="Times New Roman"/>
                <w:color w:val="000000" w:themeColor="text1"/>
                <w:sz w:val="12"/>
                <w:szCs w:val="16"/>
              </w:rPr>
            </w:pPr>
            <w:r w:rsidRPr="00674767">
              <w:rPr>
                <w:rFonts w:ascii="Times New Roman" w:hAnsi="Times New Roman"/>
                <w:color w:val="000000" w:themeColor="text1"/>
                <w:sz w:val="12"/>
                <w:szCs w:val="16"/>
              </w:rPr>
              <w:t xml:space="preserve">ОГРН: </w:t>
            </w:r>
          </w:p>
          <w:p w:rsidR="007F133A" w:rsidRPr="00674767" w:rsidRDefault="007F133A" w:rsidP="00DD304F">
            <w:pPr>
              <w:pStyle w:val="ConsPlusNormal"/>
              <w:spacing w:line="264" w:lineRule="auto"/>
              <w:ind w:firstLine="0"/>
              <w:rPr>
                <w:rFonts w:ascii="Times New Roman" w:hAnsi="Times New Roman"/>
                <w:color w:val="000000" w:themeColor="text1"/>
                <w:sz w:val="12"/>
                <w:szCs w:val="16"/>
              </w:rPr>
            </w:pPr>
            <w:r w:rsidRPr="00674767">
              <w:rPr>
                <w:rFonts w:ascii="Times New Roman" w:hAnsi="Times New Roman"/>
                <w:color w:val="000000" w:themeColor="text1"/>
                <w:sz w:val="12"/>
                <w:szCs w:val="16"/>
              </w:rPr>
              <w:t xml:space="preserve">ОКТМО: </w:t>
            </w:r>
          </w:p>
        </w:tc>
      </w:tr>
      <w:tr w:rsidR="007F133A" w:rsidRPr="00674767" w:rsidTr="00960758">
        <w:tc>
          <w:tcPr>
            <w:tcW w:w="5240" w:type="dxa"/>
          </w:tcPr>
          <w:p w:rsidR="007F133A" w:rsidRPr="00674767" w:rsidRDefault="007F133A" w:rsidP="00DD304F">
            <w:pPr>
              <w:pStyle w:val="af2"/>
              <w:spacing w:line="264" w:lineRule="auto"/>
              <w:rPr>
                <w:color w:val="000000" w:themeColor="text1"/>
                <w:sz w:val="12"/>
                <w:szCs w:val="16"/>
              </w:rPr>
            </w:pPr>
            <w:r w:rsidRPr="00674767">
              <w:rPr>
                <w:color w:val="000000" w:themeColor="text1"/>
                <w:sz w:val="12"/>
                <w:szCs w:val="16"/>
              </w:rPr>
              <w:t xml:space="preserve">Место нахождения: </w:t>
            </w:r>
          </w:p>
          <w:p w:rsidR="007F133A" w:rsidRPr="00674767" w:rsidRDefault="007F133A" w:rsidP="00DD304F">
            <w:pPr>
              <w:pStyle w:val="af2"/>
              <w:spacing w:line="264" w:lineRule="auto"/>
              <w:rPr>
                <w:color w:val="000000" w:themeColor="text1"/>
                <w:sz w:val="12"/>
                <w:szCs w:val="16"/>
              </w:rPr>
            </w:pPr>
            <w:r w:rsidRPr="00674767">
              <w:rPr>
                <w:color w:val="000000" w:themeColor="text1"/>
                <w:sz w:val="12"/>
                <w:szCs w:val="16"/>
              </w:rPr>
              <w:t xml:space="preserve">ИНН: </w:t>
            </w:r>
          </w:p>
          <w:p w:rsidR="007F133A" w:rsidRPr="00674767" w:rsidRDefault="007F133A" w:rsidP="00DD304F">
            <w:pPr>
              <w:pStyle w:val="af2"/>
              <w:spacing w:line="264" w:lineRule="auto"/>
              <w:rPr>
                <w:color w:val="000000" w:themeColor="text1"/>
                <w:sz w:val="12"/>
                <w:szCs w:val="16"/>
              </w:rPr>
            </w:pPr>
            <w:r w:rsidRPr="00674767">
              <w:rPr>
                <w:color w:val="000000" w:themeColor="text1"/>
                <w:sz w:val="12"/>
                <w:szCs w:val="16"/>
              </w:rPr>
              <w:t xml:space="preserve">КПП: </w:t>
            </w:r>
          </w:p>
        </w:tc>
        <w:tc>
          <w:tcPr>
            <w:tcW w:w="4536" w:type="dxa"/>
          </w:tcPr>
          <w:p w:rsidR="007F133A" w:rsidRPr="00674767" w:rsidRDefault="007F133A" w:rsidP="00DD304F">
            <w:pPr>
              <w:pStyle w:val="ConsPlusNormal"/>
              <w:spacing w:line="264" w:lineRule="auto"/>
              <w:ind w:firstLine="0"/>
              <w:rPr>
                <w:rFonts w:ascii="Times New Roman" w:hAnsi="Times New Roman"/>
                <w:color w:val="000000" w:themeColor="text1"/>
                <w:sz w:val="12"/>
                <w:szCs w:val="16"/>
              </w:rPr>
            </w:pPr>
            <w:r w:rsidRPr="00674767">
              <w:rPr>
                <w:rFonts w:ascii="Times New Roman" w:hAnsi="Times New Roman"/>
                <w:color w:val="000000" w:themeColor="text1"/>
                <w:sz w:val="12"/>
                <w:szCs w:val="16"/>
              </w:rPr>
              <w:t xml:space="preserve">Место нахождения: </w:t>
            </w:r>
          </w:p>
          <w:p w:rsidR="007F133A" w:rsidRPr="00674767" w:rsidRDefault="007F133A" w:rsidP="00DD304F">
            <w:pPr>
              <w:pStyle w:val="ConsPlusNormal"/>
              <w:spacing w:line="264" w:lineRule="auto"/>
              <w:ind w:firstLine="0"/>
              <w:rPr>
                <w:rFonts w:ascii="Times New Roman" w:hAnsi="Times New Roman"/>
                <w:color w:val="000000" w:themeColor="text1"/>
                <w:sz w:val="12"/>
                <w:szCs w:val="16"/>
              </w:rPr>
            </w:pPr>
            <w:r w:rsidRPr="00674767">
              <w:rPr>
                <w:rFonts w:ascii="Times New Roman" w:hAnsi="Times New Roman"/>
                <w:color w:val="000000" w:themeColor="text1"/>
                <w:sz w:val="12"/>
                <w:szCs w:val="16"/>
              </w:rPr>
              <w:t xml:space="preserve">ИНН: </w:t>
            </w:r>
          </w:p>
          <w:p w:rsidR="007F133A" w:rsidRPr="00674767" w:rsidRDefault="007F133A" w:rsidP="00DD304F">
            <w:pPr>
              <w:pStyle w:val="ConsPlusNormal"/>
              <w:spacing w:line="264" w:lineRule="auto"/>
              <w:ind w:firstLine="0"/>
              <w:rPr>
                <w:rFonts w:ascii="Times New Roman" w:hAnsi="Times New Roman"/>
                <w:color w:val="000000" w:themeColor="text1"/>
                <w:sz w:val="12"/>
                <w:szCs w:val="16"/>
              </w:rPr>
            </w:pPr>
            <w:r w:rsidRPr="00674767">
              <w:rPr>
                <w:rFonts w:ascii="Times New Roman" w:hAnsi="Times New Roman"/>
                <w:color w:val="000000" w:themeColor="text1"/>
                <w:sz w:val="12"/>
                <w:szCs w:val="16"/>
              </w:rPr>
              <w:t>КПП:</w:t>
            </w:r>
          </w:p>
        </w:tc>
      </w:tr>
      <w:tr w:rsidR="007F133A" w:rsidRPr="00674767" w:rsidTr="00960758">
        <w:tblPrEx>
          <w:tblBorders>
            <w:insideH w:val="nil"/>
          </w:tblBorders>
        </w:tblPrEx>
        <w:trPr>
          <w:trHeight w:val="661"/>
        </w:trPr>
        <w:tc>
          <w:tcPr>
            <w:tcW w:w="5240" w:type="dxa"/>
            <w:tcBorders>
              <w:top w:val="nil"/>
            </w:tcBorders>
          </w:tcPr>
          <w:p w:rsidR="007F133A" w:rsidRPr="00674767" w:rsidRDefault="007F133A" w:rsidP="00DD304F">
            <w:pPr>
              <w:pStyle w:val="af2"/>
              <w:spacing w:line="264" w:lineRule="auto"/>
              <w:rPr>
                <w:color w:val="000000" w:themeColor="text1"/>
                <w:sz w:val="12"/>
                <w:szCs w:val="16"/>
                <w:lang w:eastAsia="en-US"/>
              </w:rPr>
            </w:pPr>
            <w:r w:rsidRPr="00674767">
              <w:rPr>
                <w:color w:val="000000" w:themeColor="text1"/>
                <w:sz w:val="12"/>
                <w:szCs w:val="16"/>
                <w:lang w:eastAsia="en-US"/>
              </w:rPr>
              <w:t>Платежные реквизиты:</w:t>
            </w:r>
          </w:p>
          <w:p w:rsidR="007F133A" w:rsidRPr="00674767" w:rsidRDefault="007F133A" w:rsidP="00DD304F">
            <w:pPr>
              <w:pStyle w:val="ConsPlusNormal"/>
              <w:spacing w:line="264" w:lineRule="auto"/>
              <w:ind w:firstLine="0"/>
              <w:rPr>
                <w:rFonts w:ascii="Times New Roman" w:hAnsi="Times New Roman"/>
                <w:color w:val="000000" w:themeColor="text1"/>
                <w:sz w:val="12"/>
                <w:szCs w:val="16"/>
              </w:rPr>
            </w:pPr>
          </w:p>
        </w:tc>
        <w:tc>
          <w:tcPr>
            <w:tcW w:w="4536" w:type="dxa"/>
            <w:tcBorders>
              <w:top w:val="nil"/>
            </w:tcBorders>
          </w:tcPr>
          <w:p w:rsidR="007F133A" w:rsidRPr="00674767" w:rsidRDefault="007F133A" w:rsidP="00DD304F">
            <w:pPr>
              <w:pStyle w:val="af2"/>
              <w:spacing w:line="264" w:lineRule="auto"/>
              <w:rPr>
                <w:color w:val="000000" w:themeColor="text1"/>
                <w:sz w:val="12"/>
                <w:szCs w:val="16"/>
              </w:rPr>
            </w:pPr>
            <w:r w:rsidRPr="00674767">
              <w:rPr>
                <w:color w:val="000000" w:themeColor="text1"/>
                <w:sz w:val="12"/>
                <w:szCs w:val="16"/>
              </w:rPr>
              <w:t>Платежные реквизиты:</w:t>
            </w:r>
          </w:p>
          <w:p w:rsidR="007F133A" w:rsidRPr="00674767" w:rsidRDefault="007F133A" w:rsidP="00DD304F">
            <w:pPr>
              <w:spacing w:line="264" w:lineRule="auto"/>
              <w:rPr>
                <w:color w:val="000000" w:themeColor="text1"/>
                <w:sz w:val="12"/>
                <w:szCs w:val="16"/>
              </w:rPr>
            </w:pPr>
          </w:p>
        </w:tc>
      </w:tr>
    </w:tbl>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r w:rsidRPr="00674767">
        <w:rPr>
          <w:rFonts w:ascii="Times New Roman" w:hAnsi="Times New Roman"/>
          <w:color w:val="000000" w:themeColor="text1"/>
          <w:sz w:val="16"/>
          <w:szCs w:val="16"/>
          <w:lang w:val="en-US"/>
        </w:rPr>
        <w:t>VIII</w:t>
      </w:r>
      <w:r w:rsidRPr="00674767">
        <w:rPr>
          <w:rFonts w:ascii="Times New Roman" w:hAnsi="Times New Roman"/>
          <w:color w:val="000000" w:themeColor="text1"/>
          <w:sz w:val="16"/>
          <w:szCs w:val="16"/>
        </w:rPr>
        <w:t>. Подписи Сторон</w:t>
      </w:r>
    </w:p>
    <w:p w:rsidR="007F133A" w:rsidRPr="00674767" w:rsidRDefault="007F133A" w:rsidP="00DD304F">
      <w:pPr>
        <w:pStyle w:val="ConsPlusNormal"/>
        <w:spacing w:line="264" w:lineRule="auto"/>
        <w:ind w:firstLine="0"/>
        <w:jc w:val="center"/>
        <w:outlineLvl w:val="1"/>
        <w:rPr>
          <w:rFonts w:ascii="Times New Roman" w:hAnsi="Times New Roman"/>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532"/>
        <w:gridCol w:w="2202"/>
      </w:tblGrid>
      <w:tr w:rsidR="007F133A" w:rsidRPr="00674767" w:rsidTr="00960758">
        <w:tc>
          <w:tcPr>
            <w:tcW w:w="5240" w:type="dxa"/>
          </w:tcPr>
          <w:p w:rsidR="007F133A" w:rsidRPr="00674767" w:rsidRDefault="007F133A" w:rsidP="00DD304F">
            <w:pPr>
              <w:widowControl w:val="0"/>
              <w:autoSpaceDE w:val="0"/>
              <w:autoSpaceDN w:val="0"/>
              <w:adjustRightInd w:val="0"/>
              <w:spacing w:line="264" w:lineRule="auto"/>
              <w:jc w:val="both"/>
              <w:rPr>
                <w:color w:val="000000" w:themeColor="text1"/>
                <w:sz w:val="12"/>
                <w:szCs w:val="16"/>
              </w:rPr>
            </w:pPr>
            <w:r w:rsidRPr="00674767">
              <w:rPr>
                <w:color w:val="000000" w:themeColor="text1"/>
                <w:sz w:val="12"/>
                <w:szCs w:val="16"/>
              </w:rPr>
              <w:t>Глава Павловского муниципального района Воронежской области</w:t>
            </w:r>
          </w:p>
          <w:p w:rsidR="007F133A" w:rsidRPr="00674767" w:rsidRDefault="007F133A" w:rsidP="00DD304F">
            <w:pPr>
              <w:pStyle w:val="af2"/>
              <w:spacing w:line="264" w:lineRule="auto"/>
              <w:rPr>
                <w:color w:val="000000" w:themeColor="text1"/>
                <w:sz w:val="12"/>
                <w:szCs w:val="16"/>
              </w:rPr>
            </w:pPr>
          </w:p>
        </w:tc>
        <w:tc>
          <w:tcPr>
            <w:tcW w:w="4536" w:type="dxa"/>
          </w:tcPr>
          <w:p w:rsidR="007F133A" w:rsidRPr="00674767" w:rsidRDefault="007F133A" w:rsidP="00DD304F">
            <w:pPr>
              <w:widowControl w:val="0"/>
              <w:autoSpaceDE w:val="0"/>
              <w:autoSpaceDN w:val="0"/>
              <w:adjustRightInd w:val="0"/>
              <w:spacing w:line="264" w:lineRule="auto"/>
              <w:rPr>
                <w:b/>
                <w:color w:val="000000" w:themeColor="text1"/>
                <w:sz w:val="12"/>
                <w:szCs w:val="16"/>
              </w:rPr>
            </w:pPr>
            <w:r w:rsidRPr="00674767">
              <w:rPr>
                <w:color w:val="000000" w:themeColor="text1"/>
                <w:sz w:val="12"/>
                <w:szCs w:val="16"/>
              </w:rPr>
              <w:t>Должность Получателя или уполномоченного лица, подписывающего Соглашение</w:t>
            </w:r>
          </w:p>
        </w:tc>
      </w:tr>
      <w:tr w:rsidR="007F133A" w:rsidRPr="00674767" w:rsidTr="00960758">
        <w:tc>
          <w:tcPr>
            <w:tcW w:w="5240" w:type="dxa"/>
          </w:tcPr>
          <w:p w:rsidR="007F133A" w:rsidRPr="00674767" w:rsidRDefault="007F133A" w:rsidP="00DD304F">
            <w:pPr>
              <w:pStyle w:val="ConsPlusNonformat"/>
              <w:spacing w:line="264" w:lineRule="auto"/>
              <w:jc w:val="both"/>
              <w:rPr>
                <w:rFonts w:ascii="Times New Roman" w:hAnsi="Times New Roman" w:cs="Times New Roman"/>
                <w:color w:val="000000" w:themeColor="text1"/>
                <w:sz w:val="12"/>
                <w:szCs w:val="16"/>
              </w:rPr>
            </w:pPr>
          </w:p>
          <w:p w:rsidR="007F133A" w:rsidRPr="00674767" w:rsidRDefault="007F133A" w:rsidP="00DD304F">
            <w:pPr>
              <w:pStyle w:val="ConsPlusNonformat"/>
              <w:spacing w:line="264" w:lineRule="auto"/>
              <w:jc w:val="both"/>
              <w:rPr>
                <w:rFonts w:ascii="Times New Roman" w:hAnsi="Times New Roman" w:cs="Times New Roman"/>
                <w:color w:val="000000" w:themeColor="text1"/>
                <w:sz w:val="12"/>
                <w:szCs w:val="16"/>
              </w:rPr>
            </w:pPr>
            <w:r w:rsidRPr="00674767">
              <w:rPr>
                <w:rFonts w:ascii="Times New Roman" w:hAnsi="Times New Roman" w:cs="Times New Roman"/>
                <w:color w:val="000000" w:themeColor="text1"/>
                <w:sz w:val="12"/>
                <w:szCs w:val="16"/>
              </w:rPr>
              <w:t>_____________________/________________</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2"/>
                <w:szCs w:val="16"/>
              </w:rPr>
            </w:pPr>
            <w:r w:rsidRPr="00674767">
              <w:rPr>
                <w:rFonts w:ascii="Times New Roman" w:hAnsi="Times New Roman" w:cs="Times New Roman"/>
                <w:color w:val="000000" w:themeColor="text1"/>
                <w:sz w:val="12"/>
                <w:szCs w:val="16"/>
              </w:rPr>
              <w:t xml:space="preserve">    Подпись                               (Ф.И.О)</w:t>
            </w:r>
          </w:p>
          <w:p w:rsidR="007F133A" w:rsidRPr="00674767" w:rsidRDefault="007F133A" w:rsidP="00DD304F">
            <w:pPr>
              <w:pStyle w:val="ConsPlusNonformat"/>
              <w:spacing w:line="264" w:lineRule="auto"/>
              <w:jc w:val="both"/>
              <w:rPr>
                <w:rFonts w:ascii="Times New Roman" w:hAnsi="Times New Roman" w:cs="Times New Roman"/>
                <w:color w:val="000000" w:themeColor="text1"/>
                <w:sz w:val="12"/>
                <w:szCs w:val="16"/>
              </w:rPr>
            </w:pPr>
            <w:r w:rsidRPr="00674767">
              <w:rPr>
                <w:rFonts w:ascii="Times New Roman" w:hAnsi="Times New Roman" w:cs="Times New Roman"/>
                <w:color w:val="000000" w:themeColor="text1"/>
                <w:sz w:val="12"/>
                <w:szCs w:val="16"/>
              </w:rPr>
              <w:t>М.П.</w:t>
            </w:r>
          </w:p>
        </w:tc>
        <w:tc>
          <w:tcPr>
            <w:tcW w:w="4536" w:type="dxa"/>
          </w:tcPr>
          <w:p w:rsidR="007F133A" w:rsidRPr="00674767" w:rsidRDefault="007F133A" w:rsidP="00DD304F">
            <w:pPr>
              <w:pStyle w:val="ConsPlusNonformat"/>
              <w:spacing w:line="264" w:lineRule="auto"/>
              <w:jc w:val="both"/>
              <w:rPr>
                <w:rFonts w:ascii="Times New Roman" w:hAnsi="Times New Roman" w:cs="Times New Roman"/>
                <w:color w:val="000000" w:themeColor="text1"/>
                <w:sz w:val="12"/>
                <w:szCs w:val="16"/>
              </w:rPr>
            </w:pPr>
          </w:p>
          <w:p w:rsidR="007F133A" w:rsidRPr="00674767" w:rsidRDefault="007F133A" w:rsidP="00DD304F">
            <w:pPr>
              <w:pStyle w:val="ConsPlusNonformat"/>
              <w:spacing w:line="264" w:lineRule="auto"/>
              <w:jc w:val="both"/>
              <w:rPr>
                <w:rFonts w:ascii="Times New Roman" w:hAnsi="Times New Roman" w:cs="Times New Roman"/>
                <w:color w:val="000000" w:themeColor="text1"/>
                <w:sz w:val="12"/>
                <w:szCs w:val="16"/>
              </w:rPr>
            </w:pPr>
            <w:r w:rsidRPr="00674767">
              <w:rPr>
                <w:rFonts w:ascii="Times New Roman" w:hAnsi="Times New Roman" w:cs="Times New Roman"/>
                <w:color w:val="000000" w:themeColor="text1"/>
                <w:sz w:val="12"/>
                <w:szCs w:val="16"/>
              </w:rPr>
              <w:t>_________________/_______________</w:t>
            </w:r>
          </w:p>
          <w:p w:rsidR="007F133A" w:rsidRPr="00674767" w:rsidRDefault="007F133A" w:rsidP="00DD304F">
            <w:pPr>
              <w:spacing w:line="264" w:lineRule="auto"/>
              <w:rPr>
                <w:color w:val="000000" w:themeColor="text1"/>
                <w:sz w:val="12"/>
                <w:szCs w:val="16"/>
              </w:rPr>
            </w:pPr>
            <w:r w:rsidRPr="00674767">
              <w:rPr>
                <w:color w:val="000000" w:themeColor="text1"/>
                <w:sz w:val="12"/>
                <w:szCs w:val="16"/>
              </w:rPr>
              <w:t xml:space="preserve">Подпись                             (Ф.И.О.)    </w:t>
            </w:r>
          </w:p>
          <w:p w:rsidR="007F133A" w:rsidRPr="00674767" w:rsidRDefault="007F133A" w:rsidP="00DD304F">
            <w:pPr>
              <w:spacing w:line="264" w:lineRule="auto"/>
              <w:rPr>
                <w:color w:val="000000" w:themeColor="text1"/>
                <w:sz w:val="12"/>
                <w:szCs w:val="16"/>
              </w:rPr>
            </w:pPr>
            <w:r w:rsidRPr="00674767">
              <w:rPr>
                <w:color w:val="000000" w:themeColor="text1"/>
                <w:sz w:val="12"/>
                <w:szCs w:val="16"/>
              </w:rPr>
              <w:t>М.П.</w:t>
            </w:r>
          </w:p>
        </w:tc>
      </w:tr>
    </w:tbl>
    <w:p w:rsidR="007F133A" w:rsidRPr="00674767" w:rsidRDefault="007F133A" w:rsidP="00DD304F">
      <w:pPr>
        <w:pStyle w:val="ConsPlusNormal"/>
        <w:spacing w:line="264" w:lineRule="auto"/>
        <w:ind w:firstLine="0"/>
        <w:rPr>
          <w:rFonts w:ascii="Times New Roman" w:hAnsi="Times New Roman"/>
          <w:color w:val="000000" w:themeColor="text1"/>
          <w:sz w:val="16"/>
          <w:szCs w:val="16"/>
        </w:rPr>
      </w:pPr>
      <w:bookmarkStart w:id="40" w:name="P2704"/>
      <w:bookmarkEnd w:id="40"/>
    </w:p>
    <w:p w:rsidR="007F133A" w:rsidRPr="00674767" w:rsidRDefault="007F133A" w:rsidP="00DD304F">
      <w:pPr>
        <w:pStyle w:val="ConsPlusNormal"/>
        <w:spacing w:line="264" w:lineRule="auto"/>
        <w:ind w:firstLine="0"/>
        <w:jc w:val="right"/>
        <w:rPr>
          <w:rFonts w:ascii="Times New Roman" w:hAnsi="Times New Roman"/>
          <w:color w:val="000000" w:themeColor="text1"/>
          <w:sz w:val="16"/>
          <w:szCs w:val="16"/>
        </w:rPr>
      </w:pPr>
    </w:p>
    <w:p w:rsidR="007F133A" w:rsidRPr="00674767" w:rsidRDefault="007F133A" w:rsidP="00DD304F">
      <w:pPr>
        <w:pStyle w:val="ConsPlusNormal"/>
        <w:spacing w:line="264" w:lineRule="auto"/>
        <w:ind w:firstLine="0"/>
        <w:jc w:val="right"/>
        <w:rPr>
          <w:rFonts w:ascii="Times New Roman" w:hAnsi="Times New Roman"/>
          <w:color w:val="000000" w:themeColor="text1"/>
          <w:sz w:val="16"/>
          <w:szCs w:val="16"/>
        </w:rPr>
      </w:pPr>
    </w:p>
    <w:tbl>
      <w:tblPr>
        <w:tblW w:w="0" w:type="auto"/>
        <w:tblCellMar>
          <w:left w:w="0" w:type="dxa"/>
          <w:right w:w="0" w:type="dxa"/>
        </w:tblCellMar>
        <w:tblLook w:val="04A0"/>
      </w:tblPr>
      <w:tblGrid>
        <w:gridCol w:w="2649"/>
        <w:gridCol w:w="2177"/>
      </w:tblGrid>
      <w:tr w:rsidR="007F133A" w:rsidRPr="00674767" w:rsidTr="00960758">
        <w:tc>
          <w:tcPr>
            <w:tcW w:w="4720" w:type="dxa"/>
            <w:tcMar>
              <w:top w:w="0" w:type="dxa"/>
              <w:left w:w="108" w:type="dxa"/>
              <w:bottom w:w="0" w:type="dxa"/>
              <w:right w:w="108" w:type="dxa"/>
            </w:tcMar>
            <w:hideMark/>
          </w:tcPr>
          <w:p w:rsidR="007F133A" w:rsidRPr="00674767" w:rsidRDefault="007F133A" w:rsidP="00DD304F">
            <w:pPr>
              <w:spacing w:line="264" w:lineRule="auto"/>
              <w:rPr>
                <w:color w:val="000000" w:themeColor="text1"/>
                <w:sz w:val="16"/>
                <w:szCs w:val="16"/>
              </w:rPr>
            </w:pPr>
            <w:r w:rsidRPr="00674767">
              <w:rPr>
                <w:color w:val="000000" w:themeColor="text1"/>
                <w:sz w:val="16"/>
                <w:szCs w:val="16"/>
              </w:rPr>
              <w:t>Глава  Павловского муниципального района Воронежской области</w:t>
            </w:r>
          </w:p>
        </w:tc>
        <w:tc>
          <w:tcPr>
            <w:tcW w:w="4635" w:type="dxa"/>
            <w:tcMar>
              <w:top w:w="0" w:type="dxa"/>
              <w:left w:w="108" w:type="dxa"/>
              <w:bottom w:w="0" w:type="dxa"/>
              <w:right w:w="108" w:type="dxa"/>
            </w:tcMar>
            <w:hideMark/>
          </w:tcPr>
          <w:p w:rsidR="007F133A" w:rsidRPr="00674767" w:rsidRDefault="007F133A" w:rsidP="00DD304F">
            <w:pPr>
              <w:spacing w:line="264" w:lineRule="auto"/>
              <w:jc w:val="right"/>
              <w:rPr>
                <w:color w:val="000000" w:themeColor="text1"/>
                <w:sz w:val="16"/>
                <w:szCs w:val="16"/>
              </w:rPr>
            </w:pPr>
            <w:r w:rsidRPr="00674767">
              <w:rPr>
                <w:color w:val="000000" w:themeColor="text1"/>
                <w:sz w:val="16"/>
                <w:szCs w:val="16"/>
              </w:rPr>
              <w:t> </w:t>
            </w:r>
          </w:p>
          <w:p w:rsidR="007F133A" w:rsidRPr="00674767" w:rsidRDefault="007F133A" w:rsidP="00DD304F">
            <w:pPr>
              <w:spacing w:line="264" w:lineRule="auto"/>
              <w:jc w:val="right"/>
              <w:rPr>
                <w:color w:val="000000" w:themeColor="text1"/>
                <w:sz w:val="16"/>
                <w:szCs w:val="16"/>
              </w:rPr>
            </w:pPr>
            <w:r w:rsidRPr="00674767">
              <w:rPr>
                <w:color w:val="000000" w:themeColor="text1"/>
                <w:sz w:val="16"/>
                <w:szCs w:val="16"/>
              </w:rPr>
              <w:t>М.Н. Янцов</w:t>
            </w:r>
          </w:p>
        </w:tc>
      </w:tr>
    </w:tbl>
    <w:p w:rsidR="007F133A" w:rsidRPr="00674767" w:rsidRDefault="007F133A" w:rsidP="00DD304F">
      <w:pPr>
        <w:pStyle w:val="ConsPlusNormal"/>
        <w:spacing w:line="264" w:lineRule="auto"/>
        <w:ind w:firstLine="0"/>
        <w:jc w:val="right"/>
        <w:rPr>
          <w:rFonts w:ascii="Times New Roman" w:hAnsi="Times New Roman"/>
          <w:sz w:val="16"/>
          <w:szCs w:val="16"/>
        </w:rPr>
      </w:pPr>
    </w:p>
    <w:p w:rsidR="007F133A" w:rsidRPr="00674767" w:rsidRDefault="007F133A" w:rsidP="00DD304F">
      <w:pPr>
        <w:pStyle w:val="ConsPlusNormal"/>
        <w:spacing w:line="264" w:lineRule="auto"/>
        <w:ind w:firstLine="0"/>
        <w:jc w:val="right"/>
        <w:rPr>
          <w:rFonts w:ascii="Times New Roman" w:hAnsi="Times New Roman"/>
          <w:sz w:val="16"/>
          <w:szCs w:val="16"/>
        </w:rPr>
      </w:pPr>
      <w:r w:rsidRPr="00674767">
        <w:rPr>
          <w:rFonts w:ascii="Times New Roman" w:hAnsi="Times New Roman"/>
          <w:sz w:val="16"/>
          <w:szCs w:val="16"/>
        </w:rPr>
        <w:t>Приложение № 1</w:t>
      </w:r>
    </w:p>
    <w:p w:rsidR="007F133A" w:rsidRPr="00674767" w:rsidRDefault="007F133A" w:rsidP="00DD304F">
      <w:pPr>
        <w:pStyle w:val="ConsPlusNormal"/>
        <w:spacing w:line="264" w:lineRule="auto"/>
        <w:ind w:firstLine="0"/>
        <w:jc w:val="right"/>
        <w:rPr>
          <w:rFonts w:ascii="Times New Roman" w:hAnsi="Times New Roman"/>
          <w:sz w:val="16"/>
          <w:szCs w:val="16"/>
        </w:rPr>
      </w:pPr>
      <w:r w:rsidRPr="00674767">
        <w:rPr>
          <w:rFonts w:ascii="Times New Roman" w:hAnsi="Times New Roman"/>
          <w:sz w:val="16"/>
          <w:szCs w:val="16"/>
        </w:rPr>
        <w:t>к соглашению</w:t>
      </w:r>
    </w:p>
    <w:p w:rsidR="007F133A" w:rsidRPr="00674767" w:rsidRDefault="007F133A" w:rsidP="00DD304F">
      <w:pPr>
        <w:pStyle w:val="ConsPlusNormal"/>
        <w:spacing w:line="264" w:lineRule="auto"/>
        <w:ind w:firstLine="0"/>
        <w:jc w:val="right"/>
        <w:rPr>
          <w:rFonts w:ascii="Times New Roman" w:hAnsi="Times New Roman"/>
          <w:sz w:val="16"/>
          <w:szCs w:val="16"/>
        </w:rPr>
      </w:pPr>
      <w:r w:rsidRPr="00674767">
        <w:rPr>
          <w:rFonts w:ascii="Times New Roman" w:hAnsi="Times New Roman"/>
          <w:sz w:val="16"/>
          <w:szCs w:val="16"/>
        </w:rPr>
        <w:t>№ ________ от "__" ________ 20__ г.</w:t>
      </w:r>
      <w:bookmarkStart w:id="41" w:name="P2978"/>
      <w:bookmarkEnd w:id="41"/>
    </w:p>
    <w:tbl>
      <w:tblPr>
        <w:tblW w:w="5000" w:type="pct"/>
        <w:tblBorders>
          <w:right w:val="nil"/>
        </w:tblBorders>
        <w:tblLayout w:type="fixed"/>
        <w:tblCellMar>
          <w:top w:w="102" w:type="dxa"/>
          <w:left w:w="62" w:type="dxa"/>
          <w:bottom w:w="102" w:type="dxa"/>
          <w:right w:w="62" w:type="dxa"/>
        </w:tblCellMar>
        <w:tblLook w:val="0000"/>
      </w:tblPr>
      <w:tblGrid>
        <w:gridCol w:w="922"/>
        <w:gridCol w:w="575"/>
        <w:gridCol w:w="169"/>
        <w:gridCol w:w="683"/>
        <w:gridCol w:w="596"/>
        <w:gridCol w:w="26"/>
        <w:gridCol w:w="563"/>
        <w:gridCol w:w="324"/>
        <w:gridCol w:w="239"/>
        <w:gridCol w:w="499"/>
        <w:gridCol w:w="138"/>
      </w:tblGrid>
      <w:tr w:rsidR="007F133A" w:rsidRPr="00674767" w:rsidTr="00960758">
        <w:trPr>
          <w:gridAfter w:val="1"/>
          <w:wAfter w:w="297" w:type="dxa"/>
          <w:trHeight w:val="722"/>
        </w:trPr>
        <w:tc>
          <w:tcPr>
            <w:tcW w:w="9192" w:type="dxa"/>
            <w:gridSpan w:val="10"/>
            <w:tcBorders>
              <w:top w:val="nil"/>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6"/>
                <w:szCs w:val="16"/>
              </w:rPr>
            </w:pPr>
            <w:bookmarkStart w:id="42" w:name="P1622"/>
            <w:bookmarkEnd w:id="42"/>
          </w:p>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Значения результатов предоставления Гранта</w:t>
            </w:r>
          </w:p>
        </w:tc>
      </w:tr>
      <w:tr w:rsidR="007F133A" w:rsidRPr="00674767" w:rsidTr="00960758">
        <w:tblPrEx>
          <w:tblBorders>
            <w:right w:val="single" w:sz="4" w:space="0" w:color="auto"/>
            <w:insideV w:val="single" w:sz="4" w:space="0" w:color="auto"/>
          </w:tblBorders>
        </w:tblPrEx>
        <w:trPr>
          <w:gridAfter w:val="1"/>
          <w:wAfter w:w="297" w:type="dxa"/>
        </w:trPr>
        <w:tc>
          <w:tcPr>
            <w:tcW w:w="7789" w:type="dxa"/>
            <w:gridSpan w:val="8"/>
            <w:tcBorders>
              <w:top w:val="nil"/>
              <w:left w:val="nil"/>
              <w:bottom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1403" w:type="dxa"/>
            <w:gridSpan w:val="2"/>
            <w:tcBorders>
              <w:top w:val="single" w:sz="4" w:space="0" w:color="auto"/>
              <w:bottom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КОДЫ</w:t>
            </w:r>
          </w:p>
        </w:tc>
      </w:tr>
      <w:tr w:rsidR="007F133A" w:rsidRPr="00674767" w:rsidTr="00960758">
        <w:tblPrEx>
          <w:tblBorders>
            <w:right w:val="single" w:sz="4" w:space="0" w:color="auto"/>
          </w:tblBorders>
        </w:tblPrEx>
        <w:trPr>
          <w:gridAfter w:val="1"/>
          <w:wAfter w:w="297" w:type="dxa"/>
          <w:trHeight w:val="541"/>
        </w:trPr>
        <w:tc>
          <w:tcPr>
            <w:tcW w:w="3071"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2908" w:type="dxa"/>
            <w:gridSpan w:val="3"/>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1810" w:type="dxa"/>
            <w:gridSpan w:val="3"/>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по Сводному реестру</w:t>
            </w:r>
          </w:p>
        </w:tc>
        <w:tc>
          <w:tcPr>
            <w:tcW w:w="1403" w:type="dxa"/>
            <w:gridSpan w:val="2"/>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r>
      <w:tr w:rsidR="007F133A" w:rsidRPr="00674767" w:rsidTr="00960758">
        <w:tblPrEx>
          <w:tblBorders>
            <w:right w:val="single" w:sz="4" w:space="0" w:color="auto"/>
          </w:tblBorders>
        </w:tblPrEx>
        <w:trPr>
          <w:gridAfter w:val="1"/>
          <w:wAfter w:w="297" w:type="dxa"/>
        </w:trPr>
        <w:tc>
          <w:tcPr>
            <w:tcW w:w="3071" w:type="dxa"/>
            <w:gridSpan w:val="2"/>
            <w:tcBorders>
              <w:top w:val="nil"/>
              <w:left w:val="nil"/>
              <w:bottom w:val="nil"/>
              <w:right w:val="nil"/>
            </w:tcBorders>
            <w:vAlign w:val="bottom"/>
          </w:tcPr>
          <w:p w:rsidR="007F133A" w:rsidRPr="00674767" w:rsidRDefault="007F133A" w:rsidP="00DD304F">
            <w:pPr>
              <w:widowControl w:val="0"/>
              <w:autoSpaceDE w:val="0"/>
              <w:autoSpaceDN w:val="0"/>
              <w:spacing w:line="264" w:lineRule="auto"/>
              <w:jc w:val="both"/>
              <w:rPr>
                <w:rFonts w:eastAsiaTheme="minorEastAsia"/>
                <w:sz w:val="16"/>
                <w:szCs w:val="16"/>
              </w:rPr>
            </w:pPr>
            <w:r w:rsidRPr="00674767">
              <w:rPr>
                <w:rFonts w:eastAsiaTheme="minorEastAsia"/>
                <w:sz w:val="16"/>
                <w:szCs w:val="16"/>
              </w:rPr>
              <w:t>Наименование Получателя</w:t>
            </w:r>
          </w:p>
        </w:tc>
        <w:tc>
          <w:tcPr>
            <w:tcW w:w="2908" w:type="dxa"/>
            <w:gridSpan w:val="3"/>
            <w:tcBorders>
              <w:top w:val="nil"/>
              <w:left w:val="nil"/>
              <w:bottom w:val="single" w:sz="4" w:space="0" w:color="auto"/>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1810" w:type="dxa"/>
            <w:gridSpan w:val="3"/>
            <w:tcBorders>
              <w:top w:val="nil"/>
              <w:left w:val="nil"/>
              <w:bottom w:val="nil"/>
              <w:right w:val="single" w:sz="4" w:space="0" w:color="auto"/>
            </w:tcBorders>
            <w:vAlign w:val="bottom"/>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 xml:space="preserve">ИНН </w:t>
            </w:r>
          </w:p>
        </w:tc>
        <w:tc>
          <w:tcPr>
            <w:tcW w:w="1403" w:type="dxa"/>
            <w:gridSpan w:val="2"/>
            <w:tcBorders>
              <w:top w:val="single" w:sz="4" w:space="0" w:color="auto"/>
              <w:left w:val="single" w:sz="4" w:space="0" w:color="auto"/>
              <w:bottom w:val="single" w:sz="4" w:space="0" w:color="auto"/>
              <w:right w:val="single" w:sz="4" w:space="0" w:color="auto"/>
            </w:tcBorders>
            <w:vAlign w:val="bottom"/>
          </w:tcPr>
          <w:p w:rsidR="007F133A" w:rsidRPr="00674767" w:rsidRDefault="007F133A" w:rsidP="00DD304F">
            <w:pPr>
              <w:widowControl w:val="0"/>
              <w:autoSpaceDE w:val="0"/>
              <w:autoSpaceDN w:val="0"/>
              <w:spacing w:line="264" w:lineRule="auto"/>
              <w:jc w:val="both"/>
              <w:rPr>
                <w:rFonts w:eastAsiaTheme="minorEastAsia"/>
                <w:sz w:val="16"/>
                <w:szCs w:val="16"/>
              </w:rPr>
            </w:pPr>
          </w:p>
        </w:tc>
      </w:tr>
      <w:tr w:rsidR="007F133A" w:rsidRPr="00674767" w:rsidTr="00960758">
        <w:tblPrEx>
          <w:tblBorders>
            <w:right w:val="single" w:sz="4" w:space="0" w:color="auto"/>
          </w:tblBorders>
        </w:tblPrEx>
        <w:trPr>
          <w:gridAfter w:val="1"/>
          <w:wAfter w:w="297" w:type="dxa"/>
          <w:trHeight w:val="2238"/>
        </w:trPr>
        <w:tc>
          <w:tcPr>
            <w:tcW w:w="3071" w:type="dxa"/>
            <w:gridSpan w:val="2"/>
            <w:tcBorders>
              <w:top w:val="nil"/>
              <w:left w:val="nil"/>
              <w:bottom w:val="nil"/>
              <w:right w:val="nil"/>
            </w:tcBorders>
            <w:vAlign w:val="bottom"/>
          </w:tcPr>
          <w:p w:rsidR="007F133A" w:rsidRPr="00674767" w:rsidRDefault="007F133A" w:rsidP="00DD304F">
            <w:pPr>
              <w:widowControl w:val="0"/>
              <w:autoSpaceDE w:val="0"/>
              <w:autoSpaceDN w:val="0"/>
              <w:spacing w:line="264" w:lineRule="auto"/>
              <w:jc w:val="both"/>
              <w:rPr>
                <w:rFonts w:eastAsiaTheme="minorEastAsia"/>
                <w:sz w:val="16"/>
                <w:szCs w:val="16"/>
              </w:rPr>
            </w:pPr>
            <w:r w:rsidRPr="00674767">
              <w:rPr>
                <w:rFonts w:eastAsiaTheme="minorEastAsia"/>
                <w:sz w:val="16"/>
                <w:szCs w:val="16"/>
              </w:rPr>
              <w:lastRenderedPageBreak/>
              <w:t>Наименование главного распорядителя средств муниципального бюджета</w:t>
            </w:r>
          </w:p>
        </w:tc>
        <w:tc>
          <w:tcPr>
            <w:tcW w:w="2908" w:type="dxa"/>
            <w:gridSpan w:val="3"/>
            <w:tcBorders>
              <w:top w:val="single" w:sz="4" w:space="0" w:color="auto"/>
              <w:left w:val="nil"/>
              <w:bottom w:val="single" w:sz="4" w:space="0" w:color="auto"/>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p w:rsidR="007F133A" w:rsidRPr="00674767" w:rsidRDefault="007F133A" w:rsidP="00DD304F">
            <w:pPr>
              <w:spacing w:line="264" w:lineRule="auto"/>
              <w:rPr>
                <w:rFonts w:eastAsiaTheme="minorEastAsia"/>
                <w:sz w:val="16"/>
                <w:szCs w:val="16"/>
              </w:rPr>
            </w:pPr>
          </w:p>
          <w:p w:rsidR="007F133A" w:rsidRPr="00674767" w:rsidRDefault="007F133A" w:rsidP="00DD304F">
            <w:pPr>
              <w:spacing w:line="264" w:lineRule="auto"/>
              <w:rPr>
                <w:rFonts w:eastAsiaTheme="minorEastAsia"/>
                <w:sz w:val="16"/>
                <w:szCs w:val="16"/>
              </w:rPr>
            </w:pPr>
            <w:r w:rsidRPr="00674767">
              <w:rPr>
                <w:rFonts w:eastAsiaTheme="minorEastAsia"/>
                <w:sz w:val="16"/>
                <w:szCs w:val="16"/>
              </w:rPr>
              <w:t>Администрация Павловского муниципального района Воронежской области</w:t>
            </w:r>
          </w:p>
        </w:tc>
        <w:tc>
          <w:tcPr>
            <w:tcW w:w="1810" w:type="dxa"/>
            <w:gridSpan w:val="3"/>
            <w:tcBorders>
              <w:top w:val="nil"/>
              <w:left w:val="nil"/>
              <w:bottom w:val="nil"/>
              <w:right w:val="single" w:sz="4" w:space="0" w:color="auto"/>
            </w:tcBorders>
            <w:vAlign w:val="center"/>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по Сводному реестру</w:t>
            </w:r>
          </w:p>
        </w:tc>
        <w:tc>
          <w:tcPr>
            <w:tcW w:w="1403" w:type="dxa"/>
            <w:gridSpan w:val="2"/>
            <w:tcBorders>
              <w:top w:val="single" w:sz="4" w:space="0" w:color="auto"/>
              <w:left w:val="single" w:sz="4" w:space="0" w:color="auto"/>
              <w:bottom w:val="single" w:sz="4" w:space="0" w:color="auto"/>
              <w:right w:val="single" w:sz="4" w:space="0" w:color="auto"/>
            </w:tcBorders>
            <w:vAlign w:val="bottom"/>
          </w:tcPr>
          <w:p w:rsidR="007F133A" w:rsidRPr="00674767" w:rsidRDefault="007F133A" w:rsidP="00DD304F">
            <w:pPr>
              <w:widowControl w:val="0"/>
              <w:autoSpaceDE w:val="0"/>
              <w:autoSpaceDN w:val="0"/>
              <w:spacing w:line="264" w:lineRule="auto"/>
              <w:jc w:val="both"/>
              <w:rPr>
                <w:rFonts w:eastAsiaTheme="minorEastAsia"/>
                <w:sz w:val="16"/>
                <w:szCs w:val="16"/>
              </w:rPr>
            </w:pPr>
          </w:p>
          <w:p w:rsidR="007F133A" w:rsidRPr="00674767" w:rsidRDefault="007F133A" w:rsidP="00DD304F">
            <w:pPr>
              <w:widowControl w:val="0"/>
              <w:autoSpaceDE w:val="0"/>
              <w:autoSpaceDN w:val="0"/>
              <w:spacing w:line="264" w:lineRule="auto"/>
              <w:jc w:val="both"/>
              <w:rPr>
                <w:rFonts w:eastAsiaTheme="minorEastAsia"/>
                <w:sz w:val="16"/>
                <w:szCs w:val="16"/>
              </w:rPr>
            </w:pPr>
          </w:p>
        </w:tc>
      </w:tr>
      <w:tr w:rsidR="007F133A" w:rsidRPr="00674767" w:rsidTr="00960758">
        <w:tblPrEx>
          <w:tblBorders>
            <w:right w:val="single" w:sz="4" w:space="0" w:color="auto"/>
          </w:tblBorders>
        </w:tblPrEx>
        <w:trPr>
          <w:gridAfter w:val="1"/>
          <w:wAfter w:w="297" w:type="dxa"/>
          <w:trHeight w:val="1028"/>
        </w:trPr>
        <w:tc>
          <w:tcPr>
            <w:tcW w:w="3071"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2908" w:type="dxa"/>
            <w:gridSpan w:val="3"/>
            <w:tcBorders>
              <w:top w:val="single" w:sz="4" w:space="0" w:color="auto"/>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(Главный распорядитель бюджетных средств)</w:t>
            </w:r>
          </w:p>
          <w:p w:rsidR="007F133A" w:rsidRPr="00674767" w:rsidRDefault="007F133A" w:rsidP="00DD304F">
            <w:pPr>
              <w:widowControl w:val="0"/>
              <w:autoSpaceDE w:val="0"/>
              <w:autoSpaceDN w:val="0"/>
              <w:spacing w:line="264" w:lineRule="auto"/>
              <w:jc w:val="center"/>
              <w:rPr>
                <w:rFonts w:eastAsiaTheme="minorEastAsia"/>
                <w:sz w:val="16"/>
                <w:szCs w:val="16"/>
              </w:rPr>
            </w:pPr>
          </w:p>
        </w:tc>
        <w:tc>
          <w:tcPr>
            <w:tcW w:w="1810" w:type="dxa"/>
            <w:gridSpan w:val="3"/>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1403" w:type="dxa"/>
            <w:gridSpan w:val="2"/>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r>
      <w:tr w:rsidR="007F133A" w:rsidRPr="00674767" w:rsidTr="00960758">
        <w:tblPrEx>
          <w:tblBorders>
            <w:right w:val="single" w:sz="4" w:space="0" w:color="auto"/>
          </w:tblBorders>
        </w:tblPrEx>
        <w:trPr>
          <w:gridAfter w:val="1"/>
          <w:wAfter w:w="297" w:type="dxa"/>
          <w:trHeight w:val="794"/>
        </w:trPr>
        <w:tc>
          <w:tcPr>
            <w:tcW w:w="3071"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2908" w:type="dxa"/>
            <w:gridSpan w:val="3"/>
            <w:tcBorders>
              <w:top w:val="single" w:sz="4" w:space="0" w:color="auto"/>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 xml:space="preserve">(первичный - "0", уточненный - "1", "2", "3", "...") </w:t>
            </w:r>
          </w:p>
        </w:tc>
        <w:tc>
          <w:tcPr>
            <w:tcW w:w="1810" w:type="dxa"/>
            <w:gridSpan w:val="3"/>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1403" w:type="dxa"/>
            <w:gridSpan w:val="2"/>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r>
      <w:tr w:rsidR="007F133A" w:rsidRPr="00674767" w:rsidTr="0096075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423" w:type="dxa"/>
            <w:gridSpan w:val="3"/>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sz w:val="12"/>
                <w:szCs w:val="16"/>
              </w:rPr>
              <w:t xml:space="preserve">Направление расходов </w:t>
            </w:r>
          </w:p>
        </w:tc>
        <w:tc>
          <w:tcPr>
            <w:tcW w:w="1372" w:type="dxa"/>
            <w:vMerge w:val="restart"/>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Результат предоставления Гранта</w:t>
            </w:r>
          </w:p>
        </w:tc>
        <w:tc>
          <w:tcPr>
            <w:tcW w:w="2332" w:type="dxa"/>
            <w:gridSpan w:val="3"/>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Единица измерения</w:t>
            </w:r>
          </w:p>
        </w:tc>
        <w:tc>
          <w:tcPr>
            <w:tcW w:w="1098" w:type="dxa"/>
            <w:gridSpan w:val="2"/>
            <w:vMerge w:val="restart"/>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Код строки</w:t>
            </w:r>
          </w:p>
        </w:tc>
        <w:tc>
          <w:tcPr>
            <w:tcW w:w="1254" w:type="dxa"/>
            <w:gridSpan w:val="2"/>
            <w:vMerge w:val="restart"/>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Плановые значения результатов предоставления Гранта на </w:t>
            </w:r>
          </w:p>
        </w:tc>
      </w:tr>
      <w:tr w:rsidR="007F133A" w:rsidRPr="00674767" w:rsidTr="0096075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15"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наименование</w:t>
            </w:r>
          </w:p>
        </w:tc>
        <w:tc>
          <w:tcPr>
            <w:tcW w:w="1508"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код по БК</w:t>
            </w:r>
          </w:p>
        </w:tc>
        <w:tc>
          <w:tcPr>
            <w:tcW w:w="1372" w:type="dxa"/>
            <w:vMerge/>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1234"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наименование</w:t>
            </w:r>
          </w:p>
        </w:tc>
        <w:tc>
          <w:tcPr>
            <w:tcW w:w="1098"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код по </w:t>
            </w:r>
            <w:hyperlink r:id="rId21">
              <w:r w:rsidRPr="00674767">
                <w:rPr>
                  <w:rFonts w:eastAsiaTheme="minorEastAsia"/>
                  <w:color w:val="0000FF"/>
                  <w:sz w:val="12"/>
                  <w:szCs w:val="16"/>
                </w:rPr>
                <w:t>ОКЕИ</w:t>
              </w:r>
            </w:hyperlink>
          </w:p>
        </w:tc>
        <w:tc>
          <w:tcPr>
            <w:tcW w:w="1098" w:type="dxa"/>
            <w:gridSpan w:val="2"/>
            <w:vMerge/>
          </w:tcPr>
          <w:p w:rsidR="007F133A" w:rsidRPr="00674767" w:rsidRDefault="007F133A" w:rsidP="00DD304F">
            <w:pPr>
              <w:widowControl w:val="0"/>
              <w:autoSpaceDE w:val="0"/>
              <w:autoSpaceDN w:val="0"/>
              <w:spacing w:line="264" w:lineRule="auto"/>
              <w:rPr>
                <w:rFonts w:eastAsiaTheme="minorEastAsia"/>
                <w:sz w:val="12"/>
                <w:szCs w:val="16"/>
              </w:rPr>
            </w:pPr>
          </w:p>
        </w:tc>
        <w:tc>
          <w:tcPr>
            <w:tcW w:w="1254" w:type="dxa"/>
            <w:gridSpan w:val="2"/>
            <w:vMerge/>
          </w:tcPr>
          <w:p w:rsidR="007F133A" w:rsidRPr="00674767" w:rsidRDefault="007F133A" w:rsidP="00DD304F">
            <w:pPr>
              <w:widowControl w:val="0"/>
              <w:autoSpaceDE w:val="0"/>
              <w:autoSpaceDN w:val="0"/>
              <w:spacing w:line="264" w:lineRule="auto"/>
              <w:jc w:val="center"/>
              <w:rPr>
                <w:rFonts w:eastAsiaTheme="minorEastAsia"/>
                <w:sz w:val="12"/>
                <w:szCs w:val="16"/>
              </w:rPr>
            </w:pPr>
          </w:p>
        </w:tc>
      </w:tr>
      <w:tr w:rsidR="007F133A" w:rsidRPr="00674767" w:rsidTr="0096075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15" w:type="dxa"/>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43" w:name="P1675"/>
            <w:bookmarkEnd w:id="43"/>
            <w:r w:rsidRPr="00674767">
              <w:rPr>
                <w:rFonts w:eastAsiaTheme="minorEastAsia"/>
                <w:sz w:val="12"/>
                <w:szCs w:val="16"/>
              </w:rPr>
              <w:t>1</w:t>
            </w:r>
          </w:p>
        </w:tc>
        <w:tc>
          <w:tcPr>
            <w:tcW w:w="1508"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2</w:t>
            </w:r>
          </w:p>
        </w:tc>
        <w:tc>
          <w:tcPr>
            <w:tcW w:w="1372" w:type="dxa"/>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44" w:name="P1677"/>
            <w:bookmarkEnd w:id="44"/>
            <w:r w:rsidRPr="00674767">
              <w:rPr>
                <w:rFonts w:eastAsiaTheme="minorEastAsia"/>
                <w:sz w:val="12"/>
                <w:szCs w:val="16"/>
              </w:rPr>
              <w:t>3</w:t>
            </w:r>
            <w:bookmarkStart w:id="45" w:name="P1678"/>
            <w:bookmarkEnd w:id="45"/>
          </w:p>
        </w:tc>
        <w:tc>
          <w:tcPr>
            <w:tcW w:w="1234"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5</w:t>
            </w:r>
          </w:p>
        </w:tc>
        <w:tc>
          <w:tcPr>
            <w:tcW w:w="1098" w:type="dxa"/>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46" w:name="P1680"/>
            <w:bookmarkEnd w:id="46"/>
            <w:r w:rsidRPr="00674767">
              <w:rPr>
                <w:rFonts w:eastAsiaTheme="minorEastAsia"/>
                <w:sz w:val="12"/>
                <w:szCs w:val="16"/>
              </w:rPr>
              <w:t>6</w:t>
            </w:r>
          </w:p>
        </w:tc>
        <w:tc>
          <w:tcPr>
            <w:tcW w:w="1098"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7</w:t>
            </w:r>
          </w:p>
        </w:tc>
        <w:tc>
          <w:tcPr>
            <w:tcW w:w="1254"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8</w:t>
            </w:r>
          </w:p>
        </w:tc>
      </w:tr>
      <w:tr w:rsidR="007F133A" w:rsidRPr="00674767" w:rsidTr="00960758">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15" w:type="dxa"/>
          </w:tcPr>
          <w:p w:rsidR="007F133A" w:rsidRPr="00674767" w:rsidRDefault="007F133A" w:rsidP="00DD304F">
            <w:pPr>
              <w:widowControl w:val="0"/>
              <w:autoSpaceDE w:val="0"/>
              <w:autoSpaceDN w:val="0"/>
              <w:spacing w:line="264" w:lineRule="auto"/>
              <w:rPr>
                <w:rFonts w:eastAsiaTheme="minorEastAsia"/>
                <w:sz w:val="12"/>
                <w:szCs w:val="16"/>
              </w:rPr>
            </w:pPr>
          </w:p>
        </w:tc>
        <w:tc>
          <w:tcPr>
            <w:tcW w:w="1508" w:type="dxa"/>
            <w:gridSpan w:val="2"/>
          </w:tcPr>
          <w:p w:rsidR="007F133A" w:rsidRPr="00674767" w:rsidRDefault="007F133A" w:rsidP="00DD304F">
            <w:pPr>
              <w:widowControl w:val="0"/>
              <w:autoSpaceDE w:val="0"/>
              <w:autoSpaceDN w:val="0"/>
              <w:spacing w:line="264" w:lineRule="auto"/>
              <w:rPr>
                <w:rFonts w:eastAsiaTheme="minorEastAsia"/>
                <w:sz w:val="12"/>
                <w:szCs w:val="16"/>
              </w:rPr>
            </w:pPr>
          </w:p>
        </w:tc>
        <w:tc>
          <w:tcPr>
            <w:tcW w:w="1372" w:type="dxa"/>
          </w:tcPr>
          <w:p w:rsidR="007F133A" w:rsidRPr="00674767" w:rsidRDefault="007F133A" w:rsidP="00DD304F">
            <w:pPr>
              <w:widowControl w:val="0"/>
              <w:autoSpaceDE w:val="0"/>
              <w:autoSpaceDN w:val="0"/>
              <w:spacing w:line="264" w:lineRule="auto"/>
              <w:rPr>
                <w:rFonts w:eastAsiaTheme="minorEastAsia"/>
                <w:sz w:val="12"/>
                <w:szCs w:val="16"/>
              </w:rPr>
            </w:pPr>
          </w:p>
        </w:tc>
        <w:tc>
          <w:tcPr>
            <w:tcW w:w="1234" w:type="dxa"/>
            <w:gridSpan w:val="2"/>
          </w:tcPr>
          <w:p w:rsidR="007F133A" w:rsidRPr="00674767" w:rsidRDefault="007F133A" w:rsidP="00DD304F">
            <w:pPr>
              <w:widowControl w:val="0"/>
              <w:autoSpaceDE w:val="0"/>
              <w:autoSpaceDN w:val="0"/>
              <w:spacing w:line="264" w:lineRule="auto"/>
              <w:rPr>
                <w:rFonts w:eastAsiaTheme="minorEastAsia"/>
                <w:sz w:val="12"/>
                <w:szCs w:val="16"/>
              </w:rPr>
            </w:pPr>
          </w:p>
        </w:tc>
        <w:tc>
          <w:tcPr>
            <w:tcW w:w="1098" w:type="dxa"/>
          </w:tcPr>
          <w:p w:rsidR="007F133A" w:rsidRPr="00674767" w:rsidRDefault="007F133A" w:rsidP="00DD304F">
            <w:pPr>
              <w:widowControl w:val="0"/>
              <w:autoSpaceDE w:val="0"/>
              <w:autoSpaceDN w:val="0"/>
              <w:spacing w:line="264" w:lineRule="auto"/>
              <w:rPr>
                <w:rFonts w:eastAsiaTheme="minorEastAsia"/>
                <w:sz w:val="12"/>
                <w:szCs w:val="16"/>
              </w:rPr>
            </w:pPr>
          </w:p>
        </w:tc>
        <w:tc>
          <w:tcPr>
            <w:tcW w:w="1098"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1254" w:type="dxa"/>
            <w:gridSpan w:val="2"/>
          </w:tcPr>
          <w:p w:rsidR="007F133A" w:rsidRPr="00674767" w:rsidRDefault="007F133A" w:rsidP="00DD304F">
            <w:pPr>
              <w:widowControl w:val="0"/>
              <w:autoSpaceDE w:val="0"/>
              <w:autoSpaceDN w:val="0"/>
              <w:spacing w:line="264" w:lineRule="auto"/>
              <w:rPr>
                <w:rFonts w:eastAsiaTheme="minorEastAsia"/>
                <w:sz w:val="12"/>
                <w:szCs w:val="16"/>
              </w:rPr>
            </w:pPr>
          </w:p>
        </w:tc>
      </w:tr>
    </w:tbl>
    <w:p w:rsidR="007F133A" w:rsidRPr="00674767" w:rsidRDefault="007F133A" w:rsidP="00DD304F">
      <w:pPr>
        <w:widowControl w:val="0"/>
        <w:autoSpaceDE w:val="0"/>
        <w:autoSpaceDN w:val="0"/>
        <w:spacing w:line="264" w:lineRule="auto"/>
        <w:rPr>
          <w:rFonts w:eastAsiaTheme="minorEastAsia"/>
          <w:sz w:val="16"/>
          <w:szCs w:val="16"/>
        </w:rPr>
      </w:pPr>
      <w:bookmarkStart w:id="47" w:name="P1789"/>
      <w:bookmarkStart w:id="48" w:name="P1790"/>
      <w:bookmarkStart w:id="49" w:name="P1791"/>
      <w:bookmarkStart w:id="50" w:name="_Hlk139461154"/>
      <w:bookmarkEnd w:id="47"/>
      <w:bookmarkEnd w:id="48"/>
      <w:bookmarkEnd w:id="49"/>
    </w:p>
    <w:p w:rsidR="007F133A" w:rsidRPr="00674767" w:rsidRDefault="007F133A" w:rsidP="00DD304F">
      <w:pPr>
        <w:widowControl w:val="0"/>
        <w:autoSpaceDE w:val="0"/>
        <w:autoSpaceDN w:val="0"/>
        <w:spacing w:line="264" w:lineRule="auto"/>
        <w:jc w:val="right"/>
        <w:rPr>
          <w:rFonts w:eastAsiaTheme="minorEastAsia"/>
          <w:sz w:val="16"/>
          <w:szCs w:val="16"/>
        </w:rPr>
      </w:pPr>
    </w:p>
    <w:p w:rsidR="007F133A" w:rsidRPr="00674767" w:rsidRDefault="007F133A" w:rsidP="00DD304F">
      <w:pPr>
        <w:widowControl w:val="0"/>
        <w:autoSpaceDE w:val="0"/>
        <w:autoSpaceDN w:val="0"/>
        <w:spacing w:line="264" w:lineRule="auto"/>
        <w:jc w:val="right"/>
        <w:rPr>
          <w:rFonts w:eastAsiaTheme="minorEastAsia"/>
          <w:sz w:val="16"/>
          <w:szCs w:val="16"/>
        </w:rPr>
      </w:pPr>
      <w:r w:rsidRPr="00674767">
        <w:rPr>
          <w:rFonts w:eastAsiaTheme="minorEastAsia"/>
          <w:sz w:val="16"/>
          <w:szCs w:val="16"/>
        </w:rPr>
        <w:t>Приложение № 2</w:t>
      </w:r>
    </w:p>
    <w:p w:rsidR="007F133A" w:rsidRPr="00674767" w:rsidRDefault="007F133A" w:rsidP="00DD304F">
      <w:pPr>
        <w:widowControl w:val="0"/>
        <w:autoSpaceDE w:val="0"/>
        <w:autoSpaceDN w:val="0"/>
        <w:spacing w:line="264" w:lineRule="auto"/>
        <w:jc w:val="right"/>
        <w:rPr>
          <w:rFonts w:eastAsiaTheme="minorEastAsia"/>
          <w:sz w:val="16"/>
          <w:szCs w:val="16"/>
        </w:rPr>
      </w:pPr>
      <w:r w:rsidRPr="00674767">
        <w:rPr>
          <w:rFonts w:eastAsiaTheme="minorEastAsia"/>
          <w:sz w:val="16"/>
          <w:szCs w:val="16"/>
        </w:rPr>
        <w:t>к соглашению</w:t>
      </w:r>
    </w:p>
    <w:p w:rsidR="007F133A" w:rsidRPr="00674767" w:rsidRDefault="007F133A" w:rsidP="00DD304F">
      <w:pPr>
        <w:widowControl w:val="0"/>
        <w:autoSpaceDE w:val="0"/>
        <w:autoSpaceDN w:val="0"/>
        <w:spacing w:line="264" w:lineRule="auto"/>
        <w:jc w:val="right"/>
        <w:rPr>
          <w:rFonts w:eastAsiaTheme="minorEastAsia"/>
          <w:sz w:val="16"/>
          <w:szCs w:val="16"/>
        </w:rPr>
      </w:pPr>
      <w:r w:rsidRPr="00674767">
        <w:rPr>
          <w:rFonts w:eastAsiaTheme="minorEastAsia"/>
          <w:sz w:val="16"/>
          <w:szCs w:val="16"/>
        </w:rPr>
        <w:t>№ ________ от "__" ________ 20__ г.</w:t>
      </w:r>
    </w:p>
    <w:tbl>
      <w:tblPr>
        <w:tblW w:w="5000" w:type="pct"/>
        <w:tblBorders>
          <w:right w:val="nil"/>
        </w:tblBorders>
        <w:tblLayout w:type="fixed"/>
        <w:tblCellMar>
          <w:top w:w="102" w:type="dxa"/>
          <w:left w:w="62" w:type="dxa"/>
          <w:bottom w:w="102" w:type="dxa"/>
          <w:right w:w="62" w:type="dxa"/>
        </w:tblCellMar>
        <w:tblLook w:val="0000"/>
      </w:tblPr>
      <w:tblGrid>
        <w:gridCol w:w="1110"/>
        <w:gridCol w:w="583"/>
        <w:gridCol w:w="698"/>
        <w:gridCol w:w="542"/>
        <w:gridCol w:w="179"/>
        <w:gridCol w:w="307"/>
        <w:gridCol w:w="599"/>
        <w:gridCol w:w="174"/>
        <w:gridCol w:w="542"/>
      </w:tblGrid>
      <w:tr w:rsidR="007F133A" w:rsidRPr="00674767" w:rsidTr="00960758">
        <w:tc>
          <w:tcPr>
            <w:tcW w:w="10491" w:type="dxa"/>
            <w:gridSpan w:val="9"/>
            <w:tcBorders>
              <w:top w:val="nil"/>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51" w:name="P1821"/>
            <w:bookmarkEnd w:id="50"/>
            <w:bookmarkEnd w:id="51"/>
          </w:p>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План</w:t>
            </w:r>
          </w:p>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мероприятий по достижению результатов предоставления Гранта</w:t>
            </w:r>
          </w:p>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(контрольные точки)</w:t>
            </w:r>
          </w:p>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на "______" год</w:t>
            </w:r>
          </w:p>
        </w:tc>
      </w:tr>
      <w:tr w:rsidR="007F133A" w:rsidRPr="00674767" w:rsidTr="00960758">
        <w:tblPrEx>
          <w:tblBorders>
            <w:right w:val="single" w:sz="4" w:space="0" w:color="auto"/>
            <w:insideV w:val="single" w:sz="4" w:space="0" w:color="auto"/>
          </w:tblBorders>
        </w:tblPrEx>
        <w:tc>
          <w:tcPr>
            <w:tcW w:w="9356" w:type="dxa"/>
            <w:gridSpan w:val="8"/>
            <w:tcBorders>
              <w:top w:val="nil"/>
              <w:left w:val="nil"/>
              <w:bottom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135" w:type="dxa"/>
            <w:tcBorders>
              <w:top w:val="single" w:sz="4" w:space="0" w:color="auto"/>
              <w:bottom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КОДЫ</w:t>
            </w:r>
          </w:p>
        </w:tc>
      </w:tr>
      <w:tr w:rsidR="007F133A" w:rsidRPr="00674767" w:rsidTr="00960758">
        <w:tblPrEx>
          <w:tblBorders>
            <w:right w:val="single" w:sz="4" w:space="0" w:color="auto"/>
          </w:tblBorders>
        </w:tblPrEx>
        <w:tc>
          <w:tcPr>
            <w:tcW w:w="3884"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3124" w:type="dxa"/>
            <w:gridSpan w:val="3"/>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2348" w:type="dxa"/>
            <w:gridSpan w:val="3"/>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по Сводному реестру</w:t>
            </w:r>
          </w:p>
        </w:tc>
        <w:tc>
          <w:tcPr>
            <w:tcW w:w="1135" w:type="dxa"/>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884" w:type="dxa"/>
            <w:gridSpan w:val="2"/>
            <w:tcBorders>
              <w:top w:val="nil"/>
              <w:left w:val="nil"/>
              <w:bottom w:val="nil"/>
              <w:right w:val="nil"/>
            </w:tcBorders>
            <w:vAlign w:val="bottom"/>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Наименование Получателя</w:t>
            </w:r>
          </w:p>
        </w:tc>
        <w:tc>
          <w:tcPr>
            <w:tcW w:w="3124" w:type="dxa"/>
            <w:gridSpan w:val="3"/>
            <w:tcBorders>
              <w:top w:val="nil"/>
              <w:left w:val="nil"/>
              <w:bottom w:val="single" w:sz="4" w:space="0" w:color="auto"/>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2348" w:type="dxa"/>
            <w:gridSpan w:val="3"/>
            <w:tcBorders>
              <w:top w:val="nil"/>
              <w:left w:val="nil"/>
              <w:bottom w:val="nil"/>
              <w:right w:val="single" w:sz="4" w:space="0" w:color="auto"/>
            </w:tcBorders>
            <w:vAlign w:val="bottom"/>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ИНН </w:t>
            </w:r>
          </w:p>
        </w:tc>
        <w:tc>
          <w:tcPr>
            <w:tcW w:w="1135" w:type="dxa"/>
            <w:tcBorders>
              <w:top w:val="single" w:sz="4" w:space="0" w:color="auto"/>
              <w:left w:val="single" w:sz="4" w:space="0" w:color="auto"/>
              <w:bottom w:val="single" w:sz="4" w:space="0" w:color="auto"/>
              <w:right w:val="single" w:sz="4" w:space="0" w:color="auto"/>
            </w:tcBorders>
            <w:vAlign w:val="bottom"/>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rPr>
          <w:trHeight w:val="1633"/>
        </w:trPr>
        <w:tc>
          <w:tcPr>
            <w:tcW w:w="3884" w:type="dxa"/>
            <w:gridSpan w:val="2"/>
            <w:tcBorders>
              <w:top w:val="nil"/>
              <w:left w:val="nil"/>
              <w:bottom w:val="nil"/>
              <w:right w:val="nil"/>
            </w:tcBorders>
            <w:vAlign w:val="bottom"/>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 xml:space="preserve">Наименование главного распорядителя средств районного бюджета </w:t>
            </w:r>
          </w:p>
        </w:tc>
        <w:tc>
          <w:tcPr>
            <w:tcW w:w="3124" w:type="dxa"/>
            <w:gridSpan w:val="3"/>
            <w:tcBorders>
              <w:top w:val="single" w:sz="4" w:space="0" w:color="auto"/>
              <w:left w:val="nil"/>
              <w:bottom w:val="single" w:sz="4" w:space="0" w:color="auto"/>
              <w:right w:val="nil"/>
            </w:tcBorders>
          </w:tcPr>
          <w:p w:rsidR="007F133A" w:rsidRPr="00674767" w:rsidRDefault="007F133A" w:rsidP="00DD304F">
            <w:pPr>
              <w:spacing w:line="264" w:lineRule="auto"/>
              <w:rPr>
                <w:rFonts w:eastAsiaTheme="minorEastAsia"/>
                <w:sz w:val="12"/>
                <w:szCs w:val="16"/>
              </w:rPr>
            </w:pPr>
          </w:p>
          <w:p w:rsidR="007F133A" w:rsidRPr="00674767" w:rsidRDefault="007F133A" w:rsidP="00DD304F">
            <w:pPr>
              <w:spacing w:line="264" w:lineRule="auto"/>
              <w:rPr>
                <w:rFonts w:eastAsiaTheme="minorEastAsia"/>
                <w:sz w:val="12"/>
                <w:szCs w:val="16"/>
              </w:rPr>
            </w:pPr>
            <w:r w:rsidRPr="00674767">
              <w:rPr>
                <w:rFonts w:eastAsiaTheme="minorEastAsia"/>
                <w:sz w:val="12"/>
                <w:szCs w:val="16"/>
              </w:rPr>
              <w:t>Администрация Павловского муниципального района Воронежской области</w:t>
            </w:r>
          </w:p>
        </w:tc>
        <w:tc>
          <w:tcPr>
            <w:tcW w:w="2348" w:type="dxa"/>
            <w:gridSpan w:val="3"/>
            <w:tcBorders>
              <w:top w:val="nil"/>
              <w:left w:val="nil"/>
              <w:bottom w:val="nil"/>
              <w:right w:val="single" w:sz="4" w:space="0" w:color="auto"/>
            </w:tcBorders>
            <w:vAlign w:val="center"/>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по Сводному реестру</w:t>
            </w:r>
          </w:p>
        </w:tc>
        <w:tc>
          <w:tcPr>
            <w:tcW w:w="1135" w:type="dxa"/>
            <w:tcBorders>
              <w:top w:val="single" w:sz="4" w:space="0" w:color="auto"/>
              <w:left w:val="single" w:sz="4" w:space="0" w:color="auto"/>
              <w:bottom w:val="single" w:sz="4" w:space="0" w:color="auto"/>
              <w:right w:val="single" w:sz="4" w:space="0" w:color="auto"/>
            </w:tcBorders>
            <w:vAlign w:val="bottom"/>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884"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3124" w:type="dxa"/>
            <w:gridSpan w:val="3"/>
            <w:tcBorders>
              <w:top w:val="single" w:sz="4" w:space="0" w:color="auto"/>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(Главный распорядитель бюджетных средств)</w:t>
            </w:r>
          </w:p>
        </w:tc>
        <w:tc>
          <w:tcPr>
            <w:tcW w:w="2348" w:type="dxa"/>
            <w:gridSpan w:val="3"/>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135" w:type="dxa"/>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884"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Наименование Гранта</w:t>
            </w:r>
          </w:p>
        </w:tc>
        <w:tc>
          <w:tcPr>
            <w:tcW w:w="3124" w:type="dxa"/>
            <w:gridSpan w:val="3"/>
            <w:tcBorders>
              <w:top w:val="single" w:sz="4" w:space="0" w:color="auto"/>
              <w:left w:val="nil"/>
              <w:bottom w:val="single" w:sz="4" w:space="0" w:color="auto"/>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2348" w:type="dxa"/>
            <w:gridSpan w:val="3"/>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по БК </w:t>
            </w:r>
          </w:p>
        </w:tc>
        <w:tc>
          <w:tcPr>
            <w:tcW w:w="1135" w:type="dxa"/>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884"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Вид документа</w:t>
            </w:r>
          </w:p>
        </w:tc>
        <w:tc>
          <w:tcPr>
            <w:tcW w:w="3124" w:type="dxa"/>
            <w:gridSpan w:val="3"/>
            <w:tcBorders>
              <w:top w:val="single" w:sz="4" w:space="0" w:color="auto"/>
              <w:left w:val="nil"/>
              <w:bottom w:val="single" w:sz="4" w:space="0" w:color="auto"/>
              <w:right w:val="nil"/>
            </w:tcBorders>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2348" w:type="dxa"/>
            <w:gridSpan w:val="3"/>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135" w:type="dxa"/>
            <w:vMerge w:val="restart"/>
            <w:tcBorders>
              <w:top w:val="single" w:sz="4" w:space="0" w:color="auto"/>
              <w:left w:val="nil"/>
              <w:bottom w:val="single" w:sz="4" w:space="0" w:color="auto"/>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884"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3124" w:type="dxa"/>
            <w:gridSpan w:val="3"/>
            <w:tcBorders>
              <w:top w:val="single" w:sz="4" w:space="0" w:color="auto"/>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(первичный - "0", уточненный – "1", "2", "3", "...") </w:t>
            </w:r>
          </w:p>
        </w:tc>
        <w:tc>
          <w:tcPr>
            <w:tcW w:w="2348" w:type="dxa"/>
            <w:gridSpan w:val="3"/>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135" w:type="dxa"/>
            <w:vMerge/>
            <w:tcBorders>
              <w:top w:val="single" w:sz="4" w:space="0" w:color="auto"/>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1"/>
        </w:trPr>
        <w:tc>
          <w:tcPr>
            <w:tcW w:w="5529" w:type="dxa"/>
            <w:gridSpan w:val="3"/>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Результат предоставления</w:t>
            </w:r>
          </w:p>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 Гранта, контрольные точки</w:t>
            </w:r>
          </w:p>
        </w:tc>
        <w:tc>
          <w:tcPr>
            <w:tcW w:w="2126" w:type="dxa"/>
            <w:gridSpan w:val="3"/>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Единица измерения </w:t>
            </w:r>
          </w:p>
        </w:tc>
        <w:tc>
          <w:tcPr>
            <w:tcW w:w="1276" w:type="dxa"/>
            <w:vMerge w:val="restart"/>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Плановое </w:t>
            </w:r>
            <w:r w:rsidRPr="00674767">
              <w:rPr>
                <w:rFonts w:eastAsiaTheme="minorEastAsia"/>
                <w:sz w:val="12"/>
                <w:szCs w:val="16"/>
              </w:rPr>
              <w:lastRenderedPageBreak/>
              <w:t xml:space="preserve">значение </w:t>
            </w:r>
          </w:p>
        </w:tc>
        <w:tc>
          <w:tcPr>
            <w:tcW w:w="1560" w:type="dxa"/>
            <w:gridSpan w:val="2"/>
            <w:vMerge w:val="restart"/>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Плановый срок достижения (дд.мм.гггг.) </w:t>
            </w:r>
          </w:p>
        </w:tc>
      </w:tr>
      <w:tr w:rsidR="007F133A" w:rsidRPr="00674767" w:rsidTr="00960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8"/>
        </w:trPr>
        <w:tc>
          <w:tcPr>
            <w:tcW w:w="2552"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наименование </w:t>
            </w:r>
          </w:p>
        </w:tc>
        <w:tc>
          <w:tcPr>
            <w:tcW w:w="2977"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тип результата предоставления гранта, контрольной точки</w:t>
            </w:r>
          </w:p>
        </w:tc>
        <w:tc>
          <w:tcPr>
            <w:tcW w:w="1134"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наименование</w:t>
            </w:r>
          </w:p>
        </w:tc>
        <w:tc>
          <w:tcPr>
            <w:tcW w:w="992"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код по </w:t>
            </w:r>
            <w:hyperlink r:id="rId22">
              <w:r w:rsidRPr="00674767">
                <w:rPr>
                  <w:rFonts w:eastAsiaTheme="minorEastAsia"/>
                  <w:color w:val="0000FF"/>
                  <w:sz w:val="12"/>
                  <w:szCs w:val="16"/>
                </w:rPr>
                <w:t>ОКЕИ</w:t>
              </w:r>
            </w:hyperlink>
          </w:p>
        </w:tc>
        <w:tc>
          <w:tcPr>
            <w:tcW w:w="1276" w:type="dxa"/>
            <w:vMerge/>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560" w:type="dxa"/>
            <w:gridSpan w:val="2"/>
            <w:vMerge/>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8"/>
        </w:trPr>
        <w:tc>
          <w:tcPr>
            <w:tcW w:w="2552" w:type="dxa"/>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52" w:name="P1867"/>
            <w:bookmarkEnd w:id="52"/>
            <w:r w:rsidRPr="00674767">
              <w:rPr>
                <w:rFonts w:eastAsiaTheme="minorEastAsia"/>
                <w:sz w:val="12"/>
                <w:szCs w:val="16"/>
              </w:rPr>
              <w:t>1</w:t>
            </w:r>
          </w:p>
        </w:tc>
        <w:tc>
          <w:tcPr>
            <w:tcW w:w="2977"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2</w:t>
            </w:r>
          </w:p>
        </w:tc>
        <w:tc>
          <w:tcPr>
            <w:tcW w:w="1134"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3</w:t>
            </w:r>
          </w:p>
        </w:tc>
        <w:tc>
          <w:tcPr>
            <w:tcW w:w="992"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53" w:name="P1871"/>
            <w:bookmarkEnd w:id="53"/>
            <w:r w:rsidRPr="00674767">
              <w:rPr>
                <w:rFonts w:eastAsiaTheme="minorEastAsia"/>
                <w:sz w:val="12"/>
                <w:szCs w:val="16"/>
              </w:rPr>
              <w:t>4</w:t>
            </w:r>
          </w:p>
        </w:tc>
        <w:tc>
          <w:tcPr>
            <w:tcW w:w="1276" w:type="dxa"/>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54" w:name="P1872"/>
            <w:bookmarkEnd w:id="54"/>
            <w:r w:rsidRPr="00674767">
              <w:rPr>
                <w:rFonts w:eastAsiaTheme="minorEastAsia"/>
                <w:sz w:val="12"/>
                <w:szCs w:val="16"/>
              </w:rPr>
              <w:t>5</w:t>
            </w:r>
          </w:p>
        </w:tc>
        <w:tc>
          <w:tcPr>
            <w:tcW w:w="1560"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55" w:name="P1873"/>
            <w:bookmarkEnd w:id="55"/>
            <w:r w:rsidRPr="00674767">
              <w:rPr>
                <w:rFonts w:eastAsiaTheme="minorEastAsia"/>
                <w:sz w:val="12"/>
                <w:szCs w:val="16"/>
              </w:rPr>
              <w:t>6</w:t>
            </w:r>
          </w:p>
        </w:tc>
      </w:tr>
      <w:tr w:rsidR="007F133A" w:rsidRPr="00674767" w:rsidTr="00960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2"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2977" w:type="dxa"/>
            <w:gridSpan w:val="2"/>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134"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2"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1276" w:type="dxa"/>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1560"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p>
        </w:tc>
      </w:tr>
      <w:tr w:rsidR="007F133A" w:rsidRPr="00674767" w:rsidTr="009607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trPr>
        <w:tc>
          <w:tcPr>
            <w:tcW w:w="2552"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2977"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1134" w:type="dxa"/>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992"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1276" w:type="dxa"/>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1560"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p>
        </w:tc>
      </w:tr>
    </w:tbl>
    <w:p w:rsidR="007F133A" w:rsidRPr="00674767" w:rsidRDefault="007F133A" w:rsidP="00DD304F">
      <w:pPr>
        <w:widowControl w:val="0"/>
        <w:autoSpaceDE w:val="0"/>
        <w:autoSpaceDN w:val="0"/>
        <w:spacing w:line="264" w:lineRule="auto"/>
        <w:rPr>
          <w:rFonts w:eastAsiaTheme="minorEastAsia"/>
          <w:sz w:val="16"/>
          <w:szCs w:val="16"/>
        </w:rPr>
      </w:pPr>
      <w:bookmarkStart w:id="56" w:name="P1946"/>
      <w:bookmarkStart w:id="57" w:name="P1947"/>
      <w:bookmarkEnd w:id="56"/>
      <w:bookmarkEnd w:id="57"/>
    </w:p>
    <w:p w:rsidR="007F133A" w:rsidRPr="00674767" w:rsidRDefault="007F133A" w:rsidP="00DD304F">
      <w:pPr>
        <w:widowControl w:val="0"/>
        <w:autoSpaceDE w:val="0"/>
        <w:autoSpaceDN w:val="0"/>
        <w:spacing w:line="264" w:lineRule="auto"/>
        <w:jc w:val="right"/>
        <w:rPr>
          <w:rFonts w:eastAsiaTheme="minorEastAsia"/>
          <w:sz w:val="16"/>
          <w:szCs w:val="16"/>
        </w:rPr>
      </w:pPr>
    </w:p>
    <w:p w:rsidR="007F133A" w:rsidRPr="00674767" w:rsidRDefault="007F133A" w:rsidP="00DD304F">
      <w:pPr>
        <w:widowControl w:val="0"/>
        <w:autoSpaceDE w:val="0"/>
        <w:autoSpaceDN w:val="0"/>
        <w:spacing w:line="264" w:lineRule="auto"/>
        <w:jc w:val="right"/>
        <w:rPr>
          <w:rFonts w:eastAsiaTheme="minorEastAsia"/>
          <w:sz w:val="16"/>
          <w:szCs w:val="16"/>
        </w:rPr>
      </w:pPr>
      <w:r w:rsidRPr="00674767">
        <w:rPr>
          <w:rFonts w:eastAsiaTheme="minorEastAsia"/>
          <w:sz w:val="16"/>
          <w:szCs w:val="16"/>
        </w:rPr>
        <w:t>Приложение № 3</w:t>
      </w:r>
    </w:p>
    <w:p w:rsidR="007F133A" w:rsidRPr="00674767" w:rsidRDefault="007F133A" w:rsidP="00DD304F">
      <w:pPr>
        <w:widowControl w:val="0"/>
        <w:autoSpaceDE w:val="0"/>
        <w:autoSpaceDN w:val="0"/>
        <w:spacing w:line="264" w:lineRule="auto"/>
        <w:jc w:val="right"/>
        <w:rPr>
          <w:rFonts w:eastAsiaTheme="minorEastAsia"/>
          <w:sz w:val="16"/>
          <w:szCs w:val="16"/>
        </w:rPr>
      </w:pPr>
      <w:r w:rsidRPr="00674767">
        <w:rPr>
          <w:rFonts w:eastAsiaTheme="minorEastAsia"/>
          <w:sz w:val="16"/>
          <w:szCs w:val="16"/>
        </w:rPr>
        <w:t>к соглашению</w:t>
      </w:r>
    </w:p>
    <w:p w:rsidR="007F133A" w:rsidRPr="00674767" w:rsidRDefault="007F133A" w:rsidP="00DD304F">
      <w:pPr>
        <w:widowControl w:val="0"/>
        <w:autoSpaceDE w:val="0"/>
        <w:autoSpaceDN w:val="0"/>
        <w:spacing w:line="264" w:lineRule="auto"/>
        <w:jc w:val="right"/>
        <w:rPr>
          <w:rFonts w:eastAsiaTheme="minorEastAsia"/>
          <w:sz w:val="16"/>
          <w:szCs w:val="16"/>
        </w:rPr>
      </w:pPr>
      <w:r w:rsidRPr="00674767">
        <w:rPr>
          <w:rFonts w:eastAsiaTheme="minorEastAsia"/>
          <w:sz w:val="16"/>
          <w:szCs w:val="16"/>
        </w:rPr>
        <w:t>№ ________ от "__" ________ 20__ г</w:t>
      </w:r>
    </w:p>
    <w:tbl>
      <w:tblPr>
        <w:tblW w:w="5000" w:type="pct"/>
        <w:tblBorders>
          <w:right w:val="nil"/>
        </w:tblBorders>
        <w:tblLayout w:type="fixed"/>
        <w:tblCellMar>
          <w:top w:w="102" w:type="dxa"/>
          <w:left w:w="62" w:type="dxa"/>
          <w:bottom w:w="102" w:type="dxa"/>
          <w:right w:w="62" w:type="dxa"/>
        </w:tblCellMar>
        <w:tblLook w:val="0000"/>
      </w:tblPr>
      <w:tblGrid>
        <w:gridCol w:w="1638"/>
        <w:gridCol w:w="1581"/>
        <w:gridCol w:w="995"/>
        <w:gridCol w:w="520"/>
      </w:tblGrid>
      <w:tr w:rsidR="007F133A" w:rsidRPr="00674767" w:rsidTr="00960758">
        <w:tc>
          <w:tcPr>
            <w:tcW w:w="9014" w:type="dxa"/>
            <w:gridSpan w:val="4"/>
            <w:tcBorders>
              <w:top w:val="nil"/>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Отчет</w:t>
            </w:r>
          </w:p>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о реализации плана мероприятий по достижению результатов предоставления Гранта (контрольных точек) </w:t>
            </w:r>
          </w:p>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по состоянию на  _________ 20__ г.</w:t>
            </w:r>
          </w:p>
        </w:tc>
      </w:tr>
      <w:tr w:rsidR="007F133A" w:rsidRPr="00674767" w:rsidTr="00960758">
        <w:tblPrEx>
          <w:tblBorders>
            <w:right w:val="single" w:sz="4" w:space="0" w:color="auto"/>
            <w:insideV w:val="single" w:sz="4" w:space="0" w:color="auto"/>
          </w:tblBorders>
        </w:tblPrEx>
        <w:tc>
          <w:tcPr>
            <w:tcW w:w="8107" w:type="dxa"/>
            <w:gridSpan w:val="3"/>
            <w:tcBorders>
              <w:top w:val="nil"/>
              <w:left w:val="nil"/>
              <w:bottom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07" w:type="dxa"/>
            <w:tcBorders>
              <w:top w:val="single" w:sz="4" w:space="0" w:color="auto"/>
              <w:bottom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КОДЫ</w:t>
            </w:r>
          </w:p>
        </w:tc>
      </w:tr>
      <w:tr w:rsidR="007F133A" w:rsidRPr="00674767" w:rsidTr="00960758">
        <w:tblPrEx>
          <w:tblBorders>
            <w:right w:val="single" w:sz="4" w:space="0" w:color="auto"/>
          </w:tblBorders>
        </w:tblPrEx>
        <w:tc>
          <w:tcPr>
            <w:tcW w:w="3175"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3061"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871" w:type="dxa"/>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Дата</w:t>
            </w:r>
          </w:p>
        </w:tc>
        <w:tc>
          <w:tcPr>
            <w:tcW w:w="907" w:type="dxa"/>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175"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3061"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871" w:type="dxa"/>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по Сводному реестру</w:t>
            </w:r>
          </w:p>
        </w:tc>
        <w:tc>
          <w:tcPr>
            <w:tcW w:w="907" w:type="dxa"/>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175" w:type="dxa"/>
            <w:tcBorders>
              <w:top w:val="nil"/>
              <w:left w:val="nil"/>
              <w:bottom w:val="nil"/>
              <w:right w:val="nil"/>
            </w:tcBorders>
            <w:vAlign w:val="bottom"/>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Наименование Получателя</w:t>
            </w:r>
          </w:p>
        </w:tc>
        <w:tc>
          <w:tcPr>
            <w:tcW w:w="3061" w:type="dxa"/>
            <w:tcBorders>
              <w:top w:val="nil"/>
              <w:left w:val="nil"/>
              <w:bottom w:val="single" w:sz="4" w:space="0" w:color="auto"/>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871" w:type="dxa"/>
            <w:tcBorders>
              <w:top w:val="nil"/>
              <w:left w:val="nil"/>
              <w:bottom w:val="nil"/>
              <w:right w:val="single" w:sz="4" w:space="0" w:color="auto"/>
            </w:tcBorders>
            <w:vAlign w:val="bottom"/>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ИНН </w:t>
            </w:r>
          </w:p>
        </w:tc>
        <w:tc>
          <w:tcPr>
            <w:tcW w:w="907" w:type="dxa"/>
            <w:tcBorders>
              <w:top w:val="single" w:sz="4" w:space="0" w:color="auto"/>
              <w:left w:val="single" w:sz="4" w:space="0" w:color="auto"/>
              <w:bottom w:val="single" w:sz="4" w:space="0" w:color="auto"/>
              <w:right w:val="single" w:sz="4" w:space="0" w:color="auto"/>
            </w:tcBorders>
            <w:vAlign w:val="bottom"/>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175" w:type="dxa"/>
            <w:tcBorders>
              <w:top w:val="nil"/>
              <w:left w:val="nil"/>
              <w:bottom w:val="nil"/>
              <w:right w:val="nil"/>
            </w:tcBorders>
            <w:vAlign w:val="bottom"/>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 xml:space="preserve">Наименование главного распорядителя средств районного бюджета </w:t>
            </w:r>
          </w:p>
        </w:tc>
        <w:tc>
          <w:tcPr>
            <w:tcW w:w="3061" w:type="dxa"/>
            <w:tcBorders>
              <w:top w:val="single" w:sz="4" w:space="0" w:color="auto"/>
              <w:left w:val="nil"/>
              <w:bottom w:val="single" w:sz="4" w:space="0" w:color="auto"/>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871" w:type="dxa"/>
            <w:tcBorders>
              <w:top w:val="nil"/>
              <w:left w:val="nil"/>
              <w:bottom w:val="nil"/>
              <w:right w:val="single" w:sz="4" w:space="0" w:color="auto"/>
            </w:tcBorders>
            <w:vAlign w:val="center"/>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по Сводному реестру</w:t>
            </w:r>
          </w:p>
        </w:tc>
        <w:tc>
          <w:tcPr>
            <w:tcW w:w="907" w:type="dxa"/>
            <w:tcBorders>
              <w:top w:val="single" w:sz="4" w:space="0" w:color="auto"/>
              <w:left w:val="single" w:sz="4" w:space="0" w:color="auto"/>
              <w:bottom w:val="single" w:sz="4" w:space="0" w:color="auto"/>
              <w:right w:val="single" w:sz="4" w:space="0" w:color="auto"/>
            </w:tcBorders>
            <w:vAlign w:val="bottom"/>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175"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3061" w:type="dxa"/>
            <w:tcBorders>
              <w:top w:val="single" w:sz="4" w:space="0" w:color="auto"/>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(Главный распорядитель бюджетных средств)</w:t>
            </w:r>
          </w:p>
        </w:tc>
        <w:tc>
          <w:tcPr>
            <w:tcW w:w="1871" w:type="dxa"/>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07" w:type="dxa"/>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175"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Наименование Гранта</w:t>
            </w:r>
          </w:p>
        </w:tc>
        <w:tc>
          <w:tcPr>
            <w:tcW w:w="3061" w:type="dxa"/>
            <w:tcBorders>
              <w:top w:val="single" w:sz="4" w:space="0" w:color="auto"/>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871" w:type="dxa"/>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2"/>
                <w:szCs w:val="16"/>
              </w:rPr>
            </w:pPr>
          </w:p>
        </w:tc>
        <w:tc>
          <w:tcPr>
            <w:tcW w:w="907" w:type="dxa"/>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175"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3061"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871" w:type="dxa"/>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Номер соглашения </w:t>
            </w:r>
            <w:hyperlink w:anchor="P2687">
              <w:r w:rsidRPr="00674767">
                <w:rPr>
                  <w:rFonts w:eastAsiaTheme="minorEastAsia"/>
                  <w:color w:val="0000FF"/>
                  <w:sz w:val="12"/>
                  <w:szCs w:val="16"/>
                </w:rPr>
                <w:t>&lt;1&gt;</w:t>
              </w:r>
            </w:hyperlink>
          </w:p>
        </w:tc>
        <w:tc>
          <w:tcPr>
            <w:tcW w:w="907" w:type="dxa"/>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175"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3061"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871" w:type="dxa"/>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Дата соглашения </w:t>
            </w:r>
            <w:hyperlink w:anchor="P2687">
              <w:r w:rsidRPr="00674767">
                <w:rPr>
                  <w:rFonts w:eastAsiaTheme="minorEastAsia"/>
                  <w:color w:val="0000FF"/>
                  <w:sz w:val="12"/>
                  <w:szCs w:val="16"/>
                </w:rPr>
                <w:t>&lt;2&gt;</w:t>
              </w:r>
            </w:hyperlink>
          </w:p>
        </w:tc>
        <w:tc>
          <w:tcPr>
            <w:tcW w:w="907" w:type="dxa"/>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175"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Вид документа</w:t>
            </w:r>
          </w:p>
        </w:tc>
        <w:tc>
          <w:tcPr>
            <w:tcW w:w="3061" w:type="dxa"/>
            <w:tcBorders>
              <w:top w:val="nil"/>
              <w:left w:val="nil"/>
              <w:bottom w:val="single" w:sz="4" w:space="0" w:color="auto"/>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871" w:type="dxa"/>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07" w:type="dxa"/>
            <w:vMerge w:val="restart"/>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blPrEx>
          <w:tblBorders>
            <w:right w:val="single" w:sz="4" w:space="0" w:color="auto"/>
          </w:tblBorders>
        </w:tblPrEx>
        <w:tc>
          <w:tcPr>
            <w:tcW w:w="3175"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3061" w:type="dxa"/>
            <w:tcBorders>
              <w:top w:val="single" w:sz="4" w:space="0" w:color="auto"/>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(первичный - "0", уточненный - "1", "2", "3", "...") </w:t>
            </w:r>
            <w:hyperlink w:anchor="P2688">
              <w:r w:rsidRPr="00674767">
                <w:rPr>
                  <w:rFonts w:eastAsiaTheme="minorEastAsia"/>
                  <w:color w:val="0000FF"/>
                  <w:sz w:val="12"/>
                  <w:szCs w:val="16"/>
                </w:rPr>
                <w:t>&lt;2&gt;</w:t>
              </w:r>
            </w:hyperlink>
          </w:p>
        </w:tc>
        <w:tc>
          <w:tcPr>
            <w:tcW w:w="1871" w:type="dxa"/>
            <w:tcBorders>
              <w:top w:val="nil"/>
              <w:left w:val="nil"/>
              <w:bottom w:val="nil"/>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07" w:type="dxa"/>
            <w:vMerge/>
            <w:tcBorders>
              <w:top w:val="single" w:sz="4" w:space="0" w:color="auto"/>
              <w:left w:val="single" w:sz="4" w:space="0" w:color="auto"/>
              <w:bottom w:val="single" w:sz="4" w:space="0" w:color="auto"/>
              <w:right w:val="single" w:sz="4" w:space="0" w:color="auto"/>
            </w:tcBorders>
          </w:tcPr>
          <w:p w:rsidR="007F133A" w:rsidRPr="00674767" w:rsidRDefault="007F133A" w:rsidP="00DD304F">
            <w:pPr>
              <w:widowControl w:val="0"/>
              <w:autoSpaceDE w:val="0"/>
              <w:autoSpaceDN w:val="0"/>
              <w:spacing w:line="264" w:lineRule="auto"/>
              <w:jc w:val="both"/>
              <w:rPr>
                <w:rFonts w:eastAsiaTheme="minorEastAsia"/>
                <w:sz w:val="12"/>
                <w:szCs w:val="16"/>
              </w:rPr>
            </w:pPr>
          </w:p>
        </w:tc>
      </w:tr>
    </w:tbl>
    <w:p w:rsidR="007F133A" w:rsidRPr="00674767" w:rsidRDefault="007F133A" w:rsidP="00DD304F">
      <w:pPr>
        <w:widowControl w:val="0"/>
        <w:autoSpaceDE w:val="0"/>
        <w:autoSpaceDN w:val="0"/>
        <w:spacing w:line="264" w:lineRule="auto"/>
        <w:jc w:val="both"/>
        <w:rPr>
          <w:rFonts w:eastAsiaTheme="minorEastAsi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1"/>
        <w:gridCol w:w="526"/>
        <w:gridCol w:w="478"/>
        <w:gridCol w:w="335"/>
        <w:gridCol w:w="430"/>
        <w:gridCol w:w="431"/>
        <w:gridCol w:w="526"/>
        <w:gridCol w:w="526"/>
        <w:gridCol w:w="430"/>
        <w:gridCol w:w="431"/>
      </w:tblGrid>
      <w:tr w:rsidR="007F133A" w:rsidRPr="00674767" w:rsidTr="00960758">
        <w:tc>
          <w:tcPr>
            <w:tcW w:w="2835"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Результат предоставления Гранта, контрольные точки </w:t>
            </w:r>
            <w:hyperlink w:anchor="P2689">
              <w:r w:rsidRPr="00674767">
                <w:rPr>
                  <w:rFonts w:eastAsiaTheme="minorEastAsia"/>
                  <w:color w:val="0000FF"/>
                  <w:sz w:val="12"/>
                  <w:szCs w:val="16"/>
                </w:rPr>
                <w:t>&lt;3&gt;</w:t>
              </w:r>
            </w:hyperlink>
          </w:p>
        </w:tc>
        <w:tc>
          <w:tcPr>
            <w:tcW w:w="1843"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Единица измерения </w:t>
            </w:r>
            <w:hyperlink w:anchor="P2689">
              <w:r w:rsidRPr="00674767">
                <w:rPr>
                  <w:rFonts w:eastAsiaTheme="minorEastAsia"/>
                  <w:color w:val="0000FF"/>
                  <w:sz w:val="12"/>
                  <w:szCs w:val="16"/>
                </w:rPr>
                <w:t>&lt;3&gt;</w:t>
              </w:r>
            </w:hyperlink>
          </w:p>
        </w:tc>
        <w:tc>
          <w:tcPr>
            <w:tcW w:w="1985"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Значение</w:t>
            </w:r>
          </w:p>
        </w:tc>
        <w:tc>
          <w:tcPr>
            <w:tcW w:w="2551" w:type="dxa"/>
            <w:gridSpan w:val="2"/>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Срок достижения (дд.мм.гггг.)</w:t>
            </w:r>
          </w:p>
        </w:tc>
        <w:tc>
          <w:tcPr>
            <w:tcW w:w="992" w:type="dxa"/>
            <w:vMerge w:val="restart"/>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Статус </w:t>
            </w:r>
            <w:hyperlink w:anchor="P2690">
              <w:r w:rsidRPr="00674767">
                <w:rPr>
                  <w:rFonts w:eastAsiaTheme="minorEastAsia"/>
                  <w:color w:val="0000FF"/>
                  <w:sz w:val="12"/>
                  <w:szCs w:val="16"/>
                </w:rPr>
                <w:t>&lt;4&gt;</w:t>
              </w:r>
            </w:hyperlink>
          </w:p>
        </w:tc>
        <w:tc>
          <w:tcPr>
            <w:tcW w:w="993" w:type="dxa"/>
            <w:vMerge w:val="restart"/>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Причина отклонения </w:t>
            </w:r>
            <w:hyperlink w:anchor="P2691">
              <w:r w:rsidRPr="00674767">
                <w:rPr>
                  <w:rFonts w:eastAsiaTheme="minorEastAsia"/>
                  <w:color w:val="0000FF"/>
                  <w:sz w:val="12"/>
                  <w:szCs w:val="16"/>
                </w:rPr>
                <w:t>&lt;5&gt;</w:t>
              </w:r>
            </w:hyperlink>
          </w:p>
        </w:tc>
      </w:tr>
      <w:tr w:rsidR="007F133A" w:rsidRPr="00674767" w:rsidTr="00960758">
        <w:tc>
          <w:tcPr>
            <w:tcW w:w="1560"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наименование</w:t>
            </w:r>
          </w:p>
        </w:tc>
        <w:tc>
          <w:tcPr>
            <w:tcW w:w="1275"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Тип</w:t>
            </w:r>
          </w:p>
        </w:tc>
        <w:tc>
          <w:tcPr>
            <w:tcW w:w="1134"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наименование</w:t>
            </w:r>
          </w:p>
        </w:tc>
        <w:tc>
          <w:tcPr>
            <w:tcW w:w="709"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код по </w:t>
            </w:r>
            <w:hyperlink r:id="rId23">
              <w:r w:rsidRPr="00674767">
                <w:rPr>
                  <w:rFonts w:eastAsiaTheme="minorEastAsia"/>
                  <w:color w:val="0000FF"/>
                  <w:sz w:val="12"/>
                  <w:szCs w:val="16"/>
                </w:rPr>
                <w:t>ОКЕИ</w:t>
              </w:r>
            </w:hyperlink>
          </w:p>
        </w:tc>
        <w:tc>
          <w:tcPr>
            <w:tcW w:w="992"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плановое </w:t>
            </w:r>
            <w:hyperlink w:anchor="P2692">
              <w:r w:rsidRPr="00674767">
                <w:rPr>
                  <w:rFonts w:eastAsiaTheme="minorEastAsia"/>
                  <w:color w:val="0000FF"/>
                  <w:sz w:val="12"/>
                  <w:szCs w:val="16"/>
                </w:rPr>
                <w:t>&lt;6&gt;</w:t>
              </w:r>
            </w:hyperlink>
          </w:p>
        </w:tc>
        <w:tc>
          <w:tcPr>
            <w:tcW w:w="993"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фактическое </w:t>
            </w:r>
            <w:hyperlink w:anchor="P2693">
              <w:r w:rsidRPr="00674767">
                <w:rPr>
                  <w:rFonts w:eastAsiaTheme="minorEastAsia"/>
                  <w:color w:val="0000FF"/>
                  <w:sz w:val="12"/>
                  <w:szCs w:val="16"/>
                </w:rPr>
                <w:t>&lt;7&gt;</w:t>
              </w:r>
            </w:hyperlink>
          </w:p>
          <w:p w:rsidR="007F133A" w:rsidRPr="00674767" w:rsidRDefault="007F133A" w:rsidP="00DD304F">
            <w:pPr>
              <w:widowControl w:val="0"/>
              <w:autoSpaceDE w:val="0"/>
              <w:autoSpaceDN w:val="0"/>
              <w:spacing w:line="264" w:lineRule="auto"/>
              <w:rPr>
                <w:rFonts w:eastAsiaTheme="minorEastAsia"/>
                <w:sz w:val="12"/>
                <w:szCs w:val="16"/>
              </w:rPr>
            </w:pPr>
          </w:p>
        </w:tc>
        <w:tc>
          <w:tcPr>
            <w:tcW w:w="1275"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плановый </w:t>
            </w:r>
            <w:hyperlink w:anchor="P2695">
              <w:r w:rsidRPr="00674767">
                <w:rPr>
                  <w:rFonts w:eastAsiaTheme="minorEastAsia"/>
                  <w:color w:val="0000FF"/>
                  <w:sz w:val="12"/>
                  <w:szCs w:val="16"/>
                </w:rPr>
                <w:t>&lt;8&gt;</w:t>
              </w:r>
            </w:hyperlink>
          </w:p>
        </w:tc>
        <w:tc>
          <w:tcPr>
            <w:tcW w:w="1276"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 xml:space="preserve">фактический (прогнозный) </w:t>
            </w:r>
            <w:hyperlink w:anchor="P2696">
              <w:r w:rsidRPr="00674767">
                <w:rPr>
                  <w:rFonts w:eastAsiaTheme="minorEastAsia"/>
                  <w:color w:val="0000FF"/>
                  <w:sz w:val="12"/>
                  <w:szCs w:val="16"/>
                </w:rPr>
                <w:t>&lt;9&gt;</w:t>
              </w:r>
            </w:hyperlink>
          </w:p>
        </w:tc>
        <w:tc>
          <w:tcPr>
            <w:tcW w:w="992" w:type="dxa"/>
            <w:vMerge/>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3" w:type="dxa"/>
            <w:vMerge/>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c>
          <w:tcPr>
            <w:tcW w:w="1560" w:type="dxa"/>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58" w:name="P2481"/>
            <w:bookmarkEnd w:id="58"/>
            <w:r w:rsidRPr="00674767">
              <w:rPr>
                <w:rFonts w:eastAsiaTheme="minorEastAsia"/>
                <w:sz w:val="12"/>
                <w:szCs w:val="16"/>
              </w:rPr>
              <w:t>1</w:t>
            </w:r>
          </w:p>
        </w:tc>
        <w:tc>
          <w:tcPr>
            <w:tcW w:w="1275"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2</w:t>
            </w:r>
          </w:p>
        </w:tc>
        <w:tc>
          <w:tcPr>
            <w:tcW w:w="1134"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3</w:t>
            </w:r>
          </w:p>
        </w:tc>
        <w:tc>
          <w:tcPr>
            <w:tcW w:w="709" w:type="dxa"/>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59" w:name="P2485"/>
            <w:bookmarkEnd w:id="59"/>
            <w:r w:rsidRPr="00674767">
              <w:rPr>
                <w:rFonts w:eastAsiaTheme="minorEastAsia"/>
                <w:sz w:val="12"/>
                <w:szCs w:val="16"/>
              </w:rPr>
              <w:t>4</w:t>
            </w:r>
          </w:p>
        </w:tc>
        <w:tc>
          <w:tcPr>
            <w:tcW w:w="992" w:type="dxa"/>
          </w:tcPr>
          <w:p w:rsidR="007F133A" w:rsidRPr="00674767" w:rsidRDefault="007F133A" w:rsidP="00DD304F">
            <w:pPr>
              <w:widowControl w:val="0"/>
              <w:autoSpaceDE w:val="0"/>
              <w:autoSpaceDN w:val="0"/>
              <w:spacing w:line="264" w:lineRule="auto"/>
              <w:jc w:val="center"/>
              <w:rPr>
                <w:rFonts w:eastAsiaTheme="minorEastAsia"/>
                <w:sz w:val="12"/>
                <w:szCs w:val="16"/>
              </w:rPr>
            </w:pPr>
            <w:bookmarkStart w:id="60" w:name="P2486"/>
            <w:bookmarkEnd w:id="60"/>
            <w:r w:rsidRPr="00674767">
              <w:rPr>
                <w:rFonts w:eastAsiaTheme="minorEastAsia"/>
                <w:sz w:val="12"/>
                <w:szCs w:val="16"/>
              </w:rPr>
              <w:t>5</w:t>
            </w:r>
          </w:p>
        </w:tc>
        <w:tc>
          <w:tcPr>
            <w:tcW w:w="993"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6</w:t>
            </w:r>
          </w:p>
        </w:tc>
        <w:tc>
          <w:tcPr>
            <w:tcW w:w="1275"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7</w:t>
            </w:r>
          </w:p>
        </w:tc>
        <w:tc>
          <w:tcPr>
            <w:tcW w:w="1276"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8</w:t>
            </w:r>
          </w:p>
        </w:tc>
        <w:tc>
          <w:tcPr>
            <w:tcW w:w="992"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9</w:t>
            </w:r>
          </w:p>
        </w:tc>
        <w:tc>
          <w:tcPr>
            <w:tcW w:w="993"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10</w:t>
            </w:r>
          </w:p>
        </w:tc>
      </w:tr>
      <w:tr w:rsidR="007F133A" w:rsidRPr="00674767" w:rsidTr="00960758">
        <w:tc>
          <w:tcPr>
            <w:tcW w:w="1560" w:type="dxa"/>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 xml:space="preserve">Результат предоставления Гранта </w:t>
            </w:r>
            <w:hyperlink w:anchor="P2697">
              <w:r w:rsidRPr="00674767">
                <w:rPr>
                  <w:rFonts w:eastAsiaTheme="minorEastAsia"/>
                  <w:color w:val="0000FF"/>
                  <w:sz w:val="12"/>
                  <w:szCs w:val="16"/>
                </w:rPr>
                <w:t>&lt;10&gt;</w:t>
              </w:r>
            </w:hyperlink>
          </w:p>
        </w:tc>
        <w:tc>
          <w:tcPr>
            <w:tcW w:w="1275"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134"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709"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2"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3"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275"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276"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2"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3"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r>
      <w:tr w:rsidR="007F133A" w:rsidRPr="00674767" w:rsidTr="00960758">
        <w:tc>
          <w:tcPr>
            <w:tcW w:w="1560" w:type="dxa"/>
          </w:tcPr>
          <w:p w:rsidR="007F133A" w:rsidRPr="00674767" w:rsidRDefault="007F133A" w:rsidP="00DD304F">
            <w:pPr>
              <w:widowControl w:val="0"/>
              <w:autoSpaceDE w:val="0"/>
              <w:autoSpaceDN w:val="0"/>
              <w:spacing w:line="264" w:lineRule="auto"/>
              <w:jc w:val="both"/>
              <w:rPr>
                <w:rFonts w:eastAsiaTheme="minorEastAsia"/>
                <w:sz w:val="12"/>
                <w:szCs w:val="16"/>
              </w:rPr>
            </w:pPr>
            <w:r w:rsidRPr="00674767">
              <w:rPr>
                <w:rFonts w:eastAsiaTheme="minorEastAsia"/>
                <w:sz w:val="12"/>
                <w:szCs w:val="16"/>
              </w:rPr>
              <w:t xml:space="preserve">контрольные точки отчетного периода </w:t>
            </w:r>
            <w:hyperlink w:anchor="P2698">
              <w:r w:rsidRPr="00674767">
                <w:rPr>
                  <w:rFonts w:eastAsiaTheme="minorEastAsia"/>
                  <w:color w:val="0000FF"/>
                  <w:sz w:val="12"/>
                  <w:szCs w:val="16"/>
                </w:rPr>
                <w:t>&lt;11&gt;</w:t>
              </w:r>
            </w:hyperlink>
          </w:p>
        </w:tc>
        <w:tc>
          <w:tcPr>
            <w:tcW w:w="1275" w:type="dxa"/>
          </w:tcPr>
          <w:p w:rsidR="007F133A" w:rsidRPr="00674767" w:rsidRDefault="007F133A" w:rsidP="00DD304F">
            <w:pPr>
              <w:widowControl w:val="0"/>
              <w:autoSpaceDE w:val="0"/>
              <w:autoSpaceDN w:val="0"/>
              <w:spacing w:line="264" w:lineRule="auto"/>
              <w:jc w:val="center"/>
              <w:rPr>
                <w:rFonts w:eastAsiaTheme="minorEastAsia"/>
                <w:sz w:val="12"/>
                <w:szCs w:val="16"/>
              </w:rPr>
            </w:pPr>
            <w:r w:rsidRPr="00674767">
              <w:rPr>
                <w:rFonts w:eastAsiaTheme="minorEastAsia"/>
                <w:sz w:val="12"/>
                <w:szCs w:val="16"/>
              </w:rPr>
              <w:t>x</w:t>
            </w:r>
          </w:p>
        </w:tc>
        <w:tc>
          <w:tcPr>
            <w:tcW w:w="1134"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709"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2"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3"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275"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1276"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2"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c>
          <w:tcPr>
            <w:tcW w:w="993" w:type="dxa"/>
          </w:tcPr>
          <w:p w:rsidR="007F133A" w:rsidRPr="00674767" w:rsidRDefault="007F133A" w:rsidP="00DD304F">
            <w:pPr>
              <w:widowControl w:val="0"/>
              <w:autoSpaceDE w:val="0"/>
              <w:autoSpaceDN w:val="0"/>
              <w:spacing w:line="264" w:lineRule="auto"/>
              <w:jc w:val="both"/>
              <w:rPr>
                <w:rFonts w:eastAsiaTheme="minorEastAsia"/>
                <w:sz w:val="12"/>
                <w:szCs w:val="16"/>
              </w:rPr>
            </w:pPr>
          </w:p>
        </w:tc>
      </w:tr>
    </w:tbl>
    <w:p w:rsidR="007F133A" w:rsidRPr="00674767" w:rsidRDefault="007F133A" w:rsidP="00DD304F">
      <w:pPr>
        <w:tabs>
          <w:tab w:val="left" w:pos="889"/>
          <w:tab w:val="left" w:pos="2404"/>
        </w:tabs>
        <w:spacing w:line="264" w:lineRule="auto"/>
        <w:jc w:val="both"/>
        <w:rPr>
          <w:rFonts w:eastAsiaTheme="minorEastAsia"/>
          <w:sz w:val="16"/>
          <w:szCs w:val="16"/>
        </w:rPr>
      </w:pPr>
      <w:r w:rsidRPr="00674767">
        <w:rPr>
          <w:rFonts w:eastAsiaTheme="minorEastAsia"/>
          <w:sz w:val="16"/>
          <w:szCs w:val="16"/>
        </w:rPr>
        <w:tab/>
      </w:r>
      <w:r w:rsidRPr="00674767">
        <w:rPr>
          <w:rFonts w:eastAsiaTheme="minorEastAsia"/>
          <w:sz w:val="16"/>
          <w:szCs w:val="16"/>
        </w:rPr>
        <w:tab/>
      </w:r>
    </w:p>
    <w:tbl>
      <w:tblPr>
        <w:tblW w:w="5000" w:type="pct"/>
        <w:tblLayout w:type="fixed"/>
        <w:tblCellMar>
          <w:top w:w="102" w:type="dxa"/>
          <w:left w:w="62" w:type="dxa"/>
          <w:bottom w:w="102" w:type="dxa"/>
          <w:right w:w="62" w:type="dxa"/>
        </w:tblCellMar>
        <w:tblLook w:val="0000"/>
      </w:tblPr>
      <w:tblGrid>
        <w:gridCol w:w="1070"/>
        <w:gridCol w:w="545"/>
        <w:gridCol w:w="379"/>
        <w:gridCol w:w="1348"/>
        <w:gridCol w:w="1392"/>
      </w:tblGrid>
      <w:tr w:rsidR="007F133A" w:rsidRPr="00674767" w:rsidTr="00960758">
        <w:tc>
          <w:tcPr>
            <w:tcW w:w="2127"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r w:rsidRPr="00674767">
              <w:rPr>
                <w:rFonts w:eastAsiaTheme="minorEastAsia"/>
                <w:sz w:val="16"/>
                <w:szCs w:val="16"/>
              </w:rPr>
              <w:lastRenderedPageBreak/>
              <w:t>Руководитель (уполномоченное лицо)</w:t>
            </w:r>
          </w:p>
        </w:tc>
        <w:tc>
          <w:tcPr>
            <w:tcW w:w="1814"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2721"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c>
          <w:tcPr>
            <w:tcW w:w="2530"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p>
        </w:tc>
      </w:tr>
      <w:tr w:rsidR="007F133A" w:rsidRPr="00674767" w:rsidTr="00960758">
        <w:tc>
          <w:tcPr>
            <w:tcW w:w="2127"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r w:rsidRPr="00674767">
              <w:rPr>
                <w:rFonts w:eastAsiaTheme="minorEastAsia"/>
                <w:sz w:val="16"/>
                <w:szCs w:val="16"/>
              </w:rPr>
              <w:t>Получателя</w:t>
            </w:r>
          </w:p>
        </w:tc>
        <w:tc>
          <w:tcPr>
            <w:tcW w:w="1814"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_____________</w:t>
            </w:r>
          </w:p>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(должность)</w:t>
            </w:r>
          </w:p>
        </w:tc>
        <w:tc>
          <w:tcPr>
            <w:tcW w:w="2721" w:type="dxa"/>
            <w:tcBorders>
              <w:top w:val="nil"/>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____________________</w:t>
            </w:r>
          </w:p>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(подпись)</w:t>
            </w:r>
          </w:p>
        </w:tc>
        <w:tc>
          <w:tcPr>
            <w:tcW w:w="2530" w:type="dxa"/>
            <w:tcBorders>
              <w:top w:val="nil"/>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____________________</w:t>
            </w:r>
          </w:p>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(расшифровка подписи)</w:t>
            </w:r>
          </w:p>
        </w:tc>
      </w:tr>
      <w:tr w:rsidR="007F133A" w:rsidRPr="00674767" w:rsidTr="00960758">
        <w:tc>
          <w:tcPr>
            <w:tcW w:w="2127" w:type="dxa"/>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r w:rsidRPr="00674767">
              <w:rPr>
                <w:rFonts w:eastAsiaTheme="minorEastAsia"/>
                <w:sz w:val="16"/>
                <w:szCs w:val="16"/>
              </w:rPr>
              <w:t>Исполнитель</w:t>
            </w:r>
          </w:p>
        </w:tc>
        <w:tc>
          <w:tcPr>
            <w:tcW w:w="1814"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_____________</w:t>
            </w:r>
          </w:p>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(должность)</w:t>
            </w:r>
          </w:p>
        </w:tc>
        <w:tc>
          <w:tcPr>
            <w:tcW w:w="2721" w:type="dxa"/>
            <w:tcBorders>
              <w:top w:val="nil"/>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_____________________</w:t>
            </w:r>
          </w:p>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(фамилия, инициалы)</w:t>
            </w:r>
          </w:p>
        </w:tc>
        <w:tc>
          <w:tcPr>
            <w:tcW w:w="2530" w:type="dxa"/>
            <w:tcBorders>
              <w:top w:val="nil"/>
              <w:left w:val="nil"/>
              <w:bottom w:val="nil"/>
              <w:right w:val="nil"/>
            </w:tcBorders>
          </w:tcPr>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____________________</w:t>
            </w:r>
          </w:p>
          <w:p w:rsidR="007F133A" w:rsidRPr="00674767" w:rsidRDefault="007F133A" w:rsidP="00DD304F">
            <w:pPr>
              <w:widowControl w:val="0"/>
              <w:autoSpaceDE w:val="0"/>
              <w:autoSpaceDN w:val="0"/>
              <w:spacing w:line="264" w:lineRule="auto"/>
              <w:jc w:val="center"/>
              <w:rPr>
                <w:rFonts w:eastAsiaTheme="minorEastAsia"/>
                <w:sz w:val="16"/>
                <w:szCs w:val="16"/>
              </w:rPr>
            </w:pPr>
            <w:r w:rsidRPr="00674767">
              <w:rPr>
                <w:rFonts w:eastAsiaTheme="minorEastAsia"/>
                <w:sz w:val="16"/>
                <w:szCs w:val="16"/>
              </w:rPr>
              <w:t>(телефон)</w:t>
            </w:r>
          </w:p>
        </w:tc>
      </w:tr>
      <w:tr w:rsidR="007F133A" w:rsidRPr="00674767" w:rsidTr="00960758">
        <w:trPr>
          <w:gridAfter w:val="3"/>
          <w:wAfter w:w="6298" w:type="dxa"/>
        </w:trPr>
        <w:tc>
          <w:tcPr>
            <w:tcW w:w="3181" w:type="dxa"/>
            <w:gridSpan w:val="2"/>
            <w:tcBorders>
              <w:top w:val="nil"/>
              <w:left w:val="nil"/>
              <w:bottom w:val="nil"/>
              <w:right w:val="nil"/>
            </w:tcBorders>
          </w:tcPr>
          <w:p w:rsidR="007F133A" w:rsidRPr="00674767" w:rsidRDefault="007F133A" w:rsidP="00DD304F">
            <w:pPr>
              <w:widowControl w:val="0"/>
              <w:autoSpaceDE w:val="0"/>
              <w:autoSpaceDN w:val="0"/>
              <w:spacing w:line="264" w:lineRule="auto"/>
              <w:jc w:val="both"/>
              <w:rPr>
                <w:rFonts w:eastAsiaTheme="minorEastAsia"/>
                <w:sz w:val="16"/>
                <w:szCs w:val="16"/>
              </w:rPr>
            </w:pPr>
            <w:r w:rsidRPr="00674767">
              <w:rPr>
                <w:rFonts w:eastAsiaTheme="minorEastAsia"/>
                <w:sz w:val="16"/>
                <w:szCs w:val="16"/>
              </w:rPr>
              <w:t>"__" __________ 20__ г.</w:t>
            </w:r>
          </w:p>
        </w:tc>
      </w:tr>
    </w:tbl>
    <w:p w:rsidR="007F133A" w:rsidRPr="00674767" w:rsidRDefault="007F133A" w:rsidP="00DD304F">
      <w:pPr>
        <w:widowControl w:val="0"/>
        <w:autoSpaceDE w:val="0"/>
        <w:autoSpaceDN w:val="0"/>
        <w:spacing w:before="200" w:line="264" w:lineRule="auto"/>
        <w:jc w:val="both"/>
        <w:rPr>
          <w:rFonts w:eastAsiaTheme="minorEastAsia"/>
          <w:sz w:val="16"/>
          <w:szCs w:val="16"/>
        </w:rPr>
      </w:pPr>
      <w:bookmarkStart w:id="61" w:name="P2683"/>
      <w:bookmarkEnd w:id="61"/>
    </w:p>
    <w:p w:rsidR="007F133A" w:rsidRPr="00674767" w:rsidRDefault="007F133A" w:rsidP="00DD304F">
      <w:pPr>
        <w:widowControl w:val="0"/>
        <w:autoSpaceDE w:val="0"/>
        <w:autoSpaceDN w:val="0"/>
        <w:spacing w:before="200" w:line="264" w:lineRule="auto"/>
        <w:jc w:val="both"/>
        <w:rPr>
          <w:rFonts w:eastAsiaTheme="minorEastAsia"/>
          <w:sz w:val="16"/>
          <w:szCs w:val="16"/>
        </w:rPr>
      </w:pPr>
      <w:bookmarkStart w:id="62" w:name="P2684"/>
      <w:bookmarkStart w:id="63" w:name="P2685"/>
      <w:bookmarkStart w:id="64" w:name="P2686"/>
      <w:bookmarkStart w:id="65" w:name="P2687"/>
      <w:bookmarkEnd w:id="62"/>
      <w:bookmarkEnd w:id="63"/>
      <w:bookmarkEnd w:id="64"/>
      <w:bookmarkEnd w:id="65"/>
    </w:p>
    <w:p w:rsidR="007F133A" w:rsidRPr="00674767" w:rsidRDefault="007F133A" w:rsidP="00DD304F">
      <w:pPr>
        <w:widowControl w:val="0"/>
        <w:autoSpaceDE w:val="0"/>
        <w:autoSpaceDN w:val="0"/>
        <w:spacing w:before="200" w:line="264" w:lineRule="auto"/>
        <w:jc w:val="both"/>
        <w:rPr>
          <w:rFonts w:eastAsiaTheme="minorEastAsia"/>
          <w:sz w:val="16"/>
          <w:szCs w:val="16"/>
        </w:rPr>
      </w:pPr>
      <w:r w:rsidRPr="00674767">
        <w:rPr>
          <w:rFonts w:eastAsiaTheme="minorEastAsia"/>
          <w:sz w:val="16"/>
          <w:szCs w:val="16"/>
        </w:rPr>
        <w:t>&lt;1&gt; Указываются реквизиты соглашения.</w:t>
      </w:r>
    </w:p>
    <w:p w:rsidR="007F133A" w:rsidRPr="00674767" w:rsidRDefault="007F133A" w:rsidP="00DD304F">
      <w:pPr>
        <w:widowControl w:val="0"/>
        <w:autoSpaceDE w:val="0"/>
        <w:autoSpaceDN w:val="0"/>
        <w:spacing w:before="200" w:line="264" w:lineRule="auto"/>
        <w:jc w:val="both"/>
        <w:rPr>
          <w:rFonts w:eastAsiaTheme="minorEastAsia"/>
          <w:sz w:val="16"/>
          <w:szCs w:val="16"/>
        </w:rPr>
      </w:pPr>
      <w:bookmarkStart w:id="66" w:name="P2688"/>
      <w:bookmarkEnd w:id="66"/>
      <w:r w:rsidRPr="00674767">
        <w:rPr>
          <w:rFonts w:eastAsiaTheme="minorEastAsia"/>
          <w:sz w:val="16"/>
          <w:szCs w:val="16"/>
        </w:rPr>
        <w:t>&lt;2&gt; При представлении уточненного отчета указывается номер очередного внесения изменения в приложение (например, "1", "2", "3", "...").</w:t>
      </w:r>
    </w:p>
    <w:p w:rsidR="007F133A" w:rsidRPr="00674767" w:rsidRDefault="007F133A" w:rsidP="00DD304F">
      <w:pPr>
        <w:widowControl w:val="0"/>
        <w:autoSpaceDE w:val="0"/>
        <w:autoSpaceDN w:val="0"/>
        <w:spacing w:before="200" w:line="264" w:lineRule="auto"/>
        <w:jc w:val="both"/>
        <w:rPr>
          <w:rFonts w:eastAsiaTheme="minorEastAsia"/>
          <w:sz w:val="16"/>
          <w:szCs w:val="16"/>
        </w:rPr>
      </w:pPr>
      <w:bookmarkStart w:id="67" w:name="P2689"/>
      <w:bookmarkEnd w:id="67"/>
      <w:r w:rsidRPr="00674767">
        <w:rPr>
          <w:rFonts w:eastAsiaTheme="minorEastAsia"/>
          <w:sz w:val="16"/>
          <w:szCs w:val="16"/>
        </w:rPr>
        <w:t xml:space="preserve">&lt;3&gt; Показатели </w:t>
      </w:r>
      <w:hyperlink w:anchor="P2481">
        <w:r w:rsidRPr="00674767">
          <w:rPr>
            <w:rFonts w:eastAsiaTheme="minorEastAsia"/>
            <w:color w:val="0000FF"/>
            <w:sz w:val="16"/>
            <w:szCs w:val="16"/>
          </w:rPr>
          <w:t>граф 1</w:t>
        </w:r>
      </w:hyperlink>
      <w:r w:rsidRPr="00674767">
        <w:rPr>
          <w:rFonts w:eastAsiaTheme="minorEastAsia"/>
          <w:sz w:val="16"/>
          <w:szCs w:val="16"/>
        </w:rPr>
        <w:t xml:space="preserve"> - </w:t>
      </w:r>
      <w:hyperlink w:anchor="P2485">
        <w:r w:rsidRPr="00674767">
          <w:rPr>
            <w:rFonts w:eastAsiaTheme="minorEastAsia"/>
            <w:color w:val="0000FF"/>
            <w:sz w:val="16"/>
            <w:szCs w:val="16"/>
          </w:rPr>
          <w:t>4</w:t>
        </w:r>
      </w:hyperlink>
      <w:r w:rsidRPr="00674767">
        <w:rPr>
          <w:rFonts w:eastAsiaTheme="minorEastAsia"/>
          <w:sz w:val="16"/>
          <w:szCs w:val="16"/>
        </w:rPr>
        <w:t xml:space="preserve"> формируются на основании показателей </w:t>
      </w:r>
      <w:hyperlink w:anchor="P1867">
        <w:r w:rsidRPr="00674767">
          <w:rPr>
            <w:rFonts w:eastAsiaTheme="minorEastAsia"/>
            <w:color w:val="0000FF"/>
            <w:sz w:val="16"/>
            <w:szCs w:val="16"/>
          </w:rPr>
          <w:t>граф 1</w:t>
        </w:r>
      </w:hyperlink>
      <w:r w:rsidRPr="00674767">
        <w:rPr>
          <w:rFonts w:eastAsiaTheme="minorEastAsia"/>
          <w:sz w:val="16"/>
          <w:szCs w:val="16"/>
        </w:rPr>
        <w:t xml:space="preserve"> - </w:t>
      </w:r>
      <w:hyperlink w:anchor="P1871">
        <w:r w:rsidRPr="00674767">
          <w:rPr>
            <w:rFonts w:eastAsiaTheme="minorEastAsia"/>
            <w:color w:val="0000FF"/>
            <w:sz w:val="16"/>
            <w:szCs w:val="16"/>
          </w:rPr>
          <w:t>4</w:t>
        </w:r>
      </w:hyperlink>
      <w:r w:rsidRPr="00674767">
        <w:rPr>
          <w:rFonts w:eastAsiaTheme="minorEastAsia"/>
          <w:sz w:val="16"/>
          <w:szCs w:val="16"/>
        </w:rPr>
        <w:t xml:space="preserve">, указанных в приложении №2 к соглашению. </w:t>
      </w:r>
      <w:bookmarkStart w:id="68" w:name="P2690"/>
      <w:bookmarkEnd w:id="68"/>
    </w:p>
    <w:p w:rsidR="007F133A" w:rsidRPr="00674767" w:rsidRDefault="007F133A" w:rsidP="00DD304F">
      <w:pPr>
        <w:widowControl w:val="0"/>
        <w:autoSpaceDE w:val="0"/>
        <w:autoSpaceDN w:val="0"/>
        <w:spacing w:before="200" w:line="264" w:lineRule="auto"/>
        <w:jc w:val="both"/>
        <w:rPr>
          <w:rFonts w:eastAsiaTheme="minorEastAsia"/>
          <w:sz w:val="16"/>
          <w:szCs w:val="16"/>
        </w:rPr>
      </w:pPr>
      <w:r w:rsidRPr="00674767">
        <w:rPr>
          <w:rFonts w:eastAsiaTheme="minorEastAsia"/>
          <w:sz w:val="16"/>
          <w:szCs w:val="16"/>
        </w:rPr>
        <w:t>&lt;4&gt; Указывается статус "0" - отсутствие отклонений, "1" - наличие отклонений.</w:t>
      </w:r>
    </w:p>
    <w:p w:rsidR="007F133A" w:rsidRPr="00674767" w:rsidRDefault="007F133A" w:rsidP="00DD304F">
      <w:pPr>
        <w:widowControl w:val="0"/>
        <w:autoSpaceDE w:val="0"/>
        <w:autoSpaceDN w:val="0"/>
        <w:spacing w:before="200" w:line="264" w:lineRule="auto"/>
        <w:jc w:val="both"/>
        <w:rPr>
          <w:rFonts w:eastAsiaTheme="minorEastAsia"/>
          <w:sz w:val="16"/>
          <w:szCs w:val="16"/>
        </w:rPr>
      </w:pPr>
      <w:bookmarkStart w:id="69" w:name="P2691"/>
      <w:bookmarkEnd w:id="69"/>
      <w:r w:rsidRPr="00674767">
        <w:rPr>
          <w:rFonts w:eastAsiaTheme="minorEastAsia"/>
          <w:sz w:val="16"/>
          <w:szCs w:val="16"/>
        </w:rPr>
        <w:t>&lt;5&gt; Указывается причина отклонения от планового значения, в случае если на установленную дату плановое значение результата предоставления Гранта, контрольной точки фактически не достигнуто.</w:t>
      </w:r>
    </w:p>
    <w:p w:rsidR="007F133A" w:rsidRPr="00674767" w:rsidRDefault="007F133A" w:rsidP="00DD304F">
      <w:pPr>
        <w:widowControl w:val="0"/>
        <w:autoSpaceDE w:val="0"/>
        <w:autoSpaceDN w:val="0"/>
        <w:spacing w:before="200" w:line="264" w:lineRule="auto"/>
        <w:jc w:val="both"/>
        <w:rPr>
          <w:rFonts w:eastAsiaTheme="minorEastAsia"/>
          <w:sz w:val="16"/>
          <w:szCs w:val="16"/>
        </w:rPr>
      </w:pPr>
      <w:bookmarkStart w:id="70" w:name="P2692"/>
      <w:bookmarkEnd w:id="70"/>
      <w:r w:rsidRPr="00674767">
        <w:rPr>
          <w:rFonts w:eastAsiaTheme="minorEastAsia"/>
          <w:sz w:val="16"/>
          <w:szCs w:val="16"/>
        </w:rPr>
        <w:t xml:space="preserve">&lt;6&gt; Указываются в соответствии с плановыми значениями, установленными в </w:t>
      </w:r>
      <w:hyperlink w:anchor="P1872">
        <w:r w:rsidRPr="00674767">
          <w:rPr>
            <w:rFonts w:eastAsiaTheme="minorEastAsia"/>
            <w:color w:val="0000FF"/>
            <w:sz w:val="16"/>
            <w:szCs w:val="16"/>
          </w:rPr>
          <w:t>графе 5</w:t>
        </w:r>
      </w:hyperlink>
      <w:r w:rsidRPr="00674767">
        <w:rPr>
          <w:rFonts w:eastAsiaTheme="minorEastAsia"/>
          <w:sz w:val="16"/>
          <w:szCs w:val="16"/>
        </w:rPr>
        <w:t xml:space="preserve"> приложения №2 к соглашению</w:t>
      </w:r>
      <w:bookmarkStart w:id="71" w:name="P2693"/>
      <w:bookmarkEnd w:id="71"/>
      <w:r w:rsidRPr="00674767">
        <w:rPr>
          <w:rFonts w:eastAsiaTheme="minorEastAsia"/>
          <w:sz w:val="16"/>
          <w:szCs w:val="16"/>
        </w:rPr>
        <w:t>.</w:t>
      </w:r>
    </w:p>
    <w:p w:rsidR="007F133A" w:rsidRPr="00674767" w:rsidRDefault="007F133A" w:rsidP="00DD304F">
      <w:pPr>
        <w:widowControl w:val="0"/>
        <w:autoSpaceDE w:val="0"/>
        <w:autoSpaceDN w:val="0"/>
        <w:spacing w:before="200" w:line="264" w:lineRule="auto"/>
        <w:jc w:val="both"/>
        <w:rPr>
          <w:rFonts w:eastAsiaTheme="minorEastAsia"/>
          <w:sz w:val="16"/>
          <w:szCs w:val="16"/>
        </w:rPr>
      </w:pPr>
      <w:r w:rsidRPr="00674767">
        <w:rPr>
          <w:rFonts w:eastAsiaTheme="minorEastAsia"/>
          <w:sz w:val="16"/>
          <w:szCs w:val="16"/>
        </w:rPr>
        <w:t xml:space="preserve">&lt;7&gt; Указывается фактически достигнутое значение результата предоставления Гранта и контрольных точек, установленных в </w:t>
      </w:r>
      <w:hyperlink w:anchor="P2481">
        <w:r w:rsidRPr="00674767">
          <w:rPr>
            <w:rFonts w:eastAsiaTheme="minorEastAsia"/>
            <w:color w:val="0000FF"/>
            <w:sz w:val="16"/>
            <w:szCs w:val="16"/>
          </w:rPr>
          <w:t>графе 1</w:t>
        </w:r>
      </w:hyperlink>
      <w:r w:rsidRPr="00674767">
        <w:rPr>
          <w:rFonts w:eastAsiaTheme="minorEastAsia"/>
          <w:sz w:val="16"/>
          <w:szCs w:val="16"/>
        </w:rPr>
        <w:t>.</w:t>
      </w:r>
    </w:p>
    <w:p w:rsidR="007F133A" w:rsidRPr="00674767" w:rsidRDefault="007F133A" w:rsidP="00DD304F">
      <w:pPr>
        <w:widowControl w:val="0"/>
        <w:autoSpaceDE w:val="0"/>
        <w:autoSpaceDN w:val="0"/>
        <w:spacing w:before="200" w:line="264" w:lineRule="auto"/>
        <w:jc w:val="both"/>
        <w:rPr>
          <w:rFonts w:eastAsiaTheme="minorEastAsia"/>
          <w:sz w:val="16"/>
          <w:szCs w:val="16"/>
        </w:rPr>
      </w:pPr>
      <w:bookmarkStart w:id="72" w:name="P2694"/>
      <w:bookmarkStart w:id="73" w:name="P2695"/>
      <w:bookmarkEnd w:id="72"/>
      <w:bookmarkEnd w:id="73"/>
      <w:r w:rsidRPr="00674767">
        <w:rPr>
          <w:rFonts w:eastAsiaTheme="minorEastAsia"/>
          <w:sz w:val="16"/>
          <w:szCs w:val="16"/>
        </w:rPr>
        <w:t xml:space="preserve">&lt;8&gt; Указываются в соответствии с плановыми датами, установленными в </w:t>
      </w:r>
      <w:hyperlink w:anchor="P1873">
        <w:r w:rsidRPr="00674767">
          <w:rPr>
            <w:rFonts w:eastAsiaTheme="minorEastAsia"/>
            <w:color w:val="0000FF"/>
            <w:sz w:val="16"/>
            <w:szCs w:val="16"/>
          </w:rPr>
          <w:t>графе 6</w:t>
        </w:r>
      </w:hyperlink>
      <w:r w:rsidRPr="00674767">
        <w:rPr>
          <w:rFonts w:eastAsiaTheme="minorEastAsia"/>
          <w:sz w:val="16"/>
          <w:szCs w:val="16"/>
        </w:rPr>
        <w:t xml:space="preserve"> приложения к соглашению</w:t>
      </w:r>
      <w:bookmarkStart w:id="74" w:name="P2696"/>
      <w:bookmarkEnd w:id="74"/>
      <w:r w:rsidRPr="00674767">
        <w:rPr>
          <w:rFonts w:eastAsiaTheme="minorEastAsia"/>
          <w:sz w:val="16"/>
          <w:szCs w:val="16"/>
        </w:rPr>
        <w:t>.</w:t>
      </w:r>
    </w:p>
    <w:p w:rsidR="007F133A" w:rsidRPr="00674767" w:rsidRDefault="007F133A" w:rsidP="00DD304F">
      <w:pPr>
        <w:widowControl w:val="0"/>
        <w:autoSpaceDE w:val="0"/>
        <w:autoSpaceDN w:val="0"/>
        <w:spacing w:before="200" w:line="264" w:lineRule="auto"/>
        <w:jc w:val="both"/>
        <w:rPr>
          <w:rFonts w:eastAsiaTheme="minorEastAsia"/>
          <w:sz w:val="16"/>
          <w:szCs w:val="16"/>
        </w:rPr>
      </w:pPr>
      <w:r w:rsidRPr="00674767">
        <w:rPr>
          <w:rFonts w:eastAsiaTheme="minorEastAsia"/>
          <w:sz w:val="16"/>
          <w:szCs w:val="16"/>
        </w:rPr>
        <w:t xml:space="preserve">&lt;9&gt; Указывается срок достижения результата предоставления Гранта, контрольной точки, указанных в </w:t>
      </w:r>
      <w:hyperlink w:anchor="P2481">
        <w:r w:rsidRPr="00674767">
          <w:rPr>
            <w:rFonts w:eastAsiaTheme="minorEastAsia"/>
            <w:color w:val="0000FF"/>
            <w:sz w:val="16"/>
            <w:szCs w:val="16"/>
          </w:rPr>
          <w:t>графе 1</w:t>
        </w:r>
      </w:hyperlink>
      <w:r w:rsidRPr="00674767">
        <w:rPr>
          <w:rFonts w:eastAsiaTheme="minorEastAsia"/>
          <w:sz w:val="16"/>
          <w:szCs w:val="16"/>
        </w:rPr>
        <w:t xml:space="preserve">. В случае, если значение результата предоставления Гранта, контрольной точки, установленное в </w:t>
      </w:r>
      <w:hyperlink w:anchor="P2486">
        <w:r w:rsidRPr="00674767">
          <w:rPr>
            <w:rFonts w:eastAsiaTheme="minorEastAsia"/>
            <w:color w:val="0000FF"/>
            <w:sz w:val="16"/>
            <w:szCs w:val="16"/>
          </w:rPr>
          <w:t>графе 6</w:t>
        </w:r>
      </w:hyperlink>
      <w:r w:rsidRPr="00674767">
        <w:rPr>
          <w:rFonts w:eastAsiaTheme="minorEastAsia"/>
          <w:sz w:val="16"/>
          <w:szCs w:val="16"/>
        </w:rPr>
        <w:t>, в отчетном периоде не достигнуто (достигнуто частично), указывается прогнозный срок достижения установленного значения.</w:t>
      </w:r>
    </w:p>
    <w:p w:rsidR="007F133A" w:rsidRPr="00674767" w:rsidRDefault="007F133A" w:rsidP="00DD304F">
      <w:pPr>
        <w:widowControl w:val="0"/>
        <w:autoSpaceDE w:val="0"/>
        <w:autoSpaceDN w:val="0"/>
        <w:spacing w:before="200" w:line="264" w:lineRule="auto"/>
        <w:jc w:val="both"/>
        <w:rPr>
          <w:rFonts w:eastAsiaTheme="minorEastAsia"/>
          <w:sz w:val="16"/>
          <w:szCs w:val="16"/>
        </w:rPr>
      </w:pPr>
      <w:bookmarkStart w:id="75" w:name="P2697"/>
      <w:bookmarkEnd w:id="75"/>
      <w:r w:rsidRPr="00674767">
        <w:rPr>
          <w:rFonts w:eastAsiaTheme="minorEastAsia"/>
          <w:sz w:val="16"/>
          <w:szCs w:val="16"/>
        </w:rPr>
        <w:t>&lt;10&gt; Указывается наименование результата предоставления Гранта.</w:t>
      </w:r>
    </w:p>
    <w:p w:rsidR="007F133A" w:rsidRPr="00674767" w:rsidRDefault="007F133A" w:rsidP="00DD304F">
      <w:pPr>
        <w:widowControl w:val="0"/>
        <w:autoSpaceDE w:val="0"/>
        <w:autoSpaceDN w:val="0"/>
        <w:spacing w:before="200" w:line="264" w:lineRule="auto"/>
        <w:jc w:val="both"/>
        <w:rPr>
          <w:rFonts w:eastAsiaTheme="minorEastAsia"/>
          <w:sz w:val="16"/>
          <w:szCs w:val="16"/>
        </w:rPr>
      </w:pPr>
      <w:bookmarkStart w:id="76" w:name="P2698"/>
      <w:bookmarkEnd w:id="76"/>
      <w:r w:rsidRPr="00674767">
        <w:rPr>
          <w:rFonts w:eastAsiaTheme="minorEastAsia"/>
          <w:sz w:val="16"/>
          <w:szCs w:val="16"/>
        </w:rPr>
        <w:t>&lt;11&gt; Указывается наименование контрольной точки</w:t>
      </w:r>
      <w:bookmarkStart w:id="77" w:name="P2699"/>
      <w:bookmarkEnd w:id="77"/>
      <w:r w:rsidRPr="00674767">
        <w:rPr>
          <w:rFonts w:eastAsiaTheme="minorEastAsia"/>
          <w:sz w:val="16"/>
          <w:szCs w:val="16"/>
        </w:rPr>
        <w:t>.</w:t>
      </w:r>
    </w:p>
    <w:p w:rsidR="007F133A" w:rsidRPr="00674767" w:rsidRDefault="007F133A" w:rsidP="00DD304F">
      <w:pPr>
        <w:spacing w:line="264" w:lineRule="auto"/>
        <w:jc w:val="both"/>
        <w:rPr>
          <w:sz w:val="16"/>
          <w:szCs w:val="16"/>
        </w:rPr>
      </w:pPr>
    </w:p>
    <w:p w:rsidR="007F133A" w:rsidRPr="00674767" w:rsidRDefault="007F133A" w:rsidP="00DD304F">
      <w:pPr>
        <w:spacing w:line="264" w:lineRule="auto"/>
        <w:jc w:val="both"/>
        <w:rPr>
          <w:sz w:val="16"/>
          <w:szCs w:val="16"/>
        </w:rPr>
      </w:pPr>
    </w:p>
    <w:tbl>
      <w:tblPr>
        <w:tblW w:w="5000" w:type="pct"/>
        <w:tblCellMar>
          <w:left w:w="0" w:type="dxa"/>
          <w:right w:w="0" w:type="dxa"/>
        </w:tblCellMar>
        <w:tblLook w:val="04A0"/>
      </w:tblPr>
      <w:tblGrid>
        <w:gridCol w:w="2649"/>
        <w:gridCol w:w="2177"/>
      </w:tblGrid>
      <w:tr w:rsidR="007F133A" w:rsidRPr="00674767" w:rsidTr="00960758">
        <w:tc>
          <w:tcPr>
            <w:tcW w:w="4720" w:type="dxa"/>
            <w:tcMar>
              <w:top w:w="0" w:type="dxa"/>
              <w:left w:w="108" w:type="dxa"/>
              <w:bottom w:w="0" w:type="dxa"/>
              <w:right w:w="108" w:type="dxa"/>
            </w:tcMar>
            <w:hideMark/>
          </w:tcPr>
          <w:p w:rsidR="007F133A" w:rsidRPr="00674767" w:rsidRDefault="007F133A" w:rsidP="00DD304F">
            <w:pPr>
              <w:spacing w:line="264" w:lineRule="auto"/>
              <w:rPr>
                <w:color w:val="000000" w:themeColor="text1"/>
                <w:sz w:val="16"/>
                <w:szCs w:val="16"/>
              </w:rPr>
            </w:pPr>
            <w:r w:rsidRPr="00674767">
              <w:rPr>
                <w:color w:val="000000" w:themeColor="text1"/>
                <w:sz w:val="16"/>
                <w:szCs w:val="16"/>
              </w:rPr>
              <w:t>Глава  Павловского муниципального района Воронежской области</w:t>
            </w:r>
          </w:p>
        </w:tc>
        <w:tc>
          <w:tcPr>
            <w:tcW w:w="4635" w:type="dxa"/>
            <w:tcMar>
              <w:top w:w="0" w:type="dxa"/>
              <w:left w:w="108" w:type="dxa"/>
              <w:bottom w:w="0" w:type="dxa"/>
              <w:right w:w="108" w:type="dxa"/>
            </w:tcMar>
            <w:hideMark/>
          </w:tcPr>
          <w:p w:rsidR="007F133A" w:rsidRPr="00674767" w:rsidRDefault="007F133A" w:rsidP="00DD304F">
            <w:pPr>
              <w:spacing w:line="264" w:lineRule="auto"/>
              <w:jc w:val="right"/>
              <w:rPr>
                <w:color w:val="000000" w:themeColor="text1"/>
                <w:sz w:val="16"/>
                <w:szCs w:val="16"/>
              </w:rPr>
            </w:pPr>
            <w:r w:rsidRPr="00674767">
              <w:rPr>
                <w:color w:val="000000" w:themeColor="text1"/>
                <w:sz w:val="16"/>
                <w:szCs w:val="16"/>
              </w:rPr>
              <w:t> </w:t>
            </w:r>
          </w:p>
          <w:p w:rsidR="007F133A" w:rsidRPr="00674767" w:rsidRDefault="007F133A" w:rsidP="00DD304F">
            <w:pPr>
              <w:spacing w:line="264" w:lineRule="auto"/>
              <w:jc w:val="right"/>
              <w:rPr>
                <w:color w:val="000000" w:themeColor="text1"/>
                <w:sz w:val="16"/>
                <w:szCs w:val="16"/>
              </w:rPr>
            </w:pPr>
            <w:r w:rsidRPr="00674767">
              <w:rPr>
                <w:color w:val="000000" w:themeColor="text1"/>
                <w:sz w:val="16"/>
                <w:szCs w:val="16"/>
              </w:rPr>
              <w:t>М.Н. Янцов</w:t>
            </w:r>
          </w:p>
        </w:tc>
      </w:tr>
    </w:tbl>
    <w:p w:rsidR="007F133A" w:rsidRDefault="007F133A" w:rsidP="00DD304F">
      <w:pPr>
        <w:spacing w:line="264" w:lineRule="auto"/>
        <w:jc w:val="both"/>
        <w:rPr>
          <w:sz w:val="16"/>
          <w:szCs w:val="16"/>
        </w:rPr>
      </w:pPr>
    </w:p>
    <w:p w:rsidR="007F133A" w:rsidRPr="00674767" w:rsidRDefault="007F133A" w:rsidP="00DD304F">
      <w:pPr>
        <w:spacing w:line="264" w:lineRule="auto"/>
        <w:jc w:val="both"/>
        <w:rPr>
          <w:sz w:val="16"/>
          <w:szCs w:val="16"/>
        </w:rPr>
      </w:pPr>
    </w:p>
    <w:p w:rsidR="002B393B" w:rsidRDefault="002B393B" w:rsidP="00DD304F">
      <w:pPr>
        <w:spacing w:line="264" w:lineRule="auto"/>
        <w:rPr>
          <w:sz w:val="16"/>
          <w:szCs w:val="16"/>
        </w:rPr>
      </w:pPr>
    </w:p>
    <w:p w:rsidR="007F133A" w:rsidRPr="00414A0D" w:rsidRDefault="007F133A" w:rsidP="00DD304F">
      <w:pPr>
        <w:spacing w:line="264" w:lineRule="auto"/>
        <w:rPr>
          <w:sz w:val="16"/>
          <w:szCs w:val="16"/>
        </w:rPr>
      </w:pPr>
    </w:p>
    <w:p w:rsidR="002B393B" w:rsidRPr="00414A0D" w:rsidRDefault="002B393B" w:rsidP="00DD304F">
      <w:pPr>
        <w:spacing w:line="264" w:lineRule="auto"/>
        <w:rPr>
          <w:sz w:val="16"/>
          <w:szCs w:val="16"/>
        </w:rPr>
      </w:pPr>
    </w:p>
    <w:p w:rsidR="002B393B" w:rsidRPr="00414A0D" w:rsidRDefault="002B393B" w:rsidP="00DD304F">
      <w:pPr>
        <w:pStyle w:val="afb"/>
        <w:spacing w:line="264" w:lineRule="auto"/>
        <w:ind w:firstLine="0"/>
        <w:jc w:val="center"/>
        <w:rPr>
          <w:bCs/>
          <w:sz w:val="16"/>
          <w:szCs w:val="16"/>
        </w:rPr>
      </w:pPr>
      <w:r w:rsidRPr="00414A0D">
        <w:rPr>
          <w:bCs/>
          <w:sz w:val="16"/>
          <w:szCs w:val="16"/>
        </w:rPr>
        <w:t xml:space="preserve">АДМИНИСТРАЦИЯ ПАВЛОВСКОГО МУНИЦИПАЛЬНОГО РАЙОНА </w:t>
      </w:r>
    </w:p>
    <w:p w:rsidR="002B393B" w:rsidRPr="00414A0D" w:rsidRDefault="002B393B" w:rsidP="00DD304F">
      <w:pPr>
        <w:pStyle w:val="afb"/>
        <w:spacing w:line="264" w:lineRule="auto"/>
        <w:ind w:firstLine="0"/>
        <w:jc w:val="center"/>
        <w:rPr>
          <w:bCs/>
          <w:sz w:val="16"/>
          <w:szCs w:val="16"/>
        </w:rPr>
      </w:pPr>
      <w:r w:rsidRPr="00414A0D">
        <w:rPr>
          <w:bCs/>
          <w:sz w:val="16"/>
          <w:szCs w:val="16"/>
        </w:rPr>
        <w:lastRenderedPageBreak/>
        <w:t>ВОРОНЕЖСКОЙ ОБЛАСТИ</w:t>
      </w:r>
    </w:p>
    <w:p w:rsidR="002B393B" w:rsidRPr="00414A0D" w:rsidRDefault="002B393B" w:rsidP="00DD304F">
      <w:pPr>
        <w:pStyle w:val="afb"/>
        <w:spacing w:line="264" w:lineRule="auto"/>
        <w:ind w:firstLine="0"/>
        <w:jc w:val="center"/>
        <w:rPr>
          <w:bCs/>
          <w:sz w:val="16"/>
          <w:szCs w:val="16"/>
        </w:rPr>
      </w:pPr>
      <w:r w:rsidRPr="00414A0D">
        <w:rPr>
          <w:bCs/>
          <w:sz w:val="16"/>
          <w:szCs w:val="16"/>
        </w:rPr>
        <w:t>ПОСТАНОВЛЕНИЕ</w:t>
      </w:r>
    </w:p>
    <w:p w:rsidR="002B393B" w:rsidRPr="00414A0D" w:rsidRDefault="002B393B" w:rsidP="00DD304F">
      <w:pPr>
        <w:spacing w:line="264" w:lineRule="auto"/>
        <w:rPr>
          <w:rFonts w:cs="Arial"/>
          <w:sz w:val="16"/>
          <w:szCs w:val="16"/>
        </w:rPr>
      </w:pPr>
    </w:p>
    <w:p w:rsidR="002B393B" w:rsidRPr="00414A0D" w:rsidRDefault="002B393B" w:rsidP="00DD304F">
      <w:pPr>
        <w:pStyle w:val="1f1"/>
        <w:spacing w:line="264" w:lineRule="auto"/>
        <w:rPr>
          <w:b w:val="0"/>
          <w:sz w:val="16"/>
          <w:szCs w:val="16"/>
        </w:rPr>
      </w:pPr>
    </w:p>
    <w:p w:rsidR="002B393B" w:rsidRPr="00414A0D" w:rsidRDefault="002B393B" w:rsidP="00DD304F">
      <w:pPr>
        <w:spacing w:line="264" w:lineRule="auto"/>
        <w:rPr>
          <w:sz w:val="16"/>
          <w:szCs w:val="16"/>
          <w:u w:val="single"/>
        </w:rPr>
      </w:pPr>
      <w:r w:rsidRPr="00414A0D">
        <w:rPr>
          <w:sz w:val="16"/>
          <w:szCs w:val="16"/>
          <w:u w:val="single"/>
        </w:rPr>
        <w:t>от 29.10.2024 № 790</w:t>
      </w:r>
    </w:p>
    <w:p w:rsidR="002B393B" w:rsidRPr="00414A0D" w:rsidRDefault="002B393B" w:rsidP="00DD304F">
      <w:pPr>
        <w:pStyle w:val="1f1"/>
        <w:spacing w:line="264" w:lineRule="auto"/>
        <w:jc w:val="left"/>
        <w:rPr>
          <w:rFonts w:ascii="Times New Roman" w:hAnsi="Times New Roman"/>
          <w:b w:val="0"/>
          <w:caps w:val="0"/>
          <w:sz w:val="16"/>
          <w:szCs w:val="16"/>
        </w:rPr>
      </w:pPr>
      <w:r w:rsidRPr="00414A0D">
        <w:rPr>
          <w:rFonts w:ascii="Times New Roman" w:hAnsi="Times New Roman"/>
          <w:b w:val="0"/>
          <w:caps w:val="0"/>
          <w:sz w:val="16"/>
          <w:szCs w:val="16"/>
        </w:rPr>
        <w:t xml:space="preserve"> г. Павловск</w:t>
      </w:r>
    </w:p>
    <w:p w:rsidR="002B393B" w:rsidRPr="00414A0D" w:rsidRDefault="002B393B" w:rsidP="00DD304F">
      <w:pPr>
        <w:spacing w:line="264" w:lineRule="auto"/>
        <w:jc w:val="both"/>
        <w:rPr>
          <w:sz w:val="16"/>
          <w:szCs w:val="16"/>
        </w:rPr>
      </w:pPr>
      <w:r w:rsidRPr="00414A0D">
        <w:rPr>
          <w:sz w:val="16"/>
          <w:szCs w:val="16"/>
        </w:rPr>
        <w:t>Об отдельных мерах поддержки семей военнослужащих, лиц, проходящих службу в войсках Национальной гвардии Российской Федерации и имеющих специальное звание полиции, сотрудников следственного управления Следственного комитета Российской Федерации по Воронежской области, сотрудников Управления Федеральной службы безопасности Российской Федерации по Воронежской области,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w:t>
      </w:r>
    </w:p>
    <w:p w:rsidR="002B393B" w:rsidRPr="00414A0D" w:rsidRDefault="002B393B" w:rsidP="00DD304F">
      <w:pPr>
        <w:spacing w:line="264" w:lineRule="auto"/>
        <w:jc w:val="both"/>
        <w:rPr>
          <w:sz w:val="16"/>
          <w:szCs w:val="16"/>
        </w:rPr>
      </w:pPr>
    </w:p>
    <w:p w:rsidR="002B393B" w:rsidRPr="00414A0D" w:rsidRDefault="002B393B" w:rsidP="00DD304F">
      <w:pPr>
        <w:pStyle w:val="ConsPlusNormal"/>
        <w:spacing w:line="264" w:lineRule="auto"/>
        <w:ind w:firstLine="0"/>
        <w:jc w:val="both"/>
        <w:rPr>
          <w:rFonts w:ascii="Times New Roman" w:hAnsi="Times New Roman"/>
          <w:sz w:val="16"/>
          <w:szCs w:val="16"/>
        </w:rPr>
      </w:pPr>
    </w:p>
    <w:p w:rsidR="002B393B" w:rsidRPr="00414A0D" w:rsidRDefault="002B393B" w:rsidP="00DD304F">
      <w:pPr>
        <w:pStyle w:val="Compact"/>
        <w:spacing w:before="0" w:after="0" w:line="264" w:lineRule="auto"/>
        <w:jc w:val="both"/>
        <w:rPr>
          <w:rFonts w:ascii="Times New Roman" w:hAnsi="Times New Roman"/>
          <w:sz w:val="16"/>
          <w:szCs w:val="16"/>
          <w:lang w:val="ru-RU"/>
        </w:rPr>
      </w:pPr>
      <w:r w:rsidRPr="00414A0D">
        <w:rPr>
          <w:rFonts w:ascii="Times New Roman" w:hAnsi="Times New Roman"/>
          <w:sz w:val="16"/>
          <w:szCs w:val="16"/>
          <w:lang w:val="ru-RU"/>
        </w:rPr>
        <w:t xml:space="preserve">В соответствии Указом Президента Российской Федерации от 16.03.2022 № 121 «О мерах по обеспечению социально-экономической стабильности и защиты населения в Российской Федерации», распоряжением Правительства Воронежской области от 18.11.2022 года № 1226-р </w:t>
      </w:r>
      <w:r w:rsidRPr="00414A0D">
        <w:rPr>
          <w:rStyle w:val="aff6"/>
          <w:rFonts w:ascii="Times New Roman" w:hAnsi="Times New Roman"/>
          <w:b w:val="0"/>
          <w:color w:val="333333"/>
          <w:sz w:val="16"/>
          <w:szCs w:val="16"/>
          <w:shd w:val="clear" w:color="auto" w:fill="FFFFFF"/>
          <w:lang w:val="ru-RU"/>
        </w:rPr>
        <w:t>«Об отдельных мерах поддержки семей военнослужащих, лиц, проходящих службу в войсках Национальной гвардии Российской Федерации и имеющих специальное звание полиции,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w:t>
      </w:r>
      <w:r w:rsidRPr="00414A0D">
        <w:rPr>
          <w:rFonts w:ascii="Times New Roman" w:hAnsi="Times New Roman"/>
          <w:sz w:val="16"/>
          <w:szCs w:val="16"/>
          <w:lang w:val="ru-RU"/>
        </w:rPr>
        <w:t xml:space="preserve">, </w:t>
      </w:r>
      <w:r w:rsidRPr="00414A0D">
        <w:rPr>
          <w:rFonts w:ascii="Times New Roman" w:hAnsi="Times New Roman"/>
          <w:spacing w:val="2"/>
          <w:sz w:val="16"/>
          <w:szCs w:val="16"/>
          <w:lang w:val="ru-RU"/>
        </w:rPr>
        <w:t xml:space="preserve">в целях оказания поддержки </w:t>
      </w:r>
      <w:r w:rsidRPr="00414A0D">
        <w:rPr>
          <w:rFonts w:ascii="Times New Roman" w:hAnsi="Times New Roman"/>
          <w:sz w:val="16"/>
          <w:szCs w:val="16"/>
          <w:lang w:val="ru-RU"/>
        </w:rPr>
        <w:t>семьям военнослужащих, лиц, проходящих службу в войсках Национальной гвардии Российской Федерации и имеющих специальное звание полиции, сотрудников следственного управления Следственного комитета Российской Федерации по Воронежской области, сотрудников Управления Федеральной службы безопасности Российской Федерации по Воронежской области, принимающих участие в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 (далее – военнослужащие)</w:t>
      </w:r>
      <w:r w:rsidRPr="00414A0D">
        <w:rPr>
          <w:rStyle w:val="aff6"/>
          <w:rFonts w:ascii="Times New Roman" w:hAnsi="Times New Roman"/>
          <w:b w:val="0"/>
          <w:color w:val="333333"/>
          <w:sz w:val="16"/>
          <w:szCs w:val="16"/>
          <w:shd w:val="clear" w:color="auto" w:fill="FFFFFF"/>
          <w:lang w:val="ru-RU"/>
        </w:rPr>
        <w:t xml:space="preserve"> </w:t>
      </w:r>
      <w:r w:rsidRPr="00414A0D">
        <w:rPr>
          <w:rFonts w:ascii="Times New Roman" w:hAnsi="Times New Roman"/>
          <w:b/>
          <w:sz w:val="16"/>
          <w:szCs w:val="16"/>
          <w:lang w:val="ru-RU"/>
        </w:rPr>
        <w:t xml:space="preserve"> </w:t>
      </w:r>
      <w:r w:rsidRPr="00414A0D">
        <w:rPr>
          <w:rFonts w:ascii="Times New Roman" w:hAnsi="Times New Roman"/>
          <w:sz w:val="16"/>
          <w:szCs w:val="16"/>
          <w:lang w:val="ru-RU"/>
        </w:rPr>
        <w:t>администрация Павловского муниципального района Воронежской области</w:t>
      </w:r>
    </w:p>
    <w:p w:rsidR="002B393B" w:rsidRPr="00414A0D" w:rsidRDefault="002B393B" w:rsidP="00DD304F">
      <w:pPr>
        <w:adjustRightInd w:val="0"/>
        <w:spacing w:line="264" w:lineRule="auto"/>
        <w:jc w:val="center"/>
        <w:rPr>
          <w:sz w:val="16"/>
          <w:szCs w:val="16"/>
        </w:rPr>
      </w:pPr>
      <w:r w:rsidRPr="00414A0D">
        <w:rPr>
          <w:sz w:val="16"/>
          <w:szCs w:val="16"/>
        </w:rPr>
        <w:t>ПОСТАНОВЛЯЕТ:</w:t>
      </w:r>
    </w:p>
    <w:p w:rsidR="002B393B" w:rsidRPr="00414A0D" w:rsidRDefault="002B393B" w:rsidP="00DD304F">
      <w:pPr>
        <w:spacing w:line="264" w:lineRule="auto"/>
        <w:jc w:val="both"/>
        <w:rPr>
          <w:sz w:val="16"/>
          <w:szCs w:val="16"/>
        </w:rPr>
      </w:pPr>
      <w:r w:rsidRPr="00414A0D">
        <w:rPr>
          <w:sz w:val="16"/>
          <w:szCs w:val="16"/>
        </w:rPr>
        <w:t>1. Направлять во внеочередном порядке детей военнослужащих по достижении ими возраста полутора лет в муниципальные образовательные организации, предоставляющие дошкольное образование.</w:t>
      </w:r>
    </w:p>
    <w:p w:rsidR="002B393B" w:rsidRPr="00414A0D" w:rsidRDefault="002B393B" w:rsidP="00DD304F">
      <w:pPr>
        <w:pStyle w:val="ae"/>
        <w:spacing w:line="264" w:lineRule="auto"/>
        <w:ind w:left="0"/>
        <w:contextualSpacing w:val="0"/>
        <w:jc w:val="both"/>
        <w:rPr>
          <w:sz w:val="16"/>
          <w:szCs w:val="16"/>
        </w:rPr>
      </w:pPr>
      <w:r w:rsidRPr="00414A0D">
        <w:rPr>
          <w:sz w:val="16"/>
          <w:szCs w:val="16"/>
        </w:rPr>
        <w:t>2. Освобождать от платы, взимаемой за присмотр и уход за ребенком военнослужащего в муниципальных образовательных организациях, предоставляющих дошкольное образование.</w:t>
      </w:r>
    </w:p>
    <w:p w:rsidR="002B393B" w:rsidRPr="00414A0D" w:rsidRDefault="002B393B" w:rsidP="00DD304F">
      <w:pPr>
        <w:pStyle w:val="ae"/>
        <w:spacing w:line="264" w:lineRule="auto"/>
        <w:ind w:left="0"/>
        <w:contextualSpacing w:val="0"/>
        <w:jc w:val="both"/>
        <w:rPr>
          <w:sz w:val="16"/>
          <w:szCs w:val="16"/>
        </w:rPr>
      </w:pPr>
      <w:r w:rsidRPr="00414A0D">
        <w:rPr>
          <w:sz w:val="16"/>
          <w:szCs w:val="16"/>
        </w:rPr>
        <w:t>3. Обеспечить право на перевод ребенка военнослужащего в другую наиболее приближенную к месту жительства семьи муниципальную образовательную организацию, предоставляющую общее образование.</w:t>
      </w:r>
    </w:p>
    <w:p w:rsidR="002B393B" w:rsidRPr="00414A0D" w:rsidRDefault="002B393B" w:rsidP="00DD304F">
      <w:pPr>
        <w:pStyle w:val="ae"/>
        <w:spacing w:line="264" w:lineRule="auto"/>
        <w:ind w:left="0"/>
        <w:contextualSpacing w:val="0"/>
        <w:jc w:val="both"/>
        <w:rPr>
          <w:sz w:val="16"/>
          <w:szCs w:val="16"/>
        </w:rPr>
      </w:pPr>
      <w:r w:rsidRPr="00414A0D">
        <w:rPr>
          <w:sz w:val="16"/>
          <w:szCs w:val="16"/>
        </w:rPr>
        <w:t>4. Организовать предоставление бесплатного двухразового горячего питания (завтрака, обеда) детям военнослужащих, обучающимся в 1-11-х классах в муниципальных образовательных организациях.</w:t>
      </w:r>
    </w:p>
    <w:p w:rsidR="002B393B" w:rsidRPr="00414A0D" w:rsidRDefault="002B393B" w:rsidP="00DD304F">
      <w:pPr>
        <w:pStyle w:val="ae"/>
        <w:spacing w:line="264" w:lineRule="auto"/>
        <w:ind w:left="0"/>
        <w:contextualSpacing w:val="0"/>
        <w:jc w:val="both"/>
        <w:rPr>
          <w:sz w:val="16"/>
          <w:szCs w:val="16"/>
        </w:rPr>
      </w:pPr>
      <w:r w:rsidRPr="00414A0D">
        <w:rPr>
          <w:sz w:val="16"/>
          <w:szCs w:val="16"/>
        </w:rPr>
        <w:t>5. Организовать зачисление в первоочередном порядке в группы продленного дня детей военнослужащих 1-6-х классов, обучающихся в муниципальных образовательных организациях, и освобождение от платы, взимаемой за присмотр и уход за указанными детьми в группах продленного дня, при посещении таких групп.</w:t>
      </w:r>
    </w:p>
    <w:p w:rsidR="002B393B" w:rsidRPr="00414A0D" w:rsidRDefault="002B393B" w:rsidP="00DD304F">
      <w:pPr>
        <w:pStyle w:val="ae"/>
        <w:spacing w:line="264" w:lineRule="auto"/>
        <w:ind w:left="0"/>
        <w:contextualSpacing w:val="0"/>
        <w:jc w:val="both"/>
        <w:rPr>
          <w:sz w:val="16"/>
          <w:szCs w:val="16"/>
        </w:rPr>
      </w:pPr>
      <w:r w:rsidRPr="00414A0D">
        <w:rPr>
          <w:sz w:val="16"/>
          <w:szCs w:val="16"/>
        </w:rPr>
        <w:t>6. Организовать предоставление детям военнослужащих бесплатного посещения занятий (кружки, секции и иные подобные занятия) в подведомственных муниципальных организациях.</w:t>
      </w:r>
    </w:p>
    <w:p w:rsidR="002B393B" w:rsidRPr="00414A0D" w:rsidRDefault="002B393B" w:rsidP="00DD304F">
      <w:pPr>
        <w:spacing w:line="264" w:lineRule="auto"/>
        <w:jc w:val="both"/>
        <w:rPr>
          <w:sz w:val="16"/>
          <w:szCs w:val="16"/>
        </w:rPr>
      </w:pPr>
      <w:r w:rsidRPr="00414A0D">
        <w:rPr>
          <w:sz w:val="16"/>
          <w:szCs w:val="16"/>
        </w:rPr>
        <w:t>7. Организовать военнослужащим и членам их семей бесплатное посещение бассейнов, находящихся в муниципальной собственности.</w:t>
      </w:r>
    </w:p>
    <w:p w:rsidR="002B393B" w:rsidRPr="00414A0D" w:rsidRDefault="002B393B" w:rsidP="00DD304F">
      <w:pPr>
        <w:spacing w:line="264" w:lineRule="auto"/>
        <w:jc w:val="both"/>
        <w:rPr>
          <w:sz w:val="16"/>
          <w:szCs w:val="16"/>
        </w:rPr>
      </w:pPr>
      <w:r w:rsidRPr="00414A0D">
        <w:rPr>
          <w:sz w:val="16"/>
          <w:szCs w:val="16"/>
        </w:rPr>
        <w:t xml:space="preserve">8. Обеспечить детям военнослужащих льготы на зачисление в первоочередном порядке при условии сдачи вступительных нормативов в спортивные группы (секции) в муниципальные </w:t>
      </w:r>
      <w:r w:rsidRPr="00414A0D">
        <w:rPr>
          <w:sz w:val="16"/>
          <w:szCs w:val="16"/>
        </w:rPr>
        <w:lastRenderedPageBreak/>
        <w:t>учреждения, осуществляющие реализацию дополнительных общеобразовательных программ в сфере физической культуры и спорта, и выдачу спортивной экипировки, оборудования и инвентаря для занятий спортом на бесплатной основе.</w:t>
      </w:r>
    </w:p>
    <w:p w:rsidR="002B393B" w:rsidRPr="00414A0D" w:rsidRDefault="002B393B" w:rsidP="00DD304F">
      <w:pPr>
        <w:spacing w:line="264" w:lineRule="auto"/>
        <w:jc w:val="both"/>
        <w:rPr>
          <w:sz w:val="16"/>
          <w:szCs w:val="16"/>
        </w:rPr>
      </w:pPr>
      <w:r w:rsidRPr="00414A0D">
        <w:rPr>
          <w:sz w:val="16"/>
          <w:szCs w:val="16"/>
        </w:rPr>
        <w:t xml:space="preserve">9. Осуществлять финансирование мероприятий, перечисленных в пунктах 1-8 настоящего постановления, в рамках средств бюджета Павловского муниципального района Воронежской области на соответствующий финансовый год. </w:t>
      </w:r>
    </w:p>
    <w:p w:rsidR="002B393B" w:rsidRPr="00414A0D" w:rsidRDefault="002B393B" w:rsidP="00DD304F">
      <w:pPr>
        <w:spacing w:line="264" w:lineRule="auto"/>
        <w:jc w:val="both"/>
        <w:rPr>
          <w:sz w:val="16"/>
          <w:szCs w:val="16"/>
        </w:rPr>
      </w:pPr>
      <w:r w:rsidRPr="00414A0D">
        <w:rPr>
          <w:sz w:val="16"/>
          <w:szCs w:val="16"/>
        </w:rPr>
        <w:t>10.. К членам семьи военнослужащего, имеющим право на получение мер поддержки, установленных настоящим постановлением, относятся:</w:t>
      </w:r>
    </w:p>
    <w:p w:rsidR="002B393B" w:rsidRPr="00414A0D" w:rsidRDefault="002B393B" w:rsidP="00DD304F">
      <w:pPr>
        <w:autoSpaceDE w:val="0"/>
        <w:autoSpaceDN w:val="0"/>
        <w:adjustRightInd w:val="0"/>
        <w:spacing w:line="264" w:lineRule="auto"/>
        <w:jc w:val="both"/>
        <w:rPr>
          <w:sz w:val="16"/>
          <w:szCs w:val="16"/>
        </w:rPr>
      </w:pPr>
      <w:r w:rsidRPr="00414A0D">
        <w:rPr>
          <w:sz w:val="16"/>
          <w:szCs w:val="16"/>
        </w:rPr>
        <w:t>- супруга (супруг);</w:t>
      </w:r>
    </w:p>
    <w:p w:rsidR="002B393B" w:rsidRPr="00414A0D" w:rsidRDefault="002B393B" w:rsidP="00DD304F">
      <w:pPr>
        <w:autoSpaceDE w:val="0"/>
        <w:autoSpaceDN w:val="0"/>
        <w:adjustRightInd w:val="0"/>
        <w:spacing w:line="264" w:lineRule="auto"/>
        <w:jc w:val="both"/>
        <w:rPr>
          <w:sz w:val="16"/>
          <w:szCs w:val="16"/>
        </w:rPr>
      </w:pPr>
      <w:r w:rsidRPr="00414A0D">
        <w:rPr>
          <w:sz w:val="16"/>
          <w:szCs w:val="16"/>
        </w:rPr>
        <w:t>- несовершеннолетние дети;</w:t>
      </w:r>
    </w:p>
    <w:p w:rsidR="002B393B" w:rsidRPr="00414A0D" w:rsidRDefault="002B393B" w:rsidP="00DD304F">
      <w:pPr>
        <w:autoSpaceDE w:val="0"/>
        <w:autoSpaceDN w:val="0"/>
        <w:adjustRightInd w:val="0"/>
        <w:spacing w:line="264" w:lineRule="auto"/>
        <w:jc w:val="both"/>
        <w:rPr>
          <w:sz w:val="16"/>
          <w:szCs w:val="16"/>
        </w:rPr>
      </w:pPr>
      <w:r w:rsidRPr="00414A0D">
        <w:rPr>
          <w:sz w:val="16"/>
          <w:szCs w:val="16"/>
        </w:rPr>
        <w:t>- дети старше 18 лет, ставшие инвалидами до достижения ими возраста 18 лет;</w:t>
      </w:r>
    </w:p>
    <w:p w:rsidR="002B393B" w:rsidRPr="00414A0D" w:rsidRDefault="002B393B" w:rsidP="00DD304F">
      <w:pPr>
        <w:autoSpaceDE w:val="0"/>
        <w:autoSpaceDN w:val="0"/>
        <w:adjustRightInd w:val="0"/>
        <w:spacing w:line="264" w:lineRule="auto"/>
        <w:jc w:val="both"/>
        <w:rPr>
          <w:sz w:val="16"/>
          <w:szCs w:val="16"/>
        </w:rPr>
      </w:pPr>
      <w:r w:rsidRPr="00414A0D">
        <w:rPr>
          <w:sz w:val="16"/>
          <w:szCs w:val="16"/>
        </w:rPr>
        <w:t>- дети в возрасте до 23 лет, обучающиеся в образовательных организациях по очной форме обучения;</w:t>
      </w:r>
    </w:p>
    <w:p w:rsidR="002B393B" w:rsidRPr="00414A0D" w:rsidRDefault="002B393B" w:rsidP="00DD304F">
      <w:pPr>
        <w:autoSpaceDE w:val="0"/>
        <w:autoSpaceDN w:val="0"/>
        <w:adjustRightInd w:val="0"/>
        <w:spacing w:line="264" w:lineRule="auto"/>
        <w:jc w:val="both"/>
        <w:rPr>
          <w:sz w:val="16"/>
          <w:szCs w:val="16"/>
        </w:rPr>
      </w:pPr>
      <w:r w:rsidRPr="00414A0D">
        <w:rPr>
          <w:sz w:val="16"/>
          <w:szCs w:val="16"/>
        </w:rPr>
        <w:t>- родители;</w:t>
      </w:r>
    </w:p>
    <w:p w:rsidR="002B393B" w:rsidRPr="00414A0D" w:rsidRDefault="002B393B" w:rsidP="00DD304F">
      <w:pPr>
        <w:autoSpaceDE w:val="0"/>
        <w:autoSpaceDN w:val="0"/>
        <w:adjustRightInd w:val="0"/>
        <w:spacing w:line="264" w:lineRule="auto"/>
        <w:jc w:val="both"/>
        <w:rPr>
          <w:sz w:val="16"/>
          <w:szCs w:val="16"/>
        </w:rPr>
      </w:pPr>
      <w:r w:rsidRPr="00414A0D">
        <w:rPr>
          <w:sz w:val="16"/>
          <w:szCs w:val="16"/>
        </w:rPr>
        <w:t>- опекун (попечитель), назначенный в отношении военнослужащего, ранее относящегося к категории детей-сирот;</w:t>
      </w:r>
    </w:p>
    <w:p w:rsidR="002B393B" w:rsidRPr="00414A0D" w:rsidRDefault="002B393B" w:rsidP="00DD304F">
      <w:pPr>
        <w:autoSpaceDE w:val="0"/>
        <w:autoSpaceDN w:val="0"/>
        <w:adjustRightInd w:val="0"/>
        <w:spacing w:line="264" w:lineRule="auto"/>
        <w:jc w:val="both"/>
        <w:rPr>
          <w:sz w:val="16"/>
          <w:szCs w:val="16"/>
        </w:rPr>
      </w:pPr>
      <w:r w:rsidRPr="00414A0D">
        <w:rPr>
          <w:sz w:val="16"/>
          <w:szCs w:val="16"/>
        </w:rPr>
        <w:t>- лица, находящиеся на иждивении военнослужащих.</w:t>
      </w:r>
    </w:p>
    <w:p w:rsidR="002B393B" w:rsidRPr="00414A0D" w:rsidRDefault="002B393B" w:rsidP="00DD304F">
      <w:pPr>
        <w:spacing w:line="264" w:lineRule="auto"/>
        <w:jc w:val="both"/>
        <w:rPr>
          <w:sz w:val="16"/>
          <w:szCs w:val="16"/>
        </w:rPr>
      </w:pPr>
      <w:r w:rsidRPr="00414A0D">
        <w:rPr>
          <w:sz w:val="16"/>
          <w:szCs w:val="16"/>
        </w:rPr>
        <w:t>11. Предоставление мер поддержки, установленных настоящим постановлением, осуществляется в период прохождения военнослужащим военной службы, а также в случае его гибели (смерти) при исполнении служебных обязанностей в ходе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w:t>
      </w:r>
    </w:p>
    <w:p w:rsidR="002B393B" w:rsidRPr="00414A0D" w:rsidRDefault="002B393B" w:rsidP="00DD304F">
      <w:pPr>
        <w:adjustRightInd w:val="0"/>
        <w:spacing w:line="264" w:lineRule="auto"/>
        <w:jc w:val="both"/>
        <w:rPr>
          <w:sz w:val="16"/>
          <w:szCs w:val="16"/>
        </w:rPr>
      </w:pPr>
      <w:r w:rsidRPr="00414A0D">
        <w:rPr>
          <w:sz w:val="16"/>
          <w:szCs w:val="16"/>
        </w:rPr>
        <w:t>12. Опубликовать настоящее постановление в муниципальной газете «Павловский муниципальный вестник».</w:t>
      </w:r>
    </w:p>
    <w:p w:rsidR="002B393B" w:rsidRPr="00414A0D" w:rsidRDefault="002B393B" w:rsidP="00DD304F">
      <w:pPr>
        <w:spacing w:line="264" w:lineRule="auto"/>
        <w:jc w:val="both"/>
        <w:rPr>
          <w:sz w:val="16"/>
          <w:szCs w:val="16"/>
        </w:rPr>
      </w:pPr>
      <w:r w:rsidRPr="00414A0D">
        <w:rPr>
          <w:sz w:val="16"/>
          <w:szCs w:val="16"/>
        </w:rPr>
        <w:t xml:space="preserve">13. Контроль за исполнением настоящего постановления возложить на заместителя  главы администрации Павловского муниципального района Якушеву Л.В. </w:t>
      </w:r>
    </w:p>
    <w:p w:rsidR="002B393B" w:rsidRPr="00414A0D" w:rsidRDefault="002B393B" w:rsidP="00DD304F">
      <w:pPr>
        <w:adjustRightInd w:val="0"/>
        <w:spacing w:line="264" w:lineRule="auto"/>
        <w:jc w:val="both"/>
        <w:rPr>
          <w:sz w:val="16"/>
          <w:szCs w:val="16"/>
        </w:rPr>
      </w:pPr>
    </w:p>
    <w:p w:rsidR="002B393B" w:rsidRPr="00414A0D" w:rsidRDefault="002B393B" w:rsidP="00DD304F">
      <w:pPr>
        <w:adjustRightInd w:val="0"/>
        <w:spacing w:line="264" w:lineRule="auto"/>
        <w:jc w:val="both"/>
        <w:rPr>
          <w:sz w:val="16"/>
          <w:szCs w:val="16"/>
        </w:rPr>
      </w:pPr>
    </w:p>
    <w:p w:rsidR="002B393B" w:rsidRPr="00414A0D" w:rsidRDefault="002B393B" w:rsidP="00DD304F">
      <w:pPr>
        <w:spacing w:line="264" w:lineRule="auto"/>
        <w:jc w:val="both"/>
        <w:rPr>
          <w:sz w:val="16"/>
          <w:szCs w:val="16"/>
        </w:rPr>
      </w:pPr>
      <w:r w:rsidRPr="00414A0D">
        <w:rPr>
          <w:sz w:val="16"/>
          <w:szCs w:val="16"/>
        </w:rPr>
        <w:t>Глава Павловского муниципального района</w:t>
      </w:r>
      <w:r w:rsidRPr="00414A0D">
        <w:rPr>
          <w:sz w:val="16"/>
          <w:szCs w:val="16"/>
        </w:rPr>
        <w:tab/>
      </w:r>
    </w:p>
    <w:p w:rsidR="002B393B" w:rsidRPr="00414A0D" w:rsidRDefault="002B393B" w:rsidP="00DD304F">
      <w:pPr>
        <w:spacing w:line="264" w:lineRule="auto"/>
        <w:jc w:val="both"/>
        <w:rPr>
          <w:sz w:val="16"/>
          <w:szCs w:val="16"/>
        </w:rPr>
      </w:pPr>
      <w:r w:rsidRPr="00414A0D">
        <w:rPr>
          <w:sz w:val="16"/>
          <w:szCs w:val="16"/>
        </w:rPr>
        <w:t>Воронежской области</w:t>
      </w:r>
      <w:r w:rsidRPr="00414A0D">
        <w:rPr>
          <w:sz w:val="16"/>
          <w:szCs w:val="16"/>
        </w:rPr>
        <w:tab/>
      </w:r>
      <w:r w:rsidRPr="00414A0D">
        <w:rPr>
          <w:sz w:val="16"/>
          <w:szCs w:val="16"/>
        </w:rPr>
        <w:tab/>
      </w:r>
      <w:r w:rsidRPr="00414A0D">
        <w:rPr>
          <w:sz w:val="16"/>
          <w:szCs w:val="16"/>
        </w:rPr>
        <w:tab/>
      </w:r>
      <w:r w:rsidRPr="00414A0D">
        <w:rPr>
          <w:sz w:val="16"/>
          <w:szCs w:val="16"/>
        </w:rPr>
        <w:tab/>
        <w:t xml:space="preserve">                                                   М.Н. Янцов</w:t>
      </w:r>
    </w:p>
    <w:p w:rsidR="002B393B" w:rsidRPr="00414A0D" w:rsidRDefault="002B393B" w:rsidP="00DD304F">
      <w:pPr>
        <w:spacing w:line="264" w:lineRule="auto"/>
        <w:rPr>
          <w:sz w:val="16"/>
          <w:szCs w:val="16"/>
        </w:rPr>
      </w:pPr>
      <w:r w:rsidRPr="00414A0D">
        <w:rPr>
          <w:sz w:val="16"/>
          <w:szCs w:val="16"/>
        </w:rPr>
        <w:t xml:space="preserve">                                                                                           </w:t>
      </w:r>
    </w:p>
    <w:p w:rsidR="002B393B" w:rsidRPr="00414A0D" w:rsidRDefault="002B393B" w:rsidP="00DD304F">
      <w:pPr>
        <w:spacing w:line="264" w:lineRule="auto"/>
        <w:rPr>
          <w:sz w:val="16"/>
          <w:szCs w:val="16"/>
        </w:rPr>
      </w:pPr>
    </w:p>
    <w:p w:rsidR="002B393B" w:rsidRPr="00414A0D" w:rsidRDefault="002B393B" w:rsidP="00DD304F">
      <w:pPr>
        <w:spacing w:line="264" w:lineRule="auto"/>
        <w:rPr>
          <w:sz w:val="16"/>
          <w:szCs w:val="16"/>
        </w:rPr>
      </w:pPr>
    </w:p>
    <w:p w:rsidR="007F133A" w:rsidRPr="008D1166" w:rsidRDefault="002B393B" w:rsidP="00DD304F">
      <w:pPr>
        <w:spacing w:line="264" w:lineRule="auto"/>
        <w:rPr>
          <w:sz w:val="16"/>
          <w:szCs w:val="16"/>
        </w:rPr>
      </w:pPr>
      <w:r w:rsidRPr="00414A0D">
        <w:rPr>
          <w:sz w:val="16"/>
          <w:szCs w:val="16"/>
        </w:rPr>
        <w:t xml:space="preserve"> </w:t>
      </w:r>
    </w:p>
    <w:p w:rsidR="007F133A" w:rsidRPr="008D1166" w:rsidRDefault="007F133A" w:rsidP="00DD304F">
      <w:pPr>
        <w:pStyle w:val="afb"/>
        <w:spacing w:line="264" w:lineRule="auto"/>
        <w:ind w:firstLine="0"/>
        <w:jc w:val="center"/>
        <w:rPr>
          <w:bCs/>
          <w:sz w:val="16"/>
          <w:szCs w:val="16"/>
        </w:rPr>
      </w:pPr>
      <w:r w:rsidRPr="008D1166">
        <w:rPr>
          <w:bCs/>
          <w:sz w:val="16"/>
          <w:szCs w:val="16"/>
        </w:rPr>
        <w:t>АДМИНИСТРАЦИЯ ПАВЛОВСКОГО МУНИЦИПАЛЬНОГО РАЙОНА ВОРОНЕЖСКОЙ ОБЛАСТИ</w:t>
      </w:r>
    </w:p>
    <w:p w:rsidR="007F133A" w:rsidRPr="008D1166" w:rsidRDefault="007F133A" w:rsidP="00DD304F">
      <w:pPr>
        <w:pStyle w:val="afb"/>
        <w:spacing w:line="264" w:lineRule="auto"/>
        <w:ind w:firstLine="0"/>
        <w:jc w:val="center"/>
        <w:rPr>
          <w:rFonts w:ascii="Arial" w:hAnsi="Arial" w:cs="Arial"/>
          <w:sz w:val="16"/>
          <w:szCs w:val="16"/>
        </w:rPr>
      </w:pPr>
    </w:p>
    <w:p w:rsidR="007F133A" w:rsidRPr="008D1166" w:rsidRDefault="007F133A" w:rsidP="00DD304F">
      <w:pPr>
        <w:pStyle w:val="afb"/>
        <w:spacing w:line="264" w:lineRule="auto"/>
        <w:ind w:firstLine="0"/>
        <w:jc w:val="center"/>
        <w:rPr>
          <w:bCs/>
          <w:sz w:val="16"/>
          <w:szCs w:val="16"/>
        </w:rPr>
      </w:pPr>
      <w:r w:rsidRPr="008D1166">
        <w:rPr>
          <w:bCs/>
          <w:sz w:val="16"/>
          <w:szCs w:val="16"/>
        </w:rPr>
        <w:t>ПОСТАНОВЛЕНИЕ</w:t>
      </w:r>
    </w:p>
    <w:p w:rsidR="007F133A" w:rsidRPr="008D1166" w:rsidRDefault="007F133A" w:rsidP="00DD304F">
      <w:pPr>
        <w:spacing w:line="264" w:lineRule="auto"/>
        <w:rPr>
          <w:rFonts w:cs="Arial"/>
          <w:sz w:val="16"/>
          <w:szCs w:val="16"/>
        </w:rPr>
      </w:pPr>
    </w:p>
    <w:p w:rsidR="007F133A" w:rsidRPr="008D1166" w:rsidRDefault="007F133A" w:rsidP="00DD304F">
      <w:pPr>
        <w:pStyle w:val="1f1"/>
        <w:spacing w:line="264" w:lineRule="auto"/>
        <w:rPr>
          <w:b w:val="0"/>
          <w:sz w:val="16"/>
          <w:szCs w:val="16"/>
        </w:rPr>
      </w:pPr>
    </w:p>
    <w:p w:rsidR="007F133A" w:rsidRPr="008D1166" w:rsidRDefault="007F133A" w:rsidP="00DD304F">
      <w:pPr>
        <w:spacing w:line="264" w:lineRule="auto"/>
        <w:rPr>
          <w:sz w:val="16"/>
          <w:szCs w:val="16"/>
          <w:u w:val="single"/>
        </w:rPr>
      </w:pPr>
      <w:r w:rsidRPr="008D1166">
        <w:rPr>
          <w:sz w:val="16"/>
          <w:szCs w:val="16"/>
          <w:u w:val="single"/>
        </w:rPr>
        <w:t>от 29.10.2024 № 789</w:t>
      </w:r>
    </w:p>
    <w:p w:rsidR="007F133A" w:rsidRPr="008D1166" w:rsidRDefault="007F133A" w:rsidP="00DD304F">
      <w:pPr>
        <w:pStyle w:val="1f1"/>
        <w:spacing w:line="264" w:lineRule="auto"/>
        <w:jc w:val="left"/>
        <w:rPr>
          <w:rFonts w:ascii="Times New Roman" w:hAnsi="Times New Roman"/>
          <w:b w:val="0"/>
          <w:caps w:val="0"/>
          <w:sz w:val="16"/>
          <w:szCs w:val="16"/>
        </w:rPr>
      </w:pPr>
      <w:r w:rsidRPr="008D1166">
        <w:rPr>
          <w:rFonts w:ascii="Times New Roman" w:hAnsi="Times New Roman"/>
          <w:b w:val="0"/>
          <w:caps w:val="0"/>
          <w:sz w:val="16"/>
          <w:szCs w:val="16"/>
        </w:rPr>
        <w:t xml:space="preserve"> г. Павловск</w:t>
      </w:r>
    </w:p>
    <w:p w:rsidR="007F133A" w:rsidRPr="008D1166" w:rsidRDefault="007F133A" w:rsidP="00DD304F">
      <w:pPr>
        <w:pStyle w:val="1f1"/>
        <w:spacing w:line="264" w:lineRule="auto"/>
        <w:jc w:val="left"/>
        <w:rPr>
          <w:rFonts w:ascii="Times New Roman" w:hAnsi="Times New Roman"/>
          <w:b w:val="0"/>
          <w:caps w:val="0"/>
          <w:sz w:val="16"/>
          <w:szCs w:val="16"/>
        </w:rPr>
      </w:pPr>
    </w:p>
    <w:p w:rsidR="007F133A" w:rsidRPr="008D1166" w:rsidRDefault="007F133A" w:rsidP="00DD304F">
      <w:pPr>
        <w:spacing w:line="264" w:lineRule="auto"/>
        <w:rPr>
          <w:sz w:val="16"/>
          <w:szCs w:val="16"/>
        </w:rPr>
      </w:pPr>
      <w:r w:rsidRPr="008D1166">
        <w:rPr>
          <w:sz w:val="16"/>
          <w:szCs w:val="16"/>
        </w:rPr>
        <w:t>Об отдельных мерах поддержки семей лиц,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w:t>
      </w:r>
    </w:p>
    <w:p w:rsidR="007F133A" w:rsidRPr="008D1166" w:rsidRDefault="007F133A" w:rsidP="00DD304F">
      <w:pPr>
        <w:spacing w:line="264" w:lineRule="auto"/>
        <w:rPr>
          <w:sz w:val="16"/>
          <w:szCs w:val="16"/>
        </w:rPr>
      </w:pPr>
    </w:p>
    <w:p w:rsidR="007F133A" w:rsidRPr="008D1166" w:rsidRDefault="007F133A" w:rsidP="00DD304F">
      <w:pPr>
        <w:spacing w:line="264" w:lineRule="auto"/>
        <w:rPr>
          <w:sz w:val="16"/>
          <w:szCs w:val="16"/>
        </w:rPr>
      </w:pPr>
    </w:p>
    <w:p w:rsidR="007F133A" w:rsidRPr="008D1166" w:rsidRDefault="007F133A" w:rsidP="00DD304F">
      <w:pPr>
        <w:spacing w:line="264" w:lineRule="auto"/>
        <w:jc w:val="both"/>
        <w:rPr>
          <w:sz w:val="16"/>
          <w:szCs w:val="16"/>
        </w:rPr>
      </w:pPr>
      <w:r w:rsidRPr="008D1166">
        <w:rPr>
          <w:spacing w:val="2"/>
          <w:sz w:val="16"/>
          <w:szCs w:val="16"/>
        </w:rPr>
        <w:t xml:space="preserve">В соответствии с </w:t>
      </w:r>
      <w:r w:rsidRPr="008D1166">
        <w:rPr>
          <w:sz w:val="16"/>
          <w:szCs w:val="16"/>
        </w:rPr>
        <w:t xml:space="preserve">Указом Президента Российской Федерации от 21 сентября 2022 года № 647 «Об объявлении частичной мобилизации в Российской Федерации», </w:t>
      </w:r>
      <w:r w:rsidRPr="008D1166">
        <w:rPr>
          <w:spacing w:val="2"/>
          <w:sz w:val="16"/>
          <w:szCs w:val="16"/>
        </w:rPr>
        <w:t xml:space="preserve">в целях оказания поддержки </w:t>
      </w:r>
      <w:r w:rsidRPr="008D1166">
        <w:rPr>
          <w:sz w:val="16"/>
          <w:szCs w:val="16"/>
        </w:rPr>
        <w:t xml:space="preserve">семьям лиц, призванных на военную службу по мобилизации, лиц, заключивших контракт в соответствии с </w:t>
      </w:r>
      <w:hyperlink r:id="rId24" w:history="1">
        <w:r w:rsidRPr="008D1166">
          <w:rPr>
            <w:sz w:val="16"/>
            <w:szCs w:val="16"/>
          </w:rPr>
          <w:t>пунктом 7 статьи 38</w:t>
        </w:r>
      </w:hyperlink>
      <w:r w:rsidRPr="008D1166">
        <w:rPr>
          <w:sz w:val="16"/>
          <w:szCs w:val="16"/>
        </w:rPr>
        <w:t xml:space="preserve"> Федерального закона от 28 марта 1998 года № 53-ФЗ «О воинской обязанности и военной службе», а также лиц, заключивших контракт о добровольном содействии в выполнении задач, возложенных на Вооруженные Силы Российской Федерации  (далее – военнослужащие), в соответствии с распоряжением Правительства Воронежской области от 17.10.2022 № 1088-р «Об отдельных мерах поддержки семей лиц, призванных на военную службу по мобилизации или поступивших на военную службу по контракту либо заключивших контракт о </w:t>
      </w:r>
      <w:r w:rsidRPr="008D1166">
        <w:rPr>
          <w:sz w:val="16"/>
          <w:szCs w:val="16"/>
        </w:rPr>
        <w:lastRenderedPageBreak/>
        <w:t>добровольном содействии в выполнении задач, возложенных на Вооруженные Силы Российской Федерации» администрация Павловского муниципального района Воронежской области</w:t>
      </w:r>
    </w:p>
    <w:p w:rsidR="007F133A" w:rsidRPr="008D1166" w:rsidRDefault="007F133A" w:rsidP="00DD304F">
      <w:pPr>
        <w:spacing w:line="264" w:lineRule="auto"/>
        <w:jc w:val="both"/>
        <w:rPr>
          <w:sz w:val="16"/>
          <w:szCs w:val="16"/>
        </w:rPr>
      </w:pPr>
    </w:p>
    <w:p w:rsidR="007F133A" w:rsidRPr="008D1166" w:rsidRDefault="007F133A" w:rsidP="00DD304F">
      <w:pPr>
        <w:spacing w:line="264" w:lineRule="auto"/>
        <w:jc w:val="center"/>
        <w:rPr>
          <w:sz w:val="16"/>
          <w:szCs w:val="16"/>
        </w:rPr>
      </w:pPr>
      <w:r w:rsidRPr="008D1166">
        <w:rPr>
          <w:sz w:val="16"/>
          <w:szCs w:val="16"/>
        </w:rPr>
        <w:t>ПОСТАНОВЛЯЕТ:</w:t>
      </w:r>
    </w:p>
    <w:p w:rsidR="007F133A" w:rsidRPr="008D1166" w:rsidRDefault="007F133A" w:rsidP="00DD304F">
      <w:pPr>
        <w:spacing w:line="264" w:lineRule="auto"/>
        <w:jc w:val="center"/>
        <w:rPr>
          <w:sz w:val="16"/>
          <w:szCs w:val="16"/>
        </w:rPr>
      </w:pPr>
    </w:p>
    <w:p w:rsidR="007F133A" w:rsidRPr="008D1166" w:rsidRDefault="007F133A" w:rsidP="00DD304F">
      <w:pPr>
        <w:spacing w:line="264" w:lineRule="auto"/>
        <w:jc w:val="both"/>
        <w:rPr>
          <w:sz w:val="16"/>
          <w:szCs w:val="16"/>
        </w:rPr>
      </w:pPr>
      <w:r w:rsidRPr="008D1166">
        <w:rPr>
          <w:color w:val="000000"/>
          <w:sz w:val="16"/>
          <w:szCs w:val="16"/>
        </w:rPr>
        <w:t>1. Направлять во внеочередном порядке детей военнослужащих по достижении ими возраста полутора лет в муниципальные образовательные организации, предоставляющие дошкольное образование.</w:t>
      </w:r>
    </w:p>
    <w:p w:rsidR="007F133A" w:rsidRPr="008D1166" w:rsidRDefault="007F133A" w:rsidP="00DD304F">
      <w:pPr>
        <w:pStyle w:val="ae"/>
        <w:spacing w:line="264" w:lineRule="auto"/>
        <w:ind w:left="0"/>
        <w:rPr>
          <w:color w:val="000000"/>
          <w:sz w:val="16"/>
          <w:szCs w:val="16"/>
        </w:rPr>
      </w:pPr>
      <w:r w:rsidRPr="008D1166">
        <w:rPr>
          <w:color w:val="000000"/>
          <w:sz w:val="16"/>
          <w:szCs w:val="16"/>
        </w:rPr>
        <w:t>2. Освобождать от платы, взимаемой за присмотр и уход за ребенком военнослужащего в муниципальных образовательных организациях, предоставляющих дошкольное образование.</w:t>
      </w:r>
    </w:p>
    <w:p w:rsidR="007F133A" w:rsidRPr="008D1166" w:rsidRDefault="007F133A" w:rsidP="00DD304F">
      <w:pPr>
        <w:pStyle w:val="ae"/>
        <w:spacing w:line="264" w:lineRule="auto"/>
        <w:ind w:left="0"/>
        <w:rPr>
          <w:color w:val="000000"/>
          <w:sz w:val="16"/>
          <w:szCs w:val="16"/>
        </w:rPr>
      </w:pPr>
      <w:r w:rsidRPr="008D1166">
        <w:rPr>
          <w:color w:val="000000"/>
          <w:sz w:val="16"/>
          <w:szCs w:val="16"/>
        </w:rPr>
        <w:t>3. Обеспечить право на перевод ребенка военнослужащего в другую наиболее приближенную к месту жительства семьи муниципальную образовательную организацию, предоставляющую общее образование.</w:t>
      </w:r>
    </w:p>
    <w:p w:rsidR="007F133A" w:rsidRPr="008D1166" w:rsidRDefault="007F133A" w:rsidP="00DD304F">
      <w:pPr>
        <w:pStyle w:val="ae"/>
        <w:spacing w:line="264" w:lineRule="auto"/>
        <w:ind w:left="0"/>
        <w:rPr>
          <w:color w:val="000000"/>
          <w:sz w:val="16"/>
          <w:szCs w:val="16"/>
        </w:rPr>
      </w:pPr>
      <w:r w:rsidRPr="008D1166">
        <w:rPr>
          <w:color w:val="000000"/>
          <w:sz w:val="16"/>
          <w:szCs w:val="16"/>
        </w:rPr>
        <w:t>4. Организовать предоставление бесплатного двухразового горячего питания (завтрака, обеда) детям военнослужащих, обучающихся в 1-11-х классах в муниципальных образовательных организациях.</w:t>
      </w:r>
    </w:p>
    <w:p w:rsidR="007F133A" w:rsidRPr="008D1166" w:rsidRDefault="007F133A" w:rsidP="00DD304F">
      <w:pPr>
        <w:pStyle w:val="ae"/>
        <w:spacing w:line="264" w:lineRule="auto"/>
        <w:ind w:left="0"/>
        <w:rPr>
          <w:color w:val="000000"/>
          <w:sz w:val="16"/>
          <w:szCs w:val="16"/>
        </w:rPr>
      </w:pPr>
      <w:r w:rsidRPr="008D1166">
        <w:rPr>
          <w:color w:val="000000"/>
          <w:sz w:val="16"/>
          <w:szCs w:val="16"/>
        </w:rPr>
        <w:t>5. Организовать зачисление в первоочередном порядке в группы продленного дня детей военнослужащих 1-6-х классов, обучающихся в муниципальных образовательных организациях, и освобождение от платы, взимаемой за присмотр и уход за указанными детьми в группах продленного дня, при посещении таких групп.</w:t>
      </w:r>
    </w:p>
    <w:p w:rsidR="007F133A" w:rsidRPr="008D1166" w:rsidRDefault="007F133A" w:rsidP="00DD304F">
      <w:pPr>
        <w:pStyle w:val="ae"/>
        <w:spacing w:line="264" w:lineRule="auto"/>
        <w:ind w:left="0"/>
        <w:rPr>
          <w:color w:val="000000"/>
          <w:sz w:val="16"/>
          <w:szCs w:val="16"/>
        </w:rPr>
      </w:pPr>
      <w:r w:rsidRPr="008D1166">
        <w:rPr>
          <w:color w:val="000000"/>
          <w:sz w:val="16"/>
          <w:szCs w:val="16"/>
        </w:rPr>
        <w:t>6. Организовать предоставление детям военнослужащих бесплатного посещения занятий (кружки, секции и иные подобные занятия) в подведомственных муниципальных организациях.</w:t>
      </w:r>
    </w:p>
    <w:p w:rsidR="007F133A" w:rsidRPr="008D1166" w:rsidRDefault="007F133A" w:rsidP="00DD304F">
      <w:pPr>
        <w:spacing w:line="264" w:lineRule="auto"/>
        <w:jc w:val="both"/>
        <w:rPr>
          <w:sz w:val="16"/>
          <w:szCs w:val="16"/>
        </w:rPr>
      </w:pPr>
      <w:r w:rsidRPr="008D1166">
        <w:rPr>
          <w:sz w:val="16"/>
          <w:szCs w:val="16"/>
        </w:rPr>
        <w:t xml:space="preserve">7. Организовать военнослужащим и членам их семей бесплатное посещение бассейнов, находящихся в муниципальной собственности. </w:t>
      </w:r>
    </w:p>
    <w:p w:rsidR="007F133A" w:rsidRPr="008D1166" w:rsidRDefault="007F133A" w:rsidP="00DD304F">
      <w:pPr>
        <w:spacing w:line="264" w:lineRule="auto"/>
        <w:jc w:val="both"/>
        <w:rPr>
          <w:sz w:val="16"/>
          <w:szCs w:val="16"/>
        </w:rPr>
      </w:pPr>
      <w:r w:rsidRPr="008D1166">
        <w:rPr>
          <w:sz w:val="16"/>
          <w:szCs w:val="16"/>
        </w:rPr>
        <w:t>8. Обеспечить детям военнослужащих льготы на зачисление в первоочередном порядке при условии сдачи вступительных нормативов в спортивные группы (секции) в муниципальные учреждения, осуществляющие реализацию дополнительных общеобразовательных программ в сфере физической культуры и спорта, и выдачу спортивной экипировки, оборудования и инвентаря для занятий спортом на бесплатной основе.</w:t>
      </w:r>
    </w:p>
    <w:p w:rsidR="007F133A" w:rsidRPr="008D1166" w:rsidRDefault="007F133A" w:rsidP="00DD304F">
      <w:pPr>
        <w:spacing w:line="264" w:lineRule="auto"/>
        <w:jc w:val="both"/>
        <w:rPr>
          <w:color w:val="000000"/>
          <w:sz w:val="16"/>
          <w:szCs w:val="16"/>
        </w:rPr>
      </w:pPr>
      <w:r w:rsidRPr="008D1166">
        <w:rPr>
          <w:sz w:val="16"/>
          <w:szCs w:val="16"/>
        </w:rPr>
        <w:t>9. Осуществлять финансирование мероприятий, перечисленных в пунктах 1-8 настоящего пункта, в рамках средств бюджетов Павловского муниципального района Воронежской области на соответствующий финансовый год.</w:t>
      </w:r>
    </w:p>
    <w:p w:rsidR="007F133A" w:rsidRPr="008D1166" w:rsidRDefault="007F133A" w:rsidP="00DD304F">
      <w:pPr>
        <w:spacing w:line="264" w:lineRule="auto"/>
        <w:contextualSpacing/>
        <w:jc w:val="both"/>
        <w:rPr>
          <w:color w:val="000000"/>
          <w:sz w:val="16"/>
          <w:szCs w:val="16"/>
        </w:rPr>
      </w:pPr>
      <w:r w:rsidRPr="008D1166">
        <w:rPr>
          <w:color w:val="000000"/>
          <w:sz w:val="16"/>
          <w:szCs w:val="16"/>
        </w:rPr>
        <w:t>10. К членам семьи военнослужащего, имеющим право на получение мер поддержки, установленных настоящим распоряжением, относятся:</w:t>
      </w:r>
    </w:p>
    <w:p w:rsidR="007F133A" w:rsidRPr="008D1166" w:rsidRDefault="007F133A" w:rsidP="00DD304F">
      <w:pPr>
        <w:autoSpaceDE w:val="0"/>
        <w:autoSpaceDN w:val="0"/>
        <w:adjustRightInd w:val="0"/>
        <w:spacing w:line="264" w:lineRule="auto"/>
        <w:contextualSpacing/>
        <w:jc w:val="both"/>
        <w:rPr>
          <w:sz w:val="16"/>
          <w:szCs w:val="16"/>
        </w:rPr>
      </w:pPr>
      <w:r w:rsidRPr="008D1166">
        <w:rPr>
          <w:sz w:val="16"/>
          <w:szCs w:val="16"/>
        </w:rPr>
        <w:t>- супруга (супруг);</w:t>
      </w:r>
    </w:p>
    <w:p w:rsidR="007F133A" w:rsidRPr="008D1166" w:rsidRDefault="007F133A" w:rsidP="00DD304F">
      <w:pPr>
        <w:autoSpaceDE w:val="0"/>
        <w:autoSpaceDN w:val="0"/>
        <w:adjustRightInd w:val="0"/>
        <w:spacing w:line="264" w:lineRule="auto"/>
        <w:contextualSpacing/>
        <w:jc w:val="both"/>
        <w:rPr>
          <w:sz w:val="16"/>
          <w:szCs w:val="16"/>
        </w:rPr>
      </w:pPr>
      <w:r w:rsidRPr="008D1166">
        <w:rPr>
          <w:sz w:val="16"/>
          <w:szCs w:val="16"/>
        </w:rPr>
        <w:t>- несовершеннолетние дети;</w:t>
      </w:r>
    </w:p>
    <w:p w:rsidR="007F133A" w:rsidRPr="008D1166" w:rsidRDefault="007F133A" w:rsidP="00DD304F">
      <w:pPr>
        <w:autoSpaceDE w:val="0"/>
        <w:autoSpaceDN w:val="0"/>
        <w:adjustRightInd w:val="0"/>
        <w:spacing w:line="264" w:lineRule="auto"/>
        <w:contextualSpacing/>
        <w:jc w:val="both"/>
        <w:rPr>
          <w:sz w:val="16"/>
          <w:szCs w:val="16"/>
        </w:rPr>
      </w:pPr>
      <w:r w:rsidRPr="008D1166">
        <w:rPr>
          <w:sz w:val="16"/>
          <w:szCs w:val="16"/>
        </w:rPr>
        <w:t>- дети старше 18 лет, ставшие инвалидами до достижения ими возраста 18 лет;</w:t>
      </w:r>
    </w:p>
    <w:p w:rsidR="007F133A" w:rsidRPr="008D1166" w:rsidRDefault="007F133A" w:rsidP="00DD304F">
      <w:pPr>
        <w:autoSpaceDE w:val="0"/>
        <w:autoSpaceDN w:val="0"/>
        <w:adjustRightInd w:val="0"/>
        <w:spacing w:line="264" w:lineRule="auto"/>
        <w:contextualSpacing/>
        <w:jc w:val="both"/>
        <w:rPr>
          <w:sz w:val="16"/>
          <w:szCs w:val="16"/>
        </w:rPr>
      </w:pPr>
      <w:r w:rsidRPr="008D1166">
        <w:rPr>
          <w:sz w:val="16"/>
          <w:szCs w:val="16"/>
        </w:rPr>
        <w:t>- дети в возрасте до 23 лет, обучающиеся в образовательных организациях по очной форме обучения;</w:t>
      </w:r>
    </w:p>
    <w:p w:rsidR="007F133A" w:rsidRPr="008D1166" w:rsidRDefault="007F133A" w:rsidP="00DD304F">
      <w:pPr>
        <w:autoSpaceDE w:val="0"/>
        <w:autoSpaceDN w:val="0"/>
        <w:adjustRightInd w:val="0"/>
        <w:spacing w:line="264" w:lineRule="auto"/>
        <w:contextualSpacing/>
        <w:jc w:val="both"/>
        <w:rPr>
          <w:sz w:val="16"/>
          <w:szCs w:val="16"/>
        </w:rPr>
      </w:pPr>
      <w:r w:rsidRPr="008D1166">
        <w:rPr>
          <w:sz w:val="16"/>
          <w:szCs w:val="16"/>
        </w:rPr>
        <w:t>- родители;</w:t>
      </w:r>
    </w:p>
    <w:p w:rsidR="007F133A" w:rsidRPr="008D1166" w:rsidRDefault="007F133A" w:rsidP="00DD304F">
      <w:pPr>
        <w:autoSpaceDE w:val="0"/>
        <w:autoSpaceDN w:val="0"/>
        <w:adjustRightInd w:val="0"/>
        <w:spacing w:line="264" w:lineRule="auto"/>
        <w:contextualSpacing/>
        <w:jc w:val="both"/>
        <w:rPr>
          <w:sz w:val="16"/>
          <w:szCs w:val="16"/>
        </w:rPr>
      </w:pPr>
      <w:r w:rsidRPr="008D1166">
        <w:rPr>
          <w:sz w:val="16"/>
          <w:szCs w:val="16"/>
        </w:rPr>
        <w:t>- опекун (попечитель), назначенный в отношении военнослужащего, ранее относящегося к категории детей-сирот;</w:t>
      </w:r>
    </w:p>
    <w:p w:rsidR="007F133A" w:rsidRPr="008D1166" w:rsidRDefault="007F133A" w:rsidP="00DD304F">
      <w:pPr>
        <w:autoSpaceDE w:val="0"/>
        <w:autoSpaceDN w:val="0"/>
        <w:adjustRightInd w:val="0"/>
        <w:spacing w:line="264" w:lineRule="auto"/>
        <w:contextualSpacing/>
        <w:jc w:val="both"/>
        <w:rPr>
          <w:sz w:val="16"/>
          <w:szCs w:val="16"/>
        </w:rPr>
      </w:pPr>
      <w:r w:rsidRPr="008D1166">
        <w:rPr>
          <w:sz w:val="16"/>
          <w:szCs w:val="16"/>
        </w:rPr>
        <w:t>- лица, находящиеся на иждивении военнослужащих.</w:t>
      </w:r>
    </w:p>
    <w:p w:rsidR="007F133A" w:rsidRPr="008D1166" w:rsidRDefault="007F133A" w:rsidP="00DD304F">
      <w:pPr>
        <w:spacing w:line="264" w:lineRule="auto"/>
        <w:jc w:val="both"/>
        <w:rPr>
          <w:sz w:val="16"/>
          <w:szCs w:val="16"/>
        </w:rPr>
      </w:pPr>
      <w:r w:rsidRPr="008D1166">
        <w:rPr>
          <w:sz w:val="16"/>
          <w:szCs w:val="16"/>
        </w:rPr>
        <w:t>11. Предоставление мер поддержки, установленных настоящим распоряжением, осуществляется в период прохождения военнослужащим военной службы, а также в случае его гибели (смерти) при исполнении служебных обязанностей в ходе специальной военной операции на территориях Донецкой Народной Республики, Луганской Народной Республики, Запорожской области, Херсонской области и Украины.</w:t>
      </w:r>
    </w:p>
    <w:p w:rsidR="007F133A" w:rsidRPr="008D1166" w:rsidRDefault="007F133A" w:rsidP="00DD304F">
      <w:pPr>
        <w:spacing w:line="264" w:lineRule="auto"/>
        <w:jc w:val="both"/>
        <w:rPr>
          <w:color w:val="000000"/>
          <w:sz w:val="16"/>
          <w:szCs w:val="16"/>
        </w:rPr>
      </w:pPr>
      <w:r w:rsidRPr="008D1166">
        <w:rPr>
          <w:sz w:val="16"/>
          <w:szCs w:val="16"/>
        </w:rPr>
        <w:t>12. Опубликовать настоящее постановление в муниципальной газете «Павловский муниципальный вестник».</w:t>
      </w:r>
    </w:p>
    <w:p w:rsidR="007F133A" w:rsidRPr="008D1166" w:rsidRDefault="007F133A" w:rsidP="00DD304F">
      <w:pPr>
        <w:spacing w:line="264" w:lineRule="auto"/>
        <w:jc w:val="both"/>
        <w:rPr>
          <w:color w:val="000000"/>
          <w:sz w:val="16"/>
          <w:szCs w:val="16"/>
        </w:rPr>
      </w:pPr>
      <w:r w:rsidRPr="008D1166">
        <w:rPr>
          <w:color w:val="000000"/>
          <w:sz w:val="16"/>
          <w:szCs w:val="16"/>
        </w:rPr>
        <w:t>13. Контроль за исполнением настоящего постановления возложить на заместителя главы администрации Павловского муниципального района        Якушеву Л.В.</w:t>
      </w:r>
    </w:p>
    <w:p w:rsidR="007F133A" w:rsidRPr="008D1166" w:rsidRDefault="007F133A" w:rsidP="00DD304F">
      <w:pPr>
        <w:spacing w:line="264" w:lineRule="auto"/>
        <w:jc w:val="both"/>
        <w:rPr>
          <w:color w:val="000000"/>
          <w:sz w:val="16"/>
          <w:szCs w:val="16"/>
        </w:rPr>
      </w:pPr>
    </w:p>
    <w:p w:rsidR="007F133A" w:rsidRPr="008D1166" w:rsidRDefault="007F133A" w:rsidP="00DD304F">
      <w:pPr>
        <w:spacing w:line="264" w:lineRule="auto"/>
        <w:jc w:val="both"/>
        <w:rPr>
          <w:color w:val="000000"/>
          <w:sz w:val="16"/>
          <w:szCs w:val="16"/>
        </w:rPr>
      </w:pPr>
      <w:r w:rsidRPr="008D1166">
        <w:rPr>
          <w:color w:val="000000"/>
          <w:sz w:val="16"/>
          <w:szCs w:val="16"/>
        </w:rPr>
        <w:t>Глава Павловского муниципального района</w:t>
      </w:r>
    </w:p>
    <w:p w:rsidR="007F133A" w:rsidRPr="008D1166" w:rsidRDefault="007F133A" w:rsidP="00DD304F">
      <w:pPr>
        <w:spacing w:line="264" w:lineRule="auto"/>
        <w:jc w:val="both"/>
        <w:rPr>
          <w:color w:val="000000"/>
          <w:sz w:val="16"/>
          <w:szCs w:val="16"/>
        </w:rPr>
      </w:pPr>
      <w:r w:rsidRPr="008D1166">
        <w:rPr>
          <w:color w:val="000000"/>
          <w:sz w:val="16"/>
          <w:szCs w:val="16"/>
        </w:rPr>
        <w:lastRenderedPageBreak/>
        <w:t>Воронежской области</w:t>
      </w:r>
      <w:r w:rsidRPr="008D1166">
        <w:rPr>
          <w:color w:val="000000"/>
          <w:sz w:val="16"/>
          <w:szCs w:val="16"/>
        </w:rPr>
        <w:tab/>
      </w:r>
      <w:r w:rsidRPr="008D1166">
        <w:rPr>
          <w:color w:val="000000"/>
          <w:sz w:val="16"/>
          <w:szCs w:val="16"/>
        </w:rPr>
        <w:tab/>
      </w:r>
      <w:r w:rsidRPr="008D1166">
        <w:rPr>
          <w:color w:val="000000"/>
          <w:sz w:val="16"/>
          <w:szCs w:val="16"/>
        </w:rPr>
        <w:tab/>
      </w:r>
      <w:r w:rsidRPr="008D1166">
        <w:rPr>
          <w:color w:val="000000"/>
          <w:sz w:val="16"/>
          <w:szCs w:val="16"/>
        </w:rPr>
        <w:tab/>
      </w:r>
      <w:r w:rsidRPr="008D1166">
        <w:rPr>
          <w:color w:val="000000"/>
          <w:sz w:val="16"/>
          <w:szCs w:val="16"/>
        </w:rPr>
        <w:tab/>
      </w:r>
      <w:r w:rsidRPr="008D1166">
        <w:rPr>
          <w:color w:val="000000"/>
          <w:sz w:val="16"/>
          <w:szCs w:val="16"/>
        </w:rPr>
        <w:tab/>
      </w:r>
      <w:r w:rsidRPr="008D1166">
        <w:rPr>
          <w:color w:val="000000"/>
          <w:sz w:val="16"/>
          <w:szCs w:val="16"/>
        </w:rPr>
        <w:tab/>
        <w:t>М.Н. Янцов</w:t>
      </w:r>
    </w:p>
    <w:p w:rsidR="007F133A" w:rsidRPr="008D1166" w:rsidRDefault="007F133A" w:rsidP="00DD304F">
      <w:pPr>
        <w:spacing w:line="264" w:lineRule="auto"/>
        <w:jc w:val="both"/>
        <w:rPr>
          <w:color w:val="000000"/>
          <w:sz w:val="16"/>
          <w:szCs w:val="16"/>
        </w:rPr>
      </w:pPr>
    </w:p>
    <w:p w:rsidR="002B393B" w:rsidRPr="00414A0D" w:rsidRDefault="002B393B" w:rsidP="00DD304F">
      <w:pPr>
        <w:spacing w:line="264" w:lineRule="auto"/>
        <w:jc w:val="both"/>
        <w:rPr>
          <w:sz w:val="16"/>
          <w:szCs w:val="16"/>
        </w:rPr>
      </w:pPr>
    </w:p>
    <w:p w:rsidR="00733CE0" w:rsidRDefault="00733CE0" w:rsidP="00DD304F">
      <w:pPr>
        <w:pStyle w:val="af7"/>
        <w:spacing w:line="264" w:lineRule="auto"/>
        <w:rPr>
          <w:sz w:val="16"/>
          <w:szCs w:val="16"/>
        </w:rPr>
      </w:pPr>
    </w:p>
    <w:p w:rsidR="002B393B" w:rsidRDefault="002B393B" w:rsidP="00DD304F">
      <w:pPr>
        <w:pStyle w:val="af7"/>
        <w:spacing w:line="264" w:lineRule="auto"/>
        <w:rPr>
          <w:sz w:val="16"/>
          <w:szCs w:val="16"/>
        </w:rPr>
      </w:pPr>
    </w:p>
    <w:p w:rsidR="002B393B" w:rsidRPr="00251B33" w:rsidRDefault="002B393B" w:rsidP="00DD304F">
      <w:pPr>
        <w:pStyle w:val="af7"/>
        <w:spacing w:line="264" w:lineRule="auto"/>
        <w:rPr>
          <w:sz w:val="16"/>
          <w:szCs w:val="16"/>
        </w:rPr>
      </w:pPr>
    </w:p>
    <w:p w:rsidR="00733CE0" w:rsidRPr="00251B33" w:rsidRDefault="00733CE0" w:rsidP="00DD304F">
      <w:pPr>
        <w:pStyle w:val="af7"/>
        <w:spacing w:line="264" w:lineRule="auto"/>
        <w:rPr>
          <w:sz w:val="16"/>
          <w:szCs w:val="16"/>
        </w:rPr>
      </w:pPr>
      <w:r w:rsidRPr="00251B33">
        <w:rPr>
          <w:sz w:val="16"/>
          <w:szCs w:val="16"/>
        </w:rPr>
        <w:t>АДМИНИСТРАЦИЯ ПАВЛОВСКОГО МУНИЦИПАЛЬНОГО РАЙОНА</w:t>
      </w:r>
    </w:p>
    <w:p w:rsidR="00733CE0" w:rsidRPr="00251B33" w:rsidRDefault="00733CE0" w:rsidP="00DD304F">
      <w:pPr>
        <w:pStyle w:val="10"/>
        <w:spacing w:before="0" w:after="0" w:line="264" w:lineRule="auto"/>
        <w:jc w:val="center"/>
        <w:rPr>
          <w:sz w:val="16"/>
          <w:szCs w:val="16"/>
        </w:rPr>
      </w:pPr>
      <w:r w:rsidRPr="00251B33">
        <w:rPr>
          <w:bCs w:val="0"/>
          <w:sz w:val="16"/>
          <w:szCs w:val="16"/>
        </w:rPr>
        <w:t>ВОРОНЕЖСКОЙ ОБЛАСТИ</w:t>
      </w:r>
    </w:p>
    <w:p w:rsidR="00733CE0" w:rsidRPr="00251B33" w:rsidRDefault="00733CE0" w:rsidP="00DD304F">
      <w:pPr>
        <w:spacing w:line="264" w:lineRule="auto"/>
        <w:jc w:val="center"/>
        <w:rPr>
          <w:sz w:val="16"/>
          <w:szCs w:val="16"/>
        </w:rPr>
      </w:pPr>
    </w:p>
    <w:p w:rsidR="00733CE0" w:rsidRPr="00251B33" w:rsidRDefault="00733CE0" w:rsidP="00DD304F">
      <w:pPr>
        <w:spacing w:line="264" w:lineRule="auto"/>
        <w:jc w:val="center"/>
        <w:rPr>
          <w:sz w:val="16"/>
          <w:szCs w:val="16"/>
        </w:rPr>
      </w:pPr>
      <w:r w:rsidRPr="00251B33">
        <w:rPr>
          <w:sz w:val="16"/>
          <w:szCs w:val="16"/>
        </w:rPr>
        <w:t>ПОСТАНОВЛЕНИЕ</w:t>
      </w:r>
    </w:p>
    <w:p w:rsidR="00733CE0" w:rsidRPr="00251B33" w:rsidRDefault="00733CE0" w:rsidP="00DD304F">
      <w:pPr>
        <w:spacing w:line="264" w:lineRule="auto"/>
        <w:rPr>
          <w:sz w:val="16"/>
          <w:szCs w:val="16"/>
          <w:u w:val="single"/>
        </w:rPr>
      </w:pPr>
    </w:p>
    <w:p w:rsidR="00733CE0" w:rsidRPr="00251B33" w:rsidRDefault="00733CE0" w:rsidP="00DD304F">
      <w:pPr>
        <w:spacing w:line="264" w:lineRule="auto"/>
        <w:rPr>
          <w:sz w:val="16"/>
          <w:szCs w:val="16"/>
          <w:u w:val="single"/>
        </w:rPr>
      </w:pPr>
      <w:r w:rsidRPr="00251B33">
        <w:rPr>
          <w:sz w:val="16"/>
          <w:szCs w:val="16"/>
        </w:rPr>
        <w:t xml:space="preserve">от </w:t>
      </w:r>
      <w:r w:rsidRPr="00251B33">
        <w:rPr>
          <w:sz w:val="16"/>
          <w:szCs w:val="16"/>
          <w:u w:val="single"/>
        </w:rPr>
        <w:t xml:space="preserve">18.10.2024  № </w:t>
      </w:r>
      <w:r w:rsidRPr="00251B33">
        <w:rPr>
          <w:sz w:val="16"/>
          <w:szCs w:val="16"/>
        </w:rPr>
        <w:t>763</w:t>
      </w:r>
      <w:r w:rsidRPr="00251B33">
        <w:rPr>
          <w:sz w:val="16"/>
          <w:szCs w:val="16"/>
          <w:u w:val="single"/>
        </w:rPr>
        <w:t xml:space="preserve"> </w:t>
      </w:r>
    </w:p>
    <w:p w:rsidR="00733CE0" w:rsidRPr="00251B33" w:rsidRDefault="00733CE0" w:rsidP="00DD304F">
      <w:pPr>
        <w:spacing w:line="264" w:lineRule="auto"/>
        <w:rPr>
          <w:sz w:val="16"/>
          <w:szCs w:val="16"/>
        </w:rPr>
      </w:pPr>
      <w:r w:rsidRPr="00251B33">
        <w:rPr>
          <w:sz w:val="16"/>
          <w:szCs w:val="16"/>
        </w:rPr>
        <w:t xml:space="preserve">             г. Павловск</w:t>
      </w:r>
    </w:p>
    <w:p w:rsidR="00733CE0" w:rsidRPr="00251B33" w:rsidRDefault="00733CE0" w:rsidP="00DD304F">
      <w:pPr>
        <w:spacing w:line="264" w:lineRule="auto"/>
        <w:rPr>
          <w:b/>
          <w:sz w:val="16"/>
          <w:szCs w:val="16"/>
        </w:rPr>
      </w:pPr>
    </w:p>
    <w:p w:rsidR="00733CE0" w:rsidRPr="00251B33" w:rsidRDefault="00733CE0" w:rsidP="00DD304F">
      <w:pPr>
        <w:spacing w:line="264" w:lineRule="auto"/>
        <w:rPr>
          <w:sz w:val="16"/>
          <w:szCs w:val="16"/>
        </w:rPr>
      </w:pPr>
      <w:r w:rsidRPr="00251B33">
        <w:rPr>
          <w:sz w:val="16"/>
          <w:szCs w:val="16"/>
        </w:rPr>
        <w:t xml:space="preserve">Об утверждении Порядка </w:t>
      </w:r>
    </w:p>
    <w:p w:rsidR="00733CE0" w:rsidRPr="00251B33" w:rsidRDefault="00733CE0" w:rsidP="00DD304F">
      <w:pPr>
        <w:spacing w:line="264" w:lineRule="auto"/>
        <w:rPr>
          <w:sz w:val="16"/>
          <w:szCs w:val="16"/>
        </w:rPr>
      </w:pPr>
      <w:r w:rsidRPr="00251B33">
        <w:rPr>
          <w:sz w:val="16"/>
          <w:szCs w:val="16"/>
        </w:rPr>
        <w:t xml:space="preserve">поощрения муниципальных </w:t>
      </w:r>
    </w:p>
    <w:p w:rsidR="00733CE0" w:rsidRPr="00251B33" w:rsidRDefault="00733CE0" w:rsidP="00DD304F">
      <w:pPr>
        <w:spacing w:line="264" w:lineRule="auto"/>
        <w:rPr>
          <w:sz w:val="16"/>
          <w:szCs w:val="16"/>
        </w:rPr>
      </w:pPr>
      <w:r w:rsidRPr="00251B33">
        <w:rPr>
          <w:sz w:val="16"/>
          <w:szCs w:val="16"/>
        </w:rPr>
        <w:t>управленческих команд Павловского</w:t>
      </w:r>
    </w:p>
    <w:p w:rsidR="00733CE0" w:rsidRPr="00251B33" w:rsidRDefault="00733CE0" w:rsidP="00DD304F">
      <w:pPr>
        <w:spacing w:line="264" w:lineRule="auto"/>
        <w:rPr>
          <w:sz w:val="16"/>
          <w:szCs w:val="16"/>
        </w:rPr>
      </w:pPr>
      <w:r w:rsidRPr="00251B33">
        <w:rPr>
          <w:sz w:val="16"/>
          <w:szCs w:val="16"/>
        </w:rPr>
        <w:t xml:space="preserve">муниципального района в 2024 году </w:t>
      </w:r>
    </w:p>
    <w:p w:rsidR="00733CE0" w:rsidRPr="00251B33" w:rsidRDefault="00733CE0" w:rsidP="00DD304F">
      <w:pPr>
        <w:spacing w:line="264" w:lineRule="auto"/>
        <w:rPr>
          <w:sz w:val="16"/>
          <w:szCs w:val="16"/>
        </w:rPr>
      </w:pPr>
      <w:r w:rsidRPr="00251B33">
        <w:rPr>
          <w:sz w:val="16"/>
          <w:szCs w:val="16"/>
        </w:rPr>
        <w:t xml:space="preserve">за достижение показателей для оценки </w:t>
      </w:r>
    </w:p>
    <w:p w:rsidR="00733CE0" w:rsidRPr="00251B33" w:rsidRDefault="00733CE0" w:rsidP="00DD304F">
      <w:pPr>
        <w:spacing w:line="264" w:lineRule="auto"/>
        <w:rPr>
          <w:sz w:val="16"/>
          <w:szCs w:val="16"/>
        </w:rPr>
      </w:pPr>
      <w:r w:rsidRPr="00251B33">
        <w:rPr>
          <w:sz w:val="16"/>
          <w:szCs w:val="16"/>
        </w:rPr>
        <w:t xml:space="preserve">эффективности деятельности исполнительных </w:t>
      </w:r>
    </w:p>
    <w:p w:rsidR="00733CE0" w:rsidRPr="00251B33" w:rsidRDefault="00733CE0" w:rsidP="00DD304F">
      <w:pPr>
        <w:spacing w:line="264" w:lineRule="auto"/>
        <w:rPr>
          <w:sz w:val="16"/>
          <w:szCs w:val="16"/>
        </w:rPr>
      </w:pPr>
      <w:r w:rsidRPr="00251B33">
        <w:rPr>
          <w:sz w:val="16"/>
          <w:szCs w:val="16"/>
        </w:rPr>
        <w:t xml:space="preserve">органов государственной власти </w:t>
      </w:r>
    </w:p>
    <w:p w:rsidR="00733CE0" w:rsidRPr="00251B33" w:rsidRDefault="00733CE0" w:rsidP="00DD304F">
      <w:pPr>
        <w:spacing w:line="264" w:lineRule="auto"/>
        <w:rPr>
          <w:sz w:val="16"/>
          <w:szCs w:val="16"/>
        </w:rPr>
      </w:pPr>
      <w:r w:rsidRPr="00251B33">
        <w:rPr>
          <w:sz w:val="16"/>
          <w:szCs w:val="16"/>
        </w:rPr>
        <w:t>Воронежской области</w:t>
      </w:r>
    </w:p>
    <w:p w:rsidR="00733CE0" w:rsidRPr="00251B33" w:rsidRDefault="00733CE0" w:rsidP="00DD304F">
      <w:pPr>
        <w:spacing w:line="264" w:lineRule="auto"/>
        <w:rPr>
          <w:sz w:val="16"/>
          <w:szCs w:val="16"/>
        </w:rPr>
      </w:pPr>
    </w:p>
    <w:p w:rsidR="00733CE0" w:rsidRPr="00251B33" w:rsidRDefault="00733CE0" w:rsidP="00DD304F">
      <w:pPr>
        <w:spacing w:line="264" w:lineRule="auto"/>
        <w:rPr>
          <w:sz w:val="16"/>
          <w:szCs w:val="16"/>
        </w:rPr>
      </w:pPr>
    </w:p>
    <w:p w:rsidR="00733CE0" w:rsidRPr="00251B33" w:rsidRDefault="00733CE0" w:rsidP="00DD304F">
      <w:pPr>
        <w:spacing w:line="264" w:lineRule="auto"/>
        <w:jc w:val="both"/>
        <w:rPr>
          <w:sz w:val="16"/>
          <w:szCs w:val="16"/>
        </w:rPr>
      </w:pPr>
      <w:r w:rsidRPr="00251B33">
        <w:rPr>
          <w:sz w:val="16"/>
          <w:szCs w:val="16"/>
        </w:rPr>
        <w:t>В соответствии с распоряжением Правительства Воронежской области от 24.09.2024 № 760-р «О распределении средств на поощрение муниципальных управленческих команд в 2024 году за достижение показателей для оценки эффективности деятельности исполнительных органов Воронежской области»</w:t>
      </w:r>
    </w:p>
    <w:p w:rsidR="00733CE0" w:rsidRPr="00251B33" w:rsidRDefault="00733CE0" w:rsidP="00DD304F">
      <w:pPr>
        <w:spacing w:line="264" w:lineRule="auto"/>
        <w:jc w:val="both"/>
        <w:rPr>
          <w:sz w:val="16"/>
          <w:szCs w:val="16"/>
        </w:rPr>
      </w:pPr>
    </w:p>
    <w:p w:rsidR="00733CE0" w:rsidRPr="00251B33" w:rsidRDefault="00733CE0" w:rsidP="00DD304F">
      <w:pPr>
        <w:spacing w:line="264" w:lineRule="auto"/>
        <w:jc w:val="center"/>
        <w:rPr>
          <w:sz w:val="16"/>
          <w:szCs w:val="16"/>
        </w:rPr>
      </w:pPr>
      <w:r w:rsidRPr="00251B33">
        <w:rPr>
          <w:sz w:val="16"/>
          <w:szCs w:val="16"/>
        </w:rPr>
        <w:t>ПОСТАНОВЛЯЕТ:</w:t>
      </w:r>
    </w:p>
    <w:p w:rsidR="00733CE0" w:rsidRPr="00251B33" w:rsidRDefault="00733CE0" w:rsidP="00DD304F">
      <w:pPr>
        <w:spacing w:line="264" w:lineRule="auto"/>
        <w:jc w:val="center"/>
        <w:rPr>
          <w:sz w:val="16"/>
          <w:szCs w:val="16"/>
        </w:rPr>
      </w:pPr>
    </w:p>
    <w:p w:rsidR="00733CE0" w:rsidRPr="00251B33" w:rsidRDefault="00733CE0" w:rsidP="00DD304F">
      <w:pPr>
        <w:pStyle w:val="ae"/>
        <w:numPr>
          <w:ilvl w:val="0"/>
          <w:numId w:val="9"/>
        </w:numPr>
        <w:autoSpaceDE w:val="0"/>
        <w:autoSpaceDN w:val="0"/>
        <w:adjustRightInd w:val="0"/>
        <w:spacing w:line="264" w:lineRule="auto"/>
        <w:ind w:left="0" w:firstLine="0"/>
        <w:jc w:val="both"/>
        <w:rPr>
          <w:sz w:val="16"/>
          <w:szCs w:val="16"/>
        </w:rPr>
      </w:pPr>
      <w:r w:rsidRPr="00251B33">
        <w:rPr>
          <w:sz w:val="16"/>
          <w:szCs w:val="16"/>
        </w:rPr>
        <w:t xml:space="preserve">Утвердить </w:t>
      </w:r>
      <w:hyperlink r:id="rId25" w:history="1">
        <w:r w:rsidRPr="00251B33">
          <w:rPr>
            <w:rStyle w:val="ad"/>
            <w:sz w:val="16"/>
            <w:szCs w:val="16"/>
          </w:rPr>
          <w:t>Порядок</w:t>
        </w:r>
      </w:hyperlink>
      <w:r w:rsidRPr="00251B33">
        <w:rPr>
          <w:sz w:val="16"/>
          <w:szCs w:val="16"/>
        </w:rPr>
        <w:t xml:space="preserve"> поощрения муниципальных управленческих команд Павловского муниципального района в 2024 году за достижение показателей для оценки эффективности деятельности исполнительных органов государственной власти Воронежской области согласно приложению к настоящему постановлению.</w:t>
      </w:r>
    </w:p>
    <w:p w:rsidR="00733CE0" w:rsidRPr="00251B33" w:rsidRDefault="00733CE0" w:rsidP="00DD304F">
      <w:pPr>
        <w:pStyle w:val="ae"/>
        <w:numPr>
          <w:ilvl w:val="0"/>
          <w:numId w:val="9"/>
        </w:numPr>
        <w:autoSpaceDE w:val="0"/>
        <w:autoSpaceDN w:val="0"/>
        <w:adjustRightInd w:val="0"/>
        <w:spacing w:line="264" w:lineRule="auto"/>
        <w:ind w:left="0" w:firstLine="0"/>
        <w:jc w:val="both"/>
        <w:rPr>
          <w:sz w:val="16"/>
          <w:szCs w:val="16"/>
        </w:rPr>
      </w:pPr>
      <w:r w:rsidRPr="00251B33">
        <w:rPr>
          <w:sz w:val="16"/>
          <w:szCs w:val="16"/>
        </w:rPr>
        <w:t>Опубликовать настоящее постановление в муниципальной газете «Павловский муниципальный вестник».</w:t>
      </w:r>
    </w:p>
    <w:p w:rsidR="00733CE0" w:rsidRPr="00251B33" w:rsidRDefault="00733CE0" w:rsidP="00DD304F">
      <w:pPr>
        <w:pStyle w:val="ae"/>
        <w:numPr>
          <w:ilvl w:val="0"/>
          <w:numId w:val="9"/>
        </w:numPr>
        <w:autoSpaceDE w:val="0"/>
        <w:autoSpaceDN w:val="0"/>
        <w:adjustRightInd w:val="0"/>
        <w:spacing w:line="264" w:lineRule="auto"/>
        <w:ind w:left="0" w:firstLine="0"/>
        <w:jc w:val="both"/>
        <w:rPr>
          <w:sz w:val="16"/>
          <w:szCs w:val="16"/>
        </w:rPr>
      </w:pPr>
      <w:r w:rsidRPr="00251B33">
        <w:rPr>
          <w:sz w:val="16"/>
          <w:szCs w:val="16"/>
        </w:rPr>
        <w:t>Контроль за исполнением настоящего постановления оставляю за собой.</w:t>
      </w:r>
    </w:p>
    <w:p w:rsidR="00733CE0" w:rsidRPr="00251B33" w:rsidRDefault="00733CE0" w:rsidP="00DD304F">
      <w:pPr>
        <w:pStyle w:val="ae"/>
        <w:autoSpaceDE w:val="0"/>
        <w:autoSpaceDN w:val="0"/>
        <w:adjustRightInd w:val="0"/>
        <w:spacing w:line="264" w:lineRule="auto"/>
        <w:ind w:left="0"/>
        <w:jc w:val="both"/>
        <w:rPr>
          <w:sz w:val="16"/>
          <w:szCs w:val="16"/>
        </w:rPr>
      </w:pPr>
    </w:p>
    <w:p w:rsidR="00733CE0" w:rsidRPr="00251B33" w:rsidRDefault="00733CE0" w:rsidP="00DD304F">
      <w:pPr>
        <w:pStyle w:val="ae"/>
        <w:autoSpaceDE w:val="0"/>
        <w:autoSpaceDN w:val="0"/>
        <w:adjustRightInd w:val="0"/>
        <w:spacing w:line="264" w:lineRule="auto"/>
        <w:ind w:left="0"/>
        <w:jc w:val="both"/>
        <w:rPr>
          <w:sz w:val="16"/>
          <w:szCs w:val="16"/>
        </w:rPr>
      </w:pPr>
    </w:p>
    <w:p w:rsidR="00733CE0" w:rsidRPr="00251B33" w:rsidRDefault="00733CE0" w:rsidP="00DD304F">
      <w:pPr>
        <w:pStyle w:val="ae"/>
        <w:autoSpaceDE w:val="0"/>
        <w:autoSpaceDN w:val="0"/>
        <w:adjustRightInd w:val="0"/>
        <w:spacing w:line="264" w:lineRule="auto"/>
        <w:ind w:left="0"/>
        <w:jc w:val="both"/>
        <w:rPr>
          <w:sz w:val="16"/>
          <w:szCs w:val="16"/>
        </w:rPr>
      </w:pPr>
    </w:p>
    <w:p w:rsidR="00733CE0" w:rsidRPr="00251B33" w:rsidRDefault="00733CE0" w:rsidP="00DD304F">
      <w:pPr>
        <w:pStyle w:val="ae"/>
        <w:autoSpaceDE w:val="0"/>
        <w:autoSpaceDN w:val="0"/>
        <w:adjustRightInd w:val="0"/>
        <w:spacing w:line="264" w:lineRule="auto"/>
        <w:ind w:left="0"/>
        <w:rPr>
          <w:sz w:val="16"/>
          <w:szCs w:val="16"/>
        </w:rPr>
      </w:pPr>
      <w:r w:rsidRPr="00251B33">
        <w:rPr>
          <w:sz w:val="16"/>
          <w:szCs w:val="16"/>
        </w:rPr>
        <w:t xml:space="preserve">Глава Павловского </w:t>
      </w:r>
    </w:p>
    <w:p w:rsidR="00733CE0" w:rsidRPr="00251B33" w:rsidRDefault="00733CE0" w:rsidP="00DD304F">
      <w:pPr>
        <w:pStyle w:val="ae"/>
        <w:autoSpaceDE w:val="0"/>
        <w:autoSpaceDN w:val="0"/>
        <w:adjustRightInd w:val="0"/>
        <w:spacing w:line="264" w:lineRule="auto"/>
        <w:ind w:left="0"/>
        <w:rPr>
          <w:sz w:val="16"/>
          <w:szCs w:val="16"/>
        </w:rPr>
      </w:pPr>
      <w:r w:rsidRPr="00251B33">
        <w:rPr>
          <w:sz w:val="16"/>
          <w:szCs w:val="16"/>
        </w:rPr>
        <w:t>муниципального района</w:t>
      </w:r>
    </w:p>
    <w:p w:rsidR="00733CE0" w:rsidRPr="00251B33" w:rsidRDefault="00733CE0" w:rsidP="00DD304F">
      <w:pPr>
        <w:spacing w:line="264" w:lineRule="auto"/>
        <w:rPr>
          <w:sz w:val="16"/>
          <w:szCs w:val="16"/>
        </w:rPr>
      </w:pPr>
      <w:r w:rsidRPr="00251B33">
        <w:rPr>
          <w:sz w:val="16"/>
          <w:szCs w:val="16"/>
        </w:rPr>
        <w:t>Воронежской области</w:t>
      </w:r>
      <w:r w:rsidRPr="00251B33">
        <w:rPr>
          <w:sz w:val="16"/>
          <w:szCs w:val="16"/>
        </w:rPr>
        <w:tab/>
      </w:r>
      <w:r w:rsidRPr="00251B33">
        <w:rPr>
          <w:sz w:val="16"/>
          <w:szCs w:val="16"/>
        </w:rPr>
        <w:tab/>
      </w:r>
      <w:r w:rsidRPr="00251B33">
        <w:rPr>
          <w:sz w:val="16"/>
          <w:szCs w:val="16"/>
        </w:rPr>
        <w:tab/>
      </w:r>
      <w:r w:rsidRPr="00251B33">
        <w:rPr>
          <w:sz w:val="16"/>
          <w:szCs w:val="16"/>
        </w:rPr>
        <w:tab/>
      </w:r>
      <w:r w:rsidRPr="00251B33">
        <w:rPr>
          <w:sz w:val="16"/>
          <w:szCs w:val="16"/>
        </w:rPr>
        <w:tab/>
      </w:r>
      <w:r w:rsidRPr="00251B33">
        <w:rPr>
          <w:sz w:val="16"/>
          <w:szCs w:val="16"/>
        </w:rPr>
        <w:tab/>
      </w:r>
      <w:r w:rsidRPr="00251B33">
        <w:rPr>
          <w:sz w:val="16"/>
          <w:szCs w:val="16"/>
        </w:rPr>
        <w:tab/>
      </w:r>
      <w:r w:rsidRPr="00251B33">
        <w:rPr>
          <w:sz w:val="16"/>
          <w:szCs w:val="16"/>
        </w:rPr>
        <w:tab/>
        <w:t xml:space="preserve">     М.Н. Янцов </w:t>
      </w:r>
    </w:p>
    <w:p w:rsidR="00733CE0" w:rsidRDefault="00733CE0" w:rsidP="00DD304F">
      <w:pPr>
        <w:autoSpaceDE w:val="0"/>
        <w:autoSpaceDN w:val="0"/>
        <w:adjustRightInd w:val="0"/>
        <w:spacing w:line="264" w:lineRule="auto"/>
        <w:rPr>
          <w:sz w:val="16"/>
          <w:szCs w:val="16"/>
        </w:rPr>
      </w:pPr>
    </w:p>
    <w:p w:rsidR="00733CE0" w:rsidRPr="00251B33" w:rsidRDefault="00733CE0" w:rsidP="00DD304F">
      <w:pPr>
        <w:autoSpaceDE w:val="0"/>
        <w:autoSpaceDN w:val="0"/>
        <w:adjustRightInd w:val="0"/>
        <w:spacing w:line="264" w:lineRule="auto"/>
        <w:rPr>
          <w:sz w:val="16"/>
          <w:szCs w:val="16"/>
        </w:rPr>
      </w:pPr>
      <w:r w:rsidRPr="00251B33">
        <w:rPr>
          <w:sz w:val="16"/>
          <w:szCs w:val="16"/>
        </w:rPr>
        <w:t xml:space="preserve">Приложение </w:t>
      </w:r>
    </w:p>
    <w:p w:rsidR="00733CE0" w:rsidRPr="00251B33" w:rsidRDefault="00733CE0" w:rsidP="00DD304F">
      <w:pPr>
        <w:autoSpaceDE w:val="0"/>
        <w:autoSpaceDN w:val="0"/>
        <w:adjustRightInd w:val="0"/>
        <w:spacing w:line="264" w:lineRule="auto"/>
        <w:rPr>
          <w:sz w:val="16"/>
          <w:szCs w:val="16"/>
        </w:rPr>
      </w:pPr>
      <w:r w:rsidRPr="00251B33">
        <w:rPr>
          <w:sz w:val="16"/>
          <w:szCs w:val="16"/>
        </w:rPr>
        <w:t>к постановлению администрации Павловского муниципального района Воронежской области</w:t>
      </w:r>
    </w:p>
    <w:p w:rsidR="00733CE0" w:rsidRPr="00251B33" w:rsidRDefault="00733CE0" w:rsidP="00DD304F">
      <w:pPr>
        <w:autoSpaceDE w:val="0"/>
        <w:autoSpaceDN w:val="0"/>
        <w:adjustRightInd w:val="0"/>
        <w:spacing w:line="264" w:lineRule="auto"/>
        <w:rPr>
          <w:sz w:val="16"/>
          <w:szCs w:val="16"/>
        </w:rPr>
      </w:pPr>
      <w:r w:rsidRPr="00251B33">
        <w:rPr>
          <w:sz w:val="16"/>
          <w:szCs w:val="16"/>
        </w:rPr>
        <w:t>«____» ____________2024</w:t>
      </w:r>
    </w:p>
    <w:p w:rsidR="00733CE0" w:rsidRPr="00251B33" w:rsidRDefault="00733CE0" w:rsidP="00DD304F">
      <w:pPr>
        <w:autoSpaceDE w:val="0"/>
        <w:autoSpaceDN w:val="0"/>
        <w:adjustRightInd w:val="0"/>
        <w:spacing w:line="264" w:lineRule="auto"/>
        <w:rPr>
          <w:sz w:val="16"/>
          <w:szCs w:val="16"/>
        </w:rPr>
      </w:pPr>
      <w:r w:rsidRPr="00251B33">
        <w:rPr>
          <w:sz w:val="16"/>
          <w:szCs w:val="16"/>
        </w:rPr>
        <w:t xml:space="preserve"> г.</w:t>
      </w:r>
    </w:p>
    <w:p w:rsidR="00733CE0" w:rsidRPr="00251B33" w:rsidRDefault="00733CE0" w:rsidP="00DD304F">
      <w:pPr>
        <w:autoSpaceDE w:val="0"/>
        <w:autoSpaceDN w:val="0"/>
        <w:adjustRightInd w:val="0"/>
        <w:spacing w:line="264" w:lineRule="auto"/>
        <w:rPr>
          <w:sz w:val="16"/>
          <w:szCs w:val="16"/>
        </w:rPr>
      </w:pPr>
    </w:p>
    <w:p w:rsidR="00733CE0" w:rsidRPr="00251B33" w:rsidRDefault="00733CE0" w:rsidP="00DD304F">
      <w:pPr>
        <w:spacing w:line="264" w:lineRule="auto"/>
        <w:jc w:val="center"/>
        <w:rPr>
          <w:sz w:val="16"/>
          <w:szCs w:val="16"/>
        </w:rPr>
      </w:pPr>
      <w:r w:rsidRPr="00251B33">
        <w:rPr>
          <w:sz w:val="16"/>
          <w:szCs w:val="16"/>
        </w:rPr>
        <w:t>ПОРЯДОК</w:t>
      </w:r>
    </w:p>
    <w:p w:rsidR="00733CE0" w:rsidRPr="00251B33" w:rsidRDefault="00733CE0" w:rsidP="00DD304F">
      <w:pPr>
        <w:spacing w:line="264" w:lineRule="auto"/>
        <w:jc w:val="center"/>
        <w:rPr>
          <w:sz w:val="16"/>
          <w:szCs w:val="16"/>
        </w:rPr>
      </w:pPr>
      <w:r w:rsidRPr="00251B33">
        <w:rPr>
          <w:sz w:val="16"/>
          <w:szCs w:val="16"/>
        </w:rPr>
        <w:t>поощрения муниципальных управленческих команд Павловского муниципального района в 2024 году за достижение показателей для оценки эффективности деятельности исполнительных органов государственной власти Воронежской области</w:t>
      </w:r>
    </w:p>
    <w:p w:rsidR="00733CE0" w:rsidRPr="00251B33" w:rsidRDefault="00733CE0" w:rsidP="00DD304F">
      <w:pPr>
        <w:spacing w:line="264" w:lineRule="auto"/>
        <w:jc w:val="center"/>
        <w:rPr>
          <w:sz w:val="16"/>
          <w:szCs w:val="16"/>
        </w:rPr>
      </w:pP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 xml:space="preserve">1. Настоящий Порядок определяет правила поощрения в 2024 году должностных лиц, замещающих муниципальные должности, должности муниципальной службы, а также работников, замещающих должности, не отнесенные к должностям муниципальной службы Павловского муниципального района Воронежской области (муниципальные управленческие команды) за достижение значений (уровней) показателей для оценки </w:t>
      </w:r>
      <w:r w:rsidRPr="00251B33">
        <w:rPr>
          <w:sz w:val="16"/>
          <w:szCs w:val="16"/>
        </w:rPr>
        <w:lastRenderedPageBreak/>
        <w:t>эффективности деятельности исполнительных органов Воронежской области (далее - поощрение).</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Под муниципальными управленческими командами понимается группа должностных лиц, замещающих муниципальные должности, должности муниципальной службы, а также работников, замещающих должности, не отнесенные к должностям муниципальной службы Павловского муниципального района Воронежской области.</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2. Поощрение в 2024 году предоставляется за счет средств иных межбюджетных трансфертов из областного бюджета, источником финансового обеспечения которого являются дотации (гранты) в форме межбюджетных трансфертов за достижение за отчетный период 2023 года показателей деятельности органов исполнительной власти субъектов Российской Федерации.</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3. Право на получение поощрения имеют должностные лица, замещающие муниципальные должности, должности муниципальной службы, а также работники, замещающие должности, не отнесенные к должностям муниципальной службы Павловского муниципального района Воронежской области, деятельность которых способствовала достижению значений (уровней) показателей для оценки эффективности деятельности высших должностных лиц (руководителей высших исполнительных органов государственной власти).</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4. Решение о поощрении муниципальной управленческой команды Павловского муниципального района Воронежской области выносится главой Павловского муниципального района Воронежской области в виде выплаты единовременной премии.</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5. Конкретный размер поощрения определяется в виде единовременной премии, исходя из личного вклада должностных лиц и работников, указанных в п. 3 настоящего Порядка, в деятельность по достижению значений (уровней) показателей эффективности.</w:t>
      </w:r>
    </w:p>
    <w:p w:rsidR="00733CE0" w:rsidRPr="00251B33" w:rsidRDefault="00733CE0" w:rsidP="00DD304F">
      <w:pPr>
        <w:spacing w:line="264" w:lineRule="auto"/>
        <w:jc w:val="both"/>
        <w:rPr>
          <w:sz w:val="16"/>
          <w:szCs w:val="16"/>
        </w:rPr>
      </w:pPr>
      <w:r w:rsidRPr="00251B33">
        <w:rPr>
          <w:sz w:val="16"/>
          <w:szCs w:val="16"/>
        </w:rPr>
        <w:t xml:space="preserve">6. Глава Павловского муниципального района Воронежской области определяет распоряжением перечень участников, подлежащих поощрению, и размеры поощрения в пределах объема иного межбюджетного трансферта Павловскому муниципальному району Воронежской области. </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 xml:space="preserve">7. Решение о поощрении оформляется распоряжением администрации Павловского муниципального района Воронежской области. </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Уплата страховых взносов при выплате поощрения осуществляется в соответствии с законодательством Российской Федерации в пределах средств полученного объема иного межбюджетного трансферта.</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8. Средства иного межбюджетного трансферта носят целевой характер и не могут быть использованы на другие цели.</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9. Выплата поощрения должна быть осуществлена не позднее 01 декабря 2024 года.</w:t>
      </w:r>
    </w:p>
    <w:p w:rsidR="00733CE0" w:rsidRPr="00251B33" w:rsidRDefault="00733CE0" w:rsidP="00DD304F">
      <w:pPr>
        <w:autoSpaceDE w:val="0"/>
        <w:autoSpaceDN w:val="0"/>
        <w:adjustRightInd w:val="0"/>
        <w:spacing w:line="264" w:lineRule="auto"/>
        <w:jc w:val="both"/>
        <w:rPr>
          <w:sz w:val="16"/>
          <w:szCs w:val="16"/>
        </w:rPr>
      </w:pPr>
      <w:r w:rsidRPr="00251B33">
        <w:rPr>
          <w:sz w:val="16"/>
          <w:szCs w:val="16"/>
        </w:rPr>
        <w:t>10. Контроль за целевым использованием денежных средств, выделяемых в рамках настоящего Порядка, осуществляется в соответствии с действующим бюджетным законодательством.</w:t>
      </w:r>
    </w:p>
    <w:p w:rsidR="00733CE0" w:rsidRPr="00251B33" w:rsidRDefault="00733CE0" w:rsidP="00DD304F">
      <w:pPr>
        <w:autoSpaceDE w:val="0"/>
        <w:autoSpaceDN w:val="0"/>
        <w:adjustRightInd w:val="0"/>
        <w:spacing w:line="264" w:lineRule="auto"/>
        <w:jc w:val="both"/>
        <w:rPr>
          <w:sz w:val="16"/>
          <w:szCs w:val="16"/>
        </w:rPr>
      </w:pPr>
    </w:p>
    <w:p w:rsidR="00733CE0" w:rsidRPr="00251B33" w:rsidRDefault="00733CE0" w:rsidP="00DD304F">
      <w:pPr>
        <w:autoSpaceDE w:val="0"/>
        <w:autoSpaceDN w:val="0"/>
        <w:adjustRightInd w:val="0"/>
        <w:spacing w:line="264" w:lineRule="auto"/>
        <w:rPr>
          <w:sz w:val="16"/>
          <w:szCs w:val="16"/>
        </w:rPr>
      </w:pPr>
    </w:p>
    <w:p w:rsidR="00733CE0" w:rsidRPr="00251B33" w:rsidRDefault="00733CE0" w:rsidP="00DD304F">
      <w:pPr>
        <w:autoSpaceDE w:val="0"/>
        <w:autoSpaceDN w:val="0"/>
        <w:adjustRightInd w:val="0"/>
        <w:spacing w:line="264" w:lineRule="auto"/>
        <w:jc w:val="both"/>
        <w:rPr>
          <w:sz w:val="16"/>
          <w:szCs w:val="16"/>
        </w:rPr>
      </w:pPr>
    </w:p>
    <w:p w:rsidR="00733CE0" w:rsidRPr="00251B33" w:rsidRDefault="00733CE0" w:rsidP="00DD304F">
      <w:pPr>
        <w:pStyle w:val="ae"/>
        <w:autoSpaceDE w:val="0"/>
        <w:autoSpaceDN w:val="0"/>
        <w:adjustRightInd w:val="0"/>
        <w:spacing w:line="264" w:lineRule="auto"/>
        <w:ind w:left="0"/>
        <w:rPr>
          <w:sz w:val="16"/>
          <w:szCs w:val="16"/>
        </w:rPr>
      </w:pPr>
      <w:r w:rsidRPr="00251B33">
        <w:rPr>
          <w:sz w:val="16"/>
          <w:szCs w:val="16"/>
        </w:rPr>
        <w:t xml:space="preserve">Глава Павловского </w:t>
      </w:r>
    </w:p>
    <w:p w:rsidR="00733CE0" w:rsidRPr="00251B33" w:rsidRDefault="00733CE0" w:rsidP="00DD304F">
      <w:pPr>
        <w:pStyle w:val="ae"/>
        <w:autoSpaceDE w:val="0"/>
        <w:autoSpaceDN w:val="0"/>
        <w:adjustRightInd w:val="0"/>
        <w:spacing w:line="264" w:lineRule="auto"/>
        <w:ind w:left="0"/>
        <w:rPr>
          <w:sz w:val="16"/>
          <w:szCs w:val="16"/>
        </w:rPr>
      </w:pPr>
      <w:r w:rsidRPr="00251B33">
        <w:rPr>
          <w:sz w:val="16"/>
          <w:szCs w:val="16"/>
        </w:rPr>
        <w:t>муниципального района</w:t>
      </w:r>
    </w:p>
    <w:p w:rsidR="00733CE0" w:rsidRPr="00251B33" w:rsidRDefault="00733CE0" w:rsidP="00DD304F">
      <w:pPr>
        <w:spacing w:line="264" w:lineRule="auto"/>
        <w:rPr>
          <w:sz w:val="16"/>
          <w:szCs w:val="16"/>
        </w:rPr>
      </w:pPr>
      <w:r w:rsidRPr="00251B33">
        <w:rPr>
          <w:sz w:val="16"/>
          <w:szCs w:val="16"/>
        </w:rPr>
        <w:t>Воронежской области</w:t>
      </w:r>
      <w:r w:rsidRPr="00251B33">
        <w:rPr>
          <w:sz w:val="16"/>
          <w:szCs w:val="16"/>
        </w:rPr>
        <w:tab/>
      </w:r>
      <w:r w:rsidRPr="00251B33">
        <w:rPr>
          <w:sz w:val="16"/>
          <w:szCs w:val="16"/>
        </w:rPr>
        <w:tab/>
      </w:r>
      <w:r w:rsidRPr="00251B33">
        <w:rPr>
          <w:sz w:val="16"/>
          <w:szCs w:val="16"/>
        </w:rPr>
        <w:tab/>
      </w:r>
      <w:r w:rsidRPr="00251B33">
        <w:rPr>
          <w:sz w:val="16"/>
          <w:szCs w:val="16"/>
        </w:rPr>
        <w:tab/>
      </w:r>
      <w:r w:rsidRPr="00251B33">
        <w:rPr>
          <w:sz w:val="16"/>
          <w:szCs w:val="16"/>
        </w:rPr>
        <w:tab/>
      </w:r>
      <w:r w:rsidRPr="00251B33">
        <w:rPr>
          <w:sz w:val="16"/>
          <w:szCs w:val="16"/>
        </w:rPr>
        <w:tab/>
      </w:r>
      <w:r w:rsidRPr="00251B33">
        <w:rPr>
          <w:sz w:val="16"/>
          <w:szCs w:val="16"/>
        </w:rPr>
        <w:tab/>
      </w:r>
      <w:r w:rsidRPr="00251B33">
        <w:rPr>
          <w:sz w:val="16"/>
          <w:szCs w:val="16"/>
        </w:rPr>
        <w:tab/>
        <w:t xml:space="preserve">     М.Н. Янцов </w:t>
      </w:r>
    </w:p>
    <w:p w:rsidR="00733CE0" w:rsidRPr="00251B33" w:rsidRDefault="00733CE0" w:rsidP="00DD304F">
      <w:pPr>
        <w:spacing w:line="264" w:lineRule="auto"/>
        <w:jc w:val="center"/>
        <w:rPr>
          <w:sz w:val="16"/>
          <w:szCs w:val="16"/>
        </w:rPr>
      </w:pPr>
    </w:p>
    <w:p w:rsidR="00457098" w:rsidRDefault="00457098" w:rsidP="006E7877">
      <w:pPr>
        <w:rPr>
          <w:sz w:val="16"/>
          <w:szCs w:val="16"/>
        </w:rPr>
      </w:pPr>
    </w:p>
    <w:p w:rsidR="00457098" w:rsidRDefault="00457098" w:rsidP="006E7877">
      <w:pPr>
        <w:rPr>
          <w:sz w:val="16"/>
          <w:szCs w:val="16"/>
        </w:rPr>
      </w:pPr>
    </w:p>
    <w:p w:rsidR="00457098" w:rsidRDefault="00457098" w:rsidP="006E7877">
      <w:pPr>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6E7877">
            <w:pPr>
              <w:jc w:val="center"/>
              <w:rPr>
                <w:b/>
              </w:rPr>
            </w:pPr>
            <w:r>
              <w:rPr>
                <w:b/>
              </w:rPr>
              <w:t>Городское поселение город Павловск</w:t>
            </w:r>
          </w:p>
        </w:tc>
      </w:tr>
    </w:tbl>
    <w:p w:rsidR="000F3320" w:rsidRDefault="000F3320" w:rsidP="006E7877">
      <w:pPr>
        <w:rPr>
          <w:sz w:val="16"/>
          <w:szCs w:val="16"/>
          <w:lang w:eastAsia="ar-SA"/>
        </w:rPr>
      </w:pPr>
    </w:p>
    <w:p w:rsidR="000F3320" w:rsidRPr="000861E6" w:rsidRDefault="000F3320" w:rsidP="006E7877">
      <w:pPr>
        <w:pStyle w:val="ConsPlusNormal"/>
        <w:suppressAutoHyphens w:val="0"/>
        <w:ind w:firstLine="0"/>
        <w:jc w:val="both"/>
        <w:rPr>
          <w:rFonts w:ascii="Times New Roman" w:hAnsi="Times New Roman"/>
          <w:sz w:val="16"/>
          <w:szCs w:val="16"/>
        </w:rPr>
      </w:pPr>
    </w:p>
    <w:p w:rsidR="000F3320" w:rsidRPr="000861E6" w:rsidRDefault="000F3320" w:rsidP="006E7877">
      <w:pPr>
        <w:pStyle w:val="10"/>
        <w:keepNext w:val="0"/>
        <w:widowControl w:val="0"/>
        <w:spacing w:before="0" w:after="0"/>
        <w:jc w:val="center"/>
        <w:rPr>
          <w:rFonts w:ascii="Times New Roman" w:hAnsi="Times New Roman"/>
          <w:bCs w:val="0"/>
          <w:sz w:val="16"/>
          <w:szCs w:val="16"/>
        </w:rPr>
      </w:pPr>
      <w:r w:rsidRPr="000861E6">
        <w:rPr>
          <w:rFonts w:ascii="Times New Roman" w:hAnsi="Times New Roman"/>
          <w:sz w:val="16"/>
          <w:szCs w:val="16"/>
        </w:rPr>
        <w:t>СОВЕТ НАРОДНЫХ ДЕПУТАТОВ</w:t>
      </w:r>
    </w:p>
    <w:p w:rsidR="000F3320" w:rsidRPr="000861E6" w:rsidRDefault="000F3320" w:rsidP="006E7877">
      <w:pPr>
        <w:pStyle w:val="10"/>
        <w:keepNext w:val="0"/>
        <w:widowControl w:val="0"/>
        <w:spacing w:before="0" w:after="0"/>
        <w:jc w:val="center"/>
        <w:rPr>
          <w:rFonts w:ascii="Times New Roman" w:hAnsi="Times New Roman"/>
          <w:bCs w:val="0"/>
          <w:sz w:val="16"/>
          <w:szCs w:val="16"/>
        </w:rPr>
      </w:pPr>
      <w:r w:rsidRPr="000861E6">
        <w:rPr>
          <w:rFonts w:ascii="Times New Roman" w:hAnsi="Times New Roman"/>
          <w:sz w:val="16"/>
          <w:szCs w:val="16"/>
        </w:rPr>
        <w:t>ГОРОДСКОГО ПОСЕЛЕНИЯ - ГОРОД ПАВЛОВСК</w:t>
      </w:r>
    </w:p>
    <w:p w:rsidR="000F3320" w:rsidRPr="000861E6" w:rsidRDefault="000F3320" w:rsidP="006E7877">
      <w:pPr>
        <w:pStyle w:val="10"/>
        <w:keepNext w:val="0"/>
        <w:widowControl w:val="0"/>
        <w:spacing w:before="0" w:after="0"/>
        <w:jc w:val="center"/>
        <w:rPr>
          <w:rFonts w:ascii="Times New Roman" w:hAnsi="Times New Roman"/>
          <w:bCs w:val="0"/>
          <w:sz w:val="16"/>
          <w:szCs w:val="16"/>
        </w:rPr>
      </w:pPr>
      <w:r w:rsidRPr="000861E6">
        <w:rPr>
          <w:rFonts w:ascii="Times New Roman" w:hAnsi="Times New Roman"/>
          <w:sz w:val="16"/>
          <w:szCs w:val="16"/>
        </w:rPr>
        <w:t>ПАВЛОВСКОГО МУНИЦИПАЛЬНОГО РАЙОНА</w:t>
      </w:r>
    </w:p>
    <w:p w:rsidR="000F3320" w:rsidRPr="000861E6" w:rsidRDefault="000F3320" w:rsidP="006E7877">
      <w:pPr>
        <w:pStyle w:val="2"/>
        <w:keepNext w:val="0"/>
        <w:widowControl w:val="0"/>
        <w:rPr>
          <w:b w:val="0"/>
          <w:bCs w:val="0"/>
        </w:rPr>
      </w:pPr>
      <w:r w:rsidRPr="000861E6">
        <w:t>ВОРОНЕЖСКОЙ ОБЛАСТИ</w:t>
      </w:r>
    </w:p>
    <w:p w:rsidR="000F3320" w:rsidRPr="000861E6" w:rsidRDefault="000F3320" w:rsidP="006E7877">
      <w:pPr>
        <w:widowControl w:val="0"/>
        <w:rPr>
          <w:sz w:val="16"/>
          <w:szCs w:val="16"/>
        </w:rPr>
      </w:pPr>
    </w:p>
    <w:p w:rsidR="000F3320" w:rsidRPr="000861E6" w:rsidRDefault="000F3320" w:rsidP="006E7877">
      <w:pPr>
        <w:pStyle w:val="4"/>
        <w:keepNext w:val="0"/>
        <w:widowControl w:val="0"/>
        <w:spacing w:before="0" w:after="0"/>
        <w:jc w:val="center"/>
        <w:rPr>
          <w:sz w:val="16"/>
          <w:szCs w:val="16"/>
        </w:rPr>
      </w:pPr>
      <w:r w:rsidRPr="000861E6">
        <w:rPr>
          <w:sz w:val="16"/>
          <w:szCs w:val="16"/>
        </w:rPr>
        <w:t>Р Е Ш Е Н И Е</w:t>
      </w:r>
    </w:p>
    <w:p w:rsidR="000F3320" w:rsidRPr="000861E6" w:rsidRDefault="000F3320" w:rsidP="006E7877">
      <w:pPr>
        <w:widowControl w:val="0"/>
        <w:pBdr>
          <w:bottom w:val="single" w:sz="4" w:space="1" w:color="auto"/>
        </w:pBdr>
        <w:rPr>
          <w:sz w:val="16"/>
          <w:szCs w:val="16"/>
        </w:rPr>
      </w:pPr>
    </w:p>
    <w:p w:rsidR="000F3320" w:rsidRPr="000861E6" w:rsidRDefault="000F3320" w:rsidP="006E7877">
      <w:pPr>
        <w:widowControl w:val="0"/>
        <w:pBdr>
          <w:bottom w:val="single" w:sz="4" w:space="1" w:color="auto"/>
        </w:pBdr>
        <w:rPr>
          <w:sz w:val="16"/>
          <w:szCs w:val="16"/>
        </w:rPr>
      </w:pPr>
      <w:r w:rsidRPr="000861E6">
        <w:rPr>
          <w:sz w:val="16"/>
          <w:szCs w:val="16"/>
        </w:rPr>
        <w:lastRenderedPageBreak/>
        <w:t>от  31.10.2024 г.                    №   166</w:t>
      </w:r>
    </w:p>
    <w:p w:rsidR="000F3320" w:rsidRPr="000861E6" w:rsidRDefault="000F3320" w:rsidP="006E7877">
      <w:pPr>
        <w:widowControl w:val="0"/>
        <w:rPr>
          <w:sz w:val="16"/>
          <w:szCs w:val="16"/>
        </w:rPr>
      </w:pPr>
      <w:r w:rsidRPr="000861E6">
        <w:rPr>
          <w:sz w:val="16"/>
          <w:szCs w:val="16"/>
        </w:rPr>
        <w:t>г. Павловск</w:t>
      </w:r>
    </w:p>
    <w:p w:rsidR="000F3320" w:rsidRPr="000861E6" w:rsidRDefault="000F3320" w:rsidP="006E7877">
      <w:pPr>
        <w:widowControl w:val="0"/>
        <w:jc w:val="both"/>
        <w:rPr>
          <w:sz w:val="16"/>
          <w:szCs w:val="16"/>
        </w:rPr>
      </w:pPr>
      <w:r w:rsidRPr="000861E6">
        <w:rPr>
          <w:sz w:val="16"/>
          <w:szCs w:val="16"/>
        </w:rPr>
        <w:t>О передаче осуществления части полномочий городского поселения – город Павловск Павловскому муниципальному району Воронежской области</w:t>
      </w:r>
    </w:p>
    <w:p w:rsidR="000F3320" w:rsidRPr="000861E6" w:rsidRDefault="000F3320" w:rsidP="006E7877">
      <w:pPr>
        <w:widowControl w:val="0"/>
        <w:jc w:val="right"/>
        <w:rPr>
          <w:sz w:val="16"/>
          <w:szCs w:val="16"/>
        </w:rPr>
      </w:pPr>
      <w:r w:rsidRPr="000861E6">
        <w:rPr>
          <w:sz w:val="16"/>
          <w:szCs w:val="16"/>
        </w:rPr>
        <w:t>Принято  31.10.2024 г.</w:t>
      </w:r>
    </w:p>
    <w:p w:rsidR="000F3320" w:rsidRPr="000861E6" w:rsidRDefault="000F3320" w:rsidP="006E7877">
      <w:pPr>
        <w:widowControl w:val="0"/>
        <w:jc w:val="right"/>
        <w:rPr>
          <w:sz w:val="16"/>
          <w:szCs w:val="16"/>
        </w:rPr>
      </w:pPr>
    </w:p>
    <w:p w:rsidR="000F3320" w:rsidRPr="000861E6" w:rsidRDefault="000F3320" w:rsidP="006E7877">
      <w:pPr>
        <w:pStyle w:val="afff"/>
        <w:widowControl w:val="0"/>
        <w:jc w:val="both"/>
        <w:rPr>
          <w:sz w:val="16"/>
          <w:szCs w:val="16"/>
        </w:rPr>
      </w:pPr>
      <w:r w:rsidRPr="000861E6">
        <w:rPr>
          <w:sz w:val="16"/>
          <w:szCs w:val="16"/>
        </w:rPr>
        <w:t>В целях реализации положений  части 4 статьи 15 Федерального закона от 06.10.2003г. № 131-ФЗ «Об общих принципах организации местного самоуправления в Российской Федерации», в соответствии с решением Совета народных депутатов городского поселения – город Павловск Павловского муниципального района Воронежской области от 08.11.2017г. №102 «Об утверждении Положения о порядке заключения соглашений о передаче осуществления части полномочий по решению вопросов местного значения между органами местного самоуправления городского поселения – город Павловск Павловского муниципального района Воронежской области и органами местного самоуправления Павловского муниципального района Воронежской области», во исполнение п.2 протокола поручений, определенных на совещании губернатора Воронежской области  с главами администраций муниципальных районов и городских округов от 02 февраля 2018 года №2, руководствуясь Уставом городского поселения – город Павловск, Совет народных депутатов городского поселения – город Павловск Павловского муниципального района Воронежской области</w:t>
      </w:r>
    </w:p>
    <w:p w:rsidR="000F3320" w:rsidRPr="000861E6" w:rsidRDefault="000F3320" w:rsidP="006E7877">
      <w:pPr>
        <w:pStyle w:val="Title"/>
        <w:widowControl w:val="0"/>
        <w:spacing w:before="0" w:after="0"/>
        <w:ind w:firstLine="0"/>
        <w:jc w:val="both"/>
        <w:rPr>
          <w:rFonts w:ascii="Times New Roman" w:hAnsi="Times New Roman" w:cs="Times New Roman"/>
          <w:b w:val="0"/>
          <w:sz w:val="16"/>
          <w:szCs w:val="16"/>
        </w:rPr>
      </w:pPr>
    </w:p>
    <w:p w:rsidR="000F3320" w:rsidRPr="000861E6" w:rsidRDefault="000F3320" w:rsidP="006E7877">
      <w:pPr>
        <w:pStyle w:val="ConsPlusNormal"/>
        <w:suppressAutoHyphens w:val="0"/>
        <w:ind w:firstLine="0"/>
        <w:jc w:val="center"/>
        <w:rPr>
          <w:rFonts w:ascii="Times New Roman" w:hAnsi="Times New Roman"/>
          <w:sz w:val="16"/>
          <w:szCs w:val="16"/>
        </w:rPr>
      </w:pPr>
      <w:r w:rsidRPr="000861E6">
        <w:rPr>
          <w:rFonts w:ascii="Times New Roman" w:hAnsi="Times New Roman"/>
          <w:caps/>
          <w:sz w:val="16"/>
          <w:szCs w:val="16"/>
        </w:rPr>
        <w:t>РЕШИЛ</w:t>
      </w:r>
      <w:r w:rsidRPr="000861E6">
        <w:rPr>
          <w:rFonts w:ascii="Times New Roman" w:hAnsi="Times New Roman"/>
          <w:sz w:val="16"/>
          <w:szCs w:val="16"/>
        </w:rPr>
        <w:t xml:space="preserve">: </w:t>
      </w:r>
    </w:p>
    <w:p w:rsidR="000F3320" w:rsidRPr="000861E6" w:rsidRDefault="000F3320" w:rsidP="006E7877">
      <w:pPr>
        <w:pStyle w:val="ConsPlusNormal"/>
        <w:suppressAutoHyphens w:val="0"/>
        <w:ind w:firstLine="0"/>
        <w:jc w:val="both"/>
        <w:rPr>
          <w:rFonts w:ascii="Times New Roman" w:hAnsi="Times New Roman"/>
          <w:sz w:val="16"/>
          <w:szCs w:val="16"/>
        </w:rPr>
      </w:pPr>
    </w:p>
    <w:p w:rsidR="000F3320" w:rsidRPr="000861E6" w:rsidRDefault="000F3320" w:rsidP="006E7877">
      <w:pPr>
        <w:pStyle w:val="ConsPlusNormal"/>
        <w:suppressAutoHyphens w:val="0"/>
        <w:ind w:firstLine="0"/>
        <w:jc w:val="both"/>
        <w:rPr>
          <w:rFonts w:ascii="Times New Roman" w:hAnsi="Times New Roman"/>
          <w:sz w:val="16"/>
          <w:szCs w:val="16"/>
        </w:rPr>
      </w:pPr>
      <w:r w:rsidRPr="000861E6">
        <w:rPr>
          <w:rFonts w:ascii="Times New Roman" w:hAnsi="Times New Roman"/>
          <w:sz w:val="16"/>
          <w:szCs w:val="16"/>
        </w:rPr>
        <w:t>1. Передать полномочия по:</w:t>
      </w:r>
    </w:p>
    <w:p w:rsidR="000F3320" w:rsidRPr="000861E6" w:rsidRDefault="000F3320" w:rsidP="006E7877">
      <w:pPr>
        <w:widowControl w:val="0"/>
        <w:autoSpaceDE w:val="0"/>
        <w:autoSpaceDN w:val="0"/>
        <w:adjustRightInd w:val="0"/>
        <w:jc w:val="both"/>
        <w:rPr>
          <w:sz w:val="16"/>
          <w:szCs w:val="16"/>
        </w:rPr>
      </w:pPr>
      <w:r w:rsidRPr="000861E6">
        <w:rPr>
          <w:sz w:val="16"/>
          <w:szCs w:val="16"/>
        </w:rPr>
        <w:t>1.1. Подготовке и выдаче градостроительных планов земельных участков;</w:t>
      </w:r>
    </w:p>
    <w:p w:rsidR="000F3320" w:rsidRPr="000861E6" w:rsidRDefault="000F3320" w:rsidP="006E7877">
      <w:pPr>
        <w:widowControl w:val="0"/>
        <w:autoSpaceDE w:val="0"/>
        <w:autoSpaceDN w:val="0"/>
        <w:adjustRightInd w:val="0"/>
        <w:jc w:val="both"/>
        <w:rPr>
          <w:sz w:val="16"/>
          <w:szCs w:val="16"/>
        </w:rPr>
      </w:pPr>
      <w:r w:rsidRPr="000861E6">
        <w:rPr>
          <w:sz w:val="16"/>
          <w:szCs w:val="16"/>
        </w:rPr>
        <w:t>1.2. Подготовке и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w:t>
      </w:r>
    </w:p>
    <w:p w:rsidR="000F3320" w:rsidRPr="000861E6" w:rsidRDefault="000F3320" w:rsidP="006E7877">
      <w:pPr>
        <w:widowControl w:val="0"/>
        <w:autoSpaceDE w:val="0"/>
        <w:autoSpaceDN w:val="0"/>
        <w:adjustRightInd w:val="0"/>
        <w:jc w:val="both"/>
        <w:rPr>
          <w:sz w:val="16"/>
          <w:szCs w:val="16"/>
        </w:rPr>
      </w:pPr>
      <w:r w:rsidRPr="000861E6">
        <w:rPr>
          <w:sz w:val="16"/>
          <w:szCs w:val="16"/>
        </w:rPr>
        <w:t>1.3. Подготовке и выдаче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0F3320" w:rsidRPr="000861E6" w:rsidRDefault="000F3320" w:rsidP="006E7877">
      <w:pPr>
        <w:widowControl w:val="0"/>
        <w:shd w:val="clear" w:color="auto" w:fill="FFFFFF"/>
        <w:jc w:val="both"/>
        <w:rPr>
          <w:sz w:val="16"/>
          <w:szCs w:val="16"/>
        </w:rPr>
      </w:pPr>
      <w:r w:rsidRPr="000861E6">
        <w:rPr>
          <w:sz w:val="16"/>
          <w:szCs w:val="16"/>
        </w:rPr>
        <w:t>1.4. Выдаче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0F3320" w:rsidRPr="000861E6" w:rsidRDefault="000F3320" w:rsidP="006E7877">
      <w:pPr>
        <w:widowControl w:val="0"/>
        <w:shd w:val="clear" w:color="auto" w:fill="FFFFFF"/>
        <w:jc w:val="both"/>
        <w:rPr>
          <w:sz w:val="16"/>
          <w:szCs w:val="16"/>
        </w:rPr>
      </w:pPr>
      <w:r w:rsidRPr="000861E6">
        <w:rPr>
          <w:sz w:val="16"/>
          <w:szCs w:val="16"/>
        </w:rPr>
        <w:t>1.5. Выдаче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допустимости размещения объекта индивидуального жилищного строительства или садового дома на земельном участке;</w:t>
      </w:r>
    </w:p>
    <w:p w:rsidR="000F3320" w:rsidRPr="000861E6" w:rsidRDefault="000F3320" w:rsidP="006E7877">
      <w:pPr>
        <w:widowControl w:val="0"/>
        <w:shd w:val="clear" w:color="auto" w:fill="FFFFFF"/>
        <w:jc w:val="both"/>
        <w:rPr>
          <w:sz w:val="16"/>
          <w:szCs w:val="16"/>
        </w:rPr>
      </w:pPr>
      <w:r w:rsidRPr="000861E6">
        <w:rPr>
          <w:sz w:val="16"/>
          <w:szCs w:val="16"/>
        </w:rPr>
        <w:t>1.6. Выдаче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F3320" w:rsidRPr="000861E6" w:rsidRDefault="000F3320" w:rsidP="006E7877">
      <w:pPr>
        <w:widowControl w:val="0"/>
        <w:shd w:val="clear" w:color="auto" w:fill="FFFFFF"/>
        <w:jc w:val="both"/>
        <w:rPr>
          <w:sz w:val="16"/>
          <w:szCs w:val="16"/>
        </w:rPr>
      </w:pPr>
      <w:r w:rsidRPr="000861E6">
        <w:rPr>
          <w:sz w:val="16"/>
          <w:szCs w:val="16"/>
        </w:rPr>
        <w:t>1.7. Выдаче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F3320" w:rsidRPr="000861E6" w:rsidRDefault="000F3320" w:rsidP="006E7877">
      <w:pPr>
        <w:widowControl w:val="0"/>
        <w:autoSpaceDE w:val="0"/>
        <w:autoSpaceDN w:val="0"/>
        <w:adjustRightInd w:val="0"/>
        <w:jc w:val="both"/>
        <w:rPr>
          <w:sz w:val="16"/>
          <w:szCs w:val="16"/>
        </w:rPr>
      </w:pPr>
      <w:r w:rsidRPr="000861E6">
        <w:rPr>
          <w:sz w:val="16"/>
          <w:szCs w:val="16"/>
        </w:rPr>
        <w:t>2. Заключить Соглашение о передаче осуществления части полномочий, указанных в пункте 1 настоящего решения, согласно приложению к настоящему решению.</w:t>
      </w:r>
    </w:p>
    <w:p w:rsidR="000F3320" w:rsidRPr="000861E6" w:rsidRDefault="000F3320" w:rsidP="006E7877">
      <w:pPr>
        <w:widowControl w:val="0"/>
        <w:autoSpaceDE w:val="0"/>
        <w:autoSpaceDN w:val="0"/>
        <w:adjustRightInd w:val="0"/>
        <w:jc w:val="both"/>
        <w:rPr>
          <w:sz w:val="16"/>
          <w:szCs w:val="16"/>
        </w:rPr>
      </w:pPr>
      <w:r w:rsidRPr="000861E6">
        <w:rPr>
          <w:sz w:val="16"/>
          <w:szCs w:val="16"/>
        </w:rPr>
        <w:t>3. Передаваемые полномочия осуществляются за счет межбюджетных трансфертов из бюджета городского поселения – город Павловск в бюджет Павловского муниципального района, в размере, предусмотренном Соглашением о передаче части полномочий.</w:t>
      </w:r>
    </w:p>
    <w:p w:rsidR="000F3320" w:rsidRPr="000861E6" w:rsidRDefault="000F3320" w:rsidP="006E7877">
      <w:pPr>
        <w:widowControl w:val="0"/>
        <w:autoSpaceDE w:val="0"/>
        <w:autoSpaceDN w:val="0"/>
        <w:adjustRightInd w:val="0"/>
        <w:jc w:val="both"/>
        <w:rPr>
          <w:sz w:val="16"/>
          <w:szCs w:val="16"/>
        </w:rPr>
      </w:pPr>
      <w:r w:rsidRPr="000861E6">
        <w:rPr>
          <w:sz w:val="16"/>
          <w:szCs w:val="16"/>
        </w:rPr>
        <w:t>4. Полномочия считаются переданными с момента заключения Соглашения и действуют до 31.12.2025г.</w:t>
      </w:r>
    </w:p>
    <w:p w:rsidR="000F3320" w:rsidRPr="000861E6" w:rsidRDefault="000F3320" w:rsidP="006E7877">
      <w:pPr>
        <w:widowControl w:val="0"/>
        <w:autoSpaceDE w:val="0"/>
        <w:autoSpaceDN w:val="0"/>
        <w:adjustRightInd w:val="0"/>
        <w:jc w:val="both"/>
        <w:rPr>
          <w:sz w:val="16"/>
          <w:szCs w:val="16"/>
        </w:rPr>
      </w:pPr>
      <w:r w:rsidRPr="000861E6">
        <w:rPr>
          <w:sz w:val="16"/>
          <w:szCs w:val="16"/>
        </w:rPr>
        <w:t>5. Опубликовать настоящее решение в муниципальной газете «Павловский муниципальный вестник».</w:t>
      </w:r>
    </w:p>
    <w:p w:rsidR="000F3320" w:rsidRPr="000861E6" w:rsidRDefault="000F3320" w:rsidP="006E7877">
      <w:pPr>
        <w:widowControl w:val="0"/>
        <w:jc w:val="both"/>
        <w:rPr>
          <w:sz w:val="16"/>
          <w:szCs w:val="16"/>
        </w:rPr>
      </w:pPr>
    </w:p>
    <w:p w:rsidR="000F3320" w:rsidRPr="000861E6" w:rsidRDefault="000F3320" w:rsidP="006E7877">
      <w:pPr>
        <w:widowControl w:val="0"/>
        <w:jc w:val="both"/>
        <w:rPr>
          <w:sz w:val="16"/>
          <w:szCs w:val="16"/>
        </w:rPr>
      </w:pPr>
    </w:p>
    <w:p w:rsidR="000F3320" w:rsidRPr="000861E6" w:rsidRDefault="000F3320" w:rsidP="006E7877">
      <w:pPr>
        <w:widowControl w:val="0"/>
        <w:jc w:val="both"/>
        <w:rPr>
          <w:sz w:val="16"/>
          <w:szCs w:val="16"/>
        </w:rPr>
      </w:pPr>
      <w:r w:rsidRPr="000861E6">
        <w:rPr>
          <w:sz w:val="16"/>
          <w:szCs w:val="16"/>
        </w:rPr>
        <w:tab/>
      </w:r>
    </w:p>
    <w:p w:rsidR="000F3320" w:rsidRPr="000861E6" w:rsidRDefault="000F3320" w:rsidP="006E7877">
      <w:pPr>
        <w:widowControl w:val="0"/>
        <w:rPr>
          <w:sz w:val="16"/>
          <w:szCs w:val="16"/>
        </w:rPr>
      </w:pPr>
      <w:r w:rsidRPr="000861E6">
        <w:rPr>
          <w:sz w:val="16"/>
          <w:szCs w:val="16"/>
        </w:rPr>
        <w:lastRenderedPageBreak/>
        <w:t xml:space="preserve">Заместитель председателя  Совета народных депутатов </w:t>
      </w:r>
    </w:p>
    <w:p w:rsidR="000F3320" w:rsidRPr="000861E6" w:rsidRDefault="000F3320" w:rsidP="006E7877">
      <w:pPr>
        <w:widowControl w:val="0"/>
        <w:jc w:val="both"/>
        <w:rPr>
          <w:sz w:val="16"/>
          <w:szCs w:val="16"/>
        </w:rPr>
      </w:pPr>
      <w:r w:rsidRPr="000861E6">
        <w:rPr>
          <w:sz w:val="16"/>
          <w:szCs w:val="16"/>
        </w:rPr>
        <w:t>городского поселения – город Павловск                                            А.М. Шибаев</w:t>
      </w:r>
    </w:p>
    <w:p w:rsidR="000F3320" w:rsidRPr="000861E6" w:rsidRDefault="000F3320" w:rsidP="006E7877">
      <w:pPr>
        <w:widowControl w:val="0"/>
        <w:jc w:val="both"/>
        <w:rPr>
          <w:sz w:val="16"/>
          <w:szCs w:val="16"/>
        </w:rPr>
      </w:pPr>
    </w:p>
    <w:p w:rsidR="000F3320" w:rsidRPr="000861E6" w:rsidRDefault="000F3320" w:rsidP="006E7877">
      <w:pPr>
        <w:widowControl w:val="0"/>
        <w:jc w:val="both"/>
        <w:rPr>
          <w:sz w:val="16"/>
          <w:szCs w:val="16"/>
        </w:rPr>
      </w:pPr>
    </w:p>
    <w:p w:rsidR="000F3320" w:rsidRPr="000861E6" w:rsidRDefault="000F3320" w:rsidP="006E7877">
      <w:pPr>
        <w:widowControl w:val="0"/>
        <w:tabs>
          <w:tab w:val="left" w:pos="142"/>
        </w:tabs>
        <w:jc w:val="both"/>
        <w:rPr>
          <w:color w:val="000000"/>
          <w:sz w:val="16"/>
          <w:szCs w:val="16"/>
        </w:rPr>
      </w:pPr>
      <w:r w:rsidRPr="000861E6">
        <w:rPr>
          <w:sz w:val="16"/>
          <w:szCs w:val="16"/>
        </w:rPr>
        <w:t xml:space="preserve">Глава </w:t>
      </w:r>
      <w:r w:rsidRPr="000861E6">
        <w:rPr>
          <w:color w:val="000000"/>
          <w:sz w:val="16"/>
          <w:szCs w:val="16"/>
        </w:rPr>
        <w:t>городского поселения –</w:t>
      </w:r>
    </w:p>
    <w:p w:rsidR="000F3320" w:rsidRPr="000861E6" w:rsidRDefault="000F3320" w:rsidP="006E7877">
      <w:pPr>
        <w:pStyle w:val="ae"/>
        <w:widowControl w:val="0"/>
        <w:autoSpaceDE w:val="0"/>
        <w:autoSpaceDN w:val="0"/>
        <w:adjustRightInd w:val="0"/>
        <w:ind w:left="0"/>
        <w:jc w:val="both"/>
        <w:rPr>
          <w:sz w:val="16"/>
          <w:szCs w:val="16"/>
        </w:rPr>
      </w:pPr>
      <w:r w:rsidRPr="000861E6">
        <w:rPr>
          <w:sz w:val="16"/>
          <w:szCs w:val="16"/>
        </w:rPr>
        <w:t xml:space="preserve">город Павловск                          </w:t>
      </w:r>
      <w:r w:rsidRPr="000861E6">
        <w:rPr>
          <w:sz w:val="16"/>
          <w:szCs w:val="16"/>
        </w:rPr>
        <w:tab/>
      </w:r>
      <w:r w:rsidRPr="000861E6">
        <w:rPr>
          <w:sz w:val="16"/>
          <w:szCs w:val="16"/>
        </w:rPr>
        <w:tab/>
      </w:r>
      <w:r w:rsidRPr="000861E6">
        <w:rPr>
          <w:sz w:val="16"/>
          <w:szCs w:val="16"/>
        </w:rPr>
        <w:tab/>
      </w:r>
      <w:r w:rsidRPr="000861E6">
        <w:rPr>
          <w:sz w:val="16"/>
          <w:szCs w:val="16"/>
        </w:rPr>
        <w:tab/>
        <w:t xml:space="preserve">                           В.А. Щербаков </w:t>
      </w:r>
    </w:p>
    <w:p w:rsidR="000F3320" w:rsidRPr="000861E6" w:rsidRDefault="000F3320" w:rsidP="006E7877">
      <w:pPr>
        <w:pStyle w:val="Standard"/>
        <w:suppressAutoHyphens w:val="0"/>
        <w:contextualSpacing/>
        <w:jc w:val="both"/>
        <w:rPr>
          <w:rFonts w:cs="Times New Roman"/>
          <w:bCs/>
          <w:sz w:val="16"/>
          <w:szCs w:val="16"/>
        </w:rPr>
      </w:pPr>
    </w:p>
    <w:p w:rsidR="000F3320" w:rsidRPr="000861E6" w:rsidRDefault="000F3320" w:rsidP="006E7877">
      <w:pPr>
        <w:pStyle w:val="Standard"/>
        <w:suppressAutoHyphens w:val="0"/>
        <w:contextualSpacing/>
        <w:jc w:val="both"/>
        <w:rPr>
          <w:rFonts w:cs="Times New Roman"/>
          <w:bCs/>
          <w:sz w:val="16"/>
          <w:szCs w:val="16"/>
        </w:rPr>
      </w:pPr>
    </w:p>
    <w:p w:rsidR="000F3320" w:rsidRPr="000861E6" w:rsidRDefault="000F3320" w:rsidP="006E7877">
      <w:pPr>
        <w:pStyle w:val="Standard"/>
        <w:suppressAutoHyphens w:val="0"/>
        <w:contextualSpacing/>
        <w:jc w:val="both"/>
        <w:rPr>
          <w:rFonts w:cs="Times New Roman"/>
          <w:bCs/>
          <w:sz w:val="16"/>
          <w:szCs w:val="16"/>
        </w:rPr>
      </w:pPr>
      <w:r w:rsidRPr="000861E6">
        <w:rPr>
          <w:rFonts w:cs="Times New Roman"/>
          <w:bCs/>
          <w:sz w:val="16"/>
          <w:szCs w:val="16"/>
        </w:rPr>
        <w:t>Приложение</w:t>
      </w:r>
    </w:p>
    <w:p w:rsidR="000F3320" w:rsidRPr="000861E6" w:rsidRDefault="000F3320" w:rsidP="006E7877">
      <w:pPr>
        <w:pStyle w:val="Standard"/>
        <w:suppressAutoHyphens w:val="0"/>
        <w:contextualSpacing/>
        <w:jc w:val="both"/>
        <w:rPr>
          <w:rFonts w:cs="Times New Roman"/>
          <w:bCs/>
          <w:sz w:val="16"/>
          <w:szCs w:val="16"/>
        </w:rPr>
      </w:pPr>
      <w:r w:rsidRPr="000861E6">
        <w:rPr>
          <w:rFonts w:cs="Times New Roman"/>
          <w:bCs/>
          <w:sz w:val="16"/>
          <w:szCs w:val="16"/>
        </w:rPr>
        <w:t>к решению Совета народных депутатов городского поселения – город Павловск</w:t>
      </w:r>
    </w:p>
    <w:p w:rsidR="000F3320" w:rsidRPr="000861E6" w:rsidRDefault="000F3320" w:rsidP="006E7877">
      <w:pPr>
        <w:pStyle w:val="Standard"/>
        <w:suppressAutoHyphens w:val="0"/>
        <w:contextualSpacing/>
        <w:jc w:val="both"/>
        <w:rPr>
          <w:rFonts w:cs="Times New Roman"/>
          <w:sz w:val="16"/>
          <w:szCs w:val="16"/>
        </w:rPr>
      </w:pPr>
      <w:r w:rsidRPr="000861E6">
        <w:rPr>
          <w:rFonts w:cs="Times New Roman"/>
          <w:sz w:val="16"/>
          <w:szCs w:val="16"/>
        </w:rPr>
        <w:t>от  31.10.2024 г. №  166</w:t>
      </w: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center"/>
        <w:rPr>
          <w:sz w:val="16"/>
          <w:szCs w:val="16"/>
        </w:rPr>
      </w:pPr>
      <w:r w:rsidRPr="000861E6">
        <w:rPr>
          <w:sz w:val="16"/>
          <w:szCs w:val="16"/>
        </w:rPr>
        <w:t xml:space="preserve">СОГЛАШЕНИЕ </w:t>
      </w:r>
    </w:p>
    <w:p w:rsidR="000F3320" w:rsidRPr="000861E6" w:rsidRDefault="000F3320" w:rsidP="006E7877">
      <w:pPr>
        <w:widowControl w:val="0"/>
        <w:shd w:val="clear" w:color="auto" w:fill="FFFFFF"/>
        <w:tabs>
          <w:tab w:val="left" w:leader="dot" w:pos="2942"/>
        </w:tabs>
        <w:autoSpaceDE w:val="0"/>
        <w:autoSpaceDN w:val="0"/>
        <w:adjustRightInd w:val="0"/>
        <w:jc w:val="center"/>
        <w:rPr>
          <w:rFonts w:eastAsia="Calibri"/>
          <w:sz w:val="16"/>
          <w:szCs w:val="16"/>
          <w:lang w:eastAsia="en-US"/>
        </w:rPr>
      </w:pPr>
      <w:r w:rsidRPr="000861E6">
        <w:rPr>
          <w:sz w:val="16"/>
          <w:szCs w:val="16"/>
        </w:rPr>
        <w:t>между администрацией  городского поселения – город Павловск Павловского  муниципального района и администрацией Павловского муниципального района о передаче осуществления части полномочий  в сфере градостроительной деятельности</w:t>
      </w:r>
      <w:r w:rsidRPr="000861E6">
        <w:rPr>
          <w:rFonts w:eastAsia="Calibri"/>
          <w:sz w:val="16"/>
          <w:szCs w:val="16"/>
          <w:lang w:eastAsia="en-US"/>
        </w:rPr>
        <w:t xml:space="preserve"> </w:t>
      </w:r>
    </w:p>
    <w:p w:rsidR="000F3320" w:rsidRPr="000861E6" w:rsidRDefault="000F3320" w:rsidP="006E7877">
      <w:pPr>
        <w:widowControl w:val="0"/>
        <w:shd w:val="clear" w:color="auto" w:fill="FFFFFF"/>
        <w:tabs>
          <w:tab w:val="left" w:leader="dot" w:pos="2942"/>
        </w:tabs>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both"/>
        <w:rPr>
          <w:sz w:val="16"/>
          <w:szCs w:val="16"/>
        </w:rPr>
      </w:pPr>
      <w:r w:rsidRPr="000861E6">
        <w:rPr>
          <w:sz w:val="16"/>
          <w:szCs w:val="16"/>
        </w:rPr>
        <w:t>г. Павловск</w:t>
      </w:r>
      <w:r w:rsidRPr="000861E6">
        <w:rPr>
          <w:sz w:val="16"/>
          <w:szCs w:val="16"/>
        </w:rPr>
        <w:tab/>
      </w:r>
      <w:r w:rsidRPr="000861E6">
        <w:rPr>
          <w:sz w:val="16"/>
          <w:szCs w:val="16"/>
        </w:rPr>
        <w:tab/>
      </w:r>
      <w:r w:rsidRPr="000861E6">
        <w:rPr>
          <w:sz w:val="16"/>
          <w:szCs w:val="16"/>
        </w:rPr>
        <w:tab/>
      </w:r>
      <w:r w:rsidRPr="000861E6">
        <w:rPr>
          <w:sz w:val="16"/>
          <w:szCs w:val="16"/>
        </w:rPr>
        <w:tab/>
      </w:r>
      <w:r w:rsidRPr="000861E6">
        <w:rPr>
          <w:sz w:val="16"/>
          <w:szCs w:val="16"/>
        </w:rPr>
        <w:tab/>
      </w:r>
      <w:r w:rsidRPr="000861E6">
        <w:rPr>
          <w:sz w:val="16"/>
          <w:szCs w:val="16"/>
        </w:rPr>
        <w:tab/>
      </w:r>
      <w:r w:rsidRPr="000861E6">
        <w:rPr>
          <w:sz w:val="16"/>
          <w:szCs w:val="16"/>
        </w:rPr>
        <w:tab/>
        <w:t xml:space="preserve">               «_____»__________ 2024 г.</w:t>
      </w:r>
    </w:p>
    <w:p w:rsidR="000F3320" w:rsidRPr="000861E6" w:rsidRDefault="000F3320" w:rsidP="006E7877">
      <w:pPr>
        <w:widowControl w:val="0"/>
        <w:autoSpaceDE w:val="0"/>
        <w:autoSpaceDN w:val="0"/>
        <w:adjustRightInd w:val="0"/>
        <w:jc w:val="both"/>
        <w:rPr>
          <w:sz w:val="16"/>
          <w:szCs w:val="16"/>
        </w:rPr>
      </w:pPr>
    </w:p>
    <w:p w:rsidR="000F3320" w:rsidRPr="000861E6" w:rsidRDefault="000F3320" w:rsidP="006E7877">
      <w:pPr>
        <w:widowControl w:val="0"/>
        <w:autoSpaceDE w:val="0"/>
        <w:autoSpaceDN w:val="0"/>
        <w:adjustRightInd w:val="0"/>
        <w:jc w:val="both"/>
        <w:rPr>
          <w:sz w:val="16"/>
          <w:szCs w:val="16"/>
        </w:rPr>
      </w:pPr>
      <w:r w:rsidRPr="000861E6">
        <w:rPr>
          <w:sz w:val="16"/>
          <w:szCs w:val="16"/>
        </w:rPr>
        <w:t xml:space="preserve">Администрация городского поселения – город Павловск Павловского муниципального района (далее – администрация Поселения), в лице главы городского поселения – город Павловск </w:t>
      </w:r>
      <w:r w:rsidRPr="000861E6">
        <w:rPr>
          <w:rFonts w:eastAsia="Calibri"/>
          <w:sz w:val="16"/>
          <w:szCs w:val="16"/>
          <w:lang w:eastAsia="en-US"/>
        </w:rPr>
        <w:t>Щербакова В.А.</w:t>
      </w:r>
      <w:r w:rsidRPr="000861E6">
        <w:rPr>
          <w:sz w:val="16"/>
          <w:szCs w:val="16"/>
        </w:rPr>
        <w:t>, действующего на основании Устава, постановления администрации городского поселения - город Павловск  от 15.09.2023г. №345, с одной стороны, и администрация Павловского муниципального района (далее - администрация Района), в лице главы Павловского муниципального района Янцова М.Н., действующего на основании Устава Павловского муниципального района, с другой стороны, (далее - Стороны), руководствуясь пунктом 4 статьи 15 Федерального закона от 06.10.2003 № 131-ФЗ «Об общих принципах организации местного самоуправления в Российской Федерации», решением Совета народных депутатов Павловского муниципального района от 23.04.2015 № 147 «Об утверждении Порядка заключения соглашений о передаче осуществления части полномочий по решению вопросов местного значения между органами местного самоуправления поселений Павловского муниципального района», решениями Совета народных депутатов городского поселения – город Павловск Павловского муниципального района от 08.11.2017 № 102 «Об утверждении Положения о порядке заключения соглашений о передаче осуществления части полномочий по решению вопросов местного значения между органами местного самоуправления городского поселении – город Павловск Павловского муниципального района Воронежской области и органами местного самоуправления Павловского муниципального района Воронежской области», заключили настоящее Соглашение о нижеследующем:</w:t>
      </w: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center"/>
        <w:rPr>
          <w:sz w:val="16"/>
          <w:szCs w:val="16"/>
        </w:rPr>
      </w:pPr>
      <w:r w:rsidRPr="000861E6">
        <w:rPr>
          <w:sz w:val="16"/>
          <w:szCs w:val="16"/>
        </w:rPr>
        <w:t>1. Предмет Соглашения</w:t>
      </w: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tabs>
          <w:tab w:val="num" w:pos="0"/>
        </w:tabs>
        <w:autoSpaceDE w:val="0"/>
        <w:autoSpaceDN w:val="0"/>
        <w:adjustRightInd w:val="0"/>
        <w:jc w:val="both"/>
        <w:rPr>
          <w:sz w:val="16"/>
          <w:szCs w:val="16"/>
        </w:rPr>
      </w:pPr>
      <w:r w:rsidRPr="000861E6">
        <w:rPr>
          <w:sz w:val="16"/>
          <w:szCs w:val="16"/>
        </w:rPr>
        <w:t xml:space="preserve">Предметом настоящего Соглашения является передача администрацией Поселения администрации Района части своих полномочий в сфере градостроительной деятельности по подготовке и выдаче градостроительных планов земельных участков, разрешений на строительство (за исключением случаев, предусмотренных Градостроительным кодексом Российской Федерации, иными федеральными законами Российской Федерации),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поселения - город Павловск Павловского муниципального района; выдаче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выдачу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w:t>
      </w:r>
      <w:r w:rsidRPr="000861E6">
        <w:rPr>
          <w:sz w:val="16"/>
          <w:szCs w:val="16"/>
        </w:rPr>
        <w:lastRenderedPageBreak/>
        <w:t>установленным параметрам и (или) допустимости размещения объекта индивидуального жилищного строительства или садового дома на земельном участке; выдаче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выдаче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0F3320" w:rsidRPr="000861E6" w:rsidRDefault="000F3320" w:rsidP="006E7877">
      <w:pPr>
        <w:widowControl w:val="0"/>
        <w:tabs>
          <w:tab w:val="num" w:pos="0"/>
        </w:tabs>
        <w:autoSpaceDE w:val="0"/>
        <w:autoSpaceDN w:val="0"/>
        <w:adjustRightInd w:val="0"/>
        <w:jc w:val="both"/>
        <w:rPr>
          <w:sz w:val="16"/>
          <w:szCs w:val="16"/>
        </w:rPr>
      </w:pPr>
    </w:p>
    <w:p w:rsidR="000F3320" w:rsidRPr="000861E6" w:rsidRDefault="000F3320" w:rsidP="006E7877">
      <w:pPr>
        <w:widowControl w:val="0"/>
        <w:autoSpaceDE w:val="0"/>
        <w:autoSpaceDN w:val="0"/>
        <w:adjustRightInd w:val="0"/>
        <w:jc w:val="center"/>
        <w:rPr>
          <w:sz w:val="16"/>
          <w:szCs w:val="16"/>
        </w:rPr>
      </w:pPr>
      <w:r w:rsidRPr="000861E6">
        <w:rPr>
          <w:sz w:val="16"/>
          <w:szCs w:val="16"/>
        </w:rPr>
        <w:t>2. Порядок определения  объема финансовых средств</w:t>
      </w: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both"/>
        <w:rPr>
          <w:sz w:val="16"/>
          <w:szCs w:val="16"/>
        </w:rPr>
      </w:pPr>
      <w:r w:rsidRPr="000861E6">
        <w:rPr>
          <w:sz w:val="16"/>
          <w:szCs w:val="16"/>
        </w:rPr>
        <w:t>2.1. Исполнение полномочий по предмету настоящего Соглашения осуществляется за счет иных межбюджетных трансфертов из бюджета городского поселения – город Павловск Павловского муниципального района Воронежской области, предназначенных для исполнения администрацией Района  переданных по настоящему Соглашению части полномочий, в размере 640 363 (шестьсот сорок триста шестьдесят три) рубля 00 копеек, согласно приложению к настоящему Соглашению.</w:t>
      </w:r>
    </w:p>
    <w:p w:rsidR="000F3320" w:rsidRPr="000861E6" w:rsidRDefault="000F3320" w:rsidP="006E7877">
      <w:pPr>
        <w:widowControl w:val="0"/>
        <w:autoSpaceDE w:val="0"/>
        <w:autoSpaceDN w:val="0"/>
        <w:adjustRightInd w:val="0"/>
        <w:jc w:val="both"/>
        <w:rPr>
          <w:b/>
          <w:sz w:val="16"/>
          <w:szCs w:val="16"/>
        </w:rPr>
      </w:pPr>
      <w:r w:rsidRPr="000861E6">
        <w:rPr>
          <w:sz w:val="16"/>
          <w:szCs w:val="16"/>
        </w:rPr>
        <w:tab/>
        <w:t>2.2. Межбюджетные трансферты, предусмотренные настоящим Соглашением, могут направляться на оплату труда с начислениями работника, непосредственно участвующего в осуществлении переданных полномочий администрации</w:t>
      </w:r>
      <w:r w:rsidRPr="000861E6">
        <w:rPr>
          <w:b/>
          <w:sz w:val="16"/>
          <w:szCs w:val="16"/>
        </w:rPr>
        <w:t xml:space="preserve"> </w:t>
      </w:r>
      <w:r w:rsidRPr="000861E6">
        <w:rPr>
          <w:sz w:val="16"/>
          <w:szCs w:val="16"/>
        </w:rPr>
        <w:t>Поселения и материально-техническое обеспечение.</w:t>
      </w:r>
    </w:p>
    <w:p w:rsidR="000F3320" w:rsidRPr="000861E6" w:rsidRDefault="000F3320" w:rsidP="006E7877">
      <w:pPr>
        <w:widowControl w:val="0"/>
        <w:autoSpaceDE w:val="0"/>
        <w:autoSpaceDN w:val="0"/>
        <w:adjustRightInd w:val="0"/>
        <w:rPr>
          <w:b/>
          <w:sz w:val="16"/>
          <w:szCs w:val="16"/>
        </w:rPr>
      </w:pPr>
    </w:p>
    <w:p w:rsidR="000F3320" w:rsidRPr="000861E6" w:rsidRDefault="000F3320" w:rsidP="006E7877">
      <w:pPr>
        <w:widowControl w:val="0"/>
        <w:autoSpaceDE w:val="0"/>
        <w:autoSpaceDN w:val="0"/>
        <w:adjustRightInd w:val="0"/>
        <w:jc w:val="center"/>
        <w:rPr>
          <w:sz w:val="16"/>
          <w:szCs w:val="16"/>
        </w:rPr>
      </w:pPr>
      <w:r w:rsidRPr="000861E6">
        <w:rPr>
          <w:sz w:val="16"/>
          <w:szCs w:val="16"/>
        </w:rPr>
        <w:t>3. Права и обязанности сторон</w:t>
      </w: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both"/>
        <w:rPr>
          <w:sz w:val="16"/>
          <w:szCs w:val="16"/>
        </w:rPr>
      </w:pPr>
      <w:r w:rsidRPr="000861E6">
        <w:rPr>
          <w:sz w:val="16"/>
          <w:szCs w:val="16"/>
        </w:rPr>
        <w:t>3.1. Администрация Поселения:</w:t>
      </w:r>
    </w:p>
    <w:p w:rsidR="000F3320" w:rsidRPr="000861E6" w:rsidRDefault="000F3320" w:rsidP="006E7877">
      <w:pPr>
        <w:widowControl w:val="0"/>
        <w:autoSpaceDE w:val="0"/>
        <w:autoSpaceDN w:val="0"/>
        <w:adjustRightInd w:val="0"/>
        <w:jc w:val="both"/>
        <w:outlineLvl w:val="1"/>
        <w:rPr>
          <w:sz w:val="16"/>
          <w:szCs w:val="16"/>
        </w:rPr>
      </w:pPr>
      <w:r w:rsidRPr="000861E6">
        <w:rPr>
          <w:sz w:val="16"/>
          <w:szCs w:val="16"/>
        </w:rPr>
        <w:t>3.1.1. Обеспечивает своевременное и в полном объеме перечисление финансовых средств, предназначенных для исполнения переданных по настоящему Соглашению полномочий, в виде иных межбюджетных трансфертов из бюджета Поселения в бюджет Района.</w:t>
      </w:r>
    </w:p>
    <w:p w:rsidR="000F3320" w:rsidRPr="000861E6" w:rsidRDefault="000F3320" w:rsidP="006E7877">
      <w:pPr>
        <w:widowControl w:val="0"/>
        <w:autoSpaceDE w:val="0"/>
        <w:autoSpaceDN w:val="0"/>
        <w:adjustRightInd w:val="0"/>
        <w:jc w:val="both"/>
        <w:rPr>
          <w:sz w:val="16"/>
          <w:szCs w:val="16"/>
        </w:rPr>
      </w:pPr>
      <w:r w:rsidRPr="000861E6">
        <w:rPr>
          <w:sz w:val="16"/>
          <w:szCs w:val="16"/>
        </w:rPr>
        <w:t xml:space="preserve">3.1.2. Осуществляет контроль за целевым использованием финансовых средств и исполнением переданных полномочий. </w:t>
      </w:r>
    </w:p>
    <w:p w:rsidR="000F3320" w:rsidRPr="000861E6" w:rsidRDefault="000F3320" w:rsidP="006E7877">
      <w:pPr>
        <w:widowControl w:val="0"/>
        <w:autoSpaceDE w:val="0"/>
        <w:autoSpaceDN w:val="0"/>
        <w:adjustRightInd w:val="0"/>
        <w:jc w:val="both"/>
        <w:rPr>
          <w:sz w:val="16"/>
          <w:szCs w:val="16"/>
        </w:rPr>
      </w:pPr>
      <w:r w:rsidRPr="000861E6">
        <w:rPr>
          <w:sz w:val="16"/>
          <w:szCs w:val="16"/>
        </w:rPr>
        <w:t>3.2. Администрация Района:</w:t>
      </w:r>
    </w:p>
    <w:p w:rsidR="000F3320" w:rsidRPr="000861E6" w:rsidRDefault="000F3320" w:rsidP="006E7877">
      <w:pPr>
        <w:widowControl w:val="0"/>
        <w:autoSpaceDE w:val="0"/>
        <w:autoSpaceDN w:val="0"/>
        <w:adjustRightInd w:val="0"/>
        <w:jc w:val="both"/>
        <w:rPr>
          <w:sz w:val="16"/>
          <w:szCs w:val="16"/>
        </w:rPr>
      </w:pPr>
      <w:r w:rsidRPr="000861E6">
        <w:rPr>
          <w:sz w:val="16"/>
          <w:szCs w:val="16"/>
        </w:rPr>
        <w:t>3.2.1. Исполняет полномочия по предмету настоящего Соглашения в соответствии с законодательством Российской Федерации и Воронежской области, а также муниципальными правовыми актами Павловского муниципального района.</w:t>
      </w:r>
    </w:p>
    <w:p w:rsidR="000F3320" w:rsidRPr="000861E6" w:rsidRDefault="000F3320" w:rsidP="006E7877">
      <w:pPr>
        <w:widowControl w:val="0"/>
        <w:autoSpaceDE w:val="0"/>
        <w:autoSpaceDN w:val="0"/>
        <w:adjustRightInd w:val="0"/>
        <w:jc w:val="both"/>
        <w:rPr>
          <w:sz w:val="16"/>
          <w:szCs w:val="16"/>
        </w:rPr>
      </w:pPr>
      <w:r w:rsidRPr="000861E6">
        <w:rPr>
          <w:sz w:val="16"/>
          <w:szCs w:val="16"/>
        </w:rPr>
        <w:t xml:space="preserve">  3.2.2. Ежеквартально, не позднее 5 числа, следующего за отчетным периодом, представляет администрации Поселения отчет об использовании финансовых средств, переданных по настоящему Соглашению.</w:t>
      </w:r>
    </w:p>
    <w:p w:rsidR="000F3320" w:rsidRPr="000861E6" w:rsidRDefault="000F3320" w:rsidP="006E7877">
      <w:pPr>
        <w:widowControl w:val="0"/>
        <w:autoSpaceDE w:val="0"/>
        <w:autoSpaceDN w:val="0"/>
        <w:adjustRightInd w:val="0"/>
        <w:rPr>
          <w:sz w:val="16"/>
          <w:szCs w:val="16"/>
        </w:rPr>
      </w:pPr>
    </w:p>
    <w:p w:rsidR="000F3320" w:rsidRPr="000861E6" w:rsidRDefault="000F3320" w:rsidP="006E7877">
      <w:pPr>
        <w:widowControl w:val="0"/>
        <w:autoSpaceDE w:val="0"/>
        <w:autoSpaceDN w:val="0"/>
        <w:adjustRightInd w:val="0"/>
        <w:jc w:val="center"/>
        <w:rPr>
          <w:sz w:val="16"/>
          <w:szCs w:val="16"/>
        </w:rPr>
      </w:pPr>
      <w:r w:rsidRPr="000861E6">
        <w:rPr>
          <w:sz w:val="16"/>
          <w:szCs w:val="16"/>
        </w:rPr>
        <w:t>4. Ответственность сторон</w:t>
      </w: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both"/>
        <w:rPr>
          <w:sz w:val="16"/>
          <w:szCs w:val="16"/>
        </w:rPr>
      </w:pPr>
      <w:r w:rsidRPr="000861E6">
        <w:rPr>
          <w:sz w:val="16"/>
          <w:szCs w:val="16"/>
        </w:rPr>
        <w:t>4.1.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течение 30 рабочих дней с момента подписания Соглашения о расторжении или получения письменного уведомления о расторжении Соглашения.</w:t>
      </w:r>
    </w:p>
    <w:p w:rsidR="000F3320" w:rsidRPr="000861E6" w:rsidRDefault="000F3320" w:rsidP="006E7877">
      <w:pPr>
        <w:widowControl w:val="0"/>
        <w:autoSpaceDE w:val="0"/>
        <w:autoSpaceDN w:val="0"/>
        <w:adjustRightInd w:val="0"/>
        <w:jc w:val="both"/>
        <w:rPr>
          <w:sz w:val="16"/>
          <w:szCs w:val="16"/>
        </w:rPr>
      </w:pPr>
      <w:r w:rsidRPr="000861E6">
        <w:rPr>
          <w:sz w:val="16"/>
          <w:szCs w:val="16"/>
        </w:rPr>
        <w:t>4.2. Администрация Района несет ответственность за осуществление переданных полномочий в той мере, в какой эти полномочия обеспечены финансовыми средствами бюджета  Поселения.</w:t>
      </w:r>
    </w:p>
    <w:p w:rsidR="000F3320" w:rsidRPr="000861E6" w:rsidRDefault="000F3320" w:rsidP="006E7877">
      <w:pPr>
        <w:widowControl w:val="0"/>
        <w:autoSpaceDE w:val="0"/>
        <w:autoSpaceDN w:val="0"/>
        <w:adjustRightInd w:val="0"/>
        <w:jc w:val="both"/>
        <w:rPr>
          <w:sz w:val="16"/>
          <w:szCs w:val="16"/>
        </w:rPr>
      </w:pPr>
      <w:r w:rsidRPr="000861E6">
        <w:rPr>
          <w:sz w:val="16"/>
          <w:szCs w:val="16"/>
        </w:rPr>
        <w:t>4.3. В случае неисполнения администрацией Поселения вытекающих из настоящего Соглашения обязательств по финансированию переданных полномочий, администрация Района вправе требовать расторжения настоящего Соглашения, а также возмещения понесенных убытков.</w:t>
      </w:r>
    </w:p>
    <w:p w:rsidR="000F3320" w:rsidRPr="000861E6" w:rsidRDefault="000F3320" w:rsidP="006E7877">
      <w:pPr>
        <w:widowControl w:val="0"/>
        <w:autoSpaceDE w:val="0"/>
        <w:autoSpaceDN w:val="0"/>
        <w:adjustRightInd w:val="0"/>
        <w:jc w:val="both"/>
        <w:rPr>
          <w:sz w:val="16"/>
          <w:szCs w:val="16"/>
        </w:rPr>
      </w:pPr>
    </w:p>
    <w:p w:rsidR="000F3320" w:rsidRPr="000861E6" w:rsidRDefault="000F3320" w:rsidP="006E7877">
      <w:pPr>
        <w:widowControl w:val="0"/>
        <w:autoSpaceDE w:val="0"/>
        <w:autoSpaceDN w:val="0"/>
        <w:adjustRightInd w:val="0"/>
        <w:jc w:val="center"/>
        <w:rPr>
          <w:sz w:val="16"/>
          <w:szCs w:val="16"/>
        </w:rPr>
      </w:pPr>
      <w:r w:rsidRPr="000861E6">
        <w:rPr>
          <w:sz w:val="16"/>
          <w:szCs w:val="16"/>
        </w:rPr>
        <w:t>5. Срок действия, основания и порядок прекращения действия Соглашения</w:t>
      </w: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both"/>
        <w:rPr>
          <w:i/>
          <w:sz w:val="16"/>
          <w:szCs w:val="16"/>
        </w:rPr>
      </w:pPr>
      <w:r w:rsidRPr="000861E6">
        <w:rPr>
          <w:sz w:val="16"/>
          <w:szCs w:val="16"/>
        </w:rPr>
        <w:t>5.1. Настоящее Соглашение вступает в силу после официального опубликования и действует по 31.12.2025 года.</w:t>
      </w:r>
    </w:p>
    <w:p w:rsidR="000F3320" w:rsidRPr="000861E6" w:rsidRDefault="000F3320" w:rsidP="006E7877">
      <w:pPr>
        <w:widowControl w:val="0"/>
        <w:autoSpaceDE w:val="0"/>
        <w:autoSpaceDN w:val="0"/>
        <w:adjustRightInd w:val="0"/>
        <w:jc w:val="both"/>
        <w:rPr>
          <w:sz w:val="16"/>
          <w:szCs w:val="16"/>
        </w:rPr>
      </w:pPr>
      <w:r w:rsidRPr="000861E6">
        <w:rPr>
          <w:sz w:val="16"/>
          <w:szCs w:val="16"/>
        </w:rPr>
        <w:t>5.2. Действие настоящего Соглашения может быть прекращено досрочно:</w:t>
      </w:r>
    </w:p>
    <w:p w:rsidR="000F3320" w:rsidRPr="000861E6" w:rsidRDefault="000F3320" w:rsidP="006E7877">
      <w:pPr>
        <w:widowControl w:val="0"/>
        <w:autoSpaceDE w:val="0"/>
        <w:autoSpaceDN w:val="0"/>
        <w:adjustRightInd w:val="0"/>
        <w:jc w:val="both"/>
        <w:rPr>
          <w:sz w:val="16"/>
          <w:szCs w:val="16"/>
        </w:rPr>
      </w:pPr>
      <w:r w:rsidRPr="000861E6">
        <w:rPr>
          <w:sz w:val="16"/>
          <w:szCs w:val="16"/>
        </w:rPr>
        <w:t>5.2.1. По соглашению Сторон.</w:t>
      </w:r>
    </w:p>
    <w:p w:rsidR="000F3320" w:rsidRPr="000861E6" w:rsidRDefault="000F3320" w:rsidP="006E7877">
      <w:pPr>
        <w:widowControl w:val="0"/>
        <w:autoSpaceDE w:val="0"/>
        <w:autoSpaceDN w:val="0"/>
        <w:adjustRightInd w:val="0"/>
        <w:jc w:val="both"/>
        <w:rPr>
          <w:sz w:val="16"/>
          <w:szCs w:val="16"/>
        </w:rPr>
      </w:pPr>
      <w:r w:rsidRPr="000861E6">
        <w:rPr>
          <w:sz w:val="16"/>
          <w:szCs w:val="16"/>
        </w:rPr>
        <w:t>5.2.2. В одностороннем порядке в случае:</w:t>
      </w:r>
    </w:p>
    <w:p w:rsidR="000F3320" w:rsidRPr="000861E6" w:rsidRDefault="000F3320" w:rsidP="006E7877">
      <w:pPr>
        <w:widowControl w:val="0"/>
        <w:autoSpaceDE w:val="0"/>
        <w:autoSpaceDN w:val="0"/>
        <w:adjustRightInd w:val="0"/>
        <w:jc w:val="both"/>
        <w:rPr>
          <w:sz w:val="16"/>
          <w:szCs w:val="16"/>
        </w:rPr>
      </w:pPr>
      <w:r w:rsidRPr="000861E6">
        <w:rPr>
          <w:sz w:val="16"/>
          <w:szCs w:val="16"/>
        </w:rPr>
        <w:t>- изменения законодательства Российской Федерации, влекущие изменение условий настоящего Соглашения;</w:t>
      </w:r>
    </w:p>
    <w:p w:rsidR="000F3320" w:rsidRPr="000861E6" w:rsidRDefault="000F3320" w:rsidP="006E7877">
      <w:pPr>
        <w:widowControl w:val="0"/>
        <w:autoSpaceDE w:val="0"/>
        <w:autoSpaceDN w:val="0"/>
        <w:adjustRightInd w:val="0"/>
        <w:jc w:val="both"/>
        <w:rPr>
          <w:sz w:val="16"/>
          <w:szCs w:val="16"/>
        </w:rPr>
      </w:pPr>
      <w:r w:rsidRPr="000861E6">
        <w:rPr>
          <w:sz w:val="16"/>
          <w:szCs w:val="16"/>
        </w:rPr>
        <w:lastRenderedPageBreak/>
        <w:t>- неоднократного (2 раза и более) неисполнения или ненадлежащего исполнения одной из Сторон своих обязательств в соответствии с настоящим Соглашением;</w:t>
      </w:r>
    </w:p>
    <w:p w:rsidR="000F3320" w:rsidRPr="000861E6" w:rsidRDefault="000F3320" w:rsidP="006E7877">
      <w:pPr>
        <w:widowControl w:val="0"/>
        <w:autoSpaceDE w:val="0"/>
        <w:autoSpaceDN w:val="0"/>
        <w:adjustRightInd w:val="0"/>
        <w:jc w:val="both"/>
        <w:rPr>
          <w:sz w:val="16"/>
          <w:szCs w:val="16"/>
        </w:rPr>
      </w:pPr>
      <w:r w:rsidRPr="000861E6">
        <w:rPr>
          <w:sz w:val="16"/>
          <w:szCs w:val="16"/>
        </w:rPr>
        <w:t>- если осуществление полномочий становится невозможным, либо при сложившихся условиях эти полномочия могут быть наиболее эффективно осуществлены администрацией Поселения самостоятельно;</w:t>
      </w:r>
    </w:p>
    <w:p w:rsidR="000F3320" w:rsidRPr="000861E6" w:rsidRDefault="000F3320" w:rsidP="006E7877">
      <w:pPr>
        <w:widowControl w:val="0"/>
        <w:autoSpaceDE w:val="0"/>
        <w:autoSpaceDN w:val="0"/>
        <w:adjustRightInd w:val="0"/>
        <w:jc w:val="both"/>
        <w:rPr>
          <w:sz w:val="16"/>
          <w:szCs w:val="16"/>
        </w:rPr>
      </w:pPr>
      <w:r w:rsidRPr="000861E6">
        <w:rPr>
          <w:sz w:val="16"/>
          <w:szCs w:val="16"/>
        </w:rPr>
        <w:t>- по инициативе администрации Района.</w:t>
      </w:r>
    </w:p>
    <w:p w:rsidR="000F3320" w:rsidRPr="000861E6" w:rsidRDefault="000F3320" w:rsidP="006E7877">
      <w:pPr>
        <w:widowControl w:val="0"/>
        <w:autoSpaceDE w:val="0"/>
        <w:autoSpaceDN w:val="0"/>
        <w:adjustRightInd w:val="0"/>
        <w:jc w:val="both"/>
        <w:rPr>
          <w:sz w:val="16"/>
          <w:szCs w:val="16"/>
        </w:rPr>
      </w:pPr>
      <w:r w:rsidRPr="000861E6">
        <w:rPr>
          <w:sz w:val="16"/>
          <w:szCs w:val="16"/>
        </w:rPr>
        <w:t>5.3. Уведомление о расторжении настоящего Соглашения в одностороннем порядке направляется второй стороне не менее чем за 10 календарных дней до дня предполагаемого расторжения настоящего Соглашения.</w:t>
      </w: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center"/>
        <w:rPr>
          <w:sz w:val="16"/>
          <w:szCs w:val="16"/>
        </w:rPr>
      </w:pPr>
    </w:p>
    <w:p w:rsidR="000F3320" w:rsidRPr="000861E6" w:rsidRDefault="000F3320" w:rsidP="006E7877">
      <w:pPr>
        <w:widowControl w:val="0"/>
        <w:autoSpaceDE w:val="0"/>
        <w:autoSpaceDN w:val="0"/>
        <w:adjustRightInd w:val="0"/>
        <w:jc w:val="center"/>
        <w:rPr>
          <w:sz w:val="16"/>
          <w:szCs w:val="16"/>
        </w:rPr>
      </w:pPr>
      <w:r w:rsidRPr="000861E6">
        <w:rPr>
          <w:sz w:val="16"/>
          <w:szCs w:val="16"/>
        </w:rPr>
        <w:t>6. Заключительные положения</w:t>
      </w:r>
    </w:p>
    <w:p w:rsidR="000F3320" w:rsidRPr="000861E6" w:rsidRDefault="000F3320" w:rsidP="006E7877">
      <w:pPr>
        <w:widowControl w:val="0"/>
        <w:autoSpaceDE w:val="0"/>
        <w:autoSpaceDN w:val="0"/>
        <w:adjustRightInd w:val="0"/>
        <w:jc w:val="both"/>
        <w:rPr>
          <w:sz w:val="16"/>
          <w:szCs w:val="16"/>
        </w:rPr>
      </w:pPr>
      <w:r w:rsidRPr="000861E6">
        <w:rPr>
          <w:sz w:val="16"/>
          <w:szCs w:val="16"/>
        </w:rPr>
        <w:t>6.1.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 подписанными уполномоченными представителями Сторон.   Дополнительные соглашения являются неотъемлемой частью настоящего Соглашения.</w:t>
      </w:r>
    </w:p>
    <w:p w:rsidR="000F3320" w:rsidRPr="000861E6" w:rsidRDefault="000F3320" w:rsidP="006E7877">
      <w:pPr>
        <w:widowControl w:val="0"/>
        <w:autoSpaceDE w:val="0"/>
        <w:autoSpaceDN w:val="0"/>
        <w:adjustRightInd w:val="0"/>
        <w:jc w:val="both"/>
        <w:rPr>
          <w:sz w:val="16"/>
          <w:szCs w:val="16"/>
        </w:rPr>
      </w:pPr>
      <w:r w:rsidRPr="000861E6">
        <w:rPr>
          <w:sz w:val="16"/>
          <w:szCs w:val="16"/>
        </w:rPr>
        <w:t>6.2. По вопросам, не урегулированным настоящим Соглашением, но возникающим в ходе его реализации, Стороны будут руководствоваться законодательством Российской Федерации.</w:t>
      </w:r>
    </w:p>
    <w:p w:rsidR="000F3320" w:rsidRPr="000861E6" w:rsidRDefault="000F3320" w:rsidP="006E7877">
      <w:pPr>
        <w:widowControl w:val="0"/>
        <w:autoSpaceDE w:val="0"/>
        <w:autoSpaceDN w:val="0"/>
        <w:adjustRightInd w:val="0"/>
        <w:jc w:val="both"/>
        <w:rPr>
          <w:sz w:val="16"/>
          <w:szCs w:val="16"/>
        </w:rPr>
      </w:pPr>
      <w:r w:rsidRPr="000861E6">
        <w:rPr>
          <w:sz w:val="16"/>
          <w:szCs w:val="16"/>
        </w:rPr>
        <w:t>6.3. Споры, связанные с исполнением настоящего Соглашения, разрешаются путем проведения переговоров или в судебном порядке.</w:t>
      </w:r>
    </w:p>
    <w:p w:rsidR="000F3320" w:rsidRPr="000861E6" w:rsidRDefault="000F3320" w:rsidP="006E7877">
      <w:pPr>
        <w:widowControl w:val="0"/>
        <w:autoSpaceDE w:val="0"/>
        <w:autoSpaceDN w:val="0"/>
        <w:adjustRightInd w:val="0"/>
        <w:jc w:val="both"/>
        <w:rPr>
          <w:sz w:val="16"/>
          <w:szCs w:val="16"/>
        </w:rPr>
      </w:pPr>
      <w:r w:rsidRPr="000861E6">
        <w:rPr>
          <w:sz w:val="16"/>
          <w:szCs w:val="16"/>
        </w:rPr>
        <w:t>6.4. Настоящее Соглашение составлено в двух экземплярах, имеющих одинаковую юридическую силу, по одному для каждой из Сторон.</w:t>
      </w:r>
    </w:p>
    <w:p w:rsidR="000F3320" w:rsidRPr="000861E6" w:rsidRDefault="000F3320" w:rsidP="006E7877">
      <w:pPr>
        <w:widowControl w:val="0"/>
        <w:autoSpaceDE w:val="0"/>
        <w:autoSpaceDN w:val="0"/>
        <w:adjustRightInd w:val="0"/>
        <w:jc w:val="both"/>
        <w:rPr>
          <w:sz w:val="16"/>
          <w:szCs w:val="16"/>
        </w:rPr>
      </w:pPr>
    </w:p>
    <w:p w:rsidR="000F3320" w:rsidRPr="000861E6" w:rsidRDefault="000F3320" w:rsidP="006E7877">
      <w:pPr>
        <w:widowControl w:val="0"/>
        <w:autoSpaceDE w:val="0"/>
        <w:autoSpaceDN w:val="0"/>
        <w:adjustRightInd w:val="0"/>
        <w:jc w:val="center"/>
        <w:rPr>
          <w:sz w:val="16"/>
          <w:szCs w:val="16"/>
        </w:rPr>
      </w:pPr>
      <w:r w:rsidRPr="000861E6">
        <w:rPr>
          <w:sz w:val="16"/>
          <w:szCs w:val="16"/>
        </w:rPr>
        <w:t>7. Подписи  и реквизиты Сторон</w:t>
      </w:r>
    </w:p>
    <w:p w:rsidR="000F3320" w:rsidRPr="000861E6" w:rsidRDefault="000F3320" w:rsidP="006E7877">
      <w:pPr>
        <w:widowControl w:val="0"/>
        <w:autoSpaceDE w:val="0"/>
        <w:autoSpaceDN w:val="0"/>
        <w:adjustRightInd w:val="0"/>
        <w:jc w:val="center"/>
        <w:rPr>
          <w:sz w:val="16"/>
          <w:szCs w:val="16"/>
        </w:rPr>
      </w:pPr>
    </w:p>
    <w:tbl>
      <w:tblPr>
        <w:tblW w:w="5000" w:type="pct"/>
        <w:tblLook w:val="01E0"/>
      </w:tblPr>
      <w:tblGrid>
        <w:gridCol w:w="2419"/>
        <w:gridCol w:w="2407"/>
      </w:tblGrid>
      <w:tr w:rsidR="000F3320" w:rsidRPr="000861E6" w:rsidTr="000F3320">
        <w:tc>
          <w:tcPr>
            <w:tcW w:w="4814" w:type="dxa"/>
          </w:tcPr>
          <w:p w:rsidR="000F3320" w:rsidRPr="000861E6" w:rsidRDefault="000F3320" w:rsidP="006E7877">
            <w:pPr>
              <w:widowControl w:val="0"/>
              <w:autoSpaceDE w:val="0"/>
              <w:autoSpaceDN w:val="0"/>
              <w:adjustRightInd w:val="0"/>
              <w:rPr>
                <w:i/>
                <w:sz w:val="16"/>
                <w:szCs w:val="16"/>
              </w:rPr>
            </w:pPr>
            <w:r w:rsidRPr="000861E6">
              <w:rPr>
                <w:sz w:val="16"/>
                <w:szCs w:val="16"/>
              </w:rPr>
              <w:t>Администрация городского поселения – город Павловск Павловского муниципального района</w:t>
            </w:r>
          </w:p>
          <w:p w:rsidR="000F3320" w:rsidRPr="000861E6" w:rsidRDefault="000F3320" w:rsidP="006E7877">
            <w:pPr>
              <w:widowControl w:val="0"/>
              <w:autoSpaceDE w:val="0"/>
              <w:autoSpaceDN w:val="0"/>
              <w:adjustRightInd w:val="0"/>
              <w:rPr>
                <w:sz w:val="16"/>
                <w:szCs w:val="16"/>
              </w:rPr>
            </w:pPr>
            <w:r w:rsidRPr="000861E6">
              <w:rPr>
                <w:sz w:val="16"/>
                <w:szCs w:val="16"/>
              </w:rPr>
              <w:t xml:space="preserve">Адрес: </w:t>
            </w:r>
          </w:p>
          <w:p w:rsidR="000F3320" w:rsidRPr="000861E6" w:rsidRDefault="000F3320" w:rsidP="006E7877">
            <w:pPr>
              <w:widowControl w:val="0"/>
              <w:autoSpaceDE w:val="0"/>
              <w:autoSpaceDN w:val="0"/>
              <w:adjustRightInd w:val="0"/>
              <w:rPr>
                <w:sz w:val="16"/>
                <w:szCs w:val="16"/>
              </w:rPr>
            </w:pPr>
            <w:r w:rsidRPr="000861E6">
              <w:rPr>
                <w:sz w:val="16"/>
                <w:szCs w:val="16"/>
              </w:rPr>
              <w:t>396422, Воронежская область, Павловский район, г. Павловск,</w:t>
            </w:r>
          </w:p>
          <w:p w:rsidR="000F3320" w:rsidRPr="000861E6" w:rsidRDefault="000F3320" w:rsidP="006E7877">
            <w:pPr>
              <w:widowControl w:val="0"/>
              <w:autoSpaceDE w:val="0"/>
              <w:autoSpaceDN w:val="0"/>
              <w:adjustRightInd w:val="0"/>
              <w:rPr>
                <w:sz w:val="16"/>
                <w:szCs w:val="16"/>
              </w:rPr>
            </w:pPr>
            <w:r w:rsidRPr="000861E6">
              <w:rPr>
                <w:sz w:val="16"/>
                <w:szCs w:val="16"/>
              </w:rPr>
              <w:t xml:space="preserve">ул. 1 Мая, д. 20 </w:t>
            </w:r>
          </w:p>
          <w:p w:rsidR="000F3320" w:rsidRPr="000861E6" w:rsidRDefault="000F3320" w:rsidP="006E7877">
            <w:pPr>
              <w:widowControl w:val="0"/>
              <w:autoSpaceDE w:val="0"/>
              <w:autoSpaceDN w:val="0"/>
              <w:adjustRightInd w:val="0"/>
              <w:rPr>
                <w:sz w:val="16"/>
                <w:szCs w:val="16"/>
              </w:rPr>
            </w:pPr>
            <w:r w:rsidRPr="000861E6">
              <w:rPr>
                <w:sz w:val="16"/>
                <w:szCs w:val="16"/>
              </w:rPr>
              <w:t xml:space="preserve">ИНН 3620000239        </w:t>
            </w:r>
          </w:p>
          <w:p w:rsidR="000F3320" w:rsidRPr="000861E6" w:rsidRDefault="000F3320" w:rsidP="006E7877">
            <w:pPr>
              <w:widowControl w:val="0"/>
              <w:autoSpaceDE w:val="0"/>
              <w:autoSpaceDN w:val="0"/>
              <w:adjustRightInd w:val="0"/>
              <w:rPr>
                <w:sz w:val="16"/>
                <w:szCs w:val="16"/>
              </w:rPr>
            </w:pPr>
            <w:r w:rsidRPr="000861E6">
              <w:rPr>
                <w:sz w:val="16"/>
                <w:szCs w:val="16"/>
              </w:rPr>
              <w:t>КПП 362001001</w:t>
            </w:r>
          </w:p>
          <w:p w:rsidR="000F3320" w:rsidRPr="000861E6" w:rsidRDefault="000F3320" w:rsidP="006E7877">
            <w:pPr>
              <w:widowControl w:val="0"/>
              <w:autoSpaceDE w:val="0"/>
              <w:autoSpaceDN w:val="0"/>
              <w:adjustRightInd w:val="0"/>
              <w:jc w:val="both"/>
              <w:rPr>
                <w:kern w:val="2"/>
                <w:sz w:val="16"/>
                <w:szCs w:val="16"/>
              </w:rPr>
            </w:pPr>
            <w:r w:rsidRPr="000861E6">
              <w:rPr>
                <w:kern w:val="2"/>
                <w:sz w:val="16"/>
                <w:szCs w:val="16"/>
              </w:rPr>
              <w:t>р/сч 03231643206331013100</w:t>
            </w:r>
          </w:p>
          <w:p w:rsidR="000F3320" w:rsidRPr="000861E6" w:rsidRDefault="000F3320" w:rsidP="006E7877">
            <w:pPr>
              <w:widowControl w:val="0"/>
              <w:autoSpaceDE w:val="0"/>
              <w:autoSpaceDN w:val="0"/>
              <w:adjustRightInd w:val="0"/>
              <w:jc w:val="both"/>
              <w:rPr>
                <w:kern w:val="2"/>
                <w:sz w:val="16"/>
                <w:szCs w:val="16"/>
              </w:rPr>
            </w:pPr>
            <w:r w:rsidRPr="000861E6">
              <w:rPr>
                <w:kern w:val="2"/>
                <w:sz w:val="16"/>
                <w:szCs w:val="16"/>
              </w:rPr>
              <w:t>в отделении Воронеж г. Воронеж</w:t>
            </w:r>
          </w:p>
          <w:p w:rsidR="000F3320" w:rsidRPr="000861E6" w:rsidRDefault="000F3320" w:rsidP="006E7877">
            <w:pPr>
              <w:widowControl w:val="0"/>
              <w:autoSpaceDE w:val="0"/>
              <w:autoSpaceDN w:val="0"/>
              <w:adjustRightInd w:val="0"/>
              <w:jc w:val="both"/>
              <w:rPr>
                <w:kern w:val="2"/>
                <w:sz w:val="16"/>
                <w:szCs w:val="16"/>
              </w:rPr>
            </w:pPr>
            <w:r w:rsidRPr="000861E6">
              <w:rPr>
                <w:sz w:val="16"/>
                <w:szCs w:val="16"/>
              </w:rPr>
              <w:t>БИК</w:t>
            </w:r>
            <w:r w:rsidRPr="000861E6">
              <w:rPr>
                <w:kern w:val="2"/>
                <w:sz w:val="16"/>
                <w:szCs w:val="16"/>
              </w:rPr>
              <w:t xml:space="preserve"> </w:t>
            </w:r>
            <w:r w:rsidRPr="000861E6">
              <w:rPr>
                <w:sz w:val="16"/>
                <w:szCs w:val="16"/>
              </w:rPr>
              <w:t>012007084</w:t>
            </w:r>
          </w:p>
          <w:p w:rsidR="000F3320" w:rsidRPr="000861E6" w:rsidRDefault="000F3320" w:rsidP="006E7877">
            <w:pPr>
              <w:widowControl w:val="0"/>
              <w:autoSpaceDE w:val="0"/>
              <w:autoSpaceDN w:val="0"/>
              <w:adjustRightInd w:val="0"/>
              <w:jc w:val="both"/>
              <w:rPr>
                <w:kern w:val="2"/>
                <w:sz w:val="16"/>
                <w:szCs w:val="16"/>
              </w:rPr>
            </w:pPr>
            <w:r w:rsidRPr="000861E6">
              <w:rPr>
                <w:kern w:val="2"/>
                <w:sz w:val="16"/>
                <w:szCs w:val="16"/>
              </w:rPr>
              <w:t>ОКТМО 20633101</w:t>
            </w:r>
          </w:p>
          <w:p w:rsidR="000F3320" w:rsidRPr="000861E6" w:rsidRDefault="000F3320" w:rsidP="006E7877">
            <w:pPr>
              <w:widowControl w:val="0"/>
              <w:autoSpaceDE w:val="0"/>
              <w:autoSpaceDN w:val="0"/>
              <w:adjustRightInd w:val="0"/>
              <w:jc w:val="both"/>
              <w:rPr>
                <w:kern w:val="2"/>
                <w:sz w:val="16"/>
                <w:szCs w:val="16"/>
              </w:rPr>
            </w:pPr>
            <w:r w:rsidRPr="000861E6">
              <w:rPr>
                <w:kern w:val="2"/>
                <w:sz w:val="16"/>
                <w:szCs w:val="16"/>
              </w:rPr>
              <w:t>л/сч 02313007940  Отдел №20 Управления Федерального казначейства  по Воронежской области</w:t>
            </w:r>
          </w:p>
          <w:p w:rsidR="000F3320" w:rsidRPr="000861E6" w:rsidRDefault="000F3320" w:rsidP="006E7877">
            <w:pPr>
              <w:widowControl w:val="0"/>
              <w:autoSpaceDE w:val="0"/>
              <w:autoSpaceDN w:val="0"/>
              <w:adjustRightInd w:val="0"/>
              <w:rPr>
                <w:sz w:val="16"/>
                <w:szCs w:val="16"/>
              </w:rPr>
            </w:pPr>
          </w:p>
          <w:p w:rsidR="000F3320" w:rsidRPr="000861E6" w:rsidRDefault="000F3320" w:rsidP="006E7877">
            <w:pPr>
              <w:widowControl w:val="0"/>
              <w:autoSpaceDE w:val="0"/>
              <w:autoSpaceDN w:val="0"/>
              <w:adjustRightInd w:val="0"/>
              <w:rPr>
                <w:sz w:val="16"/>
                <w:szCs w:val="16"/>
              </w:rPr>
            </w:pPr>
          </w:p>
        </w:tc>
        <w:tc>
          <w:tcPr>
            <w:tcW w:w="4757" w:type="dxa"/>
          </w:tcPr>
          <w:p w:rsidR="000F3320" w:rsidRPr="000861E6" w:rsidRDefault="000F3320" w:rsidP="006E7877">
            <w:pPr>
              <w:widowControl w:val="0"/>
              <w:autoSpaceDE w:val="0"/>
              <w:autoSpaceDN w:val="0"/>
              <w:adjustRightInd w:val="0"/>
              <w:rPr>
                <w:sz w:val="16"/>
                <w:szCs w:val="16"/>
              </w:rPr>
            </w:pPr>
            <w:r w:rsidRPr="000861E6">
              <w:rPr>
                <w:sz w:val="16"/>
                <w:szCs w:val="16"/>
              </w:rPr>
              <w:t>Администрация Павловского муниципального  района</w:t>
            </w:r>
          </w:p>
          <w:p w:rsidR="000F3320" w:rsidRPr="000861E6" w:rsidRDefault="000F3320" w:rsidP="006E7877">
            <w:pPr>
              <w:widowControl w:val="0"/>
              <w:autoSpaceDE w:val="0"/>
              <w:autoSpaceDN w:val="0"/>
              <w:adjustRightInd w:val="0"/>
              <w:rPr>
                <w:sz w:val="16"/>
                <w:szCs w:val="16"/>
              </w:rPr>
            </w:pPr>
          </w:p>
          <w:p w:rsidR="000F3320" w:rsidRPr="000861E6" w:rsidRDefault="000F3320" w:rsidP="006E7877">
            <w:pPr>
              <w:widowControl w:val="0"/>
              <w:autoSpaceDE w:val="0"/>
              <w:autoSpaceDN w:val="0"/>
              <w:adjustRightInd w:val="0"/>
              <w:rPr>
                <w:sz w:val="16"/>
                <w:szCs w:val="16"/>
              </w:rPr>
            </w:pPr>
            <w:r w:rsidRPr="000861E6">
              <w:rPr>
                <w:sz w:val="16"/>
                <w:szCs w:val="16"/>
              </w:rPr>
              <w:t xml:space="preserve">Адрес: </w:t>
            </w:r>
          </w:p>
          <w:p w:rsidR="000F3320" w:rsidRPr="000861E6" w:rsidRDefault="000F3320" w:rsidP="006E7877">
            <w:pPr>
              <w:widowControl w:val="0"/>
              <w:autoSpaceDE w:val="0"/>
              <w:autoSpaceDN w:val="0"/>
              <w:adjustRightInd w:val="0"/>
              <w:rPr>
                <w:sz w:val="16"/>
                <w:szCs w:val="16"/>
              </w:rPr>
            </w:pPr>
            <w:r w:rsidRPr="000861E6">
              <w:rPr>
                <w:sz w:val="16"/>
                <w:szCs w:val="16"/>
              </w:rPr>
              <w:t xml:space="preserve">396422, Воронежская область, Павловский район,  г. Павловск, </w:t>
            </w:r>
          </w:p>
          <w:p w:rsidR="000F3320" w:rsidRPr="000861E6" w:rsidRDefault="000F3320" w:rsidP="006E7877">
            <w:pPr>
              <w:widowControl w:val="0"/>
              <w:autoSpaceDE w:val="0"/>
              <w:autoSpaceDN w:val="0"/>
              <w:adjustRightInd w:val="0"/>
              <w:rPr>
                <w:sz w:val="16"/>
                <w:szCs w:val="16"/>
              </w:rPr>
            </w:pPr>
            <w:r w:rsidRPr="000861E6">
              <w:rPr>
                <w:sz w:val="16"/>
                <w:szCs w:val="16"/>
              </w:rPr>
              <w:t>пр. Революции, 8</w:t>
            </w:r>
          </w:p>
          <w:p w:rsidR="000F3320" w:rsidRPr="000861E6" w:rsidRDefault="000F3320" w:rsidP="006E7877">
            <w:pPr>
              <w:widowControl w:val="0"/>
              <w:autoSpaceDE w:val="0"/>
              <w:autoSpaceDN w:val="0"/>
              <w:adjustRightInd w:val="0"/>
              <w:rPr>
                <w:sz w:val="16"/>
                <w:szCs w:val="16"/>
              </w:rPr>
            </w:pPr>
            <w:r w:rsidRPr="000861E6">
              <w:rPr>
                <w:sz w:val="16"/>
                <w:szCs w:val="16"/>
              </w:rPr>
              <w:t>УФК Воронежской области (муниципальный отдел по финансам администрации Павловского муниципального района Воронежской области)</w:t>
            </w:r>
          </w:p>
          <w:p w:rsidR="000F3320" w:rsidRPr="000861E6" w:rsidRDefault="000F3320" w:rsidP="006E7877">
            <w:pPr>
              <w:widowControl w:val="0"/>
              <w:autoSpaceDE w:val="0"/>
              <w:autoSpaceDN w:val="0"/>
              <w:adjustRightInd w:val="0"/>
              <w:rPr>
                <w:sz w:val="16"/>
                <w:szCs w:val="16"/>
              </w:rPr>
            </w:pPr>
            <w:r w:rsidRPr="000861E6">
              <w:rPr>
                <w:sz w:val="16"/>
                <w:szCs w:val="16"/>
              </w:rPr>
              <w:t>р/сч 40101810500000010004</w:t>
            </w:r>
          </w:p>
          <w:p w:rsidR="000F3320" w:rsidRPr="000861E6" w:rsidRDefault="000F3320" w:rsidP="006E7877">
            <w:pPr>
              <w:widowControl w:val="0"/>
              <w:autoSpaceDE w:val="0"/>
              <w:autoSpaceDN w:val="0"/>
              <w:adjustRightInd w:val="0"/>
              <w:rPr>
                <w:sz w:val="16"/>
                <w:szCs w:val="16"/>
              </w:rPr>
            </w:pPr>
            <w:r w:rsidRPr="000861E6">
              <w:rPr>
                <w:sz w:val="16"/>
                <w:szCs w:val="16"/>
              </w:rPr>
              <w:t xml:space="preserve"> в отделении Воронеж г. Воронеж</w:t>
            </w:r>
          </w:p>
          <w:p w:rsidR="000F3320" w:rsidRPr="000861E6" w:rsidRDefault="000F3320" w:rsidP="006E7877">
            <w:pPr>
              <w:widowControl w:val="0"/>
              <w:autoSpaceDE w:val="0"/>
              <w:autoSpaceDN w:val="0"/>
              <w:adjustRightInd w:val="0"/>
              <w:rPr>
                <w:sz w:val="16"/>
                <w:szCs w:val="16"/>
              </w:rPr>
            </w:pPr>
            <w:r w:rsidRPr="000861E6">
              <w:rPr>
                <w:sz w:val="16"/>
                <w:szCs w:val="16"/>
              </w:rPr>
              <w:t>БИК 042007001</w:t>
            </w:r>
          </w:p>
          <w:p w:rsidR="000F3320" w:rsidRPr="000861E6" w:rsidRDefault="000F3320" w:rsidP="006E7877">
            <w:pPr>
              <w:widowControl w:val="0"/>
              <w:autoSpaceDE w:val="0"/>
              <w:autoSpaceDN w:val="0"/>
              <w:adjustRightInd w:val="0"/>
              <w:rPr>
                <w:sz w:val="16"/>
                <w:szCs w:val="16"/>
              </w:rPr>
            </w:pPr>
            <w:r w:rsidRPr="000861E6">
              <w:rPr>
                <w:sz w:val="16"/>
                <w:szCs w:val="16"/>
              </w:rPr>
              <w:t>ИНН 3620001391</w:t>
            </w:r>
          </w:p>
          <w:p w:rsidR="000F3320" w:rsidRPr="000861E6" w:rsidRDefault="000F3320" w:rsidP="006E7877">
            <w:pPr>
              <w:widowControl w:val="0"/>
              <w:autoSpaceDE w:val="0"/>
              <w:autoSpaceDN w:val="0"/>
              <w:adjustRightInd w:val="0"/>
              <w:rPr>
                <w:sz w:val="16"/>
                <w:szCs w:val="16"/>
              </w:rPr>
            </w:pPr>
            <w:r w:rsidRPr="000861E6">
              <w:rPr>
                <w:sz w:val="16"/>
                <w:szCs w:val="16"/>
              </w:rPr>
              <w:t>КПП 362001001</w:t>
            </w:r>
          </w:p>
          <w:p w:rsidR="000F3320" w:rsidRPr="000861E6" w:rsidRDefault="000F3320" w:rsidP="006E7877">
            <w:pPr>
              <w:widowControl w:val="0"/>
              <w:autoSpaceDE w:val="0"/>
              <w:autoSpaceDN w:val="0"/>
              <w:adjustRightInd w:val="0"/>
              <w:rPr>
                <w:sz w:val="16"/>
                <w:szCs w:val="16"/>
              </w:rPr>
            </w:pPr>
            <w:r w:rsidRPr="000861E6">
              <w:rPr>
                <w:sz w:val="16"/>
                <w:szCs w:val="16"/>
              </w:rPr>
              <w:t>КБК 92720204014050000151</w:t>
            </w:r>
          </w:p>
          <w:p w:rsidR="000F3320" w:rsidRPr="000861E6" w:rsidRDefault="000F3320" w:rsidP="006E7877">
            <w:pPr>
              <w:widowControl w:val="0"/>
              <w:autoSpaceDE w:val="0"/>
              <w:autoSpaceDN w:val="0"/>
              <w:adjustRightInd w:val="0"/>
              <w:rPr>
                <w:sz w:val="16"/>
                <w:szCs w:val="16"/>
              </w:rPr>
            </w:pPr>
            <w:r w:rsidRPr="000861E6">
              <w:rPr>
                <w:sz w:val="16"/>
                <w:szCs w:val="16"/>
              </w:rPr>
              <w:t>ОКТМО 20633000</w:t>
            </w:r>
          </w:p>
          <w:p w:rsidR="000F3320" w:rsidRPr="000861E6" w:rsidRDefault="000F3320" w:rsidP="006E7877">
            <w:pPr>
              <w:widowControl w:val="0"/>
              <w:autoSpaceDE w:val="0"/>
              <w:autoSpaceDN w:val="0"/>
              <w:adjustRightInd w:val="0"/>
              <w:rPr>
                <w:sz w:val="16"/>
                <w:szCs w:val="16"/>
              </w:rPr>
            </w:pPr>
          </w:p>
        </w:tc>
      </w:tr>
      <w:tr w:rsidR="000F3320" w:rsidRPr="000861E6" w:rsidTr="000F3320">
        <w:tc>
          <w:tcPr>
            <w:tcW w:w="4814" w:type="dxa"/>
          </w:tcPr>
          <w:p w:rsidR="000F3320" w:rsidRPr="000861E6" w:rsidRDefault="000F3320" w:rsidP="006E7877">
            <w:pPr>
              <w:widowControl w:val="0"/>
              <w:autoSpaceDE w:val="0"/>
              <w:autoSpaceDN w:val="0"/>
              <w:adjustRightInd w:val="0"/>
              <w:rPr>
                <w:sz w:val="16"/>
                <w:szCs w:val="16"/>
              </w:rPr>
            </w:pPr>
            <w:r w:rsidRPr="000861E6">
              <w:rPr>
                <w:sz w:val="16"/>
                <w:szCs w:val="16"/>
              </w:rPr>
              <w:t xml:space="preserve">Глава городского поселения – город Павловск Павловского </w:t>
            </w:r>
          </w:p>
          <w:p w:rsidR="000F3320" w:rsidRPr="000861E6" w:rsidRDefault="000F3320" w:rsidP="006E7877">
            <w:pPr>
              <w:widowControl w:val="0"/>
              <w:autoSpaceDE w:val="0"/>
              <w:autoSpaceDN w:val="0"/>
              <w:adjustRightInd w:val="0"/>
              <w:rPr>
                <w:sz w:val="16"/>
                <w:szCs w:val="16"/>
              </w:rPr>
            </w:pPr>
            <w:r w:rsidRPr="000861E6">
              <w:rPr>
                <w:sz w:val="16"/>
                <w:szCs w:val="16"/>
              </w:rPr>
              <w:t>муниципального района</w:t>
            </w:r>
          </w:p>
          <w:p w:rsidR="000F3320" w:rsidRPr="000861E6" w:rsidRDefault="000F3320" w:rsidP="006E7877">
            <w:pPr>
              <w:widowControl w:val="0"/>
              <w:autoSpaceDE w:val="0"/>
              <w:autoSpaceDN w:val="0"/>
              <w:adjustRightInd w:val="0"/>
              <w:rPr>
                <w:sz w:val="16"/>
                <w:szCs w:val="16"/>
              </w:rPr>
            </w:pPr>
          </w:p>
          <w:p w:rsidR="000F3320" w:rsidRPr="000861E6" w:rsidRDefault="000F3320" w:rsidP="006E7877">
            <w:pPr>
              <w:widowControl w:val="0"/>
              <w:autoSpaceDE w:val="0"/>
              <w:autoSpaceDN w:val="0"/>
              <w:adjustRightInd w:val="0"/>
              <w:rPr>
                <w:sz w:val="16"/>
                <w:szCs w:val="16"/>
              </w:rPr>
            </w:pPr>
            <w:r w:rsidRPr="000861E6">
              <w:rPr>
                <w:sz w:val="16"/>
                <w:szCs w:val="16"/>
              </w:rPr>
              <w:t>______________В.А. Щербаков</w:t>
            </w:r>
          </w:p>
          <w:p w:rsidR="000F3320" w:rsidRPr="000861E6" w:rsidRDefault="000F3320" w:rsidP="006E7877">
            <w:pPr>
              <w:widowControl w:val="0"/>
              <w:autoSpaceDE w:val="0"/>
              <w:autoSpaceDN w:val="0"/>
              <w:adjustRightInd w:val="0"/>
              <w:rPr>
                <w:sz w:val="16"/>
                <w:szCs w:val="16"/>
              </w:rPr>
            </w:pPr>
            <w:r w:rsidRPr="000861E6">
              <w:rPr>
                <w:sz w:val="16"/>
                <w:szCs w:val="16"/>
              </w:rPr>
              <w:t>мп</w:t>
            </w:r>
          </w:p>
        </w:tc>
        <w:tc>
          <w:tcPr>
            <w:tcW w:w="4757" w:type="dxa"/>
          </w:tcPr>
          <w:p w:rsidR="000F3320" w:rsidRPr="000861E6" w:rsidRDefault="000F3320" w:rsidP="006E7877">
            <w:pPr>
              <w:widowControl w:val="0"/>
              <w:autoSpaceDE w:val="0"/>
              <w:autoSpaceDN w:val="0"/>
              <w:adjustRightInd w:val="0"/>
              <w:rPr>
                <w:sz w:val="16"/>
                <w:szCs w:val="16"/>
              </w:rPr>
            </w:pPr>
            <w:r w:rsidRPr="000861E6">
              <w:rPr>
                <w:sz w:val="16"/>
                <w:szCs w:val="16"/>
              </w:rPr>
              <w:t>Глава Павловского муниципального района</w:t>
            </w:r>
          </w:p>
          <w:p w:rsidR="000F3320" w:rsidRPr="000861E6" w:rsidRDefault="000F3320" w:rsidP="006E7877">
            <w:pPr>
              <w:widowControl w:val="0"/>
              <w:autoSpaceDE w:val="0"/>
              <w:autoSpaceDN w:val="0"/>
              <w:adjustRightInd w:val="0"/>
              <w:rPr>
                <w:sz w:val="16"/>
                <w:szCs w:val="16"/>
              </w:rPr>
            </w:pPr>
          </w:p>
          <w:p w:rsidR="000F3320" w:rsidRPr="000861E6" w:rsidRDefault="000F3320" w:rsidP="006E7877">
            <w:pPr>
              <w:widowControl w:val="0"/>
              <w:autoSpaceDE w:val="0"/>
              <w:autoSpaceDN w:val="0"/>
              <w:adjustRightInd w:val="0"/>
              <w:rPr>
                <w:sz w:val="16"/>
                <w:szCs w:val="16"/>
              </w:rPr>
            </w:pPr>
          </w:p>
          <w:p w:rsidR="000F3320" w:rsidRPr="000861E6" w:rsidRDefault="000F3320" w:rsidP="006E7877">
            <w:pPr>
              <w:widowControl w:val="0"/>
              <w:autoSpaceDE w:val="0"/>
              <w:autoSpaceDN w:val="0"/>
              <w:adjustRightInd w:val="0"/>
              <w:rPr>
                <w:sz w:val="16"/>
                <w:szCs w:val="16"/>
              </w:rPr>
            </w:pPr>
            <w:r w:rsidRPr="000861E6">
              <w:rPr>
                <w:sz w:val="16"/>
                <w:szCs w:val="16"/>
              </w:rPr>
              <w:t>______________М.Н. Янцов</w:t>
            </w:r>
          </w:p>
          <w:p w:rsidR="000F3320" w:rsidRPr="000861E6" w:rsidRDefault="000F3320" w:rsidP="006E7877">
            <w:pPr>
              <w:widowControl w:val="0"/>
              <w:autoSpaceDE w:val="0"/>
              <w:autoSpaceDN w:val="0"/>
              <w:adjustRightInd w:val="0"/>
              <w:rPr>
                <w:sz w:val="16"/>
                <w:szCs w:val="16"/>
              </w:rPr>
            </w:pPr>
            <w:r w:rsidRPr="000861E6">
              <w:rPr>
                <w:sz w:val="16"/>
                <w:szCs w:val="16"/>
              </w:rPr>
              <w:t xml:space="preserve">мп </w:t>
            </w:r>
          </w:p>
        </w:tc>
      </w:tr>
    </w:tbl>
    <w:p w:rsidR="000F3320" w:rsidRPr="000861E6" w:rsidRDefault="000F3320" w:rsidP="006E7877">
      <w:pPr>
        <w:widowControl w:val="0"/>
        <w:autoSpaceDE w:val="0"/>
        <w:autoSpaceDN w:val="0"/>
        <w:adjustRightInd w:val="0"/>
        <w:jc w:val="both"/>
        <w:rPr>
          <w:sz w:val="16"/>
          <w:szCs w:val="16"/>
        </w:rPr>
      </w:pPr>
    </w:p>
    <w:p w:rsidR="000F3320" w:rsidRPr="000861E6" w:rsidRDefault="000F3320" w:rsidP="006E7877">
      <w:pPr>
        <w:widowControl w:val="0"/>
        <w:rPr>
          <w:sz w:val="16"/>
          <w:szCs w:val="16"/>
        </w:rPr>
      </w:pPr>
      <w:r w:rsidRPr="000861E6">
        <w:rPr>
          <w:sz w:val="16"/>
          <w:szCs w:val="16"/>
        </w:rPr>
        <w:t xml:space="preserve">Заместитель председателя  Совета народных депутатов </w:t>
      </w:r>
    </w:p>
    <w:p w:rsidR="000F3320" w:rsidRPr="000861E6" w:rsidRDefault="000F3320" w:rsidP="006E7877">
      <w:pPr>
        <w:widowControl w:val="0"/>
        <w:jc w:val="both"/>
        <w:rPr>
          <w:sz w:val="16"/>
          <w:szCs w:val="16"/>
        </w:rPr>
      </w:pPr>
      <w:r w:rsidRPr="000861E6">
        <w:rPr>
          <w:sz w:val="16"/>
          <w:szCs w:val="16"/>
        </w:rPr>
        <w:t>городского поселения – город Павловск                                               А.М. Шибаев</w:t>
      </w:r>
    </w:p>
    <w:p w:rsidR="000F3320" w:rsidRPr="000861E6" w:rsidRDefault="000F3320" w:rsidP="006E7877">
      <w:pPr>
        <w:widowControl w:val="0"/>
        <w:jc w:val="both"/>
        <w:rPr>
          <w:sz w:val="16"/>
          <w:szCs w:val="16"/>
        </w:rPr>
      </w:pPr>
    </w:p>
    <w:p w:rsidR="000F3320" w:rsidRPr="000861E6" w:rsidRDefault="000F3320" w:rsidP="006E7877">
      <w:pPr>
        <w:widowControl w:val="0"/>
        <w:tabs>
          <w:tab w:val="left" w:pos="142"/>
        </w:tabs>
        <w:jc w:val="both"/>
        <w:rPr>
          <w:color w:val="000000"/>
          <w:sz w:val="16"/>
          <w:szCs w:val="16"/>
        </w:rPr>
      </w:pPr>
      <w:r w:rsidRPr="000861E6">
        <w:rPr>
          <w:sz w:val="16"/>
          <w:szCs w:val="16"/>
        </w:rPr>
        <w:t xml:space="preserve">Глава </w:t>
      </w:r>
      <w:r w:rsidRPr="000861E6">
        <w:rPr>
          <w:color w:val="000000"/>
          <w:sz w:val="16"/>
          <w:szCs w:val="16"/>
        </w:rPr>
        <w:t>городского поселения –</w:t>
      </w:r>
    </w:p>
    <w:p w:rsidR="000F3320" w:rsidRPr="000861E6" w:rsidRDefault="000F3320" w:rsidP="006E7877">
      <w:pPr>
        <w:pStyle w:val="ae"/>
        <w:widowControl w:val="0"/>
        <w:autoSpaceDE w:val="0"/>
        <w:autoSpaceDN w:val="0"/>
        <w:adjustRightInd w:val="0"/>
        <w:ind w:left="0"/>
        <w:jc w:val="both"/>
        <w:rPr>
          <w:sz w:val="16"/>
          <w:szCs w:val="16"/>
        </w:rPr>
      </w:pPr>
      <w:r w:rsidRPr="000861E6">
        <w:rPr>
          <w:sz w:val="16"/>
          <w:szCs w:val="16"/>
        </w:rPr>
        <w:t xml:space="preserve">город Павловск                          </w:t>
      </w:r>
      <w:r w:rsidRPr="000861E6">
        <w:rPr>
          <w:sz w:val="16"/>
          <w:szCs w:val="16"/>
        </w:rPr>
        <w:tab/>
      </w:r>
      <w:r w:rsidRPr="000861E6">
        <w:rPr>
          <w:sz w:val="16"/>
          <w:szCs w:val="16"/>
        </w:rPr>
        <w:tab/>
      </w:r>
      <w:r w:rsidRPr="000861E6">
        <w:rPr>
          <w:sz w:val="16"/>
          <w:szCs w:val="16"/>
        </w:rPr>
        <w:tab/>
      </w:r>
      <w:r w:rsidRPr="000861E6">
        <w:rPr>
          <w:sz w:val="16"/>
          <w:szCs w:val="16"/>
        </w:rPr>
        <w:tab/>
        <w:t xml:space="preserve">                           В.А. Щербаков </w:t>
      </w:r>
    </w:p>
    <w:p w:rsidR="000F3320" w:rsidRPr="000861E6" w:rsidRDefault="000F3320" w:rsidP="006E7877">
      <w:pPr>
        <w:widowControl w:val="0"/>
        <w:autoSpaceDE w:val="0"/>
        <w:autoSpaceDN w:val="0"/>
        <w:adjustRightInd w:val="0"/>
        <w:jc w:val="both"/>
        <w:rPr>
          <w:sz w:val="16"/>
          <w:szCs w:val="16"/>
        </w:rPr>
      </w:pPr>
      <w:r w:rsidRPr="000861E6">
        <w:rPr>
          <w:sz w:val="16"/>
          <w:szCs w:val="16"/>
        </w:rPr>
        <w:t>Приложение  к Соглашению между администрацией  городского поселения – город Павловск Павловского  муниципального района и администрацией Павловского муниципального района о передаче осуществления части полномочий  в сфере градостроительной деятельности</w:t>
      </w:r>
    </w:p>
    <w:p w:rsidR="000F3320" w:rsidRPr="000861E6" w:rsidRDefault="000F3320" w:rsidP="006E7877">
      <w:pPr>
        <w:widowControl w:val="0"/>
        <w:autoSpaceDE w:val="0"/>
        <w:autoSpaceDN w:val="0"/>
        <w:adjustRightInd w:val="0"/>
        <w:jc w:val="both"/>
        <w:rPr>
          <w:sz w:val="16"/>
          <w:szCs w:val="16"/>
        </w:rPr>
      </w:pPr>
    </w:p>
    <w:p w:rsidR="000F3320" w:rsidRPr="000861E6" w:rsidRDefault="000F3320" w:rsidP="006E7877">
      <w:pPr>
        <w:widowControl w:val="0"/>
        <w:jc w:val="center"/>
        <w:rPr>
          <w:sz w:val="16"/>
          <w:szCs w:val="16"/>
        </w:rPr>
      </w:pPr>
    </w:p>
    <w:p w:rsidR="000F3320" w:rsidRPr="000861E6" w:rsidRDefault="000F3320" w:rsidP="006E7877">
      <w:pPr>
        <w:widowControl w:val="0"/>
        <w:jc w:val="center"/>
        <w:rPr>
          <w:sz w:val="16"/>
          <w:szCs w:val="16"/>
        </w:rPr>
      </w:pPr>
      <w:r w:rsidRPr="000861E6">
        <w:rPr>
          <w:sz w:val="16"/>
          <w:szCs w:val="16"/>
        </w:rPr>
        <w:t xml:space="preserve">Расчет </w:t>
      </w:r>
    </w:p>
    <w:p w:rsidR="000F3320" w:rsidRPr="000861E6" w:rsidRDefault="000F3320" w:rsidP="006E7877">
      <w:pPr>
        <w:widowControl w:val="0"/>
        <w:jc w:val="center"/>
        <w:rPr>
          <w:sz w:val="16"/>
          <w:szCs w:val="16"/>
        </w:rPr>
      </w:pPr>
      <w:r w:rsidRPr="000861E6">
        <w:rPr>
          <w:sz w:val="16"/>
          <w:szCs w:val="16"/>
        </w:rPr>
        <w:t xml:space="preserve">межбюджетных трансфертов бюджета городского поселения – город Павловск Павловского муниципального района бюджету </w:t>
      </w:r>
      <w:r w:rsidRPr="000861E6">
        <w:rPr>
          <w:sz w:val="16"/>
          <w:szCs w:val="16"/>
        </w:rPr>
        <w:lastRenderedPageBreak/>
        <w:t>Павловского муниципального района Воронежской области на выполнение переданных полномочий в области градостроительной деятельности</w:t>
      </w:r>
    </w:p>
    <w:p w:rsidR="000F3320" w:rsidRPr="000861E6" w:rsidRDefault="000F3320" w:rsidP="006E7877">
      <w:pPr>
        <w:widowControl w:val="0"/>
        <w:autoSpaceDE w:val="0"/>
        <w:autoSpaceDN w:val="0"/>
        <w:adjustRightInd w:val="0"/>
        <w:jc w:val="both"/>
        <w:rPr>
          <w:sz w:val="16"/>
          <w:szCs w:val="16"/>
        </w:rPr>
      </w:pPr>
    </w:p>
    <w:p w:rsidR="000F3320" w:rsidRPr="000861E6" w:rsidRDefault="000F3320" w:rsidP="006E7877">
      <w:pPr>
        <w:widowControl w:val="0"/>
        <w:jc w:val="both"/>
        <w:rPr>
          <w:sz w:val="16"/>
          <w:szCs w:val="16"/>
        </w:rPr>
      </w:pPr>
      <w:r w:rsidRPr="000861E6">
        <w:rPr>
          <w:sz w:val="16"/>
          <w:szCs w:val="16"/>
        </w:rPr>
        <w:t>Размер межбюджетных трансфертов рассчитывается по формуле:</w:t>
      </w:r>
    </w:p>
    <w:p w:rsidR="000F3320" w:rsidRPr="000861E6" w:rsidRDefault="000F3320" w:rsidP="006E7877">
      <w:pPr>
        <w:widowControl w:val="0"/>
        <w:jc w:val="center"/>
        <w:rPr>
          <w:sz w:val="16"/>
          <w:szCs w:val="16"/>
        </w:rPr>
      </w:pPr>
      <w:r w:rsidRPr="000861E6">
        <w:rPr>
          <w:sz w:val="16"/>
          <w:szCs w:val="16"/>
          <w:lang w:val="en-US"/>
        </w:rPr>
        <w:t>W</w:t>
      </w:r>
      <w:r w:rsidRPr="000861E6">
        <w:rPr>
          <w:sz w:val="16"/>
          <w:szCs w:val="16"/>
        </w:rPr>
        <w:t xml:space="preserve"> = </w:t>
      </w:r>
      <w:r w:rsidRPr="000861E6">
        <w:rPr>
          <w:sz w:val="16"/>
          <w:szCs w:val="16"/>
          <w:u w:val="single"/>
        </w:rPr>
        <w:t xml:space="preserve">К х С </w:t>
      </w:r>
      <w:r w:rsidRPr="000861E6">
        <w:rPr>
          <w:sz w:val="16"/>
          <w:szCs w:val="16"/>
          <w:lang w:val="en-US"/>
        </w:rPr>
        <w:t>x</w:t>
      </w:r>
      <w:r w:rsidRPr="000861E6">
        <w:rPr>
          <w:sz w:val="16"/>
          <w:szCs w:val="16"/>
        </w:rPr>
        <w:t xml:space="preserve"> </w:t>
      </w:r>
      <w:r w:rsidRPr="000861E6">
        <w:rPr>
          <w:sz w:val="16"/>
          <w:szCs w:val="16"/>
          <w:lang w:val="en-US"/>
        </w:rPr>
        <w:t>N</w:t>
      </w:r>
    </w:p>
    <w:p w:rsidR="000F3320" w:rsidRPr="000861E6" w:rsidRDefault="000F3320" w:rsidP="006E7877">
      <w:pPr>
        <w:widowControl w:val="0"/>
        <w:jc w:val="both"/>
        <w:rPr>
          <w:sz w:val="16"/>
          <w:szCs w:val="16"/>
        </w:rPr>
      </w:pPr>
      <w:r w:rsidRPr="000861E6">
        <w:rPr>
          <w:sz w:val="16"/>
          <w:szCs w:val="16"/>
        </w:rPr>
        <w:t>где:                                                           12</w:t>
      </w:r>
    </w:p>
    <w:p w:rsidR="000F3320" w:rsidRPr="000861E6" w:rsidRDefault="000F3320" w:rsidP="006E7877">
      <w:pPr>
        <w:widowControl w:val="0"/>
        <w:jc w:val="both"/>
        <w:rPr>
          <w:sz w:val="16"/>
          <w:szCs w:val="16"/>
        </w:rPr>
      </w:pPr>
      <w:r w:rsidRPr="000861E6">
        <w:rPr>
          <w:sz w:val="16"/>
          <w:szCs w:val="16"/>
          <w:lang w:val="en-US"/>
        </w:rPr>
        <w:t>W</w:t>
      </w:r>
      <w:r w:rsidRPr="000861E6">
        <w:rPr>
          <w:sz w:val="16"/>
          <w:szCs w:val="16"/>
        </w:rPr>
        <w:t xml:space="preserve"> – размер межбюджетных трансфертов бюджету муниципального района  в расчетном году;</w:t>
      </w:r>
    </w:p>
    <w:p w:rsidR="000F3320" w:rsidRPr="000861E6" w:rsidRDefault="000F3320" w:rsidP="006E7877">
      <w:pPr>
        <w:widowControl w:val="0"/>
        <w:jc w:val="both"/>
        <w:rPr>
          <w:sz w:val="16"/>
          <w:szCs w:val="16"/>
        </w:rPr>
      </w:pPr>
      <w:r w:rsidRPr="000861E6">
        <w:rPr>
          <w:sz w:val="16"/>
          <w:szCs w:val="16"/>
        </w:rPr>
        <w:t>С – количество специалистов.</w:t>
      </w:r>
    </w:p>
    <w:p w:rsidR="000F3320" w:rsidRPr="000861E6" w:rsidRDefault="000F3320" w:rsidP="006E7877">
      <w:pPr>
        <w:widowControl w:val="0"/>
        <w:jc w:val="both"/>
        <w:rPr>
          <w:sz w:val="16"/>
          <w:szCs w:val="16"/>
        </w:rPr>
      </w:pPr>
      <w:r w:rsidRPr="000861E6">
        <w:rPr>
          <w:sz w:val="16"/>
          <w:szCs w:val="16"/>
          <w:lang w:val="en-US"/>
        </w:rPr>
        <w:t>K</w:t>
      </w:r>
      <w:r w:rsidRPr="000861E6">
        <w:rPr>
          <w:sz w:val="16"/>
          <w:szCs w:val="16"/>
        </w:rPr>
        <w:t xml:space="preserve"> – годовой фонд оплаты труда специалиста с начислениями </w:t>
      </w:r>
    </w:p>
    <w:p w:rsidR="000F3320" w:rsidRPr="000861E6" w:rsidRDefault="000F3320" w:rsidP="006E7877">
      <w:pPr>
        <w:widowControl w:val="0"/>
        <w:jc w:val="both"/>
        <w:rPr>
          <w:sz w:val="16"/>
          <w:szCs w:val="16"/>
        </w:rPr>
      </w:pPr>
      <w:r w:rsidRPr="000861E6">
        <w:rPr>
          <w:sz w:val="16"/>
          <w:szCs w:val="16"/>
          <w:lang w:val="en-US"/>
        </w:rPr>
        <w:t>N</w:t>
      </w:r>
      <w:r w:rsidRPr="000861E6">
        <w:rPr>
          <w:sz w:val="16"/>
          <w:szCs w:val="16"/>
        </w:rPr>
        <w:t xml:space="preserve"> – количество фактически отработанного времени работником, осуществляющим  выполнение переданных полномочий, месяцев.</w:t>
      </w:r>
    </w:p>
    <w:p w:rsidR="000F3320" w:rsidRPr="000861E6" w:rsidRDefault="000F3320" w:rsidP="006E7877">
      <w:pPr>
        <w:widowControl w:val="0"/>
        <w:jc w:val="both"/>
        <w:rPr>
          <w:sz w:val="16"/>
          <w:szCs w:val="16"/>
        </w:rPr>
      </w:pPr>
      <w:r w:rsidRPr="000861E6">
        <w:rPr>
          <w:sz w:val="16"/>
          <w:szCs w:val="16"/>
        </w:rPr>
        <w:t>Годовой фонд оплаты труда с начислениями работника, непосредственно участвующего в осуществлении переданных полномочий с начислениями 640363,0 рубля.</w:t>
      </w:r>
    </w:p>
    <w:p w:rsidR="000F3320" w:rsidRPr="000861E6" w:rsidRDefault="000F3320" w:rsidP="006E7877">
      <w:pPr>
        <w:widowControl w:val="0"/>
        <w:jc w:val="both"/>
        <w:rPr>
          <w:sz w:val="16"/>
          <w:szCs w:val="16"/>
        </w:rPr>
      </w:pPr>
      <w:r w:rsidRPr="000861E6">
        <w:rPr>
          <w:sz w:val="16"/>
          <w:szCs w:val="16"/>
        </w:rPr>
        <w:t>Расчет межбюджетных трансфертов бюджета городского поселения – город Павловск Павловского муниципального района бюджету Павловского муниципального района Воронежской области на содержание лица, осуществляющего выполнение переданных полномочий, на 2024 год:</w:t>
      </w:r>
    </w:p>
    <w:p w:rsidR="000F3320" w:rsidRPr="000861E6" w:rsidRDefault="000F3320" w:rsidP="006E7877">
      <w:pPr>
        <w:widowControl w:val="0"/>
        <w:jc w:val="both"/>
        <w:rPr>
          <w:sz w:val="16"/>
          <w:szCs w:val="16"/>
        </w:rPr>
      </w:pPr>
    </w:p>
    <w:p w:rsidR="000F3320" w:rsidRPr="000861E6" w:rsidRDefault="000F3320" w:rsidP="006E7877">
      <w:pPr>
        <w:widowControl w:val="0"/>
        <w:jc w:val="center"/>
        <w:rPr>
          <w:sz w:val="16"/>
          <w:szCs w:val="16"/>
        </w:rPr>
      </w:pPr>
      <w:r w:rsidRPr="000861E6">
        <w:rPr>
          <w:sz w:val="16"/>
          <w:szCs w:val="16"/>
          <w:lang w:val="en-US"/>
        </w:rPr>
        <w:t>W</w:t>
      </w:r>
      <w:r w:rsidRPr="000861E6">
        <w:rPr>
          <w:sz w:val="16"/>
          <w:szCs w:val="16"/>
          <w:vertAlign w:val="subscript"/>
        </w:rPr>
        <w:t>1</w:t>
      </w:r>
      <w:r w:rsidRPr="000861E6">
        <w:rPr>
          <w:sz w:val="16"/>
          <w:szCs w:val="16"/>
        </w:rPr>
        <w:t xml:space="preserve"> = </w:t>
      </w:r>
      <w:r w:rsidRPr="000861E6">
        <w:rPr>
          <w:sz w:val="16"/>
          <w:szCs w:val="16"/>
          <w:u w:val="single"/>
        </w:rPr>
        <w:t>640363,00 х 1</w:t>
      </w:r>
      <w:r w:rsidRPr="000861E6">
        <w:rPr>
          <w:sz w:val="16"/>
          <w:szCs w:val="16"/>
        </w:rPr>
        <w:t xml:space="preserve">  </w:t>
      </w:r>
      <w:r w:rsidRPr="000861E6">
        <w:rPr>
          <w:sz w:val="16"/>
          <w:szCs w:val="16"/>
          <w:lang w:val="en-US"/>
        </w:rPr>
        <w:t>x</w:t>
      </w:r>
      <w:r w:rsidRPr="000861E6">
        <w:rPr>
          <w:sz w:val="16"/>
          <w:szCs w:val="16"/>
        </w:rPr>
        <w:t xml:space="preserve"> 12  = 640363,00 (рубля).</w:t>
      </w:r>
    </w:p>
    <w:p w:rsidR="000F3320" w:rsidRPr="000861E6" w:rsidRDefault="000F3320" w:rsidP="006E7877">
      <w:pPr>
        <w:widowControl w:val="0"/>
        <w:rPr>
          <w:sz w:val="16"/>
          <w:szCs w:val="16"/>
        </w:rPr>
      </w:pPr>
      <w:r w:rsidRPr="000861E6">
        <w:rPr>
          <w:sz w:val="16"/>
          <w:szCs w:val="16"/>
        </w:rPr>
        <w:t xml:space="preserve">                                            12</w:t>
      </w:r>
    </w:p>
    <w:p w:rsidR="000F3320" w:rsidRPr="000861E6" w:rsidRDefault="000F3320" w:rsidP="006E7877">
      <w:pPr>
        <w:widowControl w:val="0"/>
        <w:jc w:val="both"/>
        <w:rPr>
          <w:sz w:val="16"/>
          <w:szCs w:val="16"/>
        </w:rPr>
      </w:pPr>
    </w:p>
    <w:p w:rsidR="000F3320" w:rsidRDefault="000F3320" w:rsidP="006E7877">
      <w:pPr>
        <w:rPr>
          <w:sz w:val="16"/>
          <w:szCs w:val="16"/>
          <w:lang w:eastAsia="ar-SA"/>
        </w:rPr>
      </w:pPr>
    </w:p>
    <w:p w:rsidR="000F3320" w:rsidRPr="00F970C2" w:rsidRDefault="000F3320" w:rsidP="006E7877">
      <w:pPr>
        <w:widowControl w:val="0"/>
        <w:rPr>
          <w:sz w:val="16"/>
          <w:szCs w:val="16"/>
        </w:rPr>
      </w:pPr>
    </w:p>
    <w:p w:rsidR="000F3320" w:rsidRPr="00F970C2" w:rsidRDefault="000F3320" w:rsidP="006E7877">
      <w:pPr>
        <w:pStyle w:val="3"/>
        <w:keepNext w:val="0"/>
        <w:widowControl w:val="0"/>
        <w:suppressAutoHyphens w:val="0"/>
        <w:spacing w:before="0" w:after="0"/>
        <w:rPr>
          <w:rFonts w:ascii="Times New Roman" w:hAnsi="Times New Roman"/>
          <w:b w:val="0"/>
          <w:sz w:val="16"/>
          <w:szCs w:val="16"/>
        </w:rPr>
      </w:pPr>
      <w:r w:rsidRPr="00F970C2">
        <w:rPr>
          <w:rFonts w:ascii="Times New Roman" w:hAnsi="Times New Roman"/>
          <w:sz w:val="16"/>
          <w:szCs w:val="16"/>
        </w:rPr>
        <w:t>СОВЕТ НАРОДНЫХ ДЕПУТАТОВ</w:t>
      </w:r>
    </w:p>
    <w:p w:rsidR="000F3320" w:rsidRPr="00F970C2" w:rsidRDefault="000F3320" w:rsidP="006E7877">
      <w:pPr>
        <w:pStyle w:val="6"/>
        <w:widowControl w:val="0"/>
        <w:spacing w:before="0" w:after="0"/>
        <w:rPr>
          <w:sz w:val="16"/>
          <w:szCs w:val="16"/>
        </w:rPr>
      </w:pPr>
      <w:r w:rsidRPr="00F970C2">
        <w:rPr>
          <w:sz w:val="16"/>
          <w:szCs w:val="16"/>
        </w:rPr>
        <w:t>ГОРОДСКОГО ПОСЕЛЕНИЯ -  ГОРОД ПАВЛОВСК</w:t>
      </w:r>
    </w:p>
    <w:p w:rsidR="000F3320" w:rsidRPr="00F970C2" w:rsidRDefault="000F3320" w:rsidP="006E7877">
      <w:pPr>
        <w:widowControl w:val="0"/>
        <w:jc w:val="center"/>
        <w:rPr>
          <w:b/>
          <w:sz w:val="16"/>
          <w:szCs w:val="16"/>
        </w:rPr>
      </w:pPr>
      <w:r w:rsidRPr="00F970C2">
        <w:rPr>
          <w:b/>
          <w:sz w:val="16"/>
          <w:szCs w:val="16"/>
        </w:rPr>
        <w:t>ПАВЛОВСКОГО МУНИЦИПАЛЬНОГО РАЙОНА</w:t>
      </w:r>
    </w:p>
    <w:p w:rsidR="000F3320" w:rsidRPr="00F970C2" w:rsidRDefault="000F3320" w:rsidP="006E7877">
      <w:pPr>
        <w:widowControl w:val="0"/>
        <w:jc w:val="center"/>
        <w:rPr>
          <w:b/>
          <w:sz w:val="16"/>
          <w:szCs w:val="16"/>
        </w:rPr>
      </w:pPr>
      <w:r w:rsidRPr="00F970C2">
        <w:rPr>
          <w:b/>
          <w:sz w:val="16"/>
          <w:szCs w:val="16"/>
        </w:rPr>
        <w:t>ВОРОНЕЖСКОЙ ОБЛАСТИ</w:t>
      </w:r>
    </w:p>
    <w:p w:rsidR="000F3320" w:rsidRPr="00F970C2" w:rsidRDefault="000F3320" w:rsidP="006E7877">
      <w:pPr>
        <w:widowControl w:val="0"/>
        <w:rPr>
          <w:sz w:val="16"/>
          <w:szCs w:val="16"/>
        </w:rPr>
      </w:pPr>
    </w:p>
    <w:p w:rsidR="000F3320" w:rsidRPr="00F970C2" w:rsidRDefault="000F3320" w:rsidP="006E7877">
      <w:pPr>
        <w:pStyle w:val="2"/>
        <w:keepNext w:val="0"/>
        <w:widowControl w:val="0"/>
        <w:rPr>
          <w:b w:val="0"/>
        </w:rPr>
      </w:pPr>
      <w:r w:rsidRPr="00F970C2">
        <w:rPr>
          <w:b w:val="0"/>
        </w:rPr>
        <w:t>РЕШЕНИЕ</w:t>
      </w:r>
    </w:p>
    <w:p w:rsidR="000F3320" w:rsidRPr="00F970C2" w:rsidRDefault="000F3320" w:rsidP="006E7877">
      <w:pPr>
        <w:widowControl w:val="0"/>
        <w:pBdr>
          <w:bottom w:val="single" w:sz="4" w:space="1" w:color="auto"/>
        </w:pBdr>
        <w:rPr>
          <w:sz w:val="16"/>
          <w:szCs w:val="16"/>
        </w:rPr>
      </w:pPr>
    </w:p>
    <w:p w:rsidR="000F3320" w:rsidRPr="00F970C2" w:rsidRDefault="000F3320" w:rsidP="006E7877">
      <w:pPr>
        <w:widowControl w:val="0"/>
        <w:pBdr>
          <w:bottom w:val="single" w:sz="4" w:space="1" w:color="auto"/>
        </w:pBdr>
        <w:rPr>
          <w:sz w:val="16"/>
          <w:szCs w:val="16"/>
        </w:rPr>
      </w:pPr>
      <w:r w:rsidRPr="00F970C2">
        <w:rPr>
          <w:sz w:val="16"/>
          <w:szCs w:val="16"/>
        </w:rPr>
        <w:t>от  31.10.2024 г.                                 № 165</w:t>
      </w:r>
    </w:p>
    <w:p w:rsidR="000F3320" w:rsidRPr="00F970C2" w:rsidRDefault="000F3320" w:rsidP="006E7877">
      <w:pPr>
        <w:widowControl w:val="0"/>
        <w:rPr>
          <w:sz w:val="16"/>
          <w:szCs w:val="16"/>
        </w:rPr>
      </w:pPr>
      <w:r w:rsidRPr="00F970C2">
        <w:rPr>
          <w:sz w:val="16"/>
          <w:szCs w:val="16"/>
        </w:rPr>
        <w:t>г. Павловск</w:t>
      </w:r>
    </w:p>
    <w:p w:rsidR="000F3320" w:rsidRPr="00F970C2" w:rsidRDefault="000F3320" w:rsidP="006E7877">
      <w:pPr>
        <w:widowControl w:val="0"/>
        <w:rPr>
          <w:sz w:val="16"/>
          <w:szCs w:val="16"/>
        </w:rPr>
      </w:pPr>
    </w:p>
    <w:p w:rsidR="000F3320" w:rsidRPr="00F970C2" w:rsidRDefault="000F3320" w:rsidP="006E7877">
      <w:pPr>
        <w:pStyle w:val="ConsPlusTitle"/>
        <w:suppressAutoHyphens w:val="0"/>
        <w:autoSpaceDN w:val="0"/>
        <w:jc w:val="both"/>
        <w:rPr>
          <w:rFonts w:ascii="Times New Roman" w:eastAsia="Times New Roman" w:hAnsi="Times New Roman" w:cs="Times New Roman"/>
          <w:b w:val="0"/>
          <w:sz w:val="16"/>
          <w:szCs w:val="16"/>
        </w:rPr>
      </w:pPr>
      <w:r w:rsidRPr="00F970C2">
        <w:rPr>
          <w:rFonts w:ascii="Times New Roman" w:eastAsia="Times New Roman" w:hAnsi="Times New Roman" w:cs="Times New Roman"/>
          <w:b w:val="0"/>
          <w:sz w:val="16"/>
          <w:szCs w:val="16"/>
        </w:rPr>
        <w:t xml:space="preserve">О внесении изменений в решение Совета народных депутатов от 22.10.2021 г. № 42 «Об утверждении Положения о муниципальном жилищном контроле на территории городского поселения - город Павловск </w:t>
      </w:r>
      <w:r w:rsidRPr="00F970C2">
        <w:rPr>
          <w:rFonts w:ascii="Times New Roman" w:hAnsi="Times New Roman" w:cs="Times New Roman"/>
          <w:b w:val="0"/>
          <w:sz w:val="16"/>
          <w:szCs w:val="16"/>
        </w:rPr>
        <w:t>Павловского муниципального района Воронежской области»</w:t>
      </w:r>
    </w:p>
    <w:p w:rsidR="000F3320" w:rsidRPr="00F970C2" w:rsidRDefault="000F3320" w:rsidP="006E7877">
      <w:pPr>
        <w:pStyle w:val="ConsPlusTitle"/>
        <w:suppressAutoHyphens w:val="0"/>
        <w:jc w:val="right"/>
        <w:rPr>
          <w:rFonts w:ascii="Times New Roman" w:hAnsi="Times New Roman" w:cs="Times New Roman"/>
          <w:b w:val="0"/>
          <w:sz w:val="16"/>
          <w:szCs w:val="16"/>
        </w:rPr>
      </w:pPr>
      <w:bookmarkStart w:id="78" w:name="OLE_LINK4"/>
      <w:bookmarkStart w:id="79" w:name="OLE_LINK5"/>
      <w:bookmarkStart w:id="80" w:name="OLE_LINK6"/>
    </w:p>
    <w:p w:rsidR="000F3320" w:rsidRPr="00F970C2" w:rsidRDefault="000F3320" w:rsidP="006E7877">
      <w:pPr>
        <w:pStyle w:val="ConsPlusTitle"/>
        <w:suppressAutoHyphens w:val="0"/>
        <w:jc w:val="right"/>
        <w:rPr>
          <w:rFonts w:ascii="Times New Roman" w:hAnsi="Times New Roman" w:cs="Times New Roman"/>
          <w:b w:val="0"/>
          <w:sz w:val="16"/>
          <w:szCs w:val="16"/>
        </w:rPr>
      </w:pPr>
      <w:r w:rsidRPr="00F970C2">
        <w:rPr>
          <w:rFonts w:ascii="Times New Roman" w:hAnsi="Times New Roman" w:cs="Times New Roman"/>
          <w:b w:val="0"/>
          <w:sz w:val="16"/>
          <w:szCs w:val="16"/>
        </w:rPr>
        <w:t>Принято  31.10.2024 г.</w:t>
      </w:r>
    </w:p>
    <w:p w:rsidR="000F3320" w:rsidRPr="00F970C2" w:rsidRDefault="000F3320" w:rsidP="006E7877">
      <w:pPr>
        <w:pStyle w:val="ConsPlusTitle"/>
        <w:suppressAutoHyphens w:val="0"/>
        <w:jc w:val="center"/>
        <w:rPr>
          <w:rFonts w:ascii="Times New Roman" w:hAnsi="Times New Roman" w:cs="Times New Roman"/>
          <w:sz w:val="16"/>
          <w:szCs w:val="16"/>
        </w:rPr>
      </w:pPr>
    </w:p>
    <w:p w:rsidR="000F3320" w:rsidRPr="00F970C2" w:rsidRDefault="000F3320" w:rsidP="006E7877">
      <w:pPr>
        <w:pStyle w:val="ConsPlusNormal"/>
        <w:suppressAutoHyphens w:val="0"/>
        <w:ind w:firstLine="0"/>
        <w:jc w:val="both"/>
        <w:rPr>
          <w:rFonts w:ascii="Times New Roman" w:hAnsi="Times New Roman"/>
          <w:sz w:val="16"/>
          <w:szCs w:val="16"/>
        </w:rPr>
      </w:pPr>
      <w:r w:rsidRPr="00F970C2">
        <w:rPr>
          <w:rFonts w:ascii="Times New Roman" w:hAnsi="Times New Roman"/>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31.07.2020№ 248-ФЗ «О государственном контроле (надзоре) и муниципальном контроле в Российской Федерации», руководствуясь Уставом городского поселения - город Павловск, Совет народных депутатов городского поселения - город Павловск Павловского муниципального района Воронежской области</w:t>
      </w:r>
    </w:p>
    <w:p w:rsidR="000F3320" w:rsidRPr="00F970C2" w:rsidRDefault="000F3320" w:rsidP="006E7877">
      <w:pPr>
        <w:pStyle w:val="headertext"/>
        <w:widowControl w:val="0"/>
        <w:spacing w:before="0" w:beforeAutospacing="0" w:after="0" w:afterAutospacing="0"/>
        <w:jc w:val="center"/>
        <w:textAlignment w:val="baseline"/>
        <w:rPr>
          <w:b/>
          <w:sz w:val="16"/>
          <w:szCs w:val="16"/>
        </w:rPr>
      </w:pPr>
      <w:r w:rsidRPr="00F970C2">
        <w:rPr>
          <w:b/>
          <w:sz w:val="16"/>
          <w:szCs w:val="16"/>
        </w:rPr>
        <w:t>РЕШИЛ:</w:t>
      </w:r>
    </w:p>
    <w:bookmarkEnd w:id="78"/>
    <w:bookmarkEnd w:id="79"/>
    <w:bookmarkEnd w:id="80"/>
    <w:p w:rsidR="000F3320" w:rsidRPr="00F970C2" w:rsidRDefault="000F3320" w:rsidP="006E7877">
      <w:pPr>
        <w:pStyle w:val="ConsPlusNormal"/>
        <w:suppressAutoHyphens w:val="0"/>
        <w:autoSpaceDN w:val="0"/>
        <w:ind w:firstLine="0"/>
        <w:jc w:val="both"/>
        <w:rPr>
          <w:rFonts w:ascii="Times New Roman" w:hAnsi="Times New Roman"/>
          <w:sz w:val="16"/>
          <w:szCs w:val="16"/>
        </w:rPr>
      </w:pPr>
      <w:r w:rsidRPr="00F970C2">
        <w:rPr>
          <w:rFonts w:ascii="Times New Roman" w:hAnsi="Times New Roman"/>
          <w:sz w:val="16"/>
          <w:szCs w:val="16"/>
        </w:rPr>
        <w:t>1. Внести в решение Совета народных депутатов от 22.10.2021 г. № 42 «Об утверждении Положения о муниципальном жилищном контроле на территории городского поселения - город Павловск Павловского муниципального района Воронежской области» изменения, изложив приложение к решению в новой редакции согласно приложению к настоящему решению.</w:t>
      </w:r>
    </w:p>
    <w:p w:rsidR="000F3320" w:rsidRPr="00F970C2" w:rsidRDefault="000F3320" w:rsidP="006E7877">
      <w:pPr>
        <w:pStyle w:val="ConsPlusNormal"/>
        <w:suppressAutoHyphens w:val="0"/>
        <w:ind w:firstLine="0"/>
        <w:jc w:val="both"/>
        <w:rPr>
          <w:rFonts w:ascii="Times New Roman" w:hAnsi="Times New Roman"/>
          <w:sz w:val="16"/>
          <w:szCs w:val="16"/>
        </w:rPr>
      </w:pPr>
      <w:r w:rsidRPr="00F970C2">
        <w:rPr>
          <w:rFonts w:ascii="Times New Roman" w:hAnsi="Times New Roman"/>
          <w:sz w:val="16"/>
          <w:szCs w:val="16"/>
        </w:rPr>
        <w:t>2. Настоящее решение вступает в силу со дня его официального опубликования.</w:t>
      </w:r>
    </w:p>
    <w:p w:rsidR="000F3320" w:rsidRPr="00F970C2" w:rsidRDefault="000F3320" w:rsidP="006E7877">
      <w:pPr>
        <w:pStyle w:val="ConsPlusNonformat"/>
        <w:suppressAutoHyphens w:val="0"/>
        <w:jc w:val="both"/>
        <w:rPr>
          <w:rFonts w:ascii="Times New Roman" w:hAnsi="Times New Roman" w:cs="Times New Roman"/>
          <w:sz w:val="16"/>
          <w:szCs w:val="16"/>
        </w:rPr>
      </w:pPr>
      <w:r w:rsidRPr="00F970C2">
        <w:rPr>
          <w:rFonts w:ascii="Times New Roman" w:hAnsi="Times New Roman" w:cs="Times New Roman"/>
          <w:sz w:val="16"/>
          <w:szCs w:val="16"/>
        </w:rPr>
        <w:t xml:space="preserve">       3.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pavlovskadmi</w:t>
      </w:r>
      <w:r w:rsidRPr="00F970C2">
        <w:rPr>
          <w:rFonts w:ascii="Times New Roman" w:hAnsi="Times New Roman" w:cs="Times New Roman"/>
          <w:sz w:val="16"/>
          <w:szCs w:val="16"/>
          <w:lang w:val="en-US"/>
        </w:rPr>
        <w:t>n</w:t>
      </w:r>
      <w:r w:rsidRPr="00F970C2">
        <w:rPr>
          <w:rFonts w:ascii="Times New Roman" w:hAnsi="Times New Roman" w:cs="Times New Roman"/>
          <w:sz w:val="16"/>
          <w:szCs w:val="16"/>
        </w:rPr>
        <w:t>.ru.</w:t>
      </w:r>
    </w:p>
    <w:p w:rsidR="000F3320" w:rsidRPr="00F970C2" w:rsidRDefault="000F3320" w:rsidP="006E7877">
      <w:pPr>
        <w:pStyle w:val="ConsPlusNonformat"/>
        <w:suppressAutoHyphens w:val="0"/>
        <w:jc w:val="both"/>
        <w:rPr>
          <w:rFonts w:ascii="Times New Roman" w:hAnsi="Times New Roman" w:cs="Times New Roman"/>
          <w:sz w:val="16"/>
          <w:szCs w:val="16"/>
        </w:rPr>
      </w:pPr>
      <w:r w:rsidRPr="00F970C2">
        <w:rPr>
          <w:rFonts w:ascii="Times New Roman" w:hAnsi="Times New Roman" w:cs="Times New Roman"/>
          <w:sz w:val="16"/>
          <w:szCs w:val="16"/>
        </w:rPr>
        <w:t>4. Контроль за выполнением настоящего решения возложить на заместителя главы администрации городского поселения – город Павловск  В.И. Комнатного</w:t>
      </w:r>
    </w:p>
    <w:p w:rsidR="000F3320" w:rsidRPr="00F970C2" w:rsidRDefault="000F3320" w:rsidP="006E7877">
      <w:pPr>
        <w:pStyle w:val="ConsPlusNonformat"/>
        <w:suppressAutoHyphens w:val="0"/>
        <w:jc w:val="both"/>
        <w:rPr>
          <w:rFonts w:ascii="Times New Roman" w:hAnsi="Times New Roman" w:cs="Times New Roman"/>
          <w:sz w:val="16"/>
          <w:szCs w:val="16"/>
        </w:rPr>
      </w:pPr>
    </w:p>
    <w:p w:rsidR="000F3320" w:rsidRPr="00F970C2" w:rsidRDefault="000F3320" w:rsidP="006E7877">
      <w:pPr>
        <w:widowControl w:val="0"/>
        <w:rPr>
          <w:sz w:val="16"/>
          <w:szCs w:val="16"/>
        </w:rPr>
      </w:pPr>
      <w:r w:rsidRPr="00F970C2">
        <w:rPr>
          <w:sz w:val="16"/>
          <w:szCs w:val="16"/>
        </w:rPr>
        <w:t xml:space="preserve">Заместитель председателя  Совета народных депутатов </w:t>
      </w:r>
    </w:p>
    <w:p w:rsidR="000F3320" w:rsidRPr="00F970C2" w:rsidRDefault="000F3320" w:rsidP="006E7877">
      <w:pPr>
        <w:widowControl w:val="0"/>
        <w:rPr>
          <w:sz w:val="16"/>
          <w:szCs w:val="16"/>
        </w:rPr>
      </w:pPr>
      <w:r w:rsidRPr="00F970C2">
        <w:rPr>
          <w:sz w:val="16"/>
          <w:szCs w:val="16"/>
        </w:rPr>
        <w:t>городского поселения – город Павловск                                               А.М. Шибаев</w:t>
      </w:r>
    </w:p>
    <w:p w:rsidR="000F3320" w:rsidRPr="00F970C2" w:rsidRDefault="000F3320" w:rsidP="006E7877">
      <w:pPr>
        <w:widowControl w:val="0"/>
        <w:rPr>
          <w:sz w:val="16"/>
          <w:szCs w:val="16"/>
        </w:rPr>
      </w:pPr>
    </w:p>
    <w:p w:rsidR="000F3320" w:rsidRPr="00F970C2" w:rsidRDefault="000F3320" w:rsidP="006E7877">
      <w:pPr>
        <w:pStyle w:val="ConsPlusNonformat"/>
        <w:suppressAutoHyphens w:val="0"/>
        <w:jc w:val="both"/>
        <w:rPr>
          <w:rFonts w:ascii="Times New Roman" w:hAnsi="Times New Roman" w:cs="Times New Roman"/>
          <w:sz w:val="16"/>
          <w:szCs w:val="16"/>
        </w:rPr>
      </w:pPr>
      <w:r w:rsidRPr="00F970C2">
        <w:rPr>
          <w:rFonts w:ascii="Times New Roman" w:hAnsi="Times New Roman" w:cs="Times New Roman"/>
          <w:sz w:val="16"/>
          <w:szCs w:val="16"/>
        </w:rPr>
        <w:t>Глава городского поселения-</w:t>
      </w:r>
    </w:p>
    <w:p w:rsidR="000F3320" w:rsidRPr="00F970C2" w:rsidRDefault="000F3320" w:rsidP="006E7877">
      <w:pPr>
        <w:pStyle w:val="ConsPlusNonformat"/>
        <w:suppressAutoHyphens w:val="0"/>
        <w:jc w:val="both"/>
        <w:rPr>
          <w:rFonts w:ascii="Times New Roman" w:hAnsi="Times New Roman" w:cs="Times New Roman"/>
          <w:sz w:val="16"/>
          <w:szCs w:val="16"/>
        </w:rPr>
      </w:pPr>
      <w:r w:rsidRPr="00F970C2">
        <w:rPr>
          <w:rFonts w:ascii="Times New Roman" w:hAnsi="Times New Roman" w:cs="Times New Roman"/>
          <w:sz w:val="16"/>
          <w:szCs w:val="16"/>
        </w:rPr>
        <w:t>город Павловск                                                                                        В.А. Щербаков</w:t>
      </w:r>
    </w:p>
    <w:p w:rsidR="000F3320" w:rsidRPr="00F970C2" w:rsidRDefault="000F3320" w:rsidP="006E7877">
      <w:pPr>
        <w:pStyle w:val="Standard"/>
        <w:suppressAutoHyphens w:val="0"/>
        <w:contextualSpacing/>
        <w:jc w:val="both"/>
        <w:rPr>
          <w:rFonts w:cs="Times New Roman"/>
          <w:bCs/>
          <w:color w:val="000000" w:themeColor="text1"/>
          <w:sz w:val="16"/>
          <w:szCs w:val="16"/>
        </w:rPr>
      </w:pPr>
    </w:p>
    <w:p w:rsidR="000F3320" w:rsidRPr="00F970C2" w:rsidRDefault="000F3320" w:rsidP="006E7877">
      <w:pPr>
        <w:pStyle w:val="Standard"/>
        <w:suppressAutoHyphens w:val="0"/>
        <w:contextualSpacing/>
        <w:jc w:val="both"/>
        <w:rPr>
          <w:rFonts w:cs="Times New Roman"/>
          <w:bCs/>
          <w:color w:val="000000" w:themeColor="text1"/>
          <w:sz w:val="16"/>
          <w:szCs w:val="16"/>
        </w:rPr>
      </w:pPr>
      <w:r w:rsidRPr="00F970C2">
        <w:rPr>
          <w:rFonts w:cs="Times New Roman"/>
          <w:bCs/>
          <w:color w:val="000000" w:themeColor="text1"/>
          <w:sz w:val="16"/>
          <w:szCs w:val="16"/>
        </w:rPr>
        <w:t>Приложение</w:t>
      </w:r>
    </w:p>
    <w:p w:rsidR="000F3320" w:rsidRPr="00F970C2" w:rsidRDefault="000F3320" w:rsidP="006E7877">
      <w:pPr>
        <w:pStyle w:val="Standard"/>
        <w:suppressAutoHyphens w:val="0"/>
        <w:contextualSpacing/>
        <w:jc w:val="both"/>
        <w:rPr>
          <w:rFonts w:cs="Times New Roman"/>
          <w:bCs/>
          <w:color w:val="000000" w:themeColor="text1"/>
          <w:sz w:val="16"/>
          <w:szCs w:val="16"/>
        </w:rPr>
      </w:pPr>
      <w:r w:rsidRPr="00F970C2">
        <w:rPr>
          <w:rFonts w:cs="Times New Roman"/>
          <w:bCs/>
          <w:color w:val="000000" w:themeColor="text1"/>
          <w:sz w:val="16"/>
          <w:szCs w:val="16"/>
        </w:rPr>
        <w:lastRenderedPageBreak/>
        <w:t>к решению Совета народных депутатов городского поселения –город Павловск</w:t>
      </w:r>
    </w:p>
    <w:p w:rsidR="000F3320" w:rsidRPr="00F970C2" w:rsidRDefault="000F3320" w:rsidP="006E7877">
      <w:pPr>
        <w:pStyle w:val="Standard"/>
        <w:suppressAutoHyphens w:val="0"/>
        <w:contextualSpacing/>
        <w:jc w:val="both"/>
        <w:rPr>
          <w:rFonts w:cs="Times New Roman"/>
          <w:bCs/>
          <w:color w:val="000000" w:themeColor="text1"/>
          <w:sz w:val="16"/>
          <w:szCs w:val="16"/>
        </w:rPr>
      </w:pPr>
      <w:r w:rsidRPr="00F970C2">
        <w:rPr>
          <w:rFonts w:cs="Times New Roman"/>
          <w:bCs/>
          <w:color w:val="000000" w:themeColor="text1"/>
          <w:sz w:val="16"/>
          <w:szCs w:val="16"/>
        </w:rPr>
        <w:t>от 31.10.2024 г.   №  165</w:t>
      </w:r>
    </w:p>
    <w:p w:rsidR="000F3320" w:rsidRPr="00F970C2" w:rsidRDefault="000F3320" w:rsidP="006E7877">
      <w:pPr>
        <w:pStyle w:val="Standard"/>
        <w:suppressAutoHyphens w:val="0"/>
        <w:contextualSpacing/>
        <w:jc w:val="both"/>
        <w:rPr>
          <w:rFonts w:cs="Times New Roman"/>
          <w:color w:val="000000" w:themeColor="text1"/>
          <w:sz w:val="16"/>
          <w:szCs w:val="16"/>
        </w:rPr>
      </w:pPr>
    </w:p>
    <w:p w:rsidR="000F3320" w:rsidRPr="00F970C2" w:rsidRDefault="000F3320" w:rsidP="006E7877">
      <w:pPr>
        <w:widowControl w:val="0"/>
        <w:shd w:val="clear" w:color="auto" w:fill="FFFFFF"/>
        <w:jc w:val="center"/>
        <w:outlineLvl w:val="2"/>
        <w:rPr>
          <w:b/>
          <w:bCs/>
          <w:color w:val="000000" w:themeColor="text1"/>
          <w:sz w:val="16"/>
          <w:szCs w:val="16"/>
        </w:rPr>
      </w:pPr>
      <w:r w:rsidRPr="00F970C2">
        <w:rPr>
          <w:b/>
          <w:bCs/>
          <w:color w:val="000000" w:themeColor="text1"/>
          <w:sz w:val="16"/>
          <w:szCs w:val="16"/>
        </w:rPr>
        <w:t>Положение</w:t>
      </w:r>
    </w:p>
    <w:p w:rsidR="000F3320" w:rsidRPr="00F970C2" w:rsidRDefault="000F3320" w:rsidP="006E7877">
      <w:pPr>
        <w:widowControl w:val="0"/>
        <w:rPr>
          <w:b/>
          <w:sz w:val="16"/>
          <w:szCs w:val="16"/>
        </w:rPr>
      </w:pPr>
      <w:r w:rsidRPr="00F970C2">
        <w:rPr>
          <w:b/>
          <w:sz w:val="16"/>
          <w:szCs w:val="16"/>
        </w:rPr>
        <w:t>о муниципальном жилищном контроле на территории городского поселения - город Павловск Павловского муниципального района Воронежской области</w:t>
      </w:r>
    </w:p>
    <w:p w:rsidR="000F3320" w:rsidRPr="00F970C2" w:rsidRDefault="000F3320" w:rsidP="006E7877">
      <w:pPr>
        <w:widowControl w:val="0"/>
        <w:rPr>
          <w:color w:val="000000" w:themeColor="text1"/>
          <w:sz w:val="16"/>
          <w:szCs w:val="16"/>
        </w:rPr>
      </w:pPr>
    </w:p>
    <w:p w:rsidR="000F3320" w:rsidRPr="00F970C2" w:rsidRDefault="000F3320" w:rsidP="006E7877">
      <w:pPr>
        <w:widowControl w:val="0"/>
        <w:jc w:val="center"/>
        <w:rPr>
          <w:b/>
          <w:sz w:val="16"/>
          <w:szCs w:val="16"/>
        </w:rPr>
      </w:pPr>
      <w:r w:rsidRPr="00F970C2">
        <w:rPr>
          <w:b/>
          <w:sz w:val="16"/>
          <w:szCs w:val="16"/>
        </w:rPr>
        <w:t>1.Общие положения</w:t>
      </w:r>
    </w:p>
    <w:p w:rsidR="000F3320" w:rsidRPr="00F970C2" w:rsidRDefault="000F3320" w:rsidP="006E7877">
      <w:pPr>
        <w:widowControl w:val="0"/>
        <w:rPr>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1.1. Настоящее Положение устанавливает порядок организации и осуществления муниципального жилищного контроля на территории городского поселения - город Павловск Павловского муниципального района (далее – муниципальный контроль).</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1.2. Предметом муниципального контроля является соблюдение юридическими лицами, индивидуальными предпринимателями и гражданами (далее – контролируемые лица) обязательных требований установленных жилищным законодательством, </w:t>
      </w:r>
      <w:r w:rsidRPr="00F970C2">
        <w:rPr>
          <w:bCs/>
          <w:sz w:val="16"/>
          <w:szCs w:val="16"/>
        </w:rPr>
        <w:t>законодательством об энергосбережении и о повышении энергетической эффективности в отношении муниципального жилищного фонда, в том числе требований к безопасной эксплуатации и техническому обслуживанию внутридомового и (или) внутриквартирного газового оборудования, а также требований к содержанию относящихся к общему имуществу в многоквартирном доме вентиляционных и дымовых каналов (далее – обязательных требований), а именно:</w:t>
      </w:r>
    </w:p>
    <w:p w:rsidR="000F3320" w:rsidRPr="00F970C2" w:rsidRDefault="000F3320" w:rsidP="006E7877">
      <w:pPr>
        <w:widowControl w:val="0"/>
        <w:autoSpaceDE w:val="0"/>
        <w:autoSpaceDN w:val="0"/>
        <w:adjustRightInd w:val="0"/>
        <w:jc w:val="both"/>
        <w:rPr>
          <w:bCs/>
          <w:color w:val="000000"/>
          <w:sz w:val="16"/>
          <w:szCs w:val="16"/>
        </w:rPr>
      </w:pPr>
      <w:r w:rsidRPr="00F970C2">
        <w:rPr>
          <w:bCs/>
          <w:color w:val="000000"/>
          <w:sz w:val="16"/>
          <w:szCs w:val="16"/>
        </w:rPr>
        <w:t>1) требований к:</w:t>
      </w:r>
    </w:p>
    <w:p w:rsidR="000F3320" w:rsidRPr="00F970C2" w:rsidRDefault="000F3320" w:rsidP="006E7877">
      <w:pPr>
        <w:widowControl w:val="0"/>
        <w:autoSpaceDE w:val="0"/>
        <w:autoSpaceDN w:val="0"/>
        <w:adjustRightInd w:val="0"/>
        <w:jc w:val="both"/>
        <w:rPr>
          <w:bCs/>
          <w:color w:val="000000"/>
          <w:sz w:val="16"/>
          <w:szCs w:val="16"/>
        </w:rPr>
      </w:pPr>
      <w:r w:rsidRPr="00F970C2">
        <w:rPr>
          <w:bCs/>
          <w:color w:val="000000"/>
          <w:sz w:val="16"/>
          <w:szCs w:val="16"/>
        </w:rPr>
        <w:t>использованию и сохранности жилищного фонда;</w:t>
      </w:r>
    </w:p>
    <w:p w:rsidR="000F3320" w:rsidRPr="00F970C2" w:rsidRDefault="000F3320" w:rsidP="006E7877">
      <w:pPr>
        <w:widowControl w:val="0"/>
        <w:autoSpaceDE w:val="0"/>
        <w:autoSpaceDN w:val="0"/>
        <w:adjustRightInd w:val="0"/>
        <w:jc w:val="both"/>
        <w:rPr>
          <w:bCs/>
          <w:color w:val="000000"/>
          <w:sz w:val="16"/>
          <w:szCs w:val="16"/>
        </w:rPr>
      </w:pPr>
      <w:r w:rsidRPr="00F970C2">
        <w:rPr>
          <w:bCs/>
          <w:color w:val="000000"/>
          <w:sz w:val="16"/>
          <w:szCs w:val="16"/>
        </w:rPr>
        <w:t>жилым помещениям, их использованию и содержанию;</w:t>
      </w:r>
    </w:p>
    <w:p w:rsidR="000F3320" w:rsidRPr="00F970C2" w:rsidRDefault="000F3320" w:rsidP="006E7877">
      <w:pPr>
        <w:widowControl w:val="0"/>
        <w:autoSpaceDE w:val="0"/>
        <w:autoSpaceDN w:val="0"/>
        <w:adjustRightInd w:val="0"/>
        <w:jc w:val="both"/>
        <w:rPr>
          <w:bCs/>
          <w:color w:val="000000"/>
          <w:sz w:val="16"/>
          <w:szCs w:val="16"/>
        </w:rPr>
      </w:pPr>
      <w:r w:rsidRPr="00F970C2">
        <w:rPr>
          <w:bCs/>
          <w:color w:val="000000"/>
          <w:sz w:val="16"/>
          <w:szCs w:val="16"/>
        </w:rPr>
        <w:t>использованию и содержанию общего имущества собственников помещений в многоквартирных домах;</w:t>
      </w:r>
    </w:p>
    <w:p w:rsidR="000F3320" w:rsidRPr="00F970C2" w:rsidRDefault="000F3320" w:rsidP="006E7877">
      <w:pPr>
        <w:widowControl w:val="0"/>
        <w:autoSpaceDE w:val="0"/>
        <w:autoSpaceDN w:val="0"/>
        <w:adjustRightInd w:val="0"/>
        <w:jc w:val="both"/>
        <w:rPr>
          <w:bCs/>
          <w:color w:val="000000"/>
          <w:sz w:val="16"/>
          <w:szCs w:val="16"/>
        </w:rPr>
      </w:pPr>
      <w:r w:rsidRPr="00F970C2">
        <w:rPr>
          <w:bCs/>
          <w:color w:val="000000"/>
          <w:sz w:val="16"/>
          <w:szCs w:val="16"/>
        </w:rPr>
        <w:t>порядку осуществления перевода жилого помещения в нежилое помещение и нежилого помещения в жилое в многоквартирном доме;</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порядку осуществления перепланировки и (или) переустройства помещений в многоквартирном доме;</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формированию фондов капитального ремонта;</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предоставлению коммунальных услуг собственникам и пользователям помещений в многоквартирных домах и жилых домов;</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 xml:space="preserve">порядку размещения ресурсоснабжающими организациями, лицами, осуществляющими деятельность по управлению многоквартирными домами информации в  государственной </w:t>
      </w:r>
      <w:r w:rsidRPr="00F970C2">
        <w:rPr>
          <w:color w:val="000000"/>
          <w:sz w:val="16"/>
          <w:szCs w:val="16"/>
        </w:rPr>
        <w:t>информационной системе жилищно-коммунального хозяйства (далее - система)</w:t>
      </w:r>
      <w:r w:rsidRPr="00F970C2">
        <w:rPr>
          <w:bCs/>
          <w:color w:val="000000"/>
          <w:sz w:val="16"/>
          <w:szCs w:val="16"/>
        </w:rPr>
        <w:t>;</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обеспечению доступности для инвалидов помещений в многоквартирных домах;</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предоставлению жилых помещений в наемных домах социального использования;</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2)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w:t>
      </w:r>
    </w:p>
    <w:p w:rsidR="000F3320" w:rsidRPr="00F970C2" w:rsidRDefault="000F3320" w:rsidP="006E7877">
      <w:pPr>
        <w:widowControl w:val="0"/>
        <w:autoSpaceDE w:val="0"/>
        <w:autoSpaceDN w:val="0"/>
        <w:adjustRightInd w:val="0"/>
        <w:jc w:val="both"/>
        <w:rPr>
          <w:bCs/>
          <w:color w:val="000000"/>
          <w:sz w:val="16"/>
          <w:szCs w:val="16"/>
        </w:rPr>
      </w:pPr>
      <w:r w:rsidRPr="00F970C2">
        <w:rPr>
          <w:bCs/>
          <w:color w:val="000000"/>
          <w:sz w:val="16"/>
          <w:szCs w:val="16"/>
        </w:rPr>
        <w:t>3)  правил:</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0F3320" w:rsidRPr="00F970C2" w:rsidRDefault="000F3320" w:rsidP="006E7877">
      <w:pPr>
        <w:widowControl w:val="0"/>
        <w:autoSpaceDE w:val="0"/>
        <w:autoSpaceDN w:val="0"/>
        <w:adjustRightInd w:val="0"/>
        <w:jc w:val="both"/>
        <w:rPr>
          <w:bCs/>
          <w:color w:val="000000"/>
          <w:sz w:val="16"/>
          <w:szCs w:val="16"/>
        </w:rPr>
      </w:pPr>
      <w:r w:rsidRPr="00F970C2">
        <w:rPr>
          <w:bCs/>
          <w:color w:val="000000"/>
          <w:sz w:val="16"/>
          <w:szCs w:val="16"/>
        </w:rPr>
        <w:t>содержания общего имущества в многоквартирном доме;</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изменения размера платы за содержание жилого помещения;</w:t>
      </w:r>
    </w:p>
    <w:p w:rsidR="000F3320" w:rsidRPr="00F970C2" w:rsidRDefault="000F3320" w:rsidP="006E7877">
      <w:pPr>
        <w:widowControl w:val="0"/>
        <w:autoSpaceDE w:val="0"/>
        <w:autoSpaceDN w:val="0"/>
        <w:adjustRightInd w:val="0"/>
        <w:jc w:val="both"/>
        <w:rPr>
          <w:bCs/>
          <w:color w:val="000000"/>
          <w:sz w:val="16"/>
          <w:szCs w:val="16"/>
        </w:rPr>
      </w:pPr>
      <w:r w:rsidRPr="00F970C2">
        <w:rPr>
          <w:bCs/>
          <w:color w:val="000000"/>
          <w:sz w:val="16"/>
          <w:szCs w:val="16"/>
        </w:rPr>
        <w:t>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домов.</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Предметом муниципального контроля является также исполнение решений, принимаемых по результатам контрольных мероприятий.</w:t>
      </w:r>
    </w:p>
    <w:p w:rsidR="000F3320" w:rsidRPr="00F970C2" w:rsidRDefault="000F3320" w:rsidP="006E7877">
      <w:pPr>
        <w:widowControl w:val="0"/>
        <w:autoSpaceDE w:val="0"/>
        <w:autoSpaceDN w:val="0"/>
        <w:adjustRightInd w:val="0"/>
        <w:jc w:val="both"/>
        <w:rPr>
          <w:color w:val="000000"/>
          <w:sz w:val="16"/>
          <w:szCs w:val="16"/>
        </w:rPr>
      </w:pPr>
      <w:r w:rsidRPr="00F970C2">
        <w:rPr>
          <w:color w:val="000000"/>
          <w:sz w:val="16"/>
          <w:szCs w:val="16"/>
        </w:rPr>
        <w:t>1.3. Объектами муниципального контроля (далее – объект контроля) являются:</w:t>
      </w:r>
    </w:p>
    <w:p w:rsidR="000F3320" w:rsidRPr="00F970C2" w:rsidRDefault="000F3320" w:rsidP="006E7877">
      <w:pPr>
        <w:widowControl w:val="0"/>
        <w:jc w:val="both"/>
        <w:rPr>
          <w:sz w:val="16"/>
          <w:szCs w:val="16"/>
        </w:rPr>
      </w:pPr>
      <w:r w:rsidRPr="00F970C2">
        <w:rPr>
          <w:sz w:val="16"/>
          <w:szCs w:val="16"/>
        </w:rPr>
        <w:t>деятельность, действия (бездействие) 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0F3320" w:rsidRPr="00F970C2" w:rsidRDefault="000F3320" w:rsidP="006E7877">
      <w:pPr>
        <w:widowControl w:val="0"/>
        <w:jc w:val="both"/>
        <w:rPr>
          <w:sz w:val="16"/>
          <w:szCs w:val="16"/>
        </w:rPr>
      </w:pPr>
      <w:r w:rsidRPr="00F970C2">
        <w:rPr>
          <w:sz w:val="16"/>
          <w:szCs w:val="16"/>
        </w:rPr>
        <w:t xml:space="preserve">результаты деятельности контролируемых лиц, в том числе </w:t>
      </w:r>
      <w:r w:rsidRPr="00F970C2">
        <w:rPr>
          <w:sz w:val="16"/>
          <w:szCs w:val="16"/>
        </w:rPr>
        <w:lastRenderedPageBreak/>
        <w:t>работы и услуги, к которым предъявляются обязательные требования;</w:t>
      </w:r>
    </w:p>
    <w:p w:rsidR="000F3320" w:rsidRPr="00F970C2" w:rsidRDefault="000F3320" w:rsidP="006E7877">
      <w:pPr>
        <w:widowControl w:val="0"/>
        <w:jc w:val="both"/>
        <w:rPr>
          <w:sz w:val="16"/>
          <w:szCs w:val="16"/>
        </w:rPr>
      </w:pPr>
      <w:r w:rsidRPr="00F970C2">
        <w:rPr>
          <w:sz w:val="16"/>
          <w:szCs w:val="16"/>
        </w:rPr>
        <w:t>здания, строения, сооружения, территории, включая земельные участки, предметы и другие объекты, которыми контролируемые лицами владеют и (или) пользуются и к которым предъявляются обязательные требования.</w:t>
      </w:r>
    </w:p>
    <w:p w:rsidR="000F3320" w:rsidRPr="00F970C2" w:rsidRDefault="000F3320" w:rsidP="006E7877">
      <w:pPr>
        <w:widowControl w:val="0"/>
        <w:tabs>
          <w:tab w:val="left" w:pos="1134"/>
        </w:tabs>
        <w:contextualSpacing/>
        <w:jc w:val="both"/>
        <w:rPr>
          <w:sz w:val="16"/>
          <w:szCs w:val="16"/>
        </w:rPr>
      </w:pPr>
      <w:r w:rsidRPr="00F970C2">
        <w:rPr>
          <w:sz w:val="16"/>
          <w:szCs w:val="16"/>
        </w:rPr>
        <w:t>1.4. Учет объектов контроля осуществляется посредством создания:</w:t>
      </w:r>
    </w:p>
    <w:p w:rsidR="000F3320" w:rsidRPr="00F970C2" w:rsidRDefault="000F3320" w:rsidP="006E7877">
      <w:pPr>
        <w:widowControl w:val="0"/>
        <w:jc w:val="both"/>
        <w:rPr>
          <w:sz w:val="16"/>
          <w:szCs w:val="16"/>
        </w:rPr>
      </w:pPr>
      <w:r w:rsidRPr="00F970C2">
        <w:rPr>
          <w:sz w:val="16"/>
          <w:szCs w:val="16"/>
        </w:rPr>
        <w:t xml:space="preserve">единого реестра контрольных мероприятий;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информационной системы (подсистемы государственной информационной системы)досудебного обжалования;</w:t>
      </w:r>
    </w:p>
    <w:p w:rsidR="000F3320" w:rsidRPr="00F970C2" w:rsidRDefault="000F3320" w:rsidP="006E7877">
      <w:pPr>
        <w:widowControl w:val="0"/>
        <w:jc w:val="both"/>
        <w:rPr>
          <w:sz w:val="16"/>
          <w:szCs w:val="16"/>
        </w:rPr>
      </w:pPr>
      <w:r w:rsidRPr="00F970C2">
        <w:rPr>
          <w:sz w:val="16"/>
          <w:szCs w:val="16"/>
        </w:rPr>
        <w:t>иных государственных и муниципальных информационных систем путем межведомственного информационного взаимодействия.</w:t>
      </w:r>
    </w:p>
    <w:p w:rsidR="000F3320" w:rsidRPr="00F970C2" w:rsidRDefault="000F3320" w:rsidP="006E7877">
      <w:pPr>
        <w:widowControl w:val="0"/>
        <w:jc w:val="both"/>
        <w:rPr>
          <w:sz w:val="16"/>
          <w:szCs w:val="16"/>
        </w:rPr>
      </w:pPr>
      <w:r w:rsidRPr="00F970C2">
        <w:rPr>
          <w:sz w:val="16"/>
          <w:szCs w:val="16"/>
        </w:rPr>
        <w:t>Контрольным органом в соответствии с частью 2 статьи 16 и частью 5 статьи 17 Федерального закона от 31 июля 2020 № 248-ФЗ «О государственном контроле (надзоре) и муниципальном контроле в Российской Федерации» ведется учет объектов контроля с использованием информационной системы.</w:t>
      </w:r>
    </w:p>
    <w:p w:rsidR="000F3320" w:rsidRPr="00F970C2" w:rsidRDefault="000F3320" w:rsidP="006E7877">
      <w:pPr>
        <w:widowControl w:val="0"/>
        <w:jc w:val="both"/>
        <w:rPr>
          <w:color w:val="000000"/>
          <w:sz w:val="16"/>
          <w:szCs w:val="16"/>
        </w:rPr>
      </w:pPr>
      <w:r w:rsidRPr="00F970C2">
        <w:rPr>
          <w:color w:val="000000"/>
          <w:sz w:val="16"/>
          <w:szCs w:val="16"/>
        </w:rPr>
        <w:t>1.5. Особенности организации и осуществления муниципального жилищного контроля в 2024 г. установлены Постановлением Правительства РФ от 10.03.2022 г. № 336 «Об особенностях организации и осуществления государственного контроля (надзора), муниципального контроля».</w:t>
      </w:r>
    </w:p>
    <w:p w:rsidR="000F3320" w:rsidRPr="00F970C2" w:rsidRDefault="000F3320" w:rsidP="006E7877">
      <w:pPr>
        <w:widowControl w:val="0"/>
        <w:jc w:val="both"/>
        <w:rPr>
          <w:color w:val="000000"/>
          <w:sz w:val="16"/>
          <w:szCs w:val="16"/>
        </w:rPr>
      </w:pPr>
      <w:r w:rsidRPr="00F970C2">
        <w:rPr>
          <w:color w:val="000000"/>
          <w:sz w:val="16"/>
          <w:szCs w:val="16"/>
        </w:rPr>
        <w:t>Муниципальный контроль осуществляется администрацией городского поселения - город Павловск Павловского муниципального района Воронежской области (далее – Контрольный орган).</w:t>
      </w:r>
    </w:p>
    <w:p w:rsidR="000F3320" w:rsidRPr="00F970C2" w:rsidRDefault="000F3320" w:rsidP="006E7877">
      <w:pPr>
        <w:widowControl w:val="0"/>
        <w:contextualSpacing/>
        <w:jc w:val="both"/>
        <w:rPr>
          <w:color w:val="FF0000"/>
          <w:sz w:val="16"/>
          <w:szCs w:val="16"/>
          <w:vertAlign w:val="superscript"/>
        </w:rPr>
      </w:pPr>
      <w:r w:rsidRPr="00F970C2">
        <w:rPr>
          <w:sz w:val="16"/>
          <w:szCs w:val="16"/>
        </w:rPr>
        <w:t>Непосредственное осуществление муниципального контроля возлагается наказенным учреждением городского поселения - город Павловск «Управление городского хозяйства»(далее – КУ г.п.г. Павловск «Управление городского хозяйства»).</w:t>
      </w:r>
    </w:p>
    <w:p w:rsidR="000F3320" w:rsidRPr="00F970C2" w:rsidRDefault="000F3320" w:rsidP="006E7877">
      <w:pPr>
        <w:widowControl w:val="0"/>
        <w:contextualSpacing/>
        <w:jc w:val="both"/>
        <w:rPr>
          <w:sz w:val="16"/>
          <w:szCs w:val="16"/>
        </w:rPr>
      </w:pPr>
      <w:r w:rsidRPr="00F970C2">
        <w:rPr>
          <w:sz w:val="16"/>
          <w:szCs w:val="16"/>
        </w:rPr>
        <w:t>1.6. Руководство деятельностью по осуществлению муниципального контроля осуществляет глава городского поселения - город Павловск Павловского муниципального района Воронежской области.</w:t>
      </w:r>
    </w:p>
    <w:p w:rsidR="000F3320" w:rsidRPr="00F970C2" w:rsidRDefault="000F3320" w:rsidP="006E7877">
      <w:pPr>
        <w:widowControl w:val="0"/>
        <w:jc w:val="both"/>
        <w:rPr>
          <w:color w:val="000000"/>
          <w:sz w:val="16"/>
          <w:szCs w:val="16"/>
        </w:rPr>
      </w:pPr>
      <w:r w:rsidRPr="00F970C2">
        <w:rPr>
          <w:color w:val="000000"/>
          <w:sz w:val="16"/>
          <w:szCs w:val="16"/>
        </w:rPr>
        <w:t>1.7. От имени Контрольного органа муниципальный контроль вправе осуществлять следующие должностные лица:</w:t>
      </w:r>
    </w:p>
    <w:p w:rsidR="000F3320" w:rsidRPr="00F970C2" w:rsidRDefault="000F3320" w:rsidP="006E7877">
      <w:pPr>
        <w:widowControl w:val="0"/>
        <w:jc w:val="both"/>
        <w:rPr>
          <w:color w:val="000000"/>
          <w:sz w:val="16"/>
          <w:szCs w:val="16"/>
        </w:rPr>
      </w:pPr>
      <w:r w:rsidRPr="00F970C2">
        <w:rPr>
          <w:color w:val="000000"/>
          <w:sz w:val="16"/>
          <w:szCs w:val="16"/>
        </w:rPr>
        <w:t>1) руководитель (заместитель руководителя) Контрольного органа;</w:t>
      </w:r>
    </w:p>
    <w:p w:rsidR="000F3320" w:rsidRPr="00F970C2" w:rsidRDefault="000F3320" w:rsidP="006E7877">
      <w:pPr>
        <w:widowControl w:val="0"/>
        <w:jc w:val="both"/>
        <w:rPr>
          <w:color w:val="000000"/>
          <w:sz w:val="16"/>
          <w:szCs w:val="16"/>
        </w:rPr>
      </w:pPr>
      <w:r w:rsidRPr="00F970C2">
        <w:rPr>
          <w:color w:val="000000"/>
          <w:sz w:val="16"/>
          <w:szCs w:val="16"/>
        </w:rPr>
        <w:t>2) должностное лицо Контрольного органа, в должностные обязанности которого в соответствии с настоящим Положением, должностным регламентом или должностной инструкцией входит осуществление полномочий по виду муниципального контроля, в том числе проведение профилактических мероприятий и контрольных мероприятий (далее – инспектор).</w:t>
      </w:r>
    </w:p>
    <w:p w:rsidR="000F3320" w:rsidRPr="00F970C2" w:rsidRDefault="000F3320" w:rsidP="006E7877">
      <w:pPr>
        <w:widowControl w:val="0"/>
        <w:jc w:val="both"/>
        <w:rPr>
          <w:color w:val="000000"/>
          <w:sz w:val="16"/>
          <w:szCs w:val="16"/>
        </w:rPr>
      </w:pPr>
      <w:r w:rsidRPr="00F970C2">
        <w:rPr>
          <w:color w:val="000000"/>
          <w:sz w:val="16"/>
          <w:szCs w:val="16"/>
        </w:rPr>
        <w:t xml:space="preserve">Перечень должностных лиц Контрольного органа, уполномоченных на осуществление муниципального контроля, установлен приложением 1 к настоящему Положению. </w:t>
      </w:r>
    </w:p>
    <w:p w:rsidR="000F3320" w:rsidRPr="00F970C2" w:rsidRDefault="000F3320" w:rsidP="006E7877">
      <w:pPr>
        <w:widowControl w:val="0"/>
        <w:jc w:val="both"/>
        <w:rPr>
          <w:color w:val="000000"/>
          <w:sz w:val="16"/>
          <w:szCs w:val="16"/>
        </w:rPr>
      </w:pPr>
      <w:r w:rsidRPr="00F970C2">
        <w:rPr>
          <w:color w:val="000000"/>
          <w:sz w:val="16"/>
          <w:szCs w:val="16"/>
        </w:rPr>
        <w:t xml:space="preserve">Должностными лицами Контрольного органа, уполномоченными </w:t>
      </w:r>
      <w:r w:rsidRPr="00F970C2">
        <w:rPr>
          <w:color w:val="000000"/>
          <w:sz w:val="16"/>
          <w:szCs w:val="16"/>
        </w:rPr>
        <w:br/>
        <w:t xml:space="preserve">на принятие решения о проведении контрольного мероприятия, являются руководитель, заместитель руководителя Контрольного органа (далее – уполномоченные должностные лица Контрольного органа). </w:t>
      </w:r>
    </w:p>
    <w:p w:rsidR="000F3320" w:rsidRPr="00F970C2" w:rsidRDefault="000F3320" w:rsidP="006E7877">
      <w:pPr>
        <w:widowControl w:val="0"/>
        <w:jc w:val="both"/>
        <w:rPr>
          <w:color w:val="000000"/>
          <w:sz w:val="16"/>
          <w:szCs w:val="16"/>
        </w:rPr>
      </w:pPr>
      <w:r w:rsidRPr="00F970C2">
        <w:rPr>
          <w:color w:val="000000"/>
          <w:sz w:val="16"/>
          <w:szCs w:val="16"/>
        </w:rPr>
        <w:t>1.8. Права и обязанности Инспектора:</w:t>
      </w:r>
    </w:p>
    <w:p w:rsidR="000F3320" w:rsidRPr="00F970C2" w:rsidRDefault="000F3320" w:rsidP="006E7877">
      <w:pPr>
        <w:widowControl w:val="0"/>
        <w:tabs>
          <w:tab w:val="left" w:pos="1134"/>
        </w:tabs>
        <w:contextualSpacing/>
        <w:jc w:val="both"/>
        <w:rPr>
          <w:sz w:val="16"/>
          <w:szCs w:val="16"/>
        </w:rPr>
      </w:pPr>
      <w:r w:rsidRPr="00F970C2">
        <w:rPr>
          <w:sz w:val="16"/>
          <w:szCs w:val="16"/>
        </w:rPr>
        <w:t>1.8.1. Инспектор обязан:</w:t>
      </w:r>
    </w:p>
    <w:p w:rsidR="000F3320" w:rsidRPr="00F970C2" w:rsidRDefault="000F3320" w:rsidP="006E7877">
      <w:pPr>
        <w:widowControl w:val="0"/>
        <w:tabs>
          <w:tab w:val="left" w:pos="1134"/>
        </w:tabs>
        <w:contextualSpacing/>
        <w:jc w:val="both"/>
        <w:rPr>
          <w:sz w:val="16"/>
          <w:szCs w:val="16"/>
        </w:rPr>
      </w:pPr>
      <w:r w:rsidRPr="00F970C2">
        <w:rPr>
          <w:sz w:val="16"/>
          <w:szCs w:val="16"/>
        </w:rPr>
        <w:t>1) соблюдать законодательство Российской Федерации, права и законные интересы контролируемых лиц;</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2) своевременно и в полной мере осуществлять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принимать меры по обеспечению исполнения решений Контрольного органа вплоть до подготовки предложений об обращении в суд с требованием о принудительном исполнении предписания, если такая мера предусмотрена законодательством;</w:t>
      </w:r>
    </w:p>
    <w:p w:rsidR="000F3320" w:rsidRPr="00F970C2" w:rsidRDefault="000F3320" w:rsidP="006E7877">
      <w:pPr>
        <w:widowControl w:val="0"/>
        <w:tabs>
          <w:tab w:val="left" w:pos="1134"/>
        </w:tabs>
        <w:contextualSpacing/>
        <w:jc w:val="both"/>
        <w:rPr>
          <w:sz w:val="16"/>
          <w:szCs w:val="16"/>
        </w:rPr>
      </w:pPr>
      <w:r w:rsidRPr="00F970C2">
        <w:rPr>
          <w:sz w:val="16"/>
          <w:szCs w:val="16"/>
        </w:rPr>
        <w:t>3) проводить контрольные мероприятия и совершать контрольные действия на законном основании и в соответствии с их назначением только во время исполнения служебных обязанностей и при наличии соответствующей информации в едином реестре контрольных мероприятий, а в случае взаимодействия с контролируемыми лицами проводить такие мероприятия и совершать такие действия только при предъявлении служебного удостоверения, иных документов, предусмотренных федеральными законами;</w:t>
      </w:r>
    </w:p>
    <w:p w:rsidR="000F3320" w:rsidRPr="00F970C2" w:rsidRDefault="000F3320" w:rsidP="006E7877">
      <w:pPr>
        <w:widowControl w:val="0"/>
        <w:tabs>
          <w:tab w:val="left" w:pos="1134"/>
        </w:tabs>
        <w:contextualSpacing/>
        <w:jc w:val="both"/>
        <w:rPr>
          <w:sz w:val="16"/>
          <w:szCs w:val="16"/>
        </w:rPr>
      </w:pPr>
      <w:r w:rsidRPr="00F970C2">
        <w:rPr>
          <w:sz w:val="16"/>
          <w:szCs w:val="16"/>
        </w:rPr>
        <w:t>4) не допускать при проведении контрольных мероприятий проявление неуважения в отношении богослужений, других религиозных обрядов и церемоний, не препятствовать их проведению, а также не нарушать внутренние установления религиозных организаций;</w:t>
      </w:r>
    </w:p>
    <w:p w:rsidR="000F3320" w:rsidRPr="00F970C2" w:rsidRDefault="000F3320" w:rsidP="006E7877">
      <w:pPr>
        <w:widowControl w:val="0"/>
        <w:tabs>
          <w:tab w:val="left" w:pos="1134"/>
        </w:tabs>
        <w:contextualSpacing/>
        <w:jc w:val="both"/>
        <w:rPr>
          <w:sz w:val="16"/>
          <w:szCs w:val="16"/>
        </w:rPr>
      </w:pPr>
      <w:r w:rsidRPr="00F970C2">
        <w:rPr>
          <w:sz w:val="16"/>
          <w:szCs w:val="16"/>
        </w:rPr>
        <w:lastRenderedPageBreak/>
        <w:t>5) не препятствовать присутствию контролируемых лиц, их представителей, (за исключением контрольных мероприятий, при проведении которых не требуется взаимодействие контрольных органов с контролируемыми лицами) и в случаях, предусмотренных Федеральным законом и пунктом 3.3 настоящего Положения, осуществлять консультирование;</w:t>
      </w:r>
    </w:p>
    <w:p w:rsidR="000F3320" w:rsidRPr="00F970C2" w:rsidRDefault="000F3320" w:rsidP="006E7877">
      <w:pPr>
        <w:widowControl w:val="0"/>
        <w:tabs>
          <w:tab w:val="left" w:pos="1134"/>
        </w:tabs>
        <w:contextualSpacing/>
        <w:jc w:val="both"/>
        <w:rPr>
          <w:sz w:val="16"/>
          <w:szCs w:val="16"/>
        </w:rPr>
      </w:pPr>
      <w:r w:rsidRPr="00F970C2">
        <w:rPr>
          <w:sz w:val="16"/>
          <w:szCs w:val="16"/>
        </w:rPr>
        <w:t>6) предоставлять контролируемым лицам, их представителям, присутствующим при проведении контрольных мероприятий, информацию и документы, относящиеся к предмету муниципального контроля, в том числе сведения о согласовании проведения контрольного мероприятия органами прокуратуры в случае, если такое согласование предусмотрено Федеральным законом;</w:t>
      </w:r>
    </w:p>
    <w:p w:rsidR="000F3320" w:rsidRPr="00F970C2" w:rsidRDefault="000F3320" w:rsidP="006E7877">
      <w:pPr>
        <w:widowControl w:val="0"/>
        <w:tabs>
          <w:tab w:val="left" w:pos="1134"/>
        </w:tabs>
        <w:contextualSpacing/>
        <w:jc w:val="both"/>
        <w:rPr>
          <w:sz w:val="16"/>
          <w:szCs w:val="16"/>
        </w:rPr>
      </w:pPr>
      <w:r w:rsidRPr="00F970C2">
        <w:rPr>
          <w:sz w:val="16"/>
          <w:szCs w:val="16"/>
        </w:rPr>
        <w:t>7) знакомить контролируемых лиц, их представителей с результатами контрольных мероприятий и контрольных действий, относящихся к предмету контрольного мероприятия;</w:t>
      </w:r>
    </w:p>
    <w:p w:rsidR="000F3320" w:rsidRPr="00F970C2" w:rsidRDefault="000F3320" w:rsidP="006E7877">
      <w:pPr>
        <w:widowControl w:val="0"/>
        <w:tabs>
          <w:tab w:val="left" w:pos="1134"/>
        </w:tabs>
        <w:contextualSpacing/>
        <w:jc w:val="both"/>
        <w:rPr>
          <w:sz w:val="16"/>
          <w:szCs w:val="16"/>
        </w:rPr>
      </w:pPr>
      <w:r w:rsidRPr="00F970C2">
        <w:rPr>
          <w:sz w:val="16"/>
          <w:szCs w:val="16"/>
        </w:rPr>
        <w:t>8) знакомить контролируемых лиц, их представителей с информацией и (или) документами, полученными в рамках межведомственного информационного взаимодействия и относящимися к предмету контрольного мероприятия;</w:t>
      </w:r>
    </w:p>
    <w:p w:rsidR="000F3320" w:rsidRPr="00F970C2" w:rsidRDefault="000F3320" w:rsidP="006E7877">
      <w:pPr>
        <w:widowControl w:val="0"/>
        <w:tabs>
          <w:tab w:val="left" w:pos="1134"/>
        </w:tabs>
        <w:contextualSpacing/>
        <w:jc w:val="both"/>
        <w:rPr>
          <w:sz w:val="16"/>
          <w:szCs w:val="16"/>
        </w:rPr>
      </w:pPr>
      <w:r w:rsidRPr="00F970C2">
        <w:rPr>
          <w:sz w:val="16"/>
          <w:szCs w:val="16"/>
        </w:rPr>
        <w:t>9)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охраняемых законом ценностей, а также не допускать необоснованного ограничения прав и законных интересов контролируемых лиц, неправомерного вреда (ущерба) их имуществу;</w:t>
      </w:r>
    </w:p>
    <w:p w:rsidR="000F3320" w:rsidRPr="00F970C2" w:rsidRDefault="000F3320" w:rsidP="006E7877">
      <w:pPr>
        <w:widowControl w:val="0"/>
        <w:tabs>
          <w:tab w:val="left" w:pos="1134"/>
        </w:tabs>
        <w:contextualSpacing/>
        <w:jc w:val="both"/>
        <w:rPr>
          <w:sz w:val="16"/>
          <w:szCs w:val="16"/>
        </w:rPr>
      </w:pPr>
      <w:r w:rsidRPr="00F970C2">
        <w:rPr>
          <w:sz w:val="16"/>
          <w:szCs w:val="16"/>
        </w:rPr>
        <w:t>10) доказывать обоснованность своих действий при их обжаловании в порядке, установленном законодательством Российской Федерации;</w:t>
      </w:r>
    </w:p>
    <w:p w:rsidR="000F3320" w:rsidRPr="00F970C2" w:rsidRDefault="000F3320" w:rsidP="006E7877">
      <w:pPr>
        <w:widowControl w:val="0"/>
        <w:tabs>
          <w:tab w:val="left" w:pos="1134"/>
        </w:tabs>
        <w:contextualSpacing/>
        <w:jc w:val="both"/>
        <w:rPr>
          <w:sz w:val="16"/>
          <w:szCs w:val="16"/>
        </w:rPr>
      </w:pPr>
      <w:r w:rsidRPr="00F970C2">
        <w:rPr>
          <w:sz w:val="16"/>
          <w:szCs w:val="16"/>
        </w:rPr>
        <w:t>11) соблюдать установленные законодательством Российской Федерации сроки проведения контрольных мероприятий и совершения контрольных действий;</w:t>
      </w:r>
    </w:p>
    <w:p w:rsidR="000F3320" w:rsidRPr="00F970C2" w:rsidRDefault="000F3320" w:rsidP="006E7877">
      <w:pPr>
        <w:widowControl w:val="0"/>
        <w:tabs>
          <w:tab w:val="left" w:pos="1134"/>
        </w:tabs>
        <w:contextualSpacing/>
        <w:jc w:val="both"/>
        <w:rPr>
          <w:sz w:val="16"/>
          <w:szCs w:val="16"/>
        </w:rPr>
      </w:pPr>
      <w:r w:rsidRPr="00F970C2">
        <w:rPr>
          <w:sz w:val="16"/>
          <w:szCs w:val="16"/>
        </w:rPr>
        <w:t>12) не требовать от контролируемых лиц документы и иные сведения, представление которых не предусмотрено законодательством Российской Федерации либо которые находятся в распоряжении государственных органов и органов местного самоуправления.</w:t>
      </w:r>
    </w:p>
    <w:p w:rsidR="000F3320" w:rsidRPr="00F970C2" w:rsidRDefault="000F3320" w:rsidP="006E7877">
      <w:pPr>
        <w:widowControl w:val="0"/>
        <w:tabs>
          <w:tab w:val="left" w:pos="1134"/>
        </w:tabs>
        <w:contextualSpacing/>
        <w:jc w:val="both"/>
        <w:rPr>
          <w:sz w:val="16"/>
          <w:szCs w:val="16"/>
        </w:rPr>
      </w:pPr>
      <w:r w:rsidRPr="00F970C2">
        <w:rPr>
          <w:sz w:val="16"/>
          <w:szCs w:val="16"/>
        </w:rPr>
        <w:t>1.8.2. Инспектор при проведении контрольного мероприятия в пределах своих полномочий и в объеме проводимых контрольных действий имеет право:</w:t>
      </w:r>
    </w:p>
    <w:p w:rsidR="000F3320" w:rsidRPr="00F970C2" w:rsidRDefault="000F3320" w:rsidP="006E7877">
      <w:pPr>
        <w:widowControl w:val="0"/>
        <w:tabs>
          <w:tab w:val="left" w:pos="1134"/>
        </w:tabs>
        <w:contextualSpacing/>
        <w:jc w:val="both"/>
        <w:rPr>
          <w:sz w:val="16"/>
          <w:szCs w:val="16"/>
        </w:rPr>
      </w:pPr>
      <w:r w:rsidRPr="00F970C2">
        <w:rPr>
          <w:sz w:val="16"/>
          <w:szCs w:val="16"/>
        </w:rPr>
        <w:t>1) беспрепятственно по предъявлении служебного удостоверения и в соответствии с полномочиями, установленными решением контрольного органа о проведении контрольного мероприятия, посещать (осматривать) производственные объекты, если иное не предусмотрено федеральными законами;</w:t>
      </w:r>
    </w:p>
    <w:p w:rsidR="000F3320" w:rsidRPr="00F970C2" w:rsidRDefault="000F3320" w:rsidP="006E7877">
      <w:pPr>
        <w:widowControl w:val="0"/>
        <w:tabs>
          <w:tab w:val="left" w:pos="1134"/>
        </w:tabs>
        <w:contextualSpacing/>
        <w:jc w:val="both"/>
        <w:rPr>
          <w:sz w:val="16"/>
          <w:szCs w:val="16"/>
        </w:rPr>
      </w:pPr>
      <w:r w:rsidRPr="00F970C2">
        <w:rPr>
          <w:sz w:val="16"/>
          <w:szCs w:val="16"/>
        </w:rPr>
        <w:t>2) знакомиться со всеми документами, касающимися соблюдения обязательных требований, в том числе в установленном порядке с документами, содержащими государственную, служебную, коммерческую или иную охраняемую законом тайну;</w:t>
      </w:r>
    </w:p>
    <w:p w:rsidR="000F3320" w:rsidRPr="00F970C2" w:rsidRDefault="000F3320" w:rsidP="006E7877">
      <w:pPr>
        <w:widowControl w:val="0"/>
        <w:tabs>
          <w:tab w:val="left" w:pos="1134"/>
        </w:tabs>
        <w:contextualSpacing/>
        <w:jc w:val="both"/>
        <w:rPr>
          <w:sz w:val="16"/>
          <w:szCs w:val="16"/>
        </w:rPr>
      </w:pPr>
      <w:r w:rsidRPr="00F970C2">
        <w:rPr>
          <w:sz w:val="16"/>
          <w:szCs w:val="16"/>
        </w:rPr>
        <w:t>3) требовать от контролируемых лиц, в том числе руководителей и других работников контролируемых организаций, представления письменных объяснений по фактам нарушений обязательных требований, выявленных при проведении контрольных мероприятий, а также представления документов для копирования, фото- и видеосъемки;</w:t>
      </w:r>
    </w:p>
    <w:p w:rsidR="000F3320" w:rsidRPr="00F970C2" w:rsidRDefault="000F3320" w:rsidP="006E7877">
      <w:pPr>
        <w:widowControl w:val="0"/>
        <w:tabs>
          <w:tab w:val="left" w:pos="1134"/>
        </w:tabs>
        <w:contextualSpacing/>
        <w:jc w:val="both"/>
        <w:rPr>
          <w:sz w:val="16"/>
          <w:szCs w:val="16"/>
        </w:rPr>
      </w:pPr>
      <w:r w:rsidRPr="00F970C2">
        <w:rPr>
          <w:sz w:val="16"/>
          <w:szCs w:val="16"/>
        </w:rPr>
        <w:t>4) знакомиться с технической документацией, электронными базами данных, информационными системами контролируемых лиц в части, относящейся к предмету и объему контрольного мероприятия;</w:t>
      </w:r>
    </w:p>
    <w:p w:rsidR="000F3320" w:rsidRPr="00F970C2" w:rsidRDefault="000F3320" w:rsidP="006E7877">
      <w:pPr>
        <w:widowControl w:val="0"/>
        <w:tabs>
          <w:tab w:val="left" w:pos="1134"/>
        </w:tabs>
        <w:contextualSpacing/>
        <w:jc w:val="both"/>
        <w:rPr>
          <w:sz w:val="16"/>
          <w:szCs w:val="16"/>
        </w:rPr>
      </w:pPr>
      <w:r w:rsidRPr="00F970C2">
        <w:rPr>
          <w:sz w:val="16"/>
          <w:szCs w:val="16"/>
        </w:rPr>
        <w:t>5) составлять акты по фактам непредставления или несвоевременного представления контролируемым лицом документов и материалов, запрошенных при проведении контрольных мероприятий, невозможности провести опрос должностных лиц и (или) работников контролируемого лица, ограничения доступа в помещения, воспрепятствования иным мерам по осуществлению контрольного мероприятия;</w:t>
      </w:r>
    </w:p>
    <w:p w:rsidR="000F3320" w:rsidRPr="00F970C2" w:rsidRDefault="000F3320" w:rsidP="006E7877">
      <w:pPr>
        <w:widowControl w:val="0"/>
        <w:tabs>
          <w:tab w:val="left" w:pos="1134"/>
        </w:tabs>
        <w:contextualSpacing/>
        <w:jc w:val="both"/>
        <w:rPr>
          <w:sz w:val="16"/>
          <w:szCs w:val="16"/>
        </w:rPr>
      </w:pPr>
      <w:r w:rsidRPr="00F970C2">
        <w:rPr>
          <w:sz w:val="16"/>
          <w:szCs w:val="16"/>
        </w:rPr>
        <w:t>6) выдавать контролируемым лицам рекомендации по обеспечению безопасности и предотвращению нарушений обязательных требований, принимать решения об устранении контролируемыми лицами выявленных нарушений обязательных требований и о восстановлении нарушенного положения;</w:t>
      </w:r>
    </w:p>
    <w:p w:rsidR="000F3320" w:rsidRPr="00F970C2" w:rsidRDefault="000F3320" w:rsidP="006E7877">
      <w:pPr>
        <w:widowControl w:val="0"/>
        <w:tabs>
          <w:tab w:val="left" w:pos="1134"/>
        </w:tabs>
        <w:contextualSpacing/>
        <w:jc w:val="both"/>
        <w:rPr>
          <w:sz w:val="16"/>
          <w:szCs w:val="16"/>
        </w:rPr>
      </w:pPr>
      <w:r w:rsidRPr="00F970C2">
        <w:rPr>
          <w:sz w:val="16"/>
          <w:szCs w:val="16"/>
        </w:rPr>
        <w:t>7) обращаться в соответствии с Федеральным законом от 7 февраля 2011 № 3-ФЗ «О полиции» за содействием к органам полиции в случаях, если инспектору оказывается противодействие или угрожает опасность.</w:t>
      </w:r>
    </w:p>
    <w:p w:rsidR="000F3320" w:rsidRPr="00F970C2" w:rsidRDefault="000F3320" w:rsidP="006E7877">
      <w:pPr>
        <w:widowControl w:val="0"/>
        <w:autoSpaceDE w:val="0"/>
        <w:autoSpaceDN w:val="0"/>
        <w:adjustRightInd w:val="0"/>
        <w:jc w:val="both"/>
        <w:rPr>
          <w:color w:val="000000"/>
          <w:sz w:val="16"/>
          <w:szCs w:val="16"/>
        </w:rPr>
      </w:pPr>
      <w:r w:rsidRPr="00F970C2">
        <w:rPr>
          <w:color w:val="000000"/>
          <w:sz w:val="16"/>
          <w:szCs w:val="16"/>
        </w:rPr>
        <w:t>1.9.  Контрольный орган вправе обратиться в суд с заявлениями:</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 xml:space="preserve">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w:t>
      </w:r>
      <w:r w:rsidRPr="00F970C2">
        <w:rPr>
          <w:bCs/>
          <w:color w:val="000000"/>
          <w:sz w:val="16"/>
          <w:szCs w:val="16"/>
        </w:rPr>
        <w:lastRenderedPageBreak/>
        <w:t>жилья,  жилищно-строительного или иного специализированного потребительского кооператива с нарушением требований Жилищного кодекса Российской Федерации;</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Жилищного кодекса Российской Федерации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Жилищного кодекса Российской Федерации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4) в защиту прав и законных интересов собственников помещений в многоквартирном доме,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Жилищным кодексом Российской Федерации;</w:t>
      </w:r>
    </w:p>
    <w:p w:rsidR="000F3320" w:rsidRPr="00F970C2" w:rsidRDefault="000F3320" w:rsidP="006E7877">
      <w:pPr>
        <w:widowControl w:val="0"/>
        <w:autoSpaceDE w:val="0"/>
        <w:autoSpaceDN w:val="0"/>
        <w:adjustRightInd w:val="0"/>
        <w:jc w:val="both"/>
        <w:rPr>
          <w:bCs/>
          <w:color w:val="000000"/>
          <w:sz w:val="16"/>
          <w:szCs w:val="16"/>
        </w:rPr>
      </w:pPr>
      <w:r w:rsidRPr="00F970C2">
        <w:rPr>
          <w:bCs/>
          <w:color w:val="000000"/>
          <w:sz w:val="16"/>
          <w:szCs w:val="16"/>
        </w:rPr>
        <w:t>6) о понуждении к исполнению предписания.</w:t>
      </w:r>
    </w:p>
    <w:p w:rsidR="000F3320" w:rsidRPr="00F970C2" w:rsidRDefault="000F3320" w:rsidP="006E7877">
      <w:pPr>
        <w:widowControl w:val="0"/>
        <w:autoSpaceDE w:val="0"/>
        <w:autoSpaceDN w:val="0"/>
        <w:adjustRightInd w:val="0"/>
        <w:jc w:val="both"/>
        <w:rPr>
          <w:color w:val="000000"/>
          <w:sz w:val="16"/>
          <w:szCs w:val="16"/>
        </w:rPr>
      </w:pPr>
      <w:r w:rsidRPr="00F970C2">
        <w:rPr>
          <w:bCs/>
          <w:color w:val="000000"/>
          <w:sz w:val="16"/>
          <w:szCs w:val="16"/>
        </w:rPr>
        <w:t xml:space="preserve">1.10. </w:t>
      </w:r>
      <w:r w:rsidRPr="00F970C2">
        <w:rPr>
          <w:color w:val="000000"/>
          <w:sz w:val="16"/>
          <w:szCs w:val="16"/>
        </w:rPr>
        <w:t xml:space="preserve">К отношениям, связанным с осуществлением муниципального контроля  применяются положения Федерального закона.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1.11.Информирование контролируемых лиц о совершаемых должностными лицами Контрольного органа и иными уполномоченными лицами действиях и принимаемых решениях осуществляется путем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услуг)и (или) через региональный портал государственных и муниципальных услуг.</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 xml:space="preserve">Согласно ч. 9 ст. 98 Федерального закона № 248-ФЗ, до 31 декабря 2025 г. информирование контролируемого лица о совершаемых должностными лицами контрольного органа и иными уполномоченными лицами действиях и принимаемых решениях, направление документов и сведений контролируемому лицу контрольным (надзорным) органом в соответствии со ст. 21 98 Федерального закона № 248-ФЗ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 Контрольный орган в срок, не превышающий десяти рабочих дней со дня поступления такого запроса, направляет контролируемому лицу указанные документы и (или) сведения. </w:t>
      </w:r>
    </w:p>
    <w:p w:rsidR="000F3320" w:rsidRPr="00F970C2" w:rsidRDefault="000F3320" w:rsidP="006E7877">
      <w:pPr>
        <w:widowControl w:val="0"/>
        <w:jc w:val="both"/>
        <w:rPr>
          <w:sz w:val="16"/>
          <w:szCs w:val="16"/>
        </w:rPr>
      </w:pPr>
    </w:p>
    <w:p w:rsidR="000F3320" w:rsidRPr="00F970C2" w:rsidRDefault="000F3320" w:rsidP="006E7877">
      <w:pPr>
        <w:widowControl w:val="0"/>
        <w:jc w:val="center"/>
        <w:outlineLvl w:val="1"/>
        <w:rPr>
          <w:b/>
          <w:sz w:val="16"/>
          <w:szCs w:val="16"/>
        </w:rPr>
      </w:pPr>
      <w:r w:rsidRPr="00F970C2">
        <w:rPr>
          <w:b/>
          <w:sz w:val="16"/>
          <w:szCs w:val="16"/>
        </w:rPr>
        <w:t>2. Категории риска причинения вреда (ущерба)</w:t>
      </w:r>
    </w:p>
    <w:p w:rsidR="000F3320" w:rsidRPr="00F970C2" w:rsidRDefault="000F3320" w:rsidP="006E7877">
      <w:pPr>
        <w:widowControl w:val="0"/>
        <w:jc w:val="both"/>
        <w:rPr>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2.1.Муниципальный жилищный контроль осуществляется на основе управления рисками причинения вреда (ущерба),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w:t>
      </w:r>
      <w:r w:rsidRPr="00F970C2">
        <w:rPr>
          <w:sz w:val="16"/>
          <w:szCs w:val="16"/>
        </w:rPr>
        <w:lastRenderedPageBreak/>
        <w:t>результаты, при этом Контрольным органом на постоянной основе проводится мониторинг (сбор, обработка, анализ и учет) сведений, используемых для оценки и управления рисками причинения вреда (ущерба).</w:t>
      </w:r>
    </w:p>
    <w:p w:rsidR="000F3320" w:rsidRPr="00F970C2" w:rsidRDefault="000F3320" w:rsidP="006E7877">
      <w:pPr>
        <w:widowControl w:val="0"/>
        <w:tabs>
          <w:tab w:val="left" w:pos="1134"/>
        </w:tabs>
        <w:contextualSpacing/>
        <w:jc w:val="both"/>
        <w:rPr>
          <w:sz w:val="16"/>
          <w:szCs w:val="16"/>
        </w:rPr>
      </w:pPr>
      <w:r w:rsidRPr="00F970C2">
        <w:rPr>
          <w:sz w:val="16"/>
          <w:szCs w:val="16"/>
        </w:rPr>
        <w:t>2.2. В целях управления рисками причинения вреда (ущерба) при осуществлении муниципального контроля объекты контроля могут быть отнесены к одной из следующих категорий риска причинения вреда (ущерба) (далее – категории риска):</w:t>
      </w:r>
    </w:p>
    <w:p w:rsidR="000F3320" w:rsidRPr="00F970C2" w:rsidRDefault="000F3320" w:rsidP="006E7877">
      <w:pPr>
        <w:widowControl w:val="0"/>
        <w:autoSpaceDE w:val="0"/>
        <w:autoSpaceDN w:val="0"/>
        <w:adjustRightInd w:val="0"/>
        <w:jc w:val="both"/>
        <w:rPr>
          <w:color w:val="000000"/>
          <w:sz w:val="16"/>
          <w:szCs w:val="16"/>
        </w:rPr>
      </w:pPr>
      <w:r w:rsidRPr="00F970C2">
        <w:rPr>
          <w:color w:val="000000"/>
          <w:sz w:val="16"/>
          <w:szCs w:val="16"/>
        </w:rPr>
        <w:t>высокий риск;</w:t>
      </w:r>
    </w:p>
    <w:p w:rsidR="000F3320" w:rsidRPr="00F970C2" w:rsidRDefault="000F3320" w:rsidP="006E7877">
      <w:pPr>
        <w:widowControl w:val="0"/>
        <w:autoSpaceDE w:val="0"/>
        <w:autoSpaceDN w:val="0"/>
        <w:adjustRightInd w:val="0"/>
        <w:jc w:val="both"/>
        <w:rPr>
          <w:color w:val="000000"/>
          <w:sz w:val="16"/>
          <w:szCs w:val="16"/>
        </w:rPr>
      </w:pPr>
      <w:r w:rsidRPr="00F970C2">
        <w:rPr>
          <w:color w:val="000000"/>
          <w:sz w:val="16"/>
          <w:szCs w:val="16"/>
        </w:rPr>
        <w:t>средний риск;</w:t>
      </w:r>
    </w:p>
    <w:p w:rsidR="000F3320" w:rsidRPr="00F970C2" w:rsidRDefault="000F3320" w:rsidP="006E7877">
      <w:pPr>
        <w:widowControl w:val="0"/>
        <w:autoSpaceDE w:val="0"/>
        <w:autoSpaceDN w:val="0"/>
        <w:adjustRightInd w:val="0"/>
        <w:jc w:val="both"/>
        <w:rPr>
          <w:color w:val="000000"/>
          <w:sz w:val="16"/>
          <w:szCs w:val="16"/>
        </w:rPr>
      </w:pPr>
      <w:r w:rsidRPr="00F970C2">
        <w:rPr>
          <w:color w:val="000000"/>
          <w:sz w:val="16"/>
          <w:szCs w:val="16"/>
        </w:rPr>
        <w:t>умеренный риск;</w:t>
      </w:r>
    </w:p>
    <w:p w:rsidR="000F3320" w:rsidRPr="00F970C2" w:rsidRDefault="000F3320" w:rsidP="006E7877">
      <w:pPr>
        <w:widowControl w:val="0"/>
        <w:autoSpaceDE w:val="0"/>
        <w:autoSpaceDN w:val="0"/>
        <w:adjustRightInd w:val="0"/>
        <w:jc w:val="both"/>
        <w:rPr>
          <w:color w:val="000000"/>
          <w:sz w:val="16"/>
          <w:szCs w:val="16"/>
        </w:rPr>
      </w:pPr>
      <w:r w:rsidRPr="00F970C2">
        <w:rPr>
          <w:color w:val="000000"/>
          <w:sz w:val="16"/>
          <w:szCs w:val="16"/>
        </w:rPr>
        <w:t>низкий риск.</w:t>
      </w:r>
    </w:p>
    <w:p w:rsidR="000F3320" w:rsidRPr="00F970C2" w:rsidRDefault="000F3320" w:rsidP="006E7877">
      <w:pPr>
        <w:widowControl w:val="0"/>
        <w:tabs>
          <w:tab w:val="left" w:pos="1134"/>
        </w:tabs>
        <w:contextualSpacing/>
        <w:jc w:val="both"/>
        <w:rPr>
          <w:sz w:val="16"/>
          <w:szCs w:val="16"/>
        </w:rPr>
      </w:pPr>
      <w:r w:rsidRPr="00F970C2">
        <w:rPr>
          <w:sz w:val="16"/>
          <w:szCs w:val="16"/>
        </w:rPr>
        <w:t>2.3. Критерии отнесения объектов контроля к категориям риска в рамках осуществления муниципального контроля установлены приложением 2 к настоящему Положению.</w:t>
      </w:r>
    </w:p>
    <w:p w:rsidR="000F3320" w:rsidRPr="00F970C2" w:rsidRDefault="000F3320" w:rsidP="006E7877">
      <w:pPr>
        <w:widowControl w:val="0"/>
        <w:tabs>
          <w:tab w:val="left" w:pos="1134"/>
        </w:tabs>
        <w:contextualSpacing/>
        <w:jc w:val="both"/>
        <w:rPr>
          <w:sz w:val="16"/>
          <w:szCs w:val="16"/>
        </w:rPr>
      </w:pPr>
      <w:r w:rsidRPr="00F970C2">
        <w:rPr>
          <w:sz w:val="16"/>
          <w:szCs w:val="16"/>
        </w:rPr>
        <w:t>2.4. Отнесение объекта контроля к одной из категорий риска осуществляется Контрольным органом ежегодно на основе сопоставления его характеристик с утвержденными критериями риска, при этом индикатором риска нарушения обязательных требований является соответствие или отклонение от параметров объекта контроля, которые сами по себе не являются нарушениями обязательных требований, но с высокой степенью вероятности свидетельствуют о наличии таких нарушений и риска причинения вреда (ущерба) охраняемым законом ценностям.</w:t>
      </w:r>
    </w:p>
    <w:p w:rsidR="000F3320" w:rsidRPr="00F970C2" w:rsidRDefault="000F3320" w:rsidP="006E7877">
      <w:pPr>
        <w:widowControl w:val="0"/>
        <w:tabs>
          <w:tab w:val="left" w:pos="1134"/>
        </w:tabs>
        <w:contextualSpacing/>
        <w:jc w:val="both"/>
        <w:rPr>
          <w:sz w:val="16"/>
          <w:szCs w:val="16"/>
        </w:rPr>
      </w:pPr>
      <w:r w:rsidRPr="00F970C2">
        <w:rPr>
          <w:sz w:val="16"/>
          <w:szCs w:val="16"/>
        </w:rPr>
        <w:t>2.5. В случае если объект контроля не отнесен к определенной категории риска, он считается отнесенным к категории низкого риска.</w:t>
      </w:r>
    </w:p>
    <w:p w:rsidR="000F3320" w:rsidRPr="00F970C2" w:rsidRDefault="000F3320" w:rsidP="006E7877">
      <w:pPr>
        <w:widowControl w:val="0"/>
        <w:tabs>
          <w:tab w:val="left" w:pos="1134"/>
        </w:tabs>
        <w:contextualSpacing/>
        <w:jc w:val="both"/>
        <w:rPr>
          <w:sz w:val="16"/>
          <w:szCs w:val="16"/>
        </w:rPr>
      </w:pPr>
      <w:r w:rsidRPr="00F970C2">
        <w:rPr>
          <w:sz w:val="16"/>
          <w:szCs w:val="16"/>
        </w:rPr>
        <w:t>2.6. Контрольный орган в течение пяти рабочих дней со дня поступления сведений о соответствии объекта контроля критериям риска иной категории риска либо об изменении критериев риска принимает решение об изменении категории риска объекта контроля.</w:t>
      </w:r>
    </w:p>
    <w:p w:rsidR="000F3320" w:rsidRPr="00F970C2" w:rsidRDefault="000F3320" w:rsidP="006E7877">
      <w:pPr>
        <w:widowControl w:val="0"/>
        <w:tabs>
          <w:tab w:val="left" w:pos="1134"/>
        </w:tabs>
        <w:contextualSpacing/>
        <w:jc w:val="both"/>
        <w:rPr>
          <w:sz w:val="16"/>
          <w:szCs w:val="16"/>
        </w:rPr>
      </w:pPr>
    </w:p>
    <w:p w:rsidR="000F3320" w:rsidRPr="00F970C2" w:rsidRDefault="000F3320" w:rsidP="006E7877">
      <w:pPr>
        <w:widowControl w:val="0"/>
        <w:tabs>
          <w:tab w:val="left" w:pos="1134"/>
        </w:tabs>
        <w:jc w:val="center"/>
        <w:rPr>
          <w:b/>
          <w:sz w:val="16"/>
          <w:szCs w:val="16"/>
        </w:rPr>
      </w:pPr>
      <w:r w:rsidRPr="00F970C2">
        <w:rPr>
          <w:b/>
          <w:sz w:val="16"/>
          <w:szCs w:val="16"/>
        </w:rPr>
        <w:t xml:space="preserve">3. Виды профилактических мероприятий, которые проводятся при осуществлении муниципального контроля </w:t>
      </w:r>
    </w:p>
    <w:p w:rsidR="000F3320" w:rsidRPr="00F970C2" w:rsidRDefault="000F3320" w:rsidP="006E7877">
      <w:pPr>
        <w:widowControl w:val="0"/>
        <w:tabs>
          <w:tab w:val="left" w:pos="1134"/>
        </w:tabs>
        <w:jc w:val="both"/>
        <w:rPr>
          <w:color w:val="000000"/>
          <w:sz w:val="16"/>
          <w:szCs w:val="16"/>
        </w:rPr>
      </w:pPr>
    </w:p>
    <w:p w:rsidR="000F3320" w:rsidRPr="00F970C2" w:rsidRDefault="000F3320" w:rsidP="006E7877">
      <w:pPr>
        <w:widowControl w:val="0"/>
        <w:autoSpaceDE w:val="0"/>
        <w:autoSpaceDN w:val="0"/>
        <w:adjustRightInd w:val="0"/>
        <w:jc w:val="both"/>
        <w:rPr>
          <w:color w:val="000000"/>
          <w:sz w:val="16"/>
          <w:szCs w:val="16"/>
        </w:rPr>
      </w:pPr>
      <w:r w:rsidRPr="00F970C2">
        <w:rPr>
          <w:color w:val="000000"/>
          <w:sz w:val="16"/>
          <w:szCs w:val="16"/>
        </w:rPr>
        <w:t>При осуществлении муниципального контроля Контрольный орган проводит следующие виды профилактических мероприятий:</w:t>
      </w:r>
    </w:p>
    <w:p w:rsidR="000F3320" w:rsidRPr="00F970C2" w:rsidRDefault="000F3320" w:rsidP="006E7877">
      <w:pPr>
        <w:widowControl w:val="0"/>
        <w:jc w:val="both"/>
        <w:rPr>
          <w:sz w:val="16"/>
          <w:szCs w:val="16"/>
        </w:rPr>
      </w:pPr>
      <w:r w:rsidRPr="00F970C2">
        <w:rPr>
          <w:sz w:val="16"/>
          <w:szCs w:val="16"/>
        </w:rPr>
        <w:t>1) информирование;</w:t>
      </w:r>
    </w:p>
    <w:p w:rsidR="000F3320" w:rsidRPr="00F970C2" w:rsidRDefault="000F3320" w:rsidP="006E7877">
      <w:pPr>
        <w:widowControl w:val="0"/>
        <w:jc w:val="both"/>
        <w:rPr>
          <w:sz w:val="16"/>
          <w:szCs w:val="16"/>
        </w:rPr>
      </w:pPr>
      <w:r w:rsidRPr="00F970C2">
        <w:rPr>
          <w:sz w:val="16"/>
          <w:szCs w:val="16"/>
        </w:rPr>
        <w:t>2) обобщение правоприменительной практики;</w:t>
      </w:r>
    </w:p>
    <w:p w:rsidR="000F3320" w:rsidRPr="00F970C2" w:rsidRDefault="000F3320" w:rsidP="006E7877">
      <w:pPr>
        <w:widowControl w:val="0"/>
        <w:jc w:val="both"/>
        <w:rPr>
          <w:sz w:val="16"/>
          <w:szCs w:val="16"/>
        </w:rPr>
      </w:pPr>
      <w:r w:rsidRPr="00F970C2">
        <w:rPr>
          <w:sz w:val="16"/>
          <w:szCs w:val="16"/>
        </w:rPr>
        <w:t>3) объявление предостережения;</w:t>
      </w:r>
    </w:p>
    <w:p w:rsidR="000F3320" w:rsidRPr="00F970C2" w:rsidRDefault="000F3320" w:rsidP="006E7877">
      <w:pPr>
        <w:widowControl w:val="0"/>
        <w:jc w:val="both"/>
        <w:rPr>
          <w:sz w:val="16"/>
          <w:szCs w:val="16"/>
        </w:rPr>
      </w:pPr>
      <w:r w:rsidRPr="00F970C2">
        <w:rPr>
          <w:sz w:val="16"/>
          <w:szCs w:val="16"/>
        </w:rPr>
        <w:t>4) консультирование;</w:t>
      </w:r>
    </w:p>
    <w:p w:rsidR="000F3320" w:rsidRPr="00F970C2" w:rsidRDefault="000F3320" w:rsidP="006E7877">
      <w:pPr>
        <w:widowControl w:val="0"/>
        <w:jc w:val="both"/>
        <w:rPr>
          <w:sz w:val="16"/>
          <w:szCs w:val="16"/>
        </w:rPr>
      </w:pPr>
      <w:r w:rsidRPr="00F970C2">
        <w:rPr>
          <w:sz w:val="16"/>
          <w:szCs w:val="16"/>
        </w:rPr>
        <w:t>5) профилактический визит.</w:t>
      </w:r>
    </w:p>
    <w:p w:rsidR="000F3320" w:rsidRPr="00F970C2" w:rsidRDefault="000F3320" w:rsidP="006E7877">
      <w:pPr>
        <w:widowControl w:val="0"/>
        <w:jc w:val="both"/>
        <w:rPr>
          <w:sz w:val="16"/>
          <w:szCs w:val="16"/>
        </w:rPr>
      </w:pPr>
    </w:p>
    <w:p w:rsidR="000F3320" w:rsidRPr="00F970C2" w:rsidRDefault="000F3320" w:rsidP="006E7877">
      <w:pPr>
        <w:widowControl w:val="0"/>
        <w:jc w:val="center"/>
        <w:rPr>
          <w:sz w:val="16"/>
          <w:szCs w:val="16"/>
        </w:rPr>
      </w:pPr>
      <w:r w:rsidRPr="00F970C2">
        <w:rPr>
          <w:sz w:val="16"/>
          <w:szCs w:val="16"/>
        </w:rPr>
        <w:t>3.1. Информирование контролируемых и иных заинтересованных лиц по вопросам соблюдения обязательных требований и обобщение правоприменительной практики.</w:t>
      </w:r>
    </w:p>
    <w:p w:rsidR="000F3320" w:rsidRPr="00F970C2" w:rsidRDefault="000F3320" w:rsidP="006E7877">
      <w:pPr>
        <w:widowControl w:val="0"/>
        <w:jc w:val="center"/>
        <w:rPr>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3.1.1. Контрольный орган осуществляет информирование контролируемых и иных заинтересованных лиц по вопросам соблюдения обязательных требований посредством размещения сведений, определенных частью 3 статьи 46 Федерального закона, на своем на официальном сайте в сети «Интернет» (далее – официальный сайт), в средствах массовой информации, через личные кабинеты контролируемых лиц в государственных информационных системах (при их наличии) и в иных формах. </w:t>
      </w:r>
    </w:p>
    <w:p w:rsidR="000F3320" w:rsidRPr="00F970C2" w:rsidRDefault="000F3320" w:rsidP="006E7877">
      <w:pPr>
        <w:widowControl w:val="0"/>
        <w:tabs>
          <w:tab w:val="left" w:pos="1134"/>
        </w:tabs>
        <w:contextualSpacing/>
        <w:jc w:val="both"/>
        <w:rPr>
          <w:sz w:val="16"/>
          <w:szCs w:val="16"/>
        </w:rPr>
      </w:pPr>
      <w:r w:rsidRPr="00F970C2">
        <w:rPr>
          <w:sz w:val="16"/>
          <w:szCs w:val="16"/>
        </w:rPr>
        <w:t>3.1.2. Обобщение правоприменительной практики организации и проведения муниципального контроля осуществляется ежегодно.</w:t>
      </w:r>
    </w:p>
    <w:p w:rsidR="000F3320" w:rsidRPr="00F970C2" w:rsidRDefault="000F3320" w:rsidP="006E7877">
      <w:pPr>
        <w:widowControl w:val="0"/>
        <w:jc w:val="both"/>
        <w:rPr>
          <w:color w:val="000000"/>
          <w:sz w:val="16"/>
          <w:szCs w:val="16"/>
        </w:rPr>
      </w:pPr>
      <w:r w:rsidRPr="00F970C2">
        <w:rPr>
          <w:color w:val="000000"/>
          <w:sz w:val="16"/>
          <w:szCs w:val="16"/>
        </w:rPr>
        <w:t>По итогам обобщения правоприменительной практики Контрольный орган обеспечивает подготовку доклада с результатами обобщения правоприменительной практики Контрольного органа (далее – доклад).</w:t>
      </w:r>
    </w:p>
    <w:p w:rsidR="000F3320" w:rsidRPr="00F970C2" w:rsidRDefault="000F3320" w:rsidP="006E7877">
      <w:pPr>
        <w:widowControl w:val="0"/>
        <w:jc w:val="both"/>
        <w:rPr>
          <w:color w:val="FF0000"/>
          <w:sz w:val="16"/>
          <w:szCs w:val="16"/>
        </w:rPr>
      </w:pPr>
      <w:r w:rsidRPr="00F970C2">
        <w:rPr>
          <w:color w:val="000000"/>
          <w:sz w:val="16"/>
          <w:szCs w:val="16"/>
        </w:rPr>
        <w:t xml:space="preserve">Контрольный орган обеспечивает публичное обсуждение проекта доклада.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16"/>
          <w:szCs w:val="16"/>
        </w:rPr>
      </w:pPr>
      <w:r w:rsidRPr="00F970C2">
        <w:rPr>
          <w:sz w:val="16"/>
          <w:szCs w:val="16"/>
        </w:rPr>
        <w:t xml:space="preserve">Доклад утверждается руководителем Контрольного органа и размещается на официальном сайте ежегодно не позднее 30 января года, следующего за годом обобщения правоприменительной практики. </w:t>
      </w:r>
    </w:p>
    <w:p w:rsidR="000F3320" w:rsidRPr="00F970C2" w:rsidRDefault="000F3320" w:rsidP="006E7877">
      <w:pPr>
        <w:widowControl w:val="0"/>
        <w:jc w:val="center"/>
        <w:rPr>
          <w:color w:val="000000"/>
          <w:sz w:val="16"/>
          <w:szCs w:val="16"/>
        </w:rPr>
      </w:pPr>
    </w:p>
    <w:p w:rsidR="000F3320" w:rsidRPr="00F970C2" w:rsidRDefault="000F3320" w:rsidP="006E7877">
      <w:pPr>
        <w:widowControl w:val="0"/>
        <w:jc w:val="center"/>
        <w:rPr>
          <w:color w:val="000000"/>
          <w:sz w:val="16"/>
          <w:szCs w:val="16"/>
        </w:rPr>
      </w:pPr>
      <w:r w:rsidRPr="00F970C2">
        <w:rPr>
          <w:color w:val="000000"/>
          <w:sz w:val="16"/>
          <w:szCs w:val="16"/>
        </w:rPr>
        <w:t xml:space="preserve">3.2. Предостережение о недопустимости нарушения </w:t>
      </w:r>
    </w:p>
    <w:p w:rsidR="000F3320" w:rsidRPr="00F970C2" w:rsidRDefault="000F3320" w:rsidP="006E7877">
      <w:pPr>
        <w:widowControl w:val="0"/>
        <w:jc w:val="center"/>
        <w:rPr>
          <w:color w:val="000000"/>
          <w:sz w:val="16"/>
          <w:szCs w:val="16"/>
        </w:rPr>
      </w:pPr>
      <w:r w:rsidRPr="00F970C2">
        <w:rPr>
          <w:color w:val="000000"/>
          <w:sz w:val="16"/>
          <w:szCs w:val="16"/>
        </w:rPr>
        <w:t>обязательных требований</w:t>
      </w:r>
    </w:p>
    <w:p w:rsidR="000F3320" w:rsidRPr="00F970C2" w:rsidRDefault="000F3320" w:rsidP="006E7877">
      <w:pPr>
        <w:widowControl w:val="0"/>
        <w:jc w:val="center"/>
        <w:rPr>
          <w:b/>
          <w:color w:val="000000"/>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3.2.1. Контрольный орган объявляет контролируемому лицу предостережение о недопустимости нарушения обязательных требований (далее –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w:t>
      </w:r>
      <w:r w:rsidRPr="00F970C2">
        <w:rPr>
          <w:sz w:val="16"/>
          <w:szCs w:val="16"/>
        </w:rPr>
        <w:lastRenderedPageBreak/>
        <w:t>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rsidR="000F3320" w:rsidRPr="00F970C2" w:rsidRDefault="000F3320" w:rsidP="006E7877">
      <w:pPr>
        <w:widowControl w:val="0"/>
        <w:tabs>
          <w:tab w:val="left" w:pos="1134"/>
        </w:tabs>
        <w:contextualSpacing/>
        <w:jc w:val="both"/>
        <w:rPr>
          <w:sz w:val="16"/>
          <w:szCs w:val="16"/>
        </w:rPr>
      </w:pPr>
      <w:r w:rsidRPr="00F970C2">
        <w:rPr>
          <w:sz w:val="16"/>
          <w:szCs w:val="16"/>
        </w:rPr>
        <w:t>3.2.2. Предостережение составляется по форме, утвержденной приказом Минэкономразвития России от 31.03.2021 № 151 «О типовых формах документов, используемых контрольным (надзорным) органом».</w:t>
      </w:r>
    </w:p>
    <w:p w:rsidR="000F3320" w:rsidRPr="00F970C2" w:rsidRDefault="000F3320" w:rsidP="006E7877">
      <w:pPr>
        <w:widowControl w:val="0"/>
        <w:jc w:val="both"/>
        <w:rPr>
          <w:sz w:val="16"/>
          <w:szCs w:val="16"/>
        </w:rPr>
      </w:pPr>
      <w:r w:rsidRPr="00F970C2">
        <w:rPr>
          <w:sz w:val="16"/>
          <w:szCs w:val="16"/>
        </w:rPr>
        <w:t>3.2.3. Контролируемое лицо в течение десяти рабочих дней со дня получения предостережения вправе подать в Контрольный орган возражение в отношении предостережения.</w:t>
      </w:r>
    </w:p>
    <w:p w:rsidR="000F3320" w:rsidRPr="00F970C2" w:rsidRDefault="000F3320" w:rsidP="006E7877">
      <w:pPr>
        <w:widowControl w:val="0"/>
        <w:jc w:val="both"/>
        <w:rPr>
          <w:color w:val="000000"/>
          <w:sz w:val="16"/>
          <w:szCs w:val="16"/>
        </w:rPr>
      </w:pPr>
      <w:r w:rsidRPr="00F970C2">
        <w:rPr>
          <w:color w:val="000000"/>
          <w:sz w:val="16"/>
          <w:szCs w:val="16"/>
        </w:rPr>
        <w:t>3.2.4. Возражение должно содержать:</w:t>
      </w:r>
    </w:p>
    <w:p w:rsidR="000F3320" w:rsidRPr="00F970C2" w:rsidRDefault="000F3320" w:rsidP="006E7877">
      <w:pPr>
        <w:widowControl w:val="0"/>
        <w:jc w:val="both"/>
        <w:rPr>
          <w:color w:val="000000"/>
          <w:sz w:val="16"/>
          <w:szCs w:val="16"/>
        </w:rPr>
      </w:pPr>
      <w:r w:rsidRPr="00F970C2">
        <w:rPr>
          <w:color w:val="000000"/>
          <w:sz w:val="16"/>
          <w:szCs w:val="16"/>
        </w:rPr>
        <w:t>1) наименование Контрольного органа, в который направляется возражение;</w:t>
      </w:r>
    </w:p>
    <w:p w:rsidR="000F3320" w:rsidRPr="00F970C2" w:rsidRDefault="000F3320" w:rsidP="006E7877">
      <w:pPr>
        <w:widowControl w:val="0"/>
        <w:jc w:val="both"/>
        <w:rPr>
          <w:color w:val="000000"/>
          <w:sz w:val="16"/>
          <w:szCs w:val="16"/>
        </w:rPr>
      </w:pPr>
      <w:r w:rsidRPr="00F970C2">
        <w:rPr>
          <w:color w:val="000000"/>
          <w:sz w:val="16"/>
          <w:szCs w:val="16"/>
        </w:rPr>
        <w:t>2) наименование юридического лица, фамилию, имя и отчество (последнее –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должен быть направлен ответ контролируемому лицу;</w:t>
      </w:r>
    </w:p>
    <w:p w:rsidR="000F3320" w:rsidRPr="00F970C2" w:rsidRDefault="000F3320" w:rsidP="006E7877">
      <w:pPr>
        <w:widowControl w:val="0"/>
        <w:jc w:val="both"/>
        <w:rPr>
          <w:color w:val="000000"/>
          <w:sz w:val="16"/>
          <w:szCs w:val="16"/>
        </w:rPr>
      </w:pPr>
      <w:r w:rsidRPr="00F970C2">
        <w:rPr>
          <w:color w:val="000000"/>
          <w:sz w:val="16"/>
          <w:szCs w:val="16"/>
        </w:rPr>
        <w:t>3) дату и номер предостережения;</w:t>
      </w:r>
    </w:p>
    <w:p w:rsidR="000F3320" w:rsidRPr="00F970C2" w:rsidRDefault="000F3320" w:rsidP="006E7877">
      <w:pPr>
        <w:widowControl w:val="0"/>
        <w:jc w:val="both"/>
        <w:rPr>
          <w:color w:val="000000"/>
          <w:sz w:val="16"/>
          <w:szCs w:val="16"/>
        </w:rPr>
      </w:pPr>
      <w:r w:rsidRPr="00F970C2">
        <w:rPr>
          <w:color w:val="000000"/>
          <w:sz w:val="16"/>
          <w:szCs w:val="16"/>
        </w:rPr>
        <w:t>4) доводы, на основании которых контролируемое лицо не согласно с объявленным предостережением;</w:t>
      </w:r>
    </w:p>
    <w:p w:rsidR="000F3320" w:rsidRPr="00F970C2" w:rsidRDefault="000F3320" w:rsidP="006E7877">
      <w:pPr>
        <w:widowControl w:val="0"/>
        <w:jc w:val="both"/>
        <w:rPr>
          <w:color w:val="000000"/>
          <w:sz w:val="16"/>
          <w:szCs w:val="16"/>
        </w:rPr>
      </w:pPr>
      <w:r w:rsidRPr="00F970C2">
        <w:rPr>
          <w:color w:val="000000"/>
          <w:sz w:val="16"/>
          <w:szCs w:val="16"/>
        </w:rPr>
        <w:t>5) дату получения предостережения контролируемым лицом;</w:t>
      </w:r>
    </w:p>
    <w:p w:rsidR="000F3320" w:rsidRPr="00F970C2" w:rsidRDefault="000F3320" w:rsidP="006E7877">
      <w:pPr>
        <w:widowControl w:val="0"/>
        <w:jc w:val="both"/>
        <w:rPr>
          <w:color w:val="000000"/>
          <w:sz w:val="16"/>
          <w:szCs w:val="16"/>
        </w:rPr>
      </w:pPr>
      <w:r w:rsidRPr="00F970C2">
        <w:rPr>
          <w:color w:val="000000"/>
          <w:sz w:val="16"/>
          <w:szCs w:val="16"/>
        </w:rPr>
        <w:t>6) личную подпись и дату.</w:t>
      </w:r>
    </w:p>
    <w:p w:rsidR="000F3320" w:rsidRPr="00F970C2" w:rsidRDefault="000F3320" w:rsidP="006E7877">
      <w:pPr>
        <w:widowControl w:val="0"/>
        <w:jc w:val="both"/>
        <w:rPr>
          <w:color w:val="000000"/>
          <w:sz w:val="16"/>
          <w:szCs w:val="16"/>
        </w:rPr>
      </w:pPr>
      <w:r w:rsidRPr="00F970C2">
        <w:rPr>
          <w:color w:val="000000"/>
          <w:sz w:val="16"/>
          <w:szCs w:val="16"/>
        </w:rPr>
        <w:t>3.2.5. В случае необходимости в подтверждение своих доводов контролируемое лицо прилагает к возражению соответствующие документы либо их заверенные копии.</w:t>
      </w:r>
    </w:p>
    <w:p w:rsidR="000F3320" w:rsidRPr="00F970C2" w:rsidRDefault="000F3320" w:rsidP="006E7877">
      <w:pPr>
        <w:widowControl w:val="0"/>
        <w:jc w:val="both"/>
        <w:rPr>
          <w:sz w:val="16"/>
          <w:szCs w:val="16"/>
        </w:rPr>
      </w:pPr>
      <w:r w:rsidRPr="00F970C2">
        <w:rPr>
          <w:sz w:val="16"/>
          <w:szCs w:val="16"/>
        </w:rPr>
        <w:t>3.2.6. Контрольный орган рассматривает возражение в отношении предостережения в течение пятнадцати рабочих дней со дня его получения.</w:t>
      </w:r>
    </w:p>
    <w:p w:rsidR="000F3320" w:rsidRPr="00F970C2" w:rsidRDefault="000F3320" w:rsidP="006E7877">
      <w:pPr>
        <w:widowControl w:val="0"/>
        <w:jc w:val="both"/>
        <w:rPr>
          <w:color w:val="000000"/>
          <w:sz w:val="16"/>
          <w:szCs w:val="16"/>
        </w:rPr>
      </w:pPr>
      <w:r w:rsidRPr="00F970C2">
        <w:rPr>
          <w:color w:val="000000"/>
          <w:sz w:val="16"/>
          <w:szCs w:val="16"/>
        </w:rPr>
        <w:t>3.2.7. По результатам рассмотрения возражения Контрольный орган принимает одно из следующих решений:</w:t>
      </w:r>
    </w:p>
    <w:p w:rsidR="000F3320" w:rsidRPr="00F970C2" w:rsidRDefault="000F3320" w:rsidP="006E7877">
      <w:pPr>
        <w:widowControl w:val="0"/>
        <w:jc w:val="both"/>
        <w:rPr>
          <w:color w:val="000000"/>
          <w:sz w:val="16"/>
          <w:szCs w:val="16"/>
        </w:rPr>
      </w:pPr>
      <w:r w:rsidRPr="00F970C2">
        <w:rPr>
          <w:color w:val="000000"/>
          <w:sz w:val="16"/>
          <w:szCs w:val="16"/>
        </w:rPr>
        <w:t>1) удовлетворяет возражение в форме отмены предостережения;</w:t>
      </w:r>
    </w:p>
    <w:p w:rsidR="000F3320" w:rsidRPr="00F970C2" w:rsidRDefault="000F3320" w:rsidP="006E7877">
      <w:pPr>
        <w:widowControl w:val="0"/>
        <w:jc w:val="both"/>
        <w:rPr>
          <w:color w:val="000000"/>
          <w:sz w:val="16"/>
          <w:szCs w:val="16"/>
        </w:rPr>
      </w:pPr>
      <w:r w:rsidRPr="00F970C2">
        <w:rPr>
          <w:color w:val="000000"/>
          <w:sz w:val="16"/>
          <w:szCs w:val="16"/>
        </w:rPr>
        <w:t>2) отказывает в удовлетворении возражения с указанием причины отказа.</w:t>
      </w:r>
    </w:p>
    <w:p w:rsidR="000F3320" w:rsidRPr="00F970C2" w:rsidRDefault="000F3320" w:rsidP="006E7877">
      <w:pPr>
        <w:widowControl w:val="0"/>
        <w:jc w:val="both"/>
        <w:rPr>
          <w:sz w:val="16"/>
          <w:szCs w:val="16"/>
        </w:rPr>
      </w:pPr>
      <w:r w:rsidRPr="00F970C2">
        <w:rPr>
          <w:sz w:val="16"/>
          <w:szCs w:val="16"/>
        </w:rPr>
        <w:t>3.2.8. Контрольный орган информирует контролируемое лицо о результатах рассмотрения возражения не позднее пяти рабочих дней со дня рассмотрения возражения в отношении предостережения.</w:t>
      </w:r>
    </w:p>
    <w:p w:rsidR="000F3320" w:rsidRPr="00F970C2" w:rsidRDefault="000F3320" w:rsidP="006E7877">
      <w:pPr>
        <w:widowControl w:val="0"/>
        <w:jc w:val="both"/>
        <w:rPr>
          <w:color w:val="000000"/>
          <w:sz w:val="16"/>
          <w:szCs w:val="16"/>
        </w:rPr>
      </w:pPr>
      <w:r w:rsidRPr="00F970C2">
        <w:rPr>
          <w:color w:val="000000"/>
          <w:sz w:val="16"/>
          <w:szCs w:val="16"/>
        </w:rPr>
        <w:t>3.2.9. Повторное направление возражения по тем же основаниям не допускается.</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3.2.10. Контрольный орган осуществляет учет объявленных им предостережений о недопустимости нарушения обязательных требований и использует соответствующие данные для проведения иных профилактических мероприятий и контрольных мероприятий.</w:t>
      </w:r>
    </w:p>
    <w:p w:rsidR="000F3320" w:rsidRPr="00F970C2" w:rsidRDefault="000F3320" w:rsidP="006E7877">
      <w:pPr>
        <w:widowControl w:val="0"/>
        <w:jc w:val="center"/>
        <w:rPr>
          <w:color w:val="000000"/>
          <w:sz w:val="16"/>
          <w:szCs w:val="16"/>
        </w:rPr>
      </w:pPr>
      <w:r w:rsidRPr="00F970C2">
        <w:rPr>
          <w:color w:val="000000"/>
          <w:sz w:val="16"/>
          <w:szCs w:val="16"/>
        </w:rPr>
        <w:t>3.3. Консультирование</w:t>
      </w:r>
    </w:p>
    <w:p w:rsidR="000F3320" w:rsidRPr="00F970C2" w:rsidRDefault="000F3320" w:rsidP="006E7877">
      <w:pPr>
        <w:widowControl w:val="0"/>
        <w:jc w:val="center"/>
        <w:rPr>
          <w:b/>
          <w:color w:val="000000"/>
          <w:sz w:val="16"/>
          <w:szCs w:val="16"/>
        </w:rPr>
      </w:pPr>
    </w:p>
    <w:p w:rsidR="000F3320" w:rsidRPr="00F970C2" w:rsidRDefault="000F3320" w:rsidP="006E7877">
      <w:pPr>
        <w:widowControl w:val="0"/>
        <w:jc w:val="both"/>
        <w:rPr>
          <w:sz w:val="16"/>
          <w:szCs w:val="16"/>
        </w:rPr>
      </w:pPr>
      <w:r w:rsidRPr="00F970C2">
        <w:rPr>
          <w:sz w:val="16"/>
          <w:szCs w:val="16"/>
        </w:rPr>
        <w:t>3.3.1. Консультирование контролируемых лиц и их представителей осуществляется по вопросам, связанным с организацией и осуществлением муниципального контроля:</w:t>
      </w:r>
    </w:p>
    <w:p w:rsidR="000F3320" w:rsidRPr="00F970C2" w:rsidRDefault="000F3320" w:rsidP="006E7877">
      <w:pPr>
        <w:widowControl w:val="0"/>
        <w:tabs>
          <w:tab w:val="left" w:pos="1134"/>
        </w:tabs>
        <w:jc w:val="both"/>
        <w:rPr>
          <w:sz w:val="16"/>
          <w:szCs w:val="16"/>
        </w:rPr>
      </w:pPr>
      <w:r w:rsidRPr="00F970C2">
        <w:rPr>
          <w:sz w:val="16"/>
          <w:szCs w:val="16"/>
        </w:rPr>
        <w:t>1) порядка проведения контрольных мероприятий;</w:t>
      </w:r>
    </w:p>
    <w:p w:rsidR="000F3320" w:rsidRPr="00F970C2" w:rsidRDefault="000F3320" w:rsidP="006E7877">
      <w:pPr>
        <w:widowControl w:val="0"/>
        <w:tabs>
          <w:tab w:val="left" w:pos="1134"/>
        </w:tabs>
        <w:jc w:val="both"/>
        <w:rPr>
          <w:sz w:val="16"/>
          <w:szCs w:val="16"/>
        </w:rPr>
      </w:pPr>
      <w:r w:rsidRPr="00F970C2">
        <w:rPr>
          <w:sz w:val="16"/>
          <w:szCs w:val="16"/>
        </w:rPr>
        <w:t>2) периодичности проведения контрольных мероприятий;</w:t>
      </w:r>
    </w:p>
    <w:p w:rsidR="000F3320" w:rsidRPr="00F970C2" w:rsidRDefault="000F3320" w:rsidP="006E7877">
      <w:pPr>
        <w:widowControl w:val="0"/>
        <w:tabs>
          <w:tab w:val="left" w:pos="1134"/>
        </w:tabs>
        <w:jc w:val="both"/>
        <w:rPr>
          <w:sz w:val="16"/>
          <w:szCs w:val="16"/>
        </w:rPr>
      </w:pPr>
      <w:r w:rsidRPr="00F970C2">
        <w:rPr>
          <w:sz w:val="16"/>
          <w:szCs w:val="16"/>
        </w:rPr>
        <w:t>3) порядка принятия решений по итогам контрольных мероприятий;</w:t>
      </w:r>
    </w:p>
    <w:p w:rsidR="000F3320" w:rsidRPr="00F970C2" w:rsidRDefault="000F3320" w:rsidP="006E7877">
      <w:pPr>
        <w:widowControl w:val="0"/>
        <w:tabs>
          <w:tab w:val="left" w:pos="1134"/>
        </w:tabs>
        <w:jc w:val="both"/>
        <w:rPr>
          <w:sz w:val="16"/>
          <w:szCs w:val="16"/>
        </w:rPr>
      </w:pPr>
      <w:r w:rsidRPr="00F970C2">
        <w:rPr>
          <w:sz w:val="16"/>
          <w:szCs w:val="16"/>
        </w:rPr>
        <w:t>4) порядка обжалования решений Контрольного органа.</w:t>
      </w:r>
    </w:p>
    <w:p w:rsidR="000F3320" w:rsidRPr="00F970C2" w:rsidRDefault="000F3320" w:rsidP="006E7877">
      <w:pPr>
        <w:widowControl w:val="0"/>
        <w:tabs>
          <w:tab w:val="left" w:pos="1134"/>
        </w:tabs>
        <w:contextualSpacing/>
        <w:jc w:val="both"/>
        <w:rPr>
          <w:sz w:val="16"/>
          <w:szCs w:val="16"/>
        </w:rPr>
      </w:pPr>
      <w:r w:rsidRPr="00F970C2">
        <w:rPr>
          <w:sz w:val="16"/>
          <w:szCs w:val="16"/>
        </w:rPr>
        <w:t>3.3.2. Инспекторы осуществляют консультирование контролируемых лиц и их представителей:</w:t>
      </w:r>
    </w:p>
    <w:p w:rsidR="000F3320" w:rsidRPr="00F970C2" w:rsidRDefault="000F3320" w:rsidP="006E7877">
      <w:pPr>
        <w:widowControl w:val="0"/>
        <w:jc w:val="both"/>
        <w:rPr>
          <w:sz w:val="16"/>
          <w:szCs w:val="16"/>
        </w:rPr>
      </w:pPr>
      <w:r w:rsidRPr="00F970C2">
        <w:rPr>
          <w:sz w:val="16"/>
          <w:szCs w:val="16"/>
        </w:rPr>
        <w:t>1) в виде устных разъяснений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0F3320" w:rsidRPr="00F970C2" w:rsidRDefault="000F3320" w:rsidP="006E7877">
      <w:pPr>
        <w:widowControl w:val="0"/>
        <w:jc w:val="both"/>
        <w:rPr>
          <w:sz w:val="16"/>
          <w:szCs w:val="16"/>
        </w:rPr>
      </w:pPr>
      <w:r w:rsidRPr="00F970C2">
        <w:rPr>
          <w:sz w:val="16"/>
          <w:szCs w:val="16"/>
        </w:rPr>
        <w:t>2) посредством размещения на официальном сайте письменного разъяснения по однотипным обращениям (более 10 однотипных обращений) контролируемых лиц и их представителей, подписанного уполномоченным должностным лицом Контрольного органа.</w:t>
      </w:r>
    </w:p>
    <w:p w:rsidR="000F3320" w:rsidRPr="00F970C2" w:rsidRDefault="000F3320" w:rsidP="006E7877">
      <w:pPr>
        <w:widowControl w:val="0"/>
        <w:jc w:val="both"/>
        <w:rPr>
          <w:color w:val="000000"/>
          <w:sz w:val="16"/>
          <w:szCs w:val="16"/>
        </w:rPr>
      </w:pPr>
      <w:r w:rsidRPr="00F970C2">
        <w:rPr>
          <w:color w:val="000000"/>
          <w:sz w:val="16"/>
          <w:szCs w:val="16"/>
        </w:rPr>
        <w:t>3.3.3. Индивидуальное консультирование на личном приеме каждого заявителя инспекторами не может превышать 10 минут.</w:t>
      </w:r>
    </w:p>
    <w:p w:rsidR="000F3320" w:rsidRPr="00F970C2" w:rsidRDefault="000F3320" w:rsidP="006E7877">
      <w:pPr>
        <w:widowControl w:val="0"/>
        <w:jc w:val="both"/>
        <w:rPr>
          <w:color w:val="000000"/>
          <w:sz w:val="16"/>
          <w:szCs w:val="16"/>
        </w:rPr>
      </w:pPr>
      <w:r w:rsidRPr="00F970C2">
        <w:rPr>
          <w:color w:val="000000"/>
          <w:sz w:val="16"/>
          <w:szCs w:val="16"/>
        </w:rPr>
        <w:t>Время разговора по телефону не должно превышать 10 минут.</w:t>
      </w:r>
    </w:p>
    <w:p w:rsidR="000F3320" w:rsidRPr="00F970C2" w:rsidRDefault="000F3320" w:rsidP="006E7877">
      <w:pPr>
        <w:widowControl w:val="0"/>
        <w:jc w:val="both"/>
        <w:rPr>
          <w:sz w:val="16"/>
          <w:szCs w:val="16"/>
        </w:rPr>
      </w:pPr>
      <w:r w:rsidRPr="00F970C2">
        <w:rPr>
          <w:sz w:val="16"/>
          <w:szCs w:val="16"/>
        </w:rPr>
        <w:t>3.3.4. Контрольный орган не предоставляет контролируемым лицам и их представителям в письменной форме информацию по вопросам устного консультирования.</w:t>
      </w:r>
    </w:p>
    <w:p w:rsidR="000F3320" w:rsidRPr="00F970C2" w:rsidRDefault="000F3320" w:rsidP="006E7877">
      <w:pPr>
        <w:widowControl w:val="0"/>
        <w:jc w:val="both"/>
        <w:rPr>
          <w:sz w:val="16"/>
          <w:szCs w:val="16"/>
        </w:rPr>
      </w:pPr>
      <w:r w:rsidRPr="00F970C2">
        <w:rPr>
          <w:sz w:val="16"/>
          <w:szCs w:val="16"/>
        </w:rPr>
        <w:t>3.3.5. Письменное консультирование контролируемых лиц и их представителей осуществляется по следующим вопросам:порядок обжалования решений Контрольного органа.</w:t>
      </w:r>
    </w:p>
    <w:p w:rsidR="000F3320" w:rsidRPr="00F970C2" w:rsidRDefault="000F3320" w:rsidP="006E7877">
      <w:pPr>
        <w:widowControl w:val="0"/>
        <w:jc w:val="both"/>
        <w:rPr>
          <w:sz w:val="16"/>
          <w:szCs w:val="16"/>
        </w:rPr>
      </w:pPr>
      <w:r w:rsidRPr="00F970C2">
        <w:rPr>
          <w:sz w:val="16"/>
          <w:szCs w:val="16"/>
        </w:rPr>
        <w:t xml:space="preserve">3.3.6. Контролируемое лицо вправе направить запрос о предоставлении письменного ответа в сроки, установленные Федеральным </w:t>
      </w:r>
      <w:hyperlink r:id="rId26" w:history="1">
        <w:r w:rsidRPr="00F970C2">
          <w:rPr>
            <w:sz w:val="16"/>
            <w:szCs w:val="16"/>
          </w:rPr>
          <w:t>законом</w:t>
        </w:r>
      </w:hyperlink>
      <w:r w:rsidRPr="00F970C2">
        <w:rPr>
          <w:sz w:val="16"/>
          <w:szCs w:val="16"/>
        </w:rPr>
        <w:t xml:space="preserve"> от 02.05.2006 № 59-ФЗ «О порядке рассмотрения обращений граждан Российской Федерации».</w:t>
      </w:r>
    </w:p>
    <w:p w:rsidR="000F3320" w:rsidRPr="00F970C2" w:rsidRDefault="000F3320" w:rsidP="006E7877">
      <w:pPr>
        <w:widowControl w:val="0"/>
        <w:jc w:val="both"/>
        <w:rPr>
          <w:sz w:val="16"/>
          <w:szCs w:val="16"/>
        </w:rPr>
      </w:pPr>
      <w:r w:rsidRPr="00F970C2">
        <w:rPr>
          <w:sz w:val="16"/>
          <w:szCs w:val="16"/>
        </w:rPr>
        <w:t xml:space="preserve">3.3.7. Контрольный орган осуществляет учет проведенных </w:t>
      </w:r>
      <w:r w:rsidRPr="00F970C2">
        <w:rPr>
          <w:sz w:val="16"/>
          <w:szCs w:val="16"/>
        </w:rPr>
        <w:lastRenderedPageBreak/>
        <w:t>консультирований.</w:t>
      </w:r>
    </w:p>
    <w:p w:rsidR="000F3320" w:rsidRPr="00F970C2" w:rsidRDefault="000F3320" w:rsidP="006E7877">
      <w:pPr>
        <w:widowControl w:val="0"/>
        <w:tabs>
          <w:tab w:val="left" w:pos="1134"/>
        </w:tabs>
        <w:contextualSpacing/>
        <w:jc w:val="both"/>
        <w:rPr>
          <w:sz w:val="16"/>
          <w:szCs w:val="16"/>
        </w:rPr>
      </w:pPr>
    </w:p>
    <w:p w:rsidR="000F3320" w:rsidRPr="00F970C2" w:rsidRDefault="000F3320" w:rsidP="006E7877">
      <w:pPr>
        <w:widowControl w:val="0"/>
        <w:jc w:val="center"/>
        <w:rPr>
          <w:sz w:val="16"/>
          <w:szCs w:val="16"/>
        </w:rPr>
      </w:pPr>
      <w:r w:rsidRPr="00F970C2">
        <w:rPr>
          <w:sz w:val="16"/>
          <w:szCs w:val="16"/>
        </w:rPr>
        <w:t>3.4.Профилактический визит</w:t>
      </w:r>
    </w:p>
    <w:p w:rsidR="000F3320" w:rsidRPr="00F970C2" w:rsidRDefault="000F3320" w:rsidP="006E7877">
      <w:pPr>
        <w:widowControl w:val="0"/>
        <w:jc w:val="both"/>
        <w:rPr>
          <w:b/>
          <w:sz w:val="16"/>
          <w:szCs w:val="16"/>
        </w:rPr>
      </w:pPr>
    </w:p>
    <w:p w:rsidR="000F3320" w:rsidRPr="00F970C2" w:rsidRDefault="000F3320" w:rsidP="006E7877">
      <w:pPr>
        <w:widowControl w:val="0"/>
        <w:autoSpaceDE w:val="0"/>
        <w:autoSpaceDN w:val="0"/>
        <w:adjustRightInd w:val="0"/>
        <w:jc w:val="both"/>
        <w:rPr>
          <w:color w:val="000000"/>
          <w:sz w:val="16"/>
          <w:szCs w:val="16"/>
        </w:rPr>
      </w:pPr>
      <w:r w:rsidRPr="00F970C2">
        <w:rPr>
          <w:color w:val="000000"/>
          <w:sz w:val="16"/>
          <w:szCs w:val="16"/>
        </w:rPr>
        <w:t>3.4.1. Профилактический визит проводится</w:t>
      </w:r>
      <w:r w:rsidRPr="00F970C2">
        <w:rPr>
          <w:rFonts w:eastAsia="Calibri"/>
          <w:iCs/>
          <w:sz w:val="16"/>
          <w:szCs w:val="16"/>
          <w:lang w:eastAsia="en-US"/>
        </w:rPr>
        <w:t>инспектором</w:t>
      </w:r>
      <w:r w:rsidRPr="00F970C2">
        <w:rPr>
          <w:color w:val="000000"/>
          <w:sz w:val="16"/>
          <w:szCs w:val="16"/>
        </w:rPr>
        <w:t>в форме профилактической беседы по месту осуществления деятельности контролируемого лица либо путем использования видео-конференц-связи.</w:t>
      </w:r>
    </w:p>
    <w:p w:rsidR="000F3320" w:rsidRPr="00F970C2" w:rsidRDefault="000F3320" w:rsidP="006E7877">
      <w:pPr>
        <w:widowControl w:val="0"/>
        <w:jc w:val="both"/>
        <w:rPr>
          <w:sz w:val="16"/>
          <w:szCs w:val="16"/>
        </w:rPr>
      </w:pPr>
      <w:r w:rsidRPr="00F970C2">
        <w:rPr>
          <w:sz w:val="16"/>
          <w:szCs w:val="16"/>
        </w:rPr>
        <w:t xml:space="preserve">Продолжительность профилактического визита составляет не более двух часов в течение рабочего дня. </w:t>
      </w:r>
    </w:p>
    <w:p w:rsidR="000F3320" w:rsidRPr="00F970C2" w:rsidRDefault="000F3320" w:rsidP="006E7877">
      <w:pPr>
        <w:widowControl w:val="0"/>
        <w:jc w:val="both"/>
        <w:rPr>
          <w:color w:val="000000"/>
          <w:sz w:val="16"/>
          <w:szCs w:val="16"/>
        </w:rPr>
      </w:pPr>
      <w:r w:rsidRPr="00F970C2">
        <w:rPr>
          <w:color w:val="000000"/>
          <w:sz w:val="16"/>
          <w:szCs w:val="16"/>
        </w:rPr>
        <w:t>3.4.2. Инспектор проводит обязательный профилактический визит в отношении:</w:t>
      </w:r>
    </w:p>
    <w:p w:rsidR="000F3320" w:rsidRPr="00F970C2" w:rsidRDefault="000F3320" w:rsidP="006E7877">
      <w:pPr>
        <w:widowControl w:val="0"/>
        <w:jc w:val="both"/>
        <w:rPr>
          <w:color w:val="000000"/>
          <w:sz w:val="16"/>
          <w:szCs w:val="16"/>
        </w:rPr>
      </w:pPr>
      <w:r w:rsidRPr="00F970C2">
        <w:rPr>
          <w:color w:val="000000"/>
          <w:sz w:val="16"/>
          <w:szCs w:val="16"/>
        </w:rPr>
        <w:t>1) контролируемых лиц, приступающих к осуществлению деятельности в сфере управления многоквартирными домами, не позднее чем в течение одного года с момента начала такой деятельности (при наличии сведений о начале деятельности);</w:t>
      </w:r>
    </w:p>
    <w:p w:rsidR="000F3320" w:rsidRPr="00F970C2" w:rsidRDefault="000F3320" w:rsidP="006E7877">
      <w:pPr>
        <w:widowControl w:val="0"/>
        <w:jc w:val="both"/>
        <w:rPr>
          <w:color w:val="000000"/>
          <w:sz w:val="16"/>
          <w:szCs w:val="16"/>
          <w:shd w:val="clear" w:color="auto" w:fill="F1C100"/>
        </w:rPr>
      </w:pPr>
      <w:r w:rsidRPr="00F970C2">
        <w:rPr>
          <w:color w:val="000000"/>
          <w:sz w:val="16"/>
          <w:szCs w:val="16"/>
        </w:rPr>
        <w:t>2) объектов контроля, отнесенных к категориям высокого риска, в срок не позднее одного года со дня принятия решения об отнесении объекта контроля к указанной категории.</w:t>
      </w:r>
    </w:p>
    <w:p w:rsidR="000F3320" w:rsidRPr="00F970C2" w:rsidRDefault="000F3320" w:rsidP="006E7877">
      <w:pPr>
        <w:widowControl w:val="0"/>
        <w:jc w:val="both"/>
        <w:rPr>
          <w:color w:val="000000"/>
          <w:sz w:val="16"/>
          <w:szCs w:val="16"/>
        </w:rPr>
      </w:pPr>
      <w:r w:rsidRPr="00F970C2">
        <w:rPr>
          <w:color w:val="000000"/>
          <w:sz w:val="16"/>
          <w:szCs w:val="16"/>
        </w:rPr>
        <w:t>3.4.3. Профилактические визиты проводятся по согласованию с контролируемыми лицами.</w:t>
      </w:r>
    </w:p>
    <w:p w:rsidR="000F3320" w:rsidRPr="00F970C2" w:rsidRDefault="000F3320" w:rsidP="006E7877">
      <w:pPr>
        <w:widowControl w:val="0"/>
        <w:jc w:val="both"/>
        <w:rPr>
          <w:sz w:val="16"/>
          <w:szCs w:val="16"/>
        </w:rPr>
      </w:pPr>
      <w:r w:rsidRPr="00F970C2">
        <w:rPr>
          <w:sz w:val="16"/>
          <w:szCs w:val="16"/>
        </w:rPr>
        <w:t>3.4.4. Контрольный орган направляет контролируемому лицу уведомление о проведении профилактического визита не позднее чем за пять рабочих дней до даты его проведения.</w:t>
      </w:r>
    </w:p>
    <w:p w:rsidR="000F3320" w:rsidRPr="00F970C2" w:rsidRDefault="000F3320" w:rsidP="006E7877">
      <w:pPr>
        <w:widowControl w:val="0"/>
        <w:jc w:val="both"/>
        <w:rPr>
          <w:sz w:val="16"/>
          <w:szCs w:val="16"/>
        </w:rPr>
      </w:pPr>
      <w:r w:rsidRPr="00F970C2">
        <w:rPr>
          <w:sz w:val="16"/>
          <w:szCs w:val="16"/>
        </w:rPr>
        <w:t>Контролируемое лицо вправе отказаться от проведения профилактического визита (включая обязательный профилактический визит), уведомив об этом Контрольный орган не позднее, чем за три рабочих дня до даты его проведения.</w:t>
      </w:r>
    </w:p>
    <w:p w:rsidR="000F3320" w:rsidRPr="00F970C2" w:rsidRDefault="000F3320" w:rsidP="006E7877">
      <w:pPr>
        <w:widowControl w:val="0"/>
        <w:jc w:val="both"/>
        <w:rPr>
          <w:color w:val="000000"/>
          <w:sz w:val="16"/>
          <w:szCs w:val="16"/>
        </w:rPr>
      </w:pPr>
      <w:r w:rsidRPr="00F970C2">
        <w:rPr>
          <w:color w:val="000000"/>
          <w:sz w:val="16"/>
          <w:szCs w:val="16"/>
        </w:rPr>
        <w:t>3.4.5. По итогам профилактического визита инспектор составляет акт о проведении профилактического визита, форма которого утверждается Контрольным органом.</w:t>
      </w:r>
    </w:p>
    <w:p w:rsidR="000F3320" w:rsidRPr="00F970C2" w:rsidRDefault="000F3320" w:rsidP="006E7877">
      <w:pPr>
        <w:widowControl w:val="0"/>
        <w:jc w:val="both"/>
        <w:rPr>
          <w:sz w:val="16"/>
          <w:szCs w:val="16"/>
        </w:rPr>
      </w:pPr>
      <w:r w:rsidRPr="00F970C2">
        <w:rPr>
          <w:sz w:val="16"/>
          <w:szCs w:val="16"/>
        </w:rPr>
        <w:t>3.4.6. Контрольный орган осуществляет учет проведенных профилактических визитов.</w:t>
      </w:r>
    </w:p>
    <w:p w:rsidR="000F3320" w:rsidRPr="00F970C2" w:rsidRDefault="000F3320" w:rsidP="006E7877">
      <w:pPr>
        <w:widowControl w:val="0"/>
        <w:tabs>
          <w:tab w:val="left" w:pos="1134"/>
        </w:tabs>
        <w:contextualSpacing/>
        <w:jc w:val="center"/>
        <w:rPr>
          <w:b/>
          <w:sz w:val="16"/>
          <w:szCs w:val="16"/>
        </w:rPr>
      </w:pPr>
    </w:p>
    <w:p w:rsidR="000F3320" w:rsidRPr="00F970C2" w:rsidRDefault="000F3320" w:rsidP="006E7877">
      <w:pPr>
        <w:widowControl w:val="0"/>
        <w:tabs>
          <w:tab w:val="left" w:pos="1134"/>
        </w:tabs>
        <w:contextualSpacing/>
        <w:jc w:val="center"/>
        <w:rPr>
          <w:b/>
          <w:sz w:val="16"/>
          <w:szCs w:val="16"/>
        </w:rPr>
      </w:pPr>
      <w:r w:rsidRPr="00F970C2">
        <w:rPr>
          <w:b/>
          <w:sz w:val="16"/>
          <w:szCs w:val="16"/>
        </w:rPr>
        <w:t xml:space="preserve">4. Контрольные мероприятия, проводимые в рамках </w:t>
      </w:r>
    </w:p>
    <w:p w:rsidR="000F3320" w:rsidRPr="00F970C2" w:rsidRDefault="000F3320" w:rsidP="006E7877">
      <w:pPr>
        <w:widowControl w:val="0"/>
        <w:tabs>
          <w:tab w:val="left" w:pos="1134"/>
        </w:tabs>
        <w:contextualSpacing/>
        <w:jc w:val="center"/>
        <w:rPr>
          <w:b/>
          <w:sz w:val="16"/>
          <w:szCs w:val="16"/>
        </w:rPr>
      </w:pPr>
      <w:r w:rsidRPr="00F970C2">
        <w:rPr>
          <w:b/>
          <w:sz w:val="16"/>
          <w:szCs w:val="16"/>
        </w:rPr>
        <w:t xml:space="preserve">муниципального контроля </w:t>
      </w:r>
    </w:p>
    <w:p w:rsidR="000F3320" w:rsidRPr="00F970C2" w:rsidRDefault="000F3320" w:rsidP="006E7877">
      <w:pPr>
        <w:widowControl w:val="0"/>
        <w:tabs>
          <w:tab w:val="left" w:pos="1134"/>
        </w:tabs>
        <w:jc w:val="center"/>
        <w:rPr>
          <w:sz w:val="16"/>
          <w:szCs w:val="16"/>
          <w:highlight w:val="yellow"/>
        </w:rPr>
      </w:pPr>
    </w:p>
    <w:p w:rsidR="000F3320" w:rsidRPr="00F970C2" w:rsidRDefault="000F3320" w:rsidP="006E7877">
      <w:pPr>
        <w:widowControl w:val="0"/>
        <w:tabs>
          <w:tab w:val="left" w:pos="1134"/>
        </w:tabs>
        <w:jc w:val="center"/>
        <w:rPr>
          <w:sz w:val="16"/>
          <w:szCs w:val="16"/>
        </w:rPr>
      </w:pPr>
      <w:r w:rsidRPr="00F970C2">
        <w:rPr>
          <w:sz w:val="16"/>
          <w:szCs w:val="16"/>
        </w:rPr>
        <w:t>4.1. Контрольные мероприятия. Общие вопросы</w:t>
      </w:r>
    </w:p>
    <w:p w:rsidR="000F3320" w:rsidRPr="00F970C2" w:rsidRDefault="000F3320" w:rsidP="006E7877">
      <w:pPr>
        <w:widowControl w:val="0"/>
        <w:tabs>
          <w:tab w:val="left" w:pos="1134"/>
        </w:tabs>
        <w:jc w:val="both"/>
        <w:rPr>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4.1.1. Муниципальный контроль осуществляется Контрольным органом посредством организации проведения следующих плановых и внеплановых контрольныхмероприятий:</w:t>
      </w:r>
    </w:p>
    <w:p w:rsidR="000F3320" w:rsidRPr="00F970C2" w:rsidRDefault="000F3320" w:rsidP="006E7877">
      <w:pPr>
        <w:widowControl w:val="0"/>
        <w:jc w:val="both"/>
        <w:rPr>
          <w:sz w:val="16"/>
          <w:szCs w:val="16"/>
        </w:rPr>
      </w:pPr>
      <w:r w:rsidRPr="00F970C2">
        <w:rPr>
          <w:sz w:val="16"/>
          <w:szCs w:val="16"/>
        </w:rPr>
        <w:t>инспекционный визит, документарная проверка, выездная проверка  - привзаимодействии с контролируемыми лицами;</w:t>
      </w:r>
    </w:p>
    <w:p w:rsidR="000F3320" w:rsidRPr="00F970C2" w:rsidRDefault="000F3320" w:rsidP="006E7877">
      <w:pPr>
        <w:widowControl w:val="0"/>
        <w:jc w:val="both"/>
        <w:rPr>
          <w:sz w:val="16"/>
          <w:szCs w:val="16"/>
        </w:rPr>
      </w:pPr>
      <w:r w:rsidRPr="00F970C2">
        <w:rPr>
          <w:sz w:val="16"/>
          <w:szCs w:val="16"/>
        </w:rPr>
        <w:t>наблюдение за соблюдением обязательных требований, выездное обследование –без взаимодействия с контролируемыми лицами.</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4.1.2. При осуществлении муниципального контролявзаимодействием с контролируемыми лицами являются: </w:t>
      </w:r>
    </w:p>
    <w:p w:rsidR="000F3320" w:rsidRPr="00F970C2" w:rsidRDefault="000F3320" w:rsidP="006E7877">
      <w:pPr>
        <w:widowControl w:val="0"/>
        <w:tabs>
          <w:tab w:val="left" w:pos="1134"/>
        </w:tabs>
        <w:contextualSpacing/>
        <w:jc w:val="both"/>
        <w:rPr>
          <w:b/>
          <w:color w:val="FF0000"/>
          <w:sz w:val="16"/>
          <w:szCs w:val="16"/>
        </w:rPr>
      </w:pPr>
      <w:r w:rsidRPr="00F970C2">
        <w:rPr>
          <w:sz w:val="16"/>
          <w:szCs w:val="16"/>
        </w:rPr>
        <w:t>встречи, телефонные и иные переговоры (непосредственное взаимодействие) между инспектором и контролируемым лицом или его представителем;</w:t>
      </w:r>
    </w:p>
    <w:p w:rsidR="000F3320" w:rsidRPr="00F970C2" w:rsidRDefault="000F3320" w:rsidP="006E7877">
      <w:pPr>
        <w:widowControl w:val="0"/>
        <w:tabs>
          <w:tab w:val="left" w:pos="1134"/>
        </w:tabs>
        <w:contextualSpacing/>
        <w:jc w:val="both"/>
        <w:rPr>
          <w:sz w:val="16"/>
          <w:szCs w:val="16"/>
        </w:rPr>
      </w:pPr>
      <w:r w:rsidRPr="00F970C2">
        <w:rPr>
          <w:sz w:val="16"/>
          <w:szCs w:val="16"/>
        </w:rPr>
        <w:t>запрос документов, иных материалов;</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присутствие инспектора в месте осуществления деятельности контролируемого лица (за исключением случаев присутствия инспектора на общедоступных производственных объектах). </w:t>
      </w:r>
    </w:p>
    <w:p w:rsidR="000F3320" w:rsidRPr="00F970C2" w:rsidRDefault="000F3320" w:rsidP="006E7877">
      <w:pPr>
        <w:widowControl w:val="0"/>
        <w:autoSpaceDE w:val="0"/>
        <w:autoSpaceDN w:val="0"/>
        <w:adjustRightInd w:val="0"/>
        <w:jc w:val="both"/>
        <w:rPr>
          <w:sz w:val="16"/>
          <w:szCs w:val="16"/>
        </w:rPr>
      </w:pPr>
      <w:r w:rsidRPr="00F970C2">
        <w:rPr>
          <w:sz w:val="16"/>
          <w:szCs w:val="16"/>
        </w:rPr>
        <w:t xml:space="preserve">4.1.3. Контрольные мероприятия, осуществляемые при </w:t>
      </w:r>
      <w:r w:rsidRPr="00F970C2">
        <w:rPr>
          <w:rFonts w:eastAsia="Calibri"/>
          <w:sz w:val="16"/>
          <w:szCs w:val="16"/>
          <w:lang w:eastAsia="en-US"/>
        </w:rPr>
        <w:t xml:space="preserve"> взаимодействии с контролируемым лицом, </w:t>
      </w:r>
      <w:r w:rsidRPr="00F970C2">
        <w:rPr>
          <w:sz w:val="16"/>
          <w:szCs w:val="16"/>
        </w:rPr>
        <w:t>проводятся Контрольным органом по следующим основаниям:</w:t>
      </w:r>
    </w:p>
    <w:p w:rsidR="000F3320" w:rsidRPr="00F970C2" w:rsidRDefault="000F3320" w:rsidP="006E7877">
      <w:pPr>
        <w:widowControl w:val="0"/>
        <w:tabs>
          <w:tab w:val="left" w:pos="1134"/>
        </w:tabs>
        <w:jc w:val="both"/>
        <w:rPr>
          <w:sz w:val="16"/>
          <w:szCs w:val="16"/>
        </w:rPr>
      </w:pPr>
      <w:r w:rsidRPr="00F970C2">
        <w:rPr>
          <w:sz w:val="16"/>
          <w:szCs w:val="16"/>
        </w:rPr>
        <w:t>1) наличие у Контрольного органа сведений о причинении вреда (ущерба) или об угрозе причинения вреда (ущерба) охраняемым законом ценностям либо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0F3320" w:rsidRPr="00F970C2" w:rsidRDefault="000F3320" w:rsidP="006E7877">
      <w:pPr>
        <w:widowControl w:val="0"/>
        <w:tabs>
          <w:tab w:val="left" w:pos="1134"/>
        </w:tabs>
        <w:jc w:val="both"/>
        <w:rPr>
          <w:sz w:val="16"/>
          <w:szCs w:val="16"/>
        </w:rPr>
      </w:pPr>
      <w:r w:rsidRPr="00F970C2">
        <w:rPr>
          <w:sz w:val="16"/>
          <w:szCs w:val="16"/>
        </w:rPr>
        <w:t>2) наступление сроков проведения контрольных мероприятий, включенных в план проведения контрольных мероприятий;</w:t>
      </w:r>
    </w:p>
    <w:p w:rsidR="000F3320" w:rsidRPr="00F970C2" w:rsidRDefault="000F3320" w:rsidP="006E7877">
      <w:pPr>
        <w:widowControl w:val="0"/>
        <w:tabs>
          <w:tab w:val="left" w:pos="1134"/>
        </w:tabs>
        <w:jc w:val="both"/>
        <w:rPr>
          <w:sz w:val="16"/>
          <w:szCs w:val="16"/>
        </w:rPr>
      </w:pPr>
      <w:r w:rsidRPr="00F970C2">
        <w:rPr>
          <w:sz w:val="16"/>
          <w:szCs w:val="16"/>
        </w:rPr>
        <w:t>3)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0F3320" w:rsidRPr="00F970C2" w:rsidRDefault="000F3320" w:rsidP="006E7877">
      <w:pPr>
        <w:widowControl w:val="0"/>
        <w:tabs>
          <w:tab w:val="left" w:pos="1134"/>
        </w:tabs>
        <w:jc w:val="both"/>
        <w:rPr>
          <w:sz w:val="16"/>
          <w:szCs w:val="16"/>
        </w:rPr>
      </w:pPr>
      <w:r w:rsidRPr="00F970C2">
        <w:rPr>
          <w:sz w:val="16"/>
          <w:szCs w:val="16"/>
        </w:rPr>
        <w:t>4)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0F3320" w:rsidRPr="00F970C2" w:rsidRDefault="000F3320" w:rsidP="006E7877">
      <w:pPr>
        <w:widowControl w:val="0"/>
        <w:tabs>
          <w:tab w:val="left" w:pos="1134"/>
        </w:tabs>
        <w:jc w:val="both"/>
        <w:rPr>
          <w:sz w:val="16"/>
          <w:szCs w:val="16"/>
        </w:rPr>
      </w:pPr>
      <w:r w:rsidRPr="00F970C2">
        <w:rPr>
          <w:sz w:val="16"/>
          <w:szCs w:val="16"/>
        </w:rPr>
        <w:t xml:space="preserve">5) истечение срока исполнения решения Контрольного органа об устранении выявленного нарушения обязательных требований – в случаях, установленных </w:t>
      </w:r>
      <w:hyperlink r:id="rId27" w:history="1">
        <w:r w:rsidRPr="00F970C2">
          <w:rPr>
            <w:sz w:val="16"/>
            <w:szCs w:val="16"/>
          </w:rPr>
          <w:t>частью 1 статьи 95</w:t>
        </w:r>
      </w:hyperlink>
      <w:r w:rsidRPr="00F970C2">
        <w:rPr>
          <w:sz w:val="16"/>
          <w:szCs w:val="16"/>
        </w:rPr>
        <w:t xml:space="preserve"> Федерального закона.</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Контрольные мероприятия без взаимодействия проводятся инспекторами на основании заданий уполномоченных должностных лиц Контрольного органа, включая задания, </w:t>
      </w:r>
      <w:r w:rsidRPr="00F970C2">
        <w:rPr>
          <w:sz w:val="16"/>
          <w:szCs w:val="16"/>
        </w:rPr>
        <w:lastRenderedPageBreak/>
        <w:t>содержащиеся в планах работы Контрольного органа, в том числе в случаях, установленных Федеральным законом.</w:t>
      </w:r>
    </w:p>
    <w:p w:rsidR="000F3320" w:rsidRPr="00F970C2" w:rsidRDefault="000F3320" w:rsidP="006E7877">
      <w:pPr>
        <w:widowControl w:val="0"/>
        <w:jc w:val="both"/>
        <w:rPr>
          <w:sz w:val="16"/>
          <w:szCs w:val="16"/>
        </w:rPr>
      </w:pPr>
      <w:r w:rsidRPr="00F970C2">
        <w:rPr>
          <w:sz w:val="16"/>
          <w:szCs w:val="16"/>
        </w:rPr>
        <w:t>4.1.4. Плановые и внеплановые контрольные мероприятия, за исключением проводимых без взаимодействия с контролируемыми лицами, проводятся путем совершения инспектором и лицами, привлекаемыми к проведению контрольного мероприятия, следующих контрольных действий:</w:t>
      </w:r>
    </w:p>
    <w:p w:rsidR="000F3320" w:rsidRPr="00F970C2" w:rsidRDefault="000F3320" w:rsidP="006E7877">
      <w:pPr>
        <w:widowControl w:val="0"/>
        <w:jc w:val="both"/>
        <w:rPr>
          <w:sz w:val="16"/>
          <w:szCs w:val="16"/>
        </w:rPr>
      </w:pPr>
      <w:r w:rsidRPr="00F970C2">
        <w:rPr>
          <w:sz w:val="16"/>
          <w:szCs w:val="16"/>
        </w:rPr>
        <w:t>осмотр;</w:t>
      </w:r>
    </w:p>
    <w:p w:rsidR="000F3320" w:rsidRPr="00F970C2" w:rsidRDefault="000F3320" w:rsidP="006E7877">
      <w:pPr>
        <w:widowControl w:val="0"/>
        <w:jc w:val="both"/>
        <w:rPr>
          <w:sz w:val="16"/>
          <w:szCs w:val="16"/>
        </w:rPr>
      </w:pPr>
      <w:r w:rsidRPr="00F970C2">
        <w:rPr>
          <w:sz w:val="16"/>
          <w:szCs w:val="16"/>
        </w:rPr>
        <w:t>опрос;</w:t>
      </w:r>
    </w:p>
    <w:p w:rsidR="000F3320" w:rsidRPr="00F970C2" w:rsidRDefault="000F3320" w:rsidP="006E7877">
      <w:pPr>
        <w:widowControl w:val="0"/>
        <w:jc w:val="both"/>
        <w:rPr>
          <w:sz w:val="16"/>
          <w:szCs w:val="16"/>
        </w:rPr>
      </w:pPr>
      <w:r w:rsidRPr="00F970C2">
        <w:rPr>
          <w:sz w:val="16"/>
          <w:szCs w:val="16"/>
        </w:rPr>
        <w:t>получение письменных объяснений;</w:t>
      </w:r>
    </w:p>
    <w:p w:rsidR="000F3320" w:rsidRPr="00F970C2" w:rsidRDefault="000F3320" w:rsidP="006E7877">
      <w:pPr>
        <w:widowControl w:val="0"/>
        <w:jc w:val="both"/>
        <w:rPr>
          <w:sz w:val="16"/>
          <w:szCs w:val="16"/>
        </w:rPr>
      </w:pPr>
      <w:r w:rsidRPr="00F970C2">
        <w:rPr>
          <w:sz w:val="16"/>
          <w:szCs w:val="16"/>
        </w:rPr>
        <w:t>истребование документов;</w:t>
      </w:r>
    </w:p>
    <w:p w:rsidR="000F3320" w:rsidRPr="00F970C2" w:rsidRDefault="000F3320" w:rsidP="006E7877">
      <w:pPr>
        <w:widowControl w:val="0"/>
        <w:jc w:val="both"/>
        <w:rPr>
          <w:sz w:val="16"/>
          <w:szCs w:val="16"/>
        </w:rPr>
      </w:pPr>
      <w:r w:rsidRPr="00F970C2">
        <w:rPr>
          <w:sz w:val="16"/>
          <w:szCs w:val="16"/>
        </w:rPr>
        <w:t>экспертиза.</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 xml:space="preserve">4.1.5. Для проведения контрольного мероприятия, предусматривающего взаимодействие с контролируемым лицом, а также документарной проверки, принимается решение Контрольного органа, подписанное уполномоченным лицом Контрольного органа, в котором указываются сведения, предусмотренные частью 1 статьи 64 Федерального закона.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В отношении проведения наблюдения за соблюдением обязательных требований, выездного обследования не требуется принятие решения о проведении данного контрольного мероприятия, предусмотренного абзацем первым настоящего пункта Положения.</w:t>
      </w:r>
    </w:p>
    <w:p w:rsidR="000F3320" w:rsidRPr="00F970C2" w:rsidRDefault="000F3320" w:rsidP="006E7877">
      <w:pPr>
        <w:widowControl w:val="0"/>
        <w:tabs>
          <w:tab w:val="left" w:pos="1134"/>
        </w:tabs>
        <w:jc w:val="both"/>
        <w:rPr>
          <w:sz w:val="16"/>
          <w:szCs w:val="16"/>
        </w:rPr>
      </w:pPr>
      <w:r w:rsidRPr="00F970C2">
        <w:rPr>
          <w:sz w:val="16"/>
          <w:szCs w:val="16"/>
        </w:rPr>
        <w:t>4.1.6. Контрольные мероприятия проводятся инспекторами, указанными в решении Контрольного органа о проведении контрольного мероприятия.</w:t>
      </w:r>
    </w:p>
    <w:p w:rsidR="000F3320" w:rsidRPr="00F970C2" w:rsidRDefault="000F3320" w:rsidP="006E7877">
      <w:pPr>
        <w:widowControl w:val="0"/>
        <w:tabs>
          <w:tab w:val="left" w:pos="1134"/>
        </w:tabs>
        <w:contextualSpacing/>
        <w:jc w:val="both"/>
        <w:rPr>
          <w:sz w:val="16"/>
          <w:szCs w:val="16"/>
        </w:rPr>
      </w:pPr>
      <w:r w:rsidRPr="00F970C2">
        <w:rPr>
          <w:sz w:val="16"/>
          <w:szCs w:val="16"/>
        </w:rPr>
        <w:t>При необходимости Контрольный орган привлекает к проведению контрольных мероприятий экспертов, экспертные организации, аттестованные в установленном порядке, и включенных в реестр экспертов, экспертных организаций, привлекаемых к проведению контрольных мероприятий.</w:t>
      </w:r>
    </w:p>
    <w:p w:rsidR="000F3320" w:rsidRPr="00F970C2" w:rsidRDefault="000F3320" w:rsidP="006E7877">
      <w:pPr>
        <w:widowControl w:val="0"/>
        <w:tabs>
          <w:tab w:val="left" w:pos="1134"/>
        </w:tabs>
        <w:contextualSpacing/>
        <w:jc w:val="both"/>
        <w:rPr>
          <w:sz w:val="16"/>
          <w:szCs w:val="16"/>
        </w:rPr>
      </w:pPr>
      <w:r w:rsidRPr="00F970C2">
        <w:rPr>
          <w:sz w:val="16"/>
          <w:szCs w:val="16"/>
        </w:rPr>
        <w:t>4.1.7. По окончании проведения контрольного мероприятия, предусматривающего взаимодействие с контролируемым лицом,инспектор составляет акт контрольного мероприятия (далее также – акт) по форме, утвержденной приказом Минэкономразвития России от 31.03.2021 № 151 «О типовых формах документов, используемых контрольным (надзорным) органом».</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В случае устранения выявленного нарушения до окончания проведения контрольного мероприятия, предусматривающего взаимодействие с контролируемым лицом,в акте указывается факт его устранения.</w:t>
      </w:r>
    </w:p>
    <w:p w:rsidR="000F3320" w:rsidRPr="00F970C2" w:rsidRDefault="000F3320" w:rsidP="006E7877">
      <w:pPr>
        <w:widowControl w:val="0"/>
        <w:jc w:val="both"/>
        <w:rPr>
          <w:sz w:val="16"/>
          <w:szCs w:val="16"/>
        </w:rPr>
      </w:pPr>
      <w:r w:rsidRPr="00F970C2">
        <w:rPr>
          <w:sz w:val="16"/>
          <w:szCs w:val="16"/>
        </w:rPr>
        <w:t>4.1.8. Документы, иные материалы, являющиеся доказательствами нарушения обязательных требований, приобщаются к акту.</w:t>
      </w:r>
    </w:p>
    <w:p w:rsidR="000F3320" w:rsidRPr="00F970C2" w:rsidRDefault="000F3320" w:rsidP="006E7877">
      <w:pPr>
        <w:widowControl w:val="0"/>
        <w:jc w:val="both"/>
        <w:rPr>
          <w:sz w:val="16"/>
          <w:szCs w:val="16"/>
        </w:rPr>
      </w:pPr>
      <w:r w:rsidRPr="00F970C2">
        <w:rPr>
          <w:sz w:val="16"/>
          <w:szCs w:val="16"/>
        </w:rPr>
        <w:t>Заполненные при проведении контрольного мероприятия проверочные листы должны быть приобщены к акту.</w:t>
      </w:r>
    </w:p>
    <w:p w:rsidR="000F3320" w:rsidRPr="00F970C2" w:rsidRDefault="000F3320" w:rsidP="006E7877">
      <w:pPr>
        <w:widowControl w:val="0"/>
        <w:jc w:val="both"/>
        <w:rPr>
          <w:sz w:val="16"/>
          <w:szCs w:val="16"/>
        </w:rPr>
      </w:pPr>
      <w:r w:rsidRPr="00F970C2">
        <w:rPr>
          <w:sz w:val="16"/>
          <w:szCs w:val="16"/>
        </w:rPr>
        <w:t xml:space="preserve">4.1.9. Оформление акта производится по месту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 </w:t>
      </w:r>
    </w:p>
    <w:p w:rsidR="000F3320" w:rsidRPr="00F970C2" w:rsidRDefault="000F3320" w:rsidP="006E7877">
      <w:pPr>
        <w:widowControl w:val="0"/>
        <w:jc w:val="both"/>
        <w:rPr>
          <w:sz w:val="16"/>
          <w:szCs w:val="16"/>
        </w:rPr>
      </w:pPr>
      <w:r w:rsidRPr="00F970C2">
        <w:rPr>
          <w:sz w:val="16"/>
          <w:szCs w:val="16"/>
        </w:rPr>
        <w:t>4.1.10. Результаты контрольного мероприятия, содержащие информацию, составляющую государственную, коммерческую, служебную, иную тайну, оформляются с соблюдением требований, предусмотренных законодательством Российской Федерации.</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4.1.11. В случае несогласия с фактами и выводами, изложенными в акте контрольного (надзорного) мероприятия, контролируемое лицо вправе направить жалобу в порядке, предусмотренном разделом 5 настоящего Положения.</w:t>
      </w:r>
    </w:p>
    <w:p w:rsidR="000F3320" w:rsidRPr="00F970C2" w:rsidRDefault="000F3320" w:rsidP="006E7877">
      <w:pPr>
        <w:widowControl w:val="0"/>
        <w:tabs>
          <w:tab w:val="left" w:pos="284"/>
        </w:tabs>
        <w:jc w:val="center"/>
        <w:rPr>
          <w:sz w:val="16"/>
          <w:szCs w:val="16"/>
        </w:rPr>
      </w:pPr>
    </w:p>
    <w:p w:rsidR="000F3320" w:rsidRPr="00F970C2" w:rsidRDefault="000F3320" w:rsidP="006E7877">
      <w:pPr>
        <w:widowControl w:val="0"/>
        <w:tabs>
          <w:tab w:val="left" w:pos="284"/>
        </w:tabs>
        <w:jc w:val="center"/>
        <w:rPr>
          <w:sz w:val="16"/>
          <w:szCs w:val="16"/>
        </w:rPr>
      </w:pPr>
      <w:r w:rsidRPr="00F970C2">
        <w:rPr>
          <w:sz w:val="16"/>
          <w:szCs w:val="16"/>
        </w:rPr>
        <w:t>4.2. Меры, принимаемые Контрольным органом по результатам контрольных мероприятий</w:t>
      </w:r>
    </w:p>
    <w:p w:rsidR="000F3320" w:rsidRPr="00F970C2" w:rsidRDefault="000F3320" w:rsidP="006E7877">
      <w:pPr>
        <w:widowControl w:val="0"/>
        <w:jc w:val="center"/>
        <w:rPr>
          <w:b/>
          <w:color w:val="000000"/>
          <w:sz w:val="16"/>
          <w:szCs w:val="16"/>
        </w:rPr>
      </w:pPr>
    </w:p>
    <w:p w:rsidR="000F3320" w:rsidRPr="00F970C2" w:rsidRDefault="000F3320" w:rsidP="006E7877">
      <w:pPr>
        <w:widowControl w:val="0"/>
        <w:autoSpaceDE w:val="0"/>
        <w:autoSpaceDN w:val="0"/>
        <w:adjustRightInd w:val="0"/>
        <w:jc w:val="both"/>
        <w:rPr>
          <w:b/>
          <w:color w:val="FF0000"/>
          <w:sz w:val="16"/>
          <w:szCs w:val="16"/>
        </w:rPr>
      </w:pPr>
      <w:r w:rsidRPr="00F970C2">
        <w:rPr>
          <w:color w:val="000000"/>
          <w:sz w:val="16"/>
          <w:szCs w:val="16"/>
        </w:rPr>
        <w:t xml:space="preserve">4.2.1. Контрольный орган в случае выявления при проведении контрольного мероприятия нарушений контролируемым лицом обязательных требований </w:t>
      </w:r>
      <w:r w:rsidRPr="00F970C2">
        <w:rPr>
          <w:rFonts w:eastAsia="Calibri"/>
          <w:bCs/>
          <w:sz w:val="16"/>
          <w:szCs w:val="16"/>
          <w:lang w:eastAsia="en-US"/>
        </w:rPr>
        <w:t>в пределах полномочий, предусмотренных законодательством Российской Федерации,</w:t>
      </w:r>
      <w:r w:rsidRPr="00F970C2">
        <w:rPr>
          <w:color w:val="000000"/>
          <w:sz w:val="16"/>
          <w:szCs w:val="16"/>
        </w:rPr>
        <w:t>обязан:</w:t>
      </w:r>
    </w:p>
    <w:p w:rsidR="000F3320" w:rsidRPr="00F970C2" w:rsidRDefault="000F3320" w:rsidP="006E7877">
      <w:pPr>
        <w:widowControl w:val="0"/>
        <w:jc w:val="both"/>
        <w:rPr>
          <w:color w:val="000000"/>
          <w:sz w:val="16"/>
          <w:szCs w:val="16"/>
        </w:rPr>
      </w:pPr>
      <w:r w:rsidRPr="00F970C2">
        <w:rPr>
          <w:color w:val="000000"/>
          <w:sz w:val="16"/>
          <w:szCs w:val="16"/>
        </w:rPr>
        <w:t xml:space="preserve">1) выдать после оформления акта контрольного мероприятия контролируемому лицу предписание об устранении выявленных нарушений обязательных требований (далее – предписание) с указанием разумных сроков их устранения, но не более шести месяцев (при проведении документарной проверки предписание направляется контролируемому лицу не позднее пяти рабочих </w:t>
      </w:r>
      <w:r w:rsidRPr="00F970C2">
        <w:rPr>
          <w:color w:val="000000"/>
          <w:sz w:val="16"/>
          <w:szCs w:val="16"/>
        </w:rPr>
        <w:lastRenderedPageBreak/>
        <w:t>дней после окончания документарной проверки) и (или) о проведении мероприятий по предотвращению причинения вреда (ущерба) охраняемым законом ценностям, а также других мероприятий, предусмотренных федеральным законом о виде контроля;</w:t>
      </w:r>
    </w:p>
    <w:p w:rsidR="000F3320" w:rsidRPr="00F970C2" w:rsidRDefault="000F3320" w:rsidP="006E7877">
      <w:pPr>
        <w:widowControl w:val="0"/>
        <w:jc w:val="both"/>
        <w:rPr>
          <w:color w:val="000000"/>
          <w:sz w:val="16"/>
          <w:szCs w:val="16"/>
        </w:rPr>
      </w:pPr>
      <w:r w:rsidRPr="00F970C2">
        <w:rPr>
          <w:color w:val="000000"/>
          <w:sz w:val="16"/>
          <w:szCs w:val="16"/>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о доведении до сведения граждан, организаций любым доступным способом информации о наличии угрозы причинения вреда (ущерба) охраняемымзаконом ценностям и способах ее предотвращения в случае, если при проведении контрольного мероприятияустановлено, что деятельность гражданина, организации, владеющих и (или) пользующихся объектом контроля, эксплуатация (использование) ими зданий, строений, сооружений, помещений, оборудования, транспортных средств и иных подобных объектов, производимые и реализуемые ими товары, выполняемые работы, оказываемые услуги представляют непосредственную угрозу причинения вреда (ущерба) охраняемым законом ценностям или что такой вред (ущерб) причинен;</w:t>
      </w:r>
    </w:p>
    <w:p w:rsidR="000F3320" w:rsidRPr="00F970C2" w:rsidRDefault="000F3320" w:rsidP="006E7877">
      <w:pPr>
        <w:widowControl w:val="0"/>
        <w:jc w:val="both"/>
        <w:rPr>
          <w:sz w:val="16"/>
          <w:szCs w:val="16"/>
        </w:rPr>
      </w:pPr>
      <w:r w:rsidRPr="00F970C2">
        <w:rPr>
          <w:sz w:val="16"/>
          <w:szCs w:val="16"/>
        </w:rPr>
        <w:t>3)при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0F3320" w:rsidRPr="00F970C2" w:rsidRDefault="000F3320" w:rsidP="006E7877">
      <w:pPr>
        <w:widowControl w:val="0"/>
        <w:jc w:val="both"/>
        <w:rPr>
          <w:sz w:val="16"/>
          <w:szCs w:val="16"/>
        </w:rPr>
      </w:pPr>
      <w:r w:rsidRPr="00F970C2">
        <w:rPr>
          <w:sz w:val="16"/>
          <w:szCs w:val="16"/>
        </w:rPr>
        <w:t>5) рассмотреть вопрос о выдаче рекомендации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0F3320" w:rsidRPr="00F970C2" w:rsidRDefault="000F3320" w:rsidP="006E7877">
      <w:pPr>
        <w:widowControl w:val="0"/>
        <w:tabs>
          <w:tab w:val="left" w:pos="1134"/>
        </w:tabs>
        <w:contextualSpacing/>
        <w:jc w:val="both"/>
        <w:rPr>
          <w:sz w:val="16"/>
          <w:szCs w:val="16"/>
        </w:rPr>
      </w:pPr>
      <w:r w:rsidRPr="00F970C2">
        <w:rPr>
          <w:sz w:val="16"/>
          <w:szCs w:val="16"/>
        </w:rPr>
        <w:t>4.2.2. Контролируемое лицо до истечения срока исполнения предписания уведомляет Контрольный орган об исполнении предписания с приложением документов и сведений, подтверждающих устранение выявленных нарушений обязательных требований.</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 xml:space="preserve">4.2.3. По истечении срока исполнения контролируемым лицом решения, принятого в соответствии с подпунктом 1 пункта 4.2.1 настоящего Положения, либо при представлении контролируемым лицом до истечения указанного срока документов и сведений, представление которых установлено указанным решением, либо в случае получения информации в рамках наблюдения за соблюдением обязательных требований (мониторинга безопасности) Контрольный орган оценивает исполнение решения на основании представленных документов и сведений, полученной информации. </w:t>
      </w:r>
    </w:p>
    <w:p w:rsidR="000F3320" w:rsidRPr="00F970C2" w:rsidRDefault="000F3320" w:rsidP="006E7877">
      <w:pPr>
        <w:widowControl w:val="0"/>
        <w:jc w:val="both"/>
        <w:rPr>
          <w:sz w:val="16"/>
          <w:szCs w:val="16"/>
        </w:rPr>
      </w:pPr>
      <w:r w:rsidRPr="00F970C2">
        <w:rPr>
          <w:sz w:val="16"/>
          <w:szCs w:val="16"/>
        </w:rPr>
        <w:t>4.2.4. В случае исполнения контролируемым лицом предписания Контрольный орган направляет контролируемому лицу уведомление об исполнении предписания.</w:t>
      </w:r>
    </w:p>
    <w:p w:rsidR="000F3320" w:rsidRPr="00F970C2" w:rsidRDefault="000F3320" w:rsidP="006E7877">
      <w:pPr>
        <w:widowControl w:val="0"/>
        <w:jc w:val="both"/>
        <w:rPr>
          <w:sz w:val="16"/>
          <w:szCs w:val="16"/>
        </w:rPr>
      </w:pPr>
      <w:r w:rsidRPr="00F970C2">
        <w:rPr>
          <w:sz w:val="16"/>
          <w:szCs w:val="16"/>
        </w:rPr>
        <w:t>4.2.5.Если указанные документы и сведения контролируемым лицом не представлены или на их основании либо на основании информации, полученной в рамках наблюдения за соблюдением обязательных требований (мониторинга безопасности), невозможно сделать вывод об исполнении решения, Контрольный орган оценивает исполнение указанного решения путем проведения инспекционного визита или документарной проверки.</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В случае, если проводится оценка исполнения решения, принятого по итогам выездной проверки, допускается проведение выездной проверки.</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 xml:space="preserve">4.2.6. В случае, если по итогам проведения контрольного мероприятия, предусмотренного пунктом 4.2.6 настоящего Положения, Контрольным органом будет установлено, что решение не исполнено или исполнено ненадлежащим образом, он вновь выдает контролируемому лицу решение, предусмотренное подпунктом 1 пункта 4.2.1 настоящего Положения, с указанием новых сроков его исполнения.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 xml:space="preserve">При неисполнении предписания в установленные сроки </w:t>
      </w:r>
      <w:r w:rsidRPr="00F970C2">
        <w:rPr>
          <w:sz w:val="16"/>
          <w:szCs w:val="16"/>
        </w:rPr>
        <w:lastRenderedPageBreak/>
        <w:t>Контрольный орган принимает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0F3320" w:rsidRPr="00F970C2" w:rsidRDefault="000F3320" w:rsidP="006E7877">
      <w:pPr>
        <w:widowControl w:val="0"/>
        <w:tabs>
          <w:tab w:val="left" w:pos="1134"/>
        </w:tabs>
        <w:contextualSpacing/>
        <w:jc w:val="both"/>
        <w:rPr>
          <w:sz w:val="16"/>
          <w:szCs w:val="16"/>
        </w:rPr>
      </w:pPr>
    </w:p>
    <w:p w:rsidR="000F3320" w:rsidRPr="00F970C2" w:rsidRDefault="000F3320" w:rsidP="006E7877">
      <w:pPr>
        <w:widowControl w:val="0"/>
        <w:tabs>
          <w:tab w:val="left" w:pos="1134"/>
        </w:tabs>
        <w:contextualSpacing/>
        <w:jc w:val="center"/>
        <w:rPr>
          <w:sz w:val="16"/>
          <w:szCs w:val="16"/>
        </w:rPr>
      </w:pPr>
      <w:r w:rsidRPr="00F970C2">
        <w:rPr>
          <w:sz w:val="16"/>
          <w:szCs w:val="16"/>
        </w:rPr>
        <w:t>4.3. Плановые контрольные мероприятия</w:t>
      </w:r>
    </w:p>
    <w:p w:rsidR="000F3320" w:rsidRPr="00F970C2" w:rsidRDefault="000F3320" w:rsidP="006E7877">
      <w:pPr>
        <w:widowControl w:val="0"/>
        <w:tabs>
          <w:tab w:val="left" w:pos="1134"/>
        </w:tabs>
        <w:contextualSpacing/>
        <w:jc w:val="center"/>
        <w:rPr>
          <w:b/>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4.3.1. Плановые контрольные мероприятия проводятся на основании плана проведения плановых контрольных мероприятий на очередной календарный год, формируемого Контрольным органом (далее – ежегодный план мероприятий) и подлежащего согласованию с органами прокуратуры. </w:t>
      </w:r>
    </w:p>
    <w:p w:rsidR="000F3320" w:rsidRPr="00F970C2" w:rsidRDefault="000F3320" w:rsidP="006E7877">
      <w:pPr>
        <w:widowControl w:val="0"/>
        <w:tabs>
          <w:tab w:val="left" w:pos="1134"/>
        </w:tabs>
        <w:contextualSpacing/>
        <w:jc w:val="both"/>
        <w:rPr>
          <w:sz w:val="16"/>
          <w:szCs w:val="16"/>
        </w:rPr>
      </w:pPr>
      <w:r w:rsidRPr="00F970C2">
        <w:rPr>
          <w:sz w:val="16"/>
          <w:szCs w:val="16"/>
        </w:rPr>
        <w:t>4.3.2. Виды, периодичность проведения плановых контрольных мероприятий в отношении объектов контроля, отнесенных к определенным категориям риска, определяются соразмерно рискам причинения вреда (ущерба).</w:t>
      </w:r>
    </w:p>
    <w:p w:rsidR="000F3320" w:rsidRPr="00F970C2" w:rsidRDefault="000F3320" w:rsidP="006E7877">
      <w:pPr>
        <w:widowControl w:val="0"/>
        <w:tabs>
          <w:tab w:val="left" w:pos="1134"/>
        </w:tabs>
        <w:contextualSpacing/>
        <w:jc w:val="both"/>
        <w:rPr>
          <w:sz w:val="16"/>
          <w:szCs w:val="16"/>
          <w:vertAlign w:val="superscript"/>
        </w:rPr>
      </w:pPr>
      <w:r w:rsidRPr="00F970C2">
        <w:rPr>
          <w:sz w:val="16"/>
          <w:szCs w:val="16"/>
        </w:rPr>
        <w:t>4.3.3. Контрольный орган может проводить следующие виды плановых контрольных мероприятий:</w:t>
      </w:r>
    </w:p>
    <w:p w:rsidR="000F3320" w:rsidRPr="00F970C2" w:rsidRDefault="000F3320" w:rsidP="006E7877">
      <w:pPr>
        <w:widowControl w:val="0"/>
        <w:tabs>
          <w:tab w:val="left" w:pos="1134"/>
        </w:tabs>
        <w:contextualSpacing/>
        <w:jc w:val="both"/>
        <w:rPr>
          <w:sz w:val="16"/>
          <w:szCs w:val="16"/>
        </w:rPr>
      </w:pPr>
      <w:r w:rsidRPr="00F970C2">
        <w:rPr>
          <w:sz w:val="16"/>
          <w:szCs w:val="16"/>
        </w:rPr>
        <w:t>инспекционный визит;</w:t>
      </w:r>
    </w:p>
    <w:p w:rsidR="000F3320" w:rsidRPr="00F970C2" w:rsidRDefault="000F3320" w:rsidP="006E7877">
      <w:pPr>
        <w:widowControl w:val="0"/>
        <w:tabs>
          <w:tab w:val="left" w:pos="1134"/>
        </w:tabs>
        <w:contextualSpacing/>
        <w:jc w:val="both"/>
        <w:rPr>
          <w:sz w:val="16"/>
          <w:szCs w:val="16"/>
        </w:rPr>
      </w:pPr>
      <w:r w:rsidRPr="00F970C2">
        <w:rPr>
          <w:sz w:val="16"/>
          <w:szCs w:val="16"/>
        </w:rPr>
        <w:t>документарная проверка;</w:t>
      </w:r>
    </w:p>
    <w:p w:rsidR="000F3320" w:rsidRPr="00F970C2" w:rsidRDefault="000F3320" w:rsidP="006E7877">
      <w:pPr>
        <w:widowControl w:val="0"/>
        <w:tabs>
          <w:tab w:val="left" w:pos="1134"/>
        </w:tabs>
        <w:contextualSpacing/>
        <w:jc w:val="both"/>
        <w:rPr>
          <w:sz w:val="16"/>
          <w:szCs w:val="16"/>
        </w:rPr>
      </w:pPr>
      <w:r w:rsidRPr="00F970C2">
        <w:rPr>
          <w:sz w:val="16"/>
          <w:szCs w:val="16"/>
        </w:rPr>
        <w:t>выездная проверка.</w:t>
      </w:r>
    </w:p>
    <w:p w:rsidR="000F3320" w:rsidRPr="00F970C2" w:rsidRDefault="000F3320" w:rsidP="006E7877">
      <w:pPr>
        <w:widowControl w:val="0"/>
        <w:tabs>
          <w:tab w:val="left" w:pos="1134"/>
        </w:tabs>
        <w:contextualSpacing/>
        <w:jc w:val="both"/>
        <w:rPr>
          <w:sz w:val="16"/>
          <w:szCs w:val="16"/>
        </w:rPr>
      </w:pPr>
      <w:r w:rsidRPr="00F970C2">
        <w:rPr>
          <w:sz w:val="16"/>
          <w:szCs w:val="16"/>
        </w:rPr>
        <w:t>4.3.4. Плановые контрольные мероприятия в отношении объектов контроля проводятся со следующей периодичностью:</w:t>
      </w:r>
    </w:p>
    <w:p w:rsidR="000F3320" w:rsidRPr="00F970C2" w:rsidRDefault="000F3320" w:rsidP="006E7877">
      <w:pPr>
        <w:widowControl w:val="0"/>
        <w:autoSpaceDE w:val="0"/>
        <w:autoSpaceDN w:val="0"/>
        <w:adjustRightInd w:val="0"/>
        <w:jc w:val="both"/>
        <w:rPr>
          <w:sz w:val="16"/>
          <w:szCs w:val="16"/>
        </w:rPr>
      </w:pPr>
      <w:r w:rsidRPr="00F970C2">
        <w:rPr>
          <w:sz w:val="16"/>
          <w:szCs w:val="16"/>
        </w:rPr>
        <w:t>для категории высокого риска - один раз в 2 года;</w:t>
      </w:r>
    </w:p>
    <w:p w:rsidR="000F3320" w:rsidRPr="00F970C2" w:rsidRDefault="000F3320" w:rsidP="006E7877">
      <w:pPr>
        <w:widowControl w:val="0"/>
        <w:autoSpaceDE w:val="0"/>
        <w:autoSpaceDN w:val="0"/>
        <w:adjustRightInd w:val="0"/>
        <w:jc w:val="both"/>
        <w:rPr>
          <w:strike/>
          <w:sz w:val="16"/>
          <w:szCs w:val="16"/>
        </w:rPr>
      </w:pPr>
      <w:r w:rsidRPr="00F970C2">
        <w:rPr>
          <w:sz w:val="16"/>
          <w:szCs w:val="16"/>
        </w:rPr>
        <w:t>для категории среднего риска - один раз в 3 года;</w:t>
      </w:r>
    </w:p>
    <w:p w:rsidR="000F3320" w:rsidRPr="00F970C2" w:rsidRDefault="000F3320" w:rsidP="006E7877">
      <w:pPr>
        <w:widowControl w:val="0"/>
        <w:autoSpaceDE w:val="0"/>
        <w:autoSpaceDN w:val="0"/>
        <w:adjustRightInd w:val="0"/>
        <w:jc w:val="both"/>
        <w:rPr>
          <w:strike/>
          <w:sz w:val="16"/>
          <w:szCs w:val="16"/>
        </w:rPr>
      </w:pPr>
      <w:r w:rsidRPr="00F970C2">
        <w:rPr>
          <w:sz w:val="16"/>
          <w:szCs w:val="16"/>
        </w:rPr>
        <w:t>для категории умеренного риска - один раз в 5 лет;</w:t>
      </w:r>
    </w:p>
    <w:p w:rsidR="000F3320" w:rsidRPr="00F970C2" w:rsidRDefault="000F3320" w:rsidP="006E7877">
      <w:pPr>
        <w:widowControl w:val="0"/>
        <w:tabs>
          <w:tab w:val="left" w:pos="1134"/>
        </w:tabs>
        <w:contextualSpacing/>
        <w:jc w:val="both"/>
        <w:rPr>
          <w:sz w:val="16"/>
          <w:szCs w:val="16"/>
        </w:rPr>
      </w:pPr>
      <w:r w:rsidRPr="00F970C2">
        <w:rPr>
          <w:sz w:val="16"/>
          <w:szCs w:val="16"/>
        </w:rPr>
        <w:t>Плановые контрольные мероприятия в отношении объекта контроля, отнесенного к категории низкого риска, не проводятся.</w:t>
      </w:r>
    </w:p>
    <w:p w:rsidR="000F3320" w:rsidRPr="00F970C2" w:rsidRDefault="000F3320" w:rsidP="006E7877">
      <w:pPr>
        <w:widowControl w:val="0"/>
        <w:tabs>
          <w:tab w:val="left" w:pos="1134"/>
        </w:tabs>
        <w:contextualSpacing/>
        <w:jc w:val="both"/>
        <w:rPr>
          <w:sz w:val="16"/>
          <w:szCs w:val="16"/>
        </w:rPr>
      </w:pPr>
      <w:r w:rsidRPr="00F970C2">
        <w:rPr>
          <w:sz w:val="16"/>
          <w:szCs w:val="16"/>
        </w:rPr>
        <w:t>4.3.5. При осуществлении муниципального жилищного контроля в отношении жилых помещений, используемых гражданами, плановые контрольные мероприятия не проводятся.</w:t>
      </w:r>
    </w:p>
    <w:p w:rsidR="000F3320" w:rsidRPr="00F970C2" w:rsidRDefault="000F3320" w:rsidP="006E7877">
      <w:pPr>
        <w:widowControl w:val="0"/>
        <w:tabs>
          <w:tab w:val="left" w:pos="1134"/>
        </w:tabs>
        <w:contextualSpacing/>
        <w:jc w:val="center"/>
        <w:rPr>
          <w:sz w:val="16"/>
          <w:szCs w:val="16"/>
        </w:rPr>
      </w:pPr>
    </w:p>
    <w:p w:rsidR="000F3320" w:rsidRPr="00F970C2" w:rsidRDefault="000F3320" w:rsidP="006E7877">
      <w:pPr>
        <w:widowControl w:val="0"/>
        <w:tabs>
          <w:tab w:val="left" w:pos="1134"/>
        </w:tabs>
        <w:contextualSpacing/>
        <w:jc w:val="center"/>
        <w:rPr>
          <w:sz w:val="16"/>
          <w:szCs w:val="16"/>
        </w:rPr>
      </w:pPr>
      <w:r w:rsidRPr="00F970C2">
        <w:rPr>
          <w:sz w:val="16"/>
          <w:szCs w:val="16"/>
        </w:rPr>
        <w:t>4.4. Внеплановые контрольные мероприятия</w:t>
      </w:r>
    </w:p>
    <w:p w:rsidR="000F3320" w:rsidRPr="00F970C2" w:rsidRDefault="000F3320" w:rsidP="006E7877">
      <w:pPr>
        <w:widowControl w:val="0"/>
        <w:tabs>
          <w:tab w:val="left" w:pos="1134"/>
        </w:tabs>
        <w:contextualSpacing/>
        <w:jc w:val="both"/>
        <w:rPr>
          <w:sz w:val="16"/>
          <w:szCs w:val="16"/>
          <w:highlight w:val="yellow"/>
        </w:rPr>
      </w:pPr>
    </w:p>
    <w:p w:rsidR="000F3320" w:rsidRPr="00F970C2" w:rsidRDefault="000F3320" w:rsidP="006E7877">
      <w:pPr>
        <w:widowControl w:val="0"/>
        <w:tabs>
          <w:tab w:val="left" w:pos="1134"/>
        </w:tabs>
        <w:contextualSpacing/>
        <w:jc w:val="both"/>
        <w:rPr>
          <w:sz w:val="16"/>
          <w:szCs w:val="16"/>
        </w:rPr>
      </w:pPr>
      <w:r w:rsidRPr="00F970C2">
        <w:rPr>
          <w:sz w:val="16"/>
          <w:szCs w:val="16"/>
        </w:rPr>
        <w:t>4.4.1. Внеплановые контрольные мероприятия проводятся в виде документарных и выездных проверок, инспекционного визита, наблюдения за соблюдением обязательных требований, выездного обследования.</w:t>
      </w:r>
    </w:p>
    <w:p w:rsidR="000F3320" w:rsidRPr="00F970C2" w:rsidRDefault="000F3320" w:rsidP="006E7877">
      <w:pPr>
        <w:widowControl w:val="0"/>
        <w:tabs>
          <w:tab w:val="left" w:pos="1134"/>
        </w:tabs>
        <w:contextualSpacing/>
        <w:jc w:val="both"/>
        <w:rPr>
          <w:sz w:val="16"/>
          <w:szCs w:val="16"/>
        </w:rPr>
      </w:pPr>
      <w:r w:rsidRPr="00F970C2">
        <w:rPr>
          <w:sz w:val="16"/>
          <w:szCs w:val="16"/>
        </w:rPr>
        <w:t>4.4.2. Решение о проведении внепланового контрольного мероприятия принимается с учетом индикаторов риска нарушения обязательных требований.</w:t>
      </w:r>
    </w:p>
    <w:p w:rsidR="000F3320" w:rsidRPr="00F970C2" w:rsidRDefault="000F3320" w:rsidP="006E7877">
      <w:pPr>
        <w:widowControl w:val="0"/>
        <w:jc w:val="both"/>
        <w:rPr>
          <w:sz w:val="16"/>
          <w:szCs w:val="16"/>
        </w:rPr>
      </w:pPr>
      <w:r w:rsidRPr="00F970C2">
        <w:rPr>
          <w:sz w:val="16"/>
          <w:szCs w:val="16"/>
        </w:rPr>
        <w:t>4.4.3. Внеплановые контрольные мероприятия, за исключением внеплановых контрольных мероприятий без взаимодействия, проводятся по основаниям, предусмотренным пунктами 1, 3-5 части 1 статьи 57 Федерального закона.</w:t>
      </w:r>
    </w:p>
    <w:p w:rsidR="000F3320" w:rsidRPr="00F970C2" w:rsidRDefault="000F3320" w:rsidP="006E7877">
      <w:pPr>
        <w:widowControl w:val="0"/>
        <w:jc w:val="both"/>
        <w:rPr>
          <w:sz w:val="16"/>
          <w:szCs w:val="16"/>
        </w:rPr>
      </w:pPr>
      <w:r w:rsidRPr="00F970C2">
        <w:rPr>
          <w:sz w:val="16"/>
          <w:szCs w:val="16"/>
        </w:rPr>
        <w:t>4.4.4. В случае если внеплановое контрольное мероприятие может быть проведено только после согласования с органами прокуратуры, указанное мероприятие проводится после такого согласования.</w:t>
      </w:r>
    </w:p>
    <w:p w:rsidR="000F3320" w:rsidRPr="00F970C2" w:rsidRDefault="000F3320" w:rsidP="006E7877">
      <w:pPr>
        <w:widowControl w:val="0"/>
        <w:jc w:val="both"/>
        <w:rPr>
          <w:b/>
          <w:color w:val="FF0000"/>
          <w:sz w:val="16"/>
          <w:szCs w:val="16"/>
          <w:u w:val="single"/>
        </w:rPr>
      </w:pPr>
    </w:p>
    <w:p w:rsidR="000F3320" w:rsidRPr="00F970C2" w:rsidRDefault="000F3320" w:rsidP="006E7877">
      <w:pPr>
        <w:widowControl w:val="0"/>
        <w:tabs>
          <w:tab w:val="left" w:pos="1134"/>
        </w:tabs>
        <w:jc w:val="center"/>
        <w:rPr>
          <w:sz w:val="16"/>
          <w:szCs w:val="16"/>
        </w:rPr>
      </w:pPr>
      <w:r w:rsidRPr="00F970C2">
        <w:rPr>
          <w:sz w:val="16"/>
          <w:szCs w:val="16"/>
        </w:rPr>
        <w:t>4.5. Документарная проверка</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highlight w:val="yellow"/>
        </w:rPr>
      </w:pP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4.5.1. Под документарной проверкой понимается контрольное мероприятие, которое проводится по месту нахождения Контрольного органа и предметом которого являются исключительно сведения, содержащиеся в документах контролируемых лиц, устанавливающих их организационно-правовую форму, права и обязанности, а также документы, используемые при осуществлении их деятельности и связанные с исполнением ими обязательных требований и решений контрольного (надзорного) органа.</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 xml:space="preserve">4.5.2. В случае если достоверность сведений, содержащихся в документах, имеющихся в распоряжении Контрольного органа, вызывает обоснованные сомнения либо эти сведения не позволяют оценить исполнение контролируемым лицом обязательных требований, Контрольный орган направляет в адрес контролируемого лица требование представить иные необходимые для рассмотрения в ходе документарной проверки документы.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В течение десяти рабочих дней со дня получения данного требования контролируемое лицо обязано направить в Контрольный орган указанные в требовании документы.</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4.5.3. Срок проведения документарной проверки не может превышать десять рабочих дней. </w:t>
      </w:r>
    </w:p>
    <w:p w:rsidR="000F3320" w:rsidRPr="00F970C2" w:rsidRDefault="000F3320" w:rsidP="006E7877">
      <w:pPr>
        <w:widowControl w:val="0"/>
        <w:tabs>
          <w:tab w:val="left" w:pos="1134"/>
        </w:tabs>
        <w:contextualSpacing/>
        <w:jc w:val="both"/>
        <w:rPr>
          <w:sz w:val="16"/>
          <w:szCs w:val="16"/>
        </w:rPr>
      </w:pPr>
      <w:r w:rsidRPr="00F970C2">
        <w:rPr>
          <w:sz w:val="16"/>
          <w:szCs w:val="16"/>
        </w:rPr>
        <w:t>В указанный срок не включается период с момента:</w:t>
      </w:r>
    </w:p>
    <w:p w:rsidR="000F3320" w:rsidRPr="00F970C2" w:rsidRDefault="000F3320" w:rsidP="006E7877">
      <w:pPr>
        <w:widowControl w:val="0"/>
        <w:tabs>
          <w:tab w:val="left" w:pos="1134"/>
        </w:tabs>
        <w:contextualSpacing/>
        <w:jc w:val="both"/>
        <w:rPr>
          <w:sz w:val="16"/>
          <w:szCs w:val="16"/>
        </w:rPr>
      </w:pPr>
      <w:r w:rsidRPr="00F970C2">
        <w:rPr>
          <w:sz w:val="16"/>
          <w:szCs w:val="16"/>
        </w:rPr>
        <w:t>1)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2) период с момента направления контролируемому лицу </w:t>
      </w:r>
      <w:r w:rsidRPr="00F970C2">
        <w:rPr>
          <w:sz w:val="16"/>
          <w:szCs w:val="16"/>
        </w:rPr>
        <w:lastRenderedPageBreak/>
        <w:t>информации Контрольного органа:</w:t>
      </w:r>
    </w:p>
    <w:p w:rsidR="000F3320" w:rsidRPr="00F970C2" w:rsidRDefault="000F3320" w:rsidP="006E7877">
      <w:pPr>
        <w:widowControl w:val="0"/>
        <w:tabs>
          <w:tab w:val="left" w:pos="1134"/>
        </w:tabs>
        <w:contextualSpacing/>
        <w:jc w:val="both"/>
        <w:rPr>
          <w:sz w:val="16"/>
          <w:szCs w:val="16"/>
        </w:rPr>
      </w:pPr>
      <w:r w:rsidRPr="00F970C2">
        <w:rPr>
          <w:sz w:val="16"/>
          <w:szCs w:val="16"/>
        </w:rPr>
        <w:t>о выявлении ошибок и (или) противоречий в представленных контролируемым лицом документах;</w:t>
      </w:r>
    </w:p>
    <w:p w:rsidR="000F3320" w:rsidRPr="00F970C2" w:rsidRDefault="000F3320" w:rsidP="006E7877">
      <w:pPr>
        <w:widowControl w:val="0"/>
        <w:tabs>
          <w:tab w:val="left" w:pos="1134"/>
        </w:tabs>
        <w:contextualSpacing/>
        <w:jc w:val="both"/>
        <w:rPr>
          <w:sz w:val="16"/>
          <w:szCs w:val="16"/>
        </w:rPr>
      </w:pPr>
      <w:r w:rsidRPr="00F970C2">
        <w:rPr>
          <w:sz w:val="16"/>
          <w:szCs w:val="16"/>
        </w:rPr>
        <w:t>о несоответствии сведений, содержащихся в представленных документах, сведениям, содержащимся в имеющихся у Контрольного органа документах и (или) полученным при осуществлении муниципального контроля, и требования представить необходимые пояснения в письменной форме до момента представления указанных пояснений в Контрольный орган.</w:t>
      </w:r>
    </w:p>
    <w:p w:rsidR="000F3320" w:rsidRPr="00F970C2" w:rsidRDefault="000F3320" w:rsidP="006E7877">
      <w:pPr>
        <w:widowControl w:val="0"/>
        <w:tabs>
          <w:tab w:val="left" w:pos="1134"/>
        </w:tabs>
        <w:contextualSpacing/>
        <w:jc w:val="both"/>
        <w:rPr>
          <w:sz w:val="16"/>
          <w:szCs w:val="16"/>
        </w:rPr>
      </w:pPr>
      <w:r w:rsidRPr="00F970C2">
        <w:rPr>
          <w:sz w:val="16"/>
          <w:szCs w:val="16"/>
        </w:rPr>
        <w:t>4.5.4 Перечень допустимых контрольных действий совершаемых в ходе документарной проверки:</w:t>
      </w:r>
    </w:p>
    <w:p w:rsidR="000F3320" w:rsidRPr="00F970C2" w:rsidRDefault="000F3320" w:rsidP="006E7877">
      <w:pPr>
        <w:widowControl w:val="0"/>
        <w:jc w:val="both"/>
        <w:rPr>
          <w:sz w:val="16"/>
          <w:szCs w:val="16"/>
        </w:rPr>
      </w:pPr>
      <w:bookmarkStart w:id="81" w:name="_Hlk73716001"/>
      <w:r w:rsidRPr="00F970C2">
        <w:rPr>
          <w:sz w:val="16"/>
          <w:szCs w:val="16"/>
        </w:rPr>
        <w:t>1) истребование документов;</w:t>
      </w:r>
    </w:p>
    <w:p w:rsidR="000F3320" w:rsidRPr="00F970C2" w:rsidRDefault="000F3320" w:rsidP="006E7877">
      <w:pPr>
        <w:widowControl w:val="0"/>
        <w:jc w:val="both"/>
        <w:rPr>
          <w:sz w:val="16"/>
          <w:szCs w:val="16"/>
        </w:rPr>
      </w:pPr>
      <w:r w:rsidRPr="00F970C2">
        <w:rPr>
          <w:sz w:val="16"/>
          <w:szCs w:val="16"/>
        </w:rPr>
        <w:t>2) получение письменных объяснений;</w:t>
      </w:r>
    </w:p>
    <w:p w:rsidR="000F3320" w:rsidRPr="00F970C2" w:rsidRDefault="000F3320" w:rsidP="006E7877">
      <w:pPr>
        <w:widowControl w:val="0"/>
        <w:jc w:val="both"/>
        <w:rPr>
          <w:sz w:val="16"/>
          <w:szCs w:val="16"/>
        </w:rPr>
      </w:pPr>
      <w:r w:rsidRPr="00F970C2">
        <w:rPr>
          <w:sz w:val="16"/>
          <w:szCs w:val="16"/>
        </w:rPr>
        <w:t>3) экспертиза.</w:t>
      </w:r>
      <w:bookmarkEnd w:id="81"/>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4.5.5.В ходе проведения контрольного мероприятия инспектор вправе предъявить (направить) контролируемому лицу требование о представлении необходимых и (или) имеющих значение для проведения оценки соблюдения контролируемым лицом обязательных требований документов и (или) их копий, в том числе материалов фотосъемки, аудио- и видеозаписи, информационных баз, банков данных, а также носителей информации.</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Контролируемое лицо в срок, указанный в требовании о представлении документов,направляети требуемые документы в Контрольный орган либо незамедлительно ходатайством в письменной форме уведомляет инспектора о невозможности предоставления документов в установленный срок с указанием причин и срока, в течение которого контролируемое лицо может представить и требуемые документы.</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r w:rsidRPr="00F970C2">
        <w:rPr>
          <w:sz w:val="16"/>
          <w:szCs w:val="16"/>
        </w:rPr>
        <w:t>Доступ к материалам фотосъемки, аудио- и видеозаписи, информационным базам, банкам данных, а также носителям информации предоставляется в форме логина и пароля к ним с правами просмотра и поиска информации, необходимой для осуществления контрольных мероприятий на срок проведения документарной проверки.</w:t>
      </w:r>
    </w:p>
    <w:p w:rsidR="000F3320" w:rsidRPr="00F970C2" w:rsidRDefault="000F3320" w:rsidP="006E7877">
      <w:pPr>
        <w:widowControl w:val="0"/>
        <w:jc w:val="both"/>
        <w:rPr>
          <w:strike/>
          <w:sz w:val="16"/>
          <w:szCs w:val="16"/>
        </w:rPr>
      </w:pPr>
      <w:r w:rsidRPr="00F970C2">
        <w:rPr>
          <w:sz w:val="16"/>
          <w:szCs w:val="16"/>
        </w:rPr>
        <w:t>4.5.6. Письменные объяснения могут быть запрошены инспектором от контролируемого лица или его представителя, свидетелей.</w:t>
      </w:r>
    </w:p>
    <w:p w:rsidR="000F3320" w:rsidRPr="00F970C2" w:rsidRDefault="000F3320" w:rsidP="006E7877">
      <w:pPr>
        <w:widowControl w:val="0"/>
        <w:jc w:val="both"/>
        <w:rPr>
          <w:sz w:val="16"/>
          <w:szCs w:val="16"/>
        </w:rPr>
      </w:pPr>
      <w:r w:rsidRPr="00F970C2">
        <w:rPr>
          <w:sz w:val="16"/>
          <w:szCs w:val="16"/>
        </w:rPr>
        <w:t>Указанные лица предоставляют инспектору письменные объяснения в свободной форме не позднее двух рабочих дней до даты завершения проверки.</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Письменные объяснения оформляются путем составления письменного документа в свободной форме.</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 xml:space="preserve">Инспектор вправе собственноручно составить письменные объяснения со слов должностных лиц или работников организации, гражданина, являющихся контролируемыми лицами, их представителей, свидетелей. В этом случае указанные лица знакомятся с объяснениями, при необходимости дополняют текст, делают отметку о том, что инспектор с их слов записал верно, и подписывают документ, указывая дату и место его составления.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4.5.7. Экспертиза осуществляется экспертом или экспертной организацией по поручению Контрольного органа.</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Экспертиза может осуществляться как по месту нахождения (осуществления деятельности) контролируемого лица (его филиалов, представительств, обособленных структурных подразделений) непосредственно в ходе проведения контрольного мероприятия, так и по месту осуществления деятельности эксперта или экспертной организации.</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Время осуществления экспертизы зависит от вида экспертизы и устанавливается индивидуально в каждом конкретном случае по соглашению между Контрольным органом и экспертом или экспертной организацией.</w:t>
      </w:r>
    </w:p>
    <w:p w:rsidR="000F3320" w:rsidRPr="00F970C2" w:rsidRDefault="000F3320" w:rsidP="006E7877">
      <w:pPr>
        <w:widowControl w:val="0"/>
        <w:jc w:val="both"/>
        <w:rPr>
          <w:sz w:val="16"/>
          <w:szCs w:val="16"/>
        </w:rPr>
      </w:pPr>
      <w:r w:rsidRPr="00F970C2">
        <w:rPr>
          <w:sz w:val="16"/>
          <w:szCs w:val="16"/>
        </w:rPr>
        <w:t xml:space="preserve">Результаты экспертизы оформляются экспертным заключением по форме, утвержденной Контрольным органом. </w:t>
      </w:r>
    </w:p>
    <w:p w:rsidR="000F3320" w:rsidRPr="00F970C2" w:rsidRDefault="000F3320" w:rsidP="006E7877">
      <w:pPr>
        <w:widowControl w:val="0"/>
        <w:jc w:val="both"/>
        <w:rPr>
          <w:b/>
          <w:sz w:val="16"/>
          <w:szCs w:val="16"/>
        </w:rPr>
      </w:pPr>
      <w:r w:rsidRPr="00F970C2">
        <w:rPr>
          <w:sz w:val="16"/>
          <w:szCs w:val="16"/>
        </w:rPr>
        <w:t>4.5.8. Оформление акта производится по месту нахождения Контрольного органа в день окончания проведения документарной проверки.</w:t>
      </w:r>
    </w:p>
    <w:p w:rsidR="000F3320" w:rsidRPr="00F970C2" w:rsidRDefault="000F3320" w:rsidP="006E7877">
      <w:pPr>
        <w:widowControl w:val="0"/>
        <w:jc w:val="both"/>
        <w:rPr>
          <w:sz w:val="16"/>
          <w:szCs w:val="16"/>
        </w:rPr>
      </w:pPr>
      <w:r w:rsidRPr="00F970C2">
        <w:rPr>
          <w:sz w:val="16"/>
          <w:szCs w:val="16"/>
        </w:rPr>
        <w:t>4.5.9. Акт направляется Контрольным органом контролируемому лицу в срок не позднее пяти рабочих дней после окончания документарной проверки.</w:t>
      </w:r>
    </w:p>
    <w:p w:rsidR="000F3320" w:rsidRPr="00F970C2" w:rsidRDefault="000F3320" w:rsidP="006E7877">
      <w:pPr>
        <w:widowControl w:val="0"/>
        <w:tabs>
          <w:tab w:val="left" w:pos="1134"/>
        </w:tabs>
        <w:contextualSpacing/>
        <w:jc w:val="both"/>
        <w:rPr>
          <w:sz w:val="16"/>
          <w:szCs w:val="16"/>
        </w:rPr>
      </w:pPr>
      <w:r w:rsidRPr="00F970C2">
        <w:rPr>
          <w:sz w:val="16"/>
          <w:szCs w:val="16"/>
        </w:rPr>
        <w:t>4.5.10. Внеплановая документарная проверка проводится без согласования с органами прокуратуры.</w:t>
      </w:r>
    </w:p>
    <w:p w:rsidR="000F3320" w:rsidRPr="00F970C2" w:rsidRDefault="000F3320" w:rsidP="006E7877">
      <w:pPr>
        <w:widowControl w:val="0"/>
        <w:tabs>
          <w:tab w:val="left" w:pos="1134"/>
        </w:tabs>
        <w:contextualSpacing/>
        <w:jc w:val="center"/>
        <w:rPr>
          <w:sz w:val="16"/>
          <w:szCs w:val="16"/>
        </w:rPr>
      </w:pPr>
      <w:r w:rsidRPr="00F970C2">
        <w:rPr>
          <w:sz w:val="16"/>
          <w:szCs w:val="16"/>
        </w:rPr>
        <w:t>4.6. Выездная проверка</w:t>
      </w:r>
    </w:p>
    <w:p w:rsidR="000F3320" w:rsidRPr="00F970C2" w:rsidRDefault="000F3320" w:rsidP="006E7877">
      <w:pPr>
        <w:widowControl w:val="0"/>
        <w:tabs>
          <w:tab w:val="left" w:pos="1134"/>
        </w:tabs>
        <w:contextualSpacing/>
        <w:jc w:val="center"/>
        <w:rPr>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4.6.1. Выездная проверка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w:t>
      </w:r>
    </w:p>
    <w:p w:rsidR="000F3320" w:rsidRPr="00F970C2" w:rsidRDefault="000F3320" w:rsidP="006E7877">
      <w:pPr>
        <w:widowControl w:val="0"/>
        <w:jc w:val="both"/>
        <w:rPr>
          <w:sz w:val="16"/>
          <w:szCs w:val="16"/>
        </w:rPr>
      </w:pPr>
      <w:r w:rsidRPr="00F970C2">
        <w:rPr>
          <w:sz w:val="16"/>
          <w:szCs w:val="16"/>
        </w:rPr>
        <w:lastRenderedPageBreak/>
        <w:t>Выездная проверка может проводиться с использованием средств дистанционного взаимодействия, в том числе посредством аудио- или видеосвязи.</w:t>
      </w:r>
    </w:p>
    <w:p w:rsidR="000F3320" w:rsidRPr="00F970C2" w:rsidRDefault="000F3320" w:rsidP="006E7877">
      <w:pPr>
        <w:widowControl w:val="0"/>
        <w:tabs>
          <w:tab w:val="left" w:pos="1134"/>
        </w:tabs>
        <w:contextualSpacing/>
        <w:jc w:val="both"/>
        <w:rPr>
          <w:strike/>
          <w:color w:val="FF0000"/>
          <w:sz w:val="16"/>
          <w:szCs w:val="16"/>
        </w:rPr>
      </w:pPr>
      <w:r w:rsidRPr="00F970C2">
        <w:rPr>
          <w:sz w:val="16"/>
          <w:szCs w:val="16"/>
        </w:rPr>
        <w:t>4.6.2. Выездная проверка проводится в случае, если не представляется возможным:</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1) удостовериться в полноте и достоверности сведений, которые содержатся в находящихся в распоряжении Контрольного органа или в запрашиваемых им документах и объяснениях контролируемого лица;</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2) оценить соответствие деятельности, действий (бездействия) контролируемого лица и (или) принадлежащих ему и (или) используемых им объектов контроля обязательным требованиям без выезда на указанное в пункте 4.6.1 настоящего Положения место и совершения необходимых контрольных действий, предусмотренных в рамках иного вида контрольных  мероприятий.</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4.6.3. Внеплановая выездная проверка может проводиться только по согласованию с органами прокуратуры, за исключением случаев ее проведения в соответствии с пунктами 3-5 части 1 статьи 57 и частью 12 статьи 66 Федерального закона.</w:t>
      </w:r>
    </w:p>
    <w:p w:rsidR="000F3320" w:rsidRPr="00F970C2" w:rsidRDefault="000F3320" w:rsidP="006E7877">
      <w:pPr>
        <w:widowControl w:val="0"/>
        <w:tabs>
          <w:tab w:val="left" w:pos="1134"/>
        </w:tabs>
        <w:jc w:val="both"/>
        <w:rPr>
          <w:color w:val="000000"/>
          <w:sz w:val="16"/>
          <w:szCs w:val="16"/>
        </w:rPr>
      </w:pPr>
      <w:r w:rsidRPr="00F970C2">
        <w:rPr>
          <w:color w:val="000000"/>
          <w:sz w:val="16"/>
          <w:szCs w:val="16"/>
        </w:rPr>
        <w:t>4.6.4. Контрольный орган уведомляет контролируемое лицо о проведении выездной проверки не позднее, чем за двадцать четыре часа до ее начала путем направления контролируемому лицу копии решения о проведении выездной проверки.</w:t>
      </w:r>
    </w:p>
    <w:p w:rsidR="000F3320" w:rsidRPr="00F970C2" w:rsidRDefault="000F3320" w:rsidP="006E7877">
      <w:pPr>
        <w:widowControl w:val="0"/>
        <w:tabs>
          <w:tab w:val="left" w:pos="1134"/>
        </w:tabs>
        <w:contextualSpacing/>
        <w:jc w:val="both"/>
        <w:rPr>
          <w:sz w:val="16"/>
          <w:szCs w:val="16"/>
        </w:rPr>
      </w:pPr>
      <w:r w:rsidRPr="00F970C2">
        <w:rPr>
          <w:sz w:val="16"/>
          <w:szCs w:val="16"/>
        </w:rPr>
        <w:t>4.6.5. Инспектор при проведении выездной проверки предъявляет контролируемому лицу (его представителю) служебное удостоверение, копию решения о проведении выездной проверки, а также сообщает учетный номер в едином реестре контрольных мероприятий.</w:t>
      </w:r>
    </w:p>
    <w:p w:rsidR="000F3320" w:rsidRPr="00F970C2" w:rsidRDefault="000F3320" w:rsidP="006E7877">
      <w:pPr>
        <w:widowControl w:val="0"/>
        <w:tabs>
          <w:tab w:val="left" w:pos="1134"/>
        </w:tabs>
        <w:contextualSpacing/>
        <w:jc w:val="both"/>
        <w:rPr>
          <w:sz w:val="16"/>
          <w:szCs w:val="16"/>
        </w:rPr>
      </w:pPr>
      <w:r w:rsidRPr="00F970C2">
        <w:rPr>
          <w:sz w:val="16"/>
          <w:szCs w:val="16"/>
        </w:rPr>
        <w:t>4.6.6. Срок проведения выездной проверки составляет не более десяти рабочих дней.</w:t>
      </w:r>
    </w:p>
    <w:p w:rsidR="000F3320" w:rsidRPr="00F970C2" w:rsidRDefault="000F3320" w:rsidP="006E7877">
      <w:pPr>
        <w:widowControl w:val="0"/>
        <w:tabs>
          <w:tab w:val="left" w:pos="1134"/>
        </w:tabs>
        <w:contextualSpacing/>
        <w:jc w:val="both"/>
        <w:rPr>
          <w:sz w:val="16"/>
          <w:szCs w:val="16"/>
        </w:rPr>
      </w:pPr>
      <w:r w:rsidRPr="00F970C2">
        <w:rPr>
          <w:sz w:val="16"/>
          <w:szCs w:val="16"/>
        </w:rPr>
        <w:t>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w:t>
      </w:r>
    </w:p>
    <w:p w:rsidR="000F3320" w:rsidRPr="00F970C2" w:rsidRDefault="000F3320" w:rsidP="006E7877">
      <w:pPr>
        <w:widowControl w:val="0"/>
        <w:tabs>
          <w:tab w:val="left" w:pos="1134"/>
        </w:tabs>
        <w:jc w:val="both"/>
        <w:rPr>
          <w:color w:val="000000"/>
          <w:sz w:val="16"/>
          <w:szCs w:val="16"/>
        </w:rPr>
      </w:pPr>
      <w:r w:rsidRPr="00F970C2">
        <w:rPr>
          <w:color w:val="000000"/>
          <w:sz w:val="16"/>
          <w:szCs w:val="16"/>
        </w:rPr>
        <w:t>4.6.7. Перечень допустимых контрольных действий в ходе выездной проверки:</w:t>
      </w:r>
    </w:p>
    <w:p w:rsidR="000F3320" w:rsidRPr="00F970C2" w:rsidRDefault="000F3320" w:rsidP="006E7877">
      <w:pPr>
        <w:widowControl w:val="0"/>
        <w:jc w:val="both"/>
        <w:rPr>
          <w:sz w:val="16"/>
          <w:szCs w:val="16"/>
        </w:rPr>
      </w:pPr>
      <w:bookmarkStart w:id="82" w:name="_Hlk73715973"/>
      <w:r w:rsidRPr="00F970C2">
        <w:rPr>
          <w:sz w:val="16"/>
          <w:szCs w:val="16"/>
        </w:rPr>
        <w:t>1) осмотр;</w:t>
      </w:r>
    </w:p>
    <w:p w:rsidR="000F3320" w:rsidRPr="00F970C2" w:rsidRDefault="000F3320" w:rsidP="006E7877">
      <w:pPr>
        <w:widowControl w:val="0"/>
        <w:jc w:val="both"/>
        <w:rPr>
          <w:sz w:val="16"/>
          <w:szCs w:val="16"/>
        </w:rPr>
      </w:pPr>
      <w:r w:rsidRPr="00F970C2">
        <w:rPr>
          <w:sz w:val="16"/>
          <w:szCs w:val="16"/>
        </w:rPr>
        <w:t>2) опрос;</w:t>
      </w:r>
    </w:p>
    <w:p w:rsidR="000F3320" w:rsidRPr="00F970C2" w:rsidRDefault="000F3320" w:rsidP="006E7877">
      <w:pPr>
        <w:widowControl w:val="0"/>
        <w:jc w:val="both"/>
        <w:rPr>
          <w:sz w:val="16"/>
          <w:szCs w:val="16"/>
        </w:rPr>
      </w:pPr>
      <w:r w:rsidRPr="00F970C2">
        <w:rPr>
          <w:sz w:val="16"/>
          <w:szCs w:val="16"/>
        </w:rPr>
        <w:t>3) истребование документов;</w:t>
      </w:r>
    </w:p>
    <w:p w:rsidR="000F3320" w:rsidRPr="00F970C2" w:rsidRDefault="000F3320" w:rsidP="006E7877">
      <w:pPr>
        <w:widowControl w:val="0"/>
        <w:jc w:val="both"/>
        <w:rPr>
          <w:sz w:val="16"/>
          <w:szCs w:val="16"/>
        </w:rPr>
      </w:pPr>
      <w:r w:rsidRPr="00F970C2">
        <w:rPr>
          <w:sz w:val="16"/>
          <w:szCs w:val="16"/>
        </w:rPr>
        <w:t>4) получение письменных объяснений;</w:t>
      </w:r>
    </w:p>
    <w:p w:rsidR="000F3320" w:rsidRPr="00F970C2" w:rsidRDefault="000F3320" w:rsidP="006E7877">
      <w:pPr>
        <w:widowControl w:val="0"/>
        <w:jc w:val="both"/>
        <w:rPr>
          <w:sz w:val="16"/>
          <w:szCs w:val="16"/>
        </w:rPr>
      </w:pPr>
      <w:r w:rsidRPr="00F970C2">
        <w:rPr>
          <w:sz w:val="16"/>
          <w:szCs w:val="16"/>
        </w:rPr>
        <w:t>5) экспертиза.</w:t>
      </w:r>
      <w:bookmarkEnd w:id="82"/>
    </w:p>
    <w:p w:rsidR="000F3320" w:rsidRPr="00F970C2" w:rsidRDefault="000F3320" w:rsidP="006E7877">
      <w:pPr>
        <w:widowControl w:val="0"/>
        <w:jc w:val="both"/>
        <w:rPr>
          <w:sz w:val="16"/>
          <w:szCs w:val="16"/>
        </w:rPr>
      </w:pPr>
      <w:r w:rsidRPr="00F970C2">
        <w:rPr>
          <w:sz w:val="16"/>
          <w:szCs w:val="16"/>
        </w:rPr>
        <w:t>4.6.8. Осмотр осуществляется инспектором в присутствии контролируемого лица и (или) его представителя с обязательным применением видеозаписи.</w:t>
      </w:r>
    </w:p>
    <w:p w:rsidR="000F3320" w:rsidRPr="00F970C2" w:rsidRDefault="000F3320" w:rsidP="006E7877">
      <w:pPr>
        <w:widowControl w:val="0"/>
        <w:jc w:val="both"/>
        <w:rPr>
          <w:sz w:val="16"/>
          <w:szCs w:val="16"/>
        </w:rPr>
      </w:pPr>
      <w:r w:rsidRPr="00F970C2">
        <w:rPr>
          <w:sz w:val="16"/>
          <w:szCs w:val="16"/>
        </w:rPr>
        <w:t>По результатам осмотра составляется протокол осмотра.</w:t>
      </w:r>
    </w:p>
    <w:p w:rsidR="000F3320" w:rsidRPr="00F970C2" w:rsidRDefault="000F3320" w:rsidP="006E7877">
      <w:pPr>
        <w:widowControl w:val="0"/>
        <w:jc w:val="both"/>
        <w:rPr>
          <w:sz w:val="16"/>
          <w:szCs w:val="16"/>
        </w:rPr>
      </w:pPr>
      <w:r w:rsidRPr="00F970C2">
        <w:rPr>
          <w:sz w:val="16"/>
          <w:szCs w:val="16"/>
        </w:rPr>
        <w:t>4.6.9.Под опросом понимается контрольное действие, заключающееся в получении инспектором устной информации, имеющей значение для проведения оценки соблюдения контролируемым лицом обязательных требований, от контролируемого лица или его представителя и иных лиц, располагающих такой информацией.</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Результаты опроса фиксируются в протоколе опроса, который подписывается опрашиваемым лицом, подтверждающим достоверность изложенных им сведений, а также в акте контрольного мероприятия в случае, если полученные сведения имеют значение для контрольного мероприятия.</w:t>
      </w:r>
    </w:p>
    <w:p w:rsidR="000F3320" w:rsidRPr="00F970C2" w:rsidRDefault="000F3320" w:rsidP="006E7877">
      <w:pPr>
        <w:widowControl w:val="0"/>
        <w:jc w:val="both"/>
        <w:rPr>
          <w:strike/>
          <w:sz w:val="16"/>
          <w:szCs w:val="16"/>
        </w:rPr>
      </w:pPr>
      <w:r w:rsidRPr="00F970C2">
        <w:rPr>
          <w:sz w:val="16"/>
          <w:szCs w:val="16"/>
        </w:rPr>
        <w:t xml:space="preserve">4.6.10. При осуществлении осмотра, опроса в случае выявления нарушений обязательных требований инспектор вправе для фиксации доказательств нарушений обязательных требований использовать фотосъемку, аудио- и видеозапись, иные способы фиксации доказательств. </w:t>
      </w:r>
    </w:p>
    <w:p w:rsidR="000F3320" w:rsidRPr="00F970C2" w:rsidRDefault="000F3320" w:rsidP="006E7877">
      <w:pPr>
        <w:widowControl w:val="0"/>
        <w:jc w:val="both"/>
        <w:rPr>
          <w:sz w:val="16"/>
          <w:szCs w:val="16"/>
        </w:rPr>
      </w:pPr>
      <w:r w:rsidRPr="00F970C2">
        <w:rPr>
          <w:sz w:val="16"/>
          <w:szCs w:val="16"/>
        </w:rPr>
        <w:t>Фиксация доказательств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w:t>
      </w:r>
    </w:p>
    <w:p w:rsidR="000F3320" w:rsidRPr="00F970C2" w:rsidRDefault="000F3320" w:rsidP="006E7877">
      <w:pPr>
        <w:widowControl w:val="0"/>
        <w:jc w:val="both"/>
        <w:rPr>
          <w:sz w:val="16"/>
          <w:szCs w:val="16"/>
        </w:rPr>
      </w:pPr>
      <w:r w:rsidRPr="00F970C2">
        <w:rPr>
          <w:sz w:val="16"/>
          <w:szCs w:val="16"/>
        </w:rPr>
        <w:t>Использование фотосъемки и видеозаписи для фиксации доказательств нарушений обязательных требований осуществляется с учетом требований законодательства Российской Федерации о защите государственной тайны.</w:t>
      </w:r>
    </w:p>
    <w:p w:rsidR="000F3320" w:rsidRPr="00F970C2" w:rsidRDefault="000F3320" w:rsidP="006E7877">
      <w:pPr>
        <w:widowControl w:val="0"/>
        <w:jc w:val="both"/>
        <w:rPr>
          <w:color w:val="FF0000"/>
          <w:sz w:val="16"/>
          <w:szCs w:val="16"/>
        </w:rPr>
      </w:pPr>
      <w:r w:rsidRPr="00F970C2">
        <w:rPr>
          <w:sz w:val="16"/>
          <w:szCs w:val="16"/>
        </w:rPr>
        <w:t>4.6.11.Представление контролируемым лицом истребуемых документов, письменных объяснений, проведение экспертизы осуществляется в соответствии с пунктами 4.5.5., 4.5.6 и 4.5.7 настоящего Положения.</w:t>
      </w:r>
    </w:p>
    <w:p w:rsidR="000F3320" w:rsidRPr="00F970C2" w:rsidRDefault="000F3320" w:rsidP="006E7877">
      <w:pPr>
        <w:widowControl w:val="0"/>
        <w:jc w:val="both"/>
        <w:rPr>
          <w:sz w:val="16"/>
          <w:szCs w:val="16"/>
        </w:rPr>
      </w:pPr>
      <w:r w:rsidRPr="00F970C2">
        <w:rPr>
          <w:sz w:val="16"/>
          <w:szCs w:val="16"/>
        </w:rPr>
        <w:t>4.6.12. По окончании проведения выездной проверки инспектор составляет акт выездной проверки.</w:t>
      </w:r>
    </w:p>
    <w:p w:rsidR="000F3320" w:rsidRPr="00F970C2" w:rsidRDefault="000F3320" w:rsidP="006E7877">
      <w:pPr>
        <w:widowControl w:val="0"/>
        <w:jc w:val="both"/>
        <w:rPr>
          <w:sz w:val="16"/>
          <w:szCs w:val="16"/>
        </w:rPr>
      </w:pPr>
      <w:r w:rsidRPr="00F970C2">
        <w:rPr>
          <w:sz w:val="16"/>
          <w:szCs w:val="16"/>
        </w:rPr>
        <w:t>Информация о проведении фотосъемки, аудио- и видеозаписи отражается в акте проверки.</w:t>
      </w:r>
    </w:p>
    <w:p w:rsidR="000F3320" w:rsidRPr="00F970C2" w:rsidRDefault="000F3320" w:rsidP="006E7877">
      <w:pPr>
        <w:widowControl w:val="0"/>
        <w:jc w:val="both"/>
        <w:rPr>
          <w:sz w:val="16"/>
          <w:szCs w:val="16"/>
        </w:rPr>
      </w:pPr>
      <w:r w:rsidRPr="00F970C2">
        <w:rPr>
          <w:sz w:val="16"/>
          <w:szCs w:val="16"/>
        </w:rPr>
        <w:t xml:space="preserve">При оформлении акта в случае проведения выездной проверки с использованием средств дистанционного взаимодействия, в том </w:t>
      </w:r>
      <w:r w:rsidRPr="00F970C2">
        <w:rPr>
          <w:sz w:val="16"/>
          <w:szCs w:val="16"/>
        </w:rPr>
        <w:lastRenderedPageBreak/>
        <w:t>числе посредством аудио- или видеосвязи, положение, установленное абзацем вторым настоящего пункта Положения, не применяются.</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4.6.13. В случае, если проведение выездной проверки оказалось невозможным в связи с отсутствием контролируемого лица по месту нахождения (осуществления деятельности), либо в связи с фактическим неосуществлением деятельности контролируемым лицом, либо в связи с иными действиями (бездействием) контролируемого лица, повлекшими невозможность проведения или завершения выездной проверки, инспектор составляет акт о невозможности проведения выездной проверки с указанием причин и информирует контролируемое лицо о невозможности проведения контрольных мероприятий в порядке, предусмотренном </w:t>
      </w:r>
      <w:hyperlink r:id="rId28" w:tooltip="Федеральный закон от 31.07.2020 N 248-ФЗ" w:history="1">
        <w:r w:rsidRPr="00F970C2">
          <w:rPr>
            <w:sz w:val="16"/>
            <w:szCs w:val="16"/>
          </w:rPr>
          <w:t>частями 4</w:t>
        </w:r>
      </w:hyperlink>
      <w:r w:rsidRPr="00F970C2">
        <w:rPr>
          <w:sz w:val="16"/>
          <w:szCs w:val="16"/>
        </w:rPr>
        <w:t xml:space="preserve"> и </w:t>
      </w:r>
      <w:hyperlink r:id="rId29" w:tooltip="Федеральный закон от 31.07.2020 N 248-ФЗ" w:history="1">
        <w:r w:rsidRPr="00F970C2">
          <w:rPr>
            <w:sz w:val="16"/>
            <w:szCs w:val="16"/>
          </w:rPr>
          <w:t>5 статьи 21</w:t>
        </w:r>
      </w:hyperlink>
      <w:r w:rsidRPr="00F970C2">
        <w:rPr>
          <w:sz w:val="16"/>
          <w:szCs w:val="16"/>
        </w:rPr>
        <w:t>Федеральным законом .</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В этом случае инспектор вправе совершить контрольные действия в рамках указанного периода проведения выездной проверки в любое время до завершения проведения выездной проверки. </w:t>
      </w:r>
    </w:p>
    <w:p w:rsidR="000F3320" w:rsidRPr="00F970C2" w:rsidRDefault="000F3320" w:rsidP="006E7877">
      <w:pPr>
        <w:widowControl w:val="0"/>
        <w:tabs>
          <w:tab w:val="left" w:pos="1134"/>
        </w:tabs>
        <w:contextualSpacing/>
        <w:jc w:val="both"/>
        <w:rPr>
          <w:sz w:val="16"/>
          <w:szCs w:val="16"/>
        </w:rPr>
      </w:pPr>
      <w:r w:rsidRPr="00F970C2">
        <w:rPr>
          <w:sz w:val="16"/>
          <w:szCs w:val="16"/>
        </w:rPr>
        <w:t>4.6.14. Индивидуальный предприниматель, гражданин, являющиеся контролируемыми лицами, вправе представить в Контрольный орган информацию о невозможности присутствия при проведении контрольных мероприятий в случаях:</w:t>
      </w:r>
    </w:p>
    <w:p w:rsidR="000F3320" w:rsidRPr="00F970C2" w:rsidRDefault="000F3320" w:rsidP="006E7877">
      <w:pPr>
        <w:widowControl w:val="0"/>
        <w:jc w:val="both"/>
        <w:rPr>
          <w:color w:val="000000"/>
          <w:sz w:val="16"/>
          <w:szCs w:val="16"/>
        </w:rPr>
      </w:pPr>
      <w:r w:rsidRPr="00F970C2">
        <w:rPr>
          <w:color w:val="000000"/>
          <w:sz w:val="16"/>
          <w:szCs w:val="16"/>
        </w:rPr>
        <w:t>1) временной нетрудоспособности;</w:t>
      </w:r>
    </w:p>
    <w:p w:rsidR="000F3320" w:rsidRPr="00F970C2" w:rsidRDefault="000F3320" w:rsidP="006E7877">
      <w:pPr>
        <w:widowControl w:val="0"/>
        <w:jc w:val="both"/>
        <w:rPr>
          <w:color w:val="000000"/>
          <w:sz w:val="16"/>
          <w:szCs w:val="16"/>
        </w:rPr>
      </w:pPr>
      <w:r w:rsidRPr="00F970C2">
        <w:rPr>
          <w:color w:val="000000"/>
          <w:sz w:val="16"/>
          <w:szCs w:val="16"/>
        </w:rPr>
        <w:t>2) необходимости явки по вызову (извещениям, повесткам) судов, правоохранительных органов, военных комиссариатов;</w:t>
      </w:r>
    </w:p>
    <w:p w:rsidR="000F3320" w:rsidRPr="00F970C2" w:rsidRDefault="000F3320" w:rsidP="006E7877">
      <w:pPr>
        <w:widowControl w:val="0"/>
        <w:jc w:val="both"/>
        <w:rPr>
          <w:color w:val="000000"/>
          <w:sz w:val="16"/>
          <w:szCs w:val="16"/>
        </w:rPr>
      </w:pPr>
      <w:r w:rsidRPr="00F970C2">
        <w:rPr>
          <w:color w:val="000000"/>
          <w:sz w:val="16"/>
          <w:szCs w:val="16"/>
        </w:rPr>
        <w:t>3) избрания в соответствии с Уголовно-процессуальным кодексом Российской Федерации меры пресечения, исключающей возможность присутствия при проведении контрольных мероприятий;</w:t>
      </w:r>
    </w:p>
    <w:p w:rsidR="000F3320" w:rsidRPr="00F970C2" w:rsidRDefault="000F3320" w:rsidP="006E7877">
      <w:pPr>
        <w:widowControl w:val="0"/>
        <w:jc w:val="both"/>
        <w:rPr>
          <w:color w:val="000000"/>
          <w:sz w:val="16"/>
          <w:szCs w:val="16"/>
        </w:rPr>
      </w:pPr>
      <w:r w:rsidRPr="00F970C2">
        <w:rPr>
          <w:color w:val="000000"/>
          <w:sz w:val="16"/>
          <w:szCs w:val="16"/>
        </w:rPr>
        <w:t>4) нахождения в служебной командировке.</w:t>
      </w:r>
    </w:p>
    <w:p w:rsidR="000F3320" w:rsidRPr="00F970C2" w:rsidRDefault="000F3320" w:rsidP="006E7877">
      <w:pPr>
        <w:widowControl w:val="0"/>
        <w:jc w:val="both"/>
        <w:rPr>
          <w:sz w:val="16"/>
          <w:szCs w:val="16"/>
        </w:rPr>
      </w:pPr>
      <w:r w:rsidRPr="00F970C2">
        <w:rPr>
          <w:sz w:val="16"/>
          <w:szCs w:val="16"/>
        </w:rPr>
        <w:t>При поступлении информации проведение контрольных мероприятий переносится Контрольным органом на срок, необходимый для устранения обстоятельств, послуживших поводом для данного обращения индивидуального предпринимателя, гражданина.</w:t>
      </w:r>
    </w:p>
    <w:p w:rsidR="000F3320" w:rsidRPr="00F970C2" w:rsidRDefault="000F3320" w:rsidP="006E7877">
      <w:pPr>
        <w:widowControl w:val="0"/>
        <w:jc w:val="both"/>
        <w:rPr>
          <w:i/>
          <w:color w:val="FF0000"/>
          <w:sz w:val="16"/>
          <w:szCs w:val="16"/>
        </w:rPr>
      </w:pPr>
    </w:p>
    <w:p w:rsidR="000F3320" w:rsidRPr="00F970C2" w:rsidRDefault="000F3320" w:rsidP="006E7877">
      <w:pPr>
        <w:widowControl w:val="0"/>
        <w:tabs>
          <w:tab w:val="left" w:pos="284"/>
        </w:tabs>
        <w:jc w:val="center"/>
        <w:rPr>
          <w:sz w:val="16"/>
          <w:szCs w:val="16"/>
        </w:rPr>
      </w:pPr>
      <w:r w:rsidRPr="00F970C2">
        <w:rPr>
          <w:sz w:val="16"/>
          <w:szCs w:val="16"/>
        </w:rPr>
        <w:t>4.7. Инспекционный визит</w:t>
      </w:r>
    </w:p>
    <w:p w:rsidR="000F3320" w:rsidRPr="00F970C2" w:rsidRDefault="000F3320" w:rsidP="006E7877">
      <w:pPr>
        <w:widowControl w:val="0"/>
        <w:jc w:val="center"/>
        <w:rPr>
          <w:b/>
          <w:sz w:val="16"/>
          <w:szCs w:val="16"/>
        </w:rPr>
      </w:pP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4.7.1. Инспекционный визит проводится по месту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Инспекционный визит проводится без предварительного уведомления контролируемого лица и собственника производственного объекта.</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Контролируемые лица или их представители обязаны обеспечить беспрепятственный доступ инспектора в здания, сооружения, помещения.</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0F3320" w:rsidRPr="00F970C2" w:rsidRDefault="000F3320" w:rsidP="006E7877">
      <w:pPr>
        <w:widowControl w:val="0"/>
        <w:tabs>
          <w:tab w:val="left" w:pos="1134"/>
        </w:tabs>
        <w:contextualSpacing/>
        <w:jc w:val="both"/>
        <w:rPr>
          <w:sz w:val="16"/>
          <w:szCs w:val="16"/>
        </w:rPr>
      </w:pPr>
      <w:r w:rsidRPr="00F970C2">
        <w:rPr>
          <w:sz w:val="16"/>
          <w:szCs w:val="16"/>
        </w:rPr>
        <w:t>4.7.2. Перечень допустимых контрольных действий в ходе инспекционного визита:</w:t>
      </w:r>
    </w:p>
    <w:p w:rsidR="000F3320" w:rsidRPr="00F970C2" w:rsidRDefault="000F3320" w:rsidP="006E7877">
      <w:pPr>
        <w:widowControl w:val="0"/>
        <w:jc w:val="both"/>
        <w:rPr>
          <w:sz w:val="16"/>
          <w:szCs w:val="16"/>
        </w:rPr>
      </w:pPr>
      <w:bookmarkStart w:id="83" w:name="_Hlk73715943"/>
      <w:r w:rsidRPr="00F970C2">
        <w:rPr>
          <w:sz w:val="16"/>
          <w:szCs w:val="16"/>
        </w:rPr>
        <w:t>а) осмотр;</w:t>
      </w:r>
    </w:p>
    <w:p w:rsidR="000F3320" w:rsidRPr="00F970C2" w:rsidRDefault="000F3320" w:rsidP="006E7877">
      <w:pPr>
        <w:widowControl w:val="0"/>
        <w:jc w:val="both"/>
        <w:rPr>
          <w:sz w:val="16"/>
          <w:szCs w:val="16"/>
        </w:rPr>
      </w:pPr>
      <w:r w:rsidRPr="00F970C2">
        <w:rPr>
          <w:sz w:val="16"/>
          <w:szCs w:val="16"/>
        </w:rPr>
        <w:t>б) опрос;</w:t>
      </w:r>
    </w:p>
    <w:p w:rsidR="000F3320" w:rsidRPr="00F970C2" w:rsidRDefault="000F3320" w:rsidP="006E7877">
      <w:pPr>
        <w:widowControl w:val="0"/>
        <w:jc w:val="both"/>
        <w:rPr>
          <w:sz w:val="16"/>
          <w:szCs w:val="16"/>
        </w:rPr>
      </w:pPr>
      <w:r w:rsidRPr="00F970C2">
        <w:rPr>
          <w:sz w:val="16"/>
          <w:szCs w:val="16"/>
        </w:rPr>
        <w:t>в) получение письменных объяснений;</w:t>
      </w:r>
    </w:p>
    <w:p w:rsidR="000F3320" w:rsidRPr="00F970C2" w:rsidRDefault="000F3320" w:rsidP="006E7877">
      <w:pPr>
        <w:widowControl w:val="0"/>
        <w:jc w:val="both"/>
        <w:rPr>
          <w:sz w:val="16"/>
          <w:szCs w:val="16"/>
        </w:rPr>
      </w:pPr>
      <w:r w:rsidRPr="00F970C2">
        <w:rPr>
          <w:sz w:val="16"/>
          <w:szCs w:val="16"/>
        </w:rPr>
        <w:t>г) истребование документов</w:t>
      </w:r>
      <w:bookmarkEnd w:id="83"/>
      <w:r w:rsidRPr="00F970C2">
        <w:rPr>
          <w:sz w:val="16"/>
          <w:szCs w:val="16"/>
        </w:rPr>
        <w:t>,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0F3320" w:rsidRPr="00F970C2" w:rsidRDefault="000F3320" w:rsidP="006E7877">
      <w:pPr>
        <w:widowControl w:val="0"/>
        <w:jc w:val="both"/>
        <w:rPr>
          <w:color w:val="FF0000"/>
          <w:sz w:val="16"/>
          <w:szCs w:val="16"/>
        </w:rPr>
      </w:pPr>
      <w:r w:rsidRPr="00F970C2">
        <w:rPr>
          <w:sz w:val="16"/>
          <w:szCs w:val="16"/>
        </w:rPr>
        <w:t xml:space="preserve">Инспекционный визит допускается проводить с использованием средств дистанционного взаимодействия, в том числе посредством аудио- или видеосвязи.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4.7.3. Внеплановый инспекционный визит может проводиться только по согласованию с органами прокуратуры, за исключением случаев его проведения в соответствии с пунктами 3-5 части 1 статьи 57 и частью 12 статьи 66 Федерального закона.</w:t>
      </w:r>
    </w:p>
    <w:p w:rsidR="000F3320" w:rsidRPr="00F970C2" w:rsidRDefault="000F3320" w:rsidP="006E7877">
      <w:pPr>
        <w:widowControl w:val="0"/>
        <w:jc w:val="both"/>
        <w:rPr>
          <w:sz w:val="16"/>
          <w:szCs w:val="16"/>
        </w:rPr>
      </w:pPr>
      <w:r w:rsidRPr="00F970C2">
        <w:rPr>
          <w:sz w:val="16"/>
          <w:szCs w:val="16"/>
        </w:rPr>
        <w:t>4.7.4. Контрольные действия, предусмотренные пунктом 4.7.2 настоящего Положения, осуществляются в соответствии с пунктами 4.5.5, 4.5.6, 4.6.8 - 4.6.10 настоящего Положения.</w:t>
      </w:r>
    </w:p>
    <w:p w:rsidR="000F3320" w:rsidRPr="00F970C2" w:rsidRDefault="000F3320" w:rsidP="006E7877">
      <w:pPr>
        <w:widowControl w:val="0"/>
        <w:jc w:val="center"/>
        <w:rPr>
          <w:sz w:val="16"/>
          <w:szCs w:val="16"/>
        </w:rPr>
      </w:pPr>
    </w:p>
    <w:p w:rsidR="000F3320" w:rsidRPr="00F970C2" w:rsidRDefault="000F3320" w:rsidP="006E7877">
      <w:pPr>
        <w:widowControl w:val="0"/>
        <w:jc w:val="center"/>
        <w:rPr>
          <w:sz w:val="16"/>
          <w:szCs w:val="16"/>
        </w:rPr>
      </w:pPr>
      <w:r w:rsidRPr="00F970C2">
        <w:rPr>
          <w:sz w:val="16"/>
          <w:szCs w:val="16"/>
        </w:rPr>
        <w:t>4.8. Наблюдение за соблюдением обязательных требований (мониторинг безопасности)</w:t>
      </w:r>
    </w:p>
    <w:p w:rsidR="000F3320" w:rsidRPr="00F970C2" w:rsidRDefault="000F3320" w:rsidP="006E7877">
      <w:pPr>
        <w:widowControl w:val="0"/>
        <w:jc w:val="center"/>
        <w:rPr>
          <w:b/>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4.8.1. Контрольный орган при наблюдении за соблюдением обязательных требований (мониторинге безопасности) проводит сбор, анализ данных об объектах контроля, имеющихся у Контрольного органа, в том числе данных, которые поступают в ходе межведомственного информационного взаимодействия, </w:t>
      </w:r>
      <w:r w:rsidRPr="00F970C2">
        <w:rPr>
          <w:sz w:val="16"/>
          <w:szCs w:val="16"/>
        </w:rPr>
        <w:lastRenderedPageBreak/>
        <w:t>предоставляются контролируемыми лицами в рамках исполнения обязательных требований, а также данных, содержащихся в государственных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4.8.2. Если в ходе наблюдения за соблюдением обязательных требований (мониторинга безопасности) выявлены факты причинения вреда (ущерба) или возникновения угрозы причинения вреда (ущерба) охраняемым законом ценностям, сведения о нарушениях обязательных требований, о готовящихся нарушениях обязательных требований или признаках нарушений обязательных требований, Контрольным органом могут быть приняты следующие решения:</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1) решение о проведении внепланового контрольного (надзорного) мероприятия в соответствии со статьей 60 Федерального закона № 248-ФЗ;</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2) решение об объявлении предостережения;</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3) решение о выдаче предписания об устранении выявленных нарушений в порядке, предусмотренном пунктом 1 части 2 статьи 90 Федерального закона, в случае указания такой возможности в федеральном законе о виде контроля, законе субъекта Российской Федерации о виде контроля;</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 решение, закрепленное в федеральном законе о виде контроля, законе субъекта Российской Федерации о виде контроля в соответствии с частью 3 статьи 90 Федерального закона, в случае указания такой возможности в федеральном законе о виде контроля, законе субъекта Российской Федерации о виде контроля.</w:t>
      </w:r>
    </w:p>
    <w:p w:rsidR="000F3320" w:rsidRPr="00F970C2" w:rsidRDefault="000F3320" w:rsidP="006E7877">
      <w:pPr>
        <w:widowControl w:val="0"/>
        <w:jc w:val="both"/>
        <w:rPr>
          <w:sz w:val="16"/>
          <w:szCs w:val="16"/>
        </w:rPr>
      </w:pPr>
    </w:p>
    <w:p w:rsidR="000F3320" w:rsidRPr="00F970C2" w:rsidRDefault="000F3320" w:rsidP="006E7877">
      <w:pPr>
        <w:widowControl w:val="0"/>
        <w:jc w:val="center"/>
        <w:rPr>
          <w:sz w:val="16"/>
          <w:szCs w:val="16"/>
        </w:rPr>
      </w:pPr>
      <w:r w:rsidRPr="00F970C2">
        <w:rPr>
          <w:sz w:val="16"/>
          <w:szCs w:val="16"/>
        </w:rPr>
        <w:t>4.9. Выездное обследование</w:t>
      </w:r>
    </w:p>
    <w:p w:rsidR="000F3320" w:rsidRPr="00F970C2" w:rsidRDefault="000F3320" w:rsidP="006E7877">
      <w:pPr>
        <w:widowControl w:val="0"/>
        <w:tabs>
          <w:tab w:val="left" w:pos="1134"/>
        </w:tabs>
        <w:contextualSpacing/>
        <w:jc w:val="both"/>
        <w:rPr>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4.9.1. Выездное обследование проводится в целях оценки соблюдения контролируемыми лицами обязательных требований.</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4.9.2. Выездное обследование может проводиться по месту нахождения (осуществления деятельности) организации (ее филиалов, представительств, обособленных структурных подразделений), месту осуществления деятельности гражданина, месту нахождения объекта контроля, при этом не допускается взаимодействие с контролируемым лицом.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В ходе выездного обследования на общедоступных (открытых для посещения неограниченным кругом лиц) производственных объектах может осуществляться осмотр.</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4.9.3. Выездное обследование проводится без информирования контролируемого лица.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Срок проведения выездного обследования одного объекта (нескольких объектов, расположенных в непосредственной близости друг от друга) не может превышать один рабочий день, если иное не установлено федеральным законом о виде контроля.</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4.9.4. По результатам проведения выездного обследования не могут быть приняты решения, предусмотренные подпунктами 1 и 2 пункта 4.2.1 настоящего Положения.</w:t>
      </w:r>
    </w:p>
    <w:p w:rsidR="000F3320" w:rsidRPr="00F970C2" w:rsidRDefault="000F3320" w:rsidP="006E7877">
      <w:pPr>
        <w:widowControl w:val="0"/>
        <w:jc w:val="center"/>
        <w:rPr>
          <w:b/>
          <w:sz w:val="16"/>
          <w:szCs w:val="16"/>
        </w:rPr>
      </w:pPr>
    </w:p>
    <w:p w:rsidR="000F3320" w:rsidRPr="00F970C2" w:rsidRDefault="000F3320" w:rsidP="006E7877">
      <w:pPr>
        <w:widowControl w:val="0"/>
        <w:jc w:val="center"/>
        <w:rPr>
          <w:b/>
          <w:sz w:val="16"/>
          <w:szCs w:val="16"/>
        </w:rPr>
      </w:pPr>
      <w:r w:rsidRPr="00F970C2">
        <w:rPr>
          <w:b/>
          <w:sz w:val="16"/>
          <w:szCs w:val="16"/>
        </w:rPr>
        <w:t>5. Досудебное обжалование</w:t>
      </w:r>
    </w:p>
    <w:p w:rsidR="000F3320" w:rsidRPr="00F970C2" w:rsidRDefault="000F3320" w:rsidP="006E7877">
      <w:pPr>
        <w:widowControl w:val="0"/>
        <w:jc w:val="center"/>
        <w:rPr>
          <w:b/>
          <w:sz w:val="16"/>
          <w:szCs w:val="16"/>
        </w:rPr>
      </w:pPr>
    </w:p>
    <w:p w:rsidR="000F3320" w:rsidRPr="00F970C2" w:rsidRDefault="000F3320" w:rsidP="006E7877">
      <w:pPr>
        <w:widowControl w:val="0"/>
        <w:tabs>
          <w:tab w:val="left" w:pos="1134"/>
        </w:tabs>
        <w:contextualSpacing/>
        <w:jc w:val="both"/>
        <w:rPr>
          <w:sz w:val="16"/>
          <w:szCs w:val="16"/>
        </w:rPr>
      </w:pPr>
      <w:r w:rsidRPr="00F970C2">
        <w:rPr>
          <w:sz w:val="16"/>
          <w:szCs w:val="16"/>
        </w:rPr>
        <w:t>5.1. Контролируемые лица, права и законные интересы которых, по их мнению, были непосредственно нарушены в рамках осуществления муниципального контроля, имеют право на досудебное обжалование следующих решений заместителя руководителя Контрольного органа и инспекторов (далее также – должностные лица):</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1) решений о проведении контрольных мероприятий;</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2) актов контрольных  мероприятий, предписаний об устранении выявленных нарушений;</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3) действий (бездействия) должностных лиц в рамках контрольных мероприятий.</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 xml:space="preserve"> 5.2. Жалоба подается контролируемым лицом в Контрольный орган в электронном виде с использованием единого портала государственных и муниципальных услуг и (или) региональных порталов государственных и муниципальных услуг, за исключением случая, предусмотренного частью 1.1 статьи 40 Федерального закона.</w:t>
      </w:r>
    </w:p>
    <w:p w:rsidR="000F3320" w:rsidRPr="00F970C2" w:rsidRDefault="000F3320" w:rsidP="006E7877">
      <w:pPr>
        <w:widowControl w:val="0"/>
        <w:jc w:val="both"/>
        <w:rPr>
          <w:sz w:val="16"/>
          <w:szCs w:val="16"/>
        </w:rPr>
      </w:pPr>
      <w:r w:rsidRPr="00F970C2">
        <w:rPr>
          <w:sz w:val="16"/>
          <w:szCs w:val="16"/>
        </w:rPr>
        <w:t>При подаче жалобы гражданином она должна быть подписана простой электронной подписью либо усиленной квалифицированной электронной подписью. При подаче жалобы организацией она должна быть подписана усиленной квалифицированной электронной подписью.</w:t>
      </w:r>
      <w:bookmarkStart w:id="84" w:name="Par374"/>
      <w:bookmarkEnd w:id="84"/>
    </w:p>
    <w:p w:rsidR="000F3320" w:rsidRPr="00F970C2" w:rsidRDefault="000F3320" w:rsidP="006E7877">
      <w:pPr>
        <w:widowControl w:val="0"/>
        <w:jc w:val="both"/>
        <w:rPr>
          <w:sz w:val="16"/>
          <w:szCs w:val="16"/>
        </w:rPr>
      </w:pPr>
      <w:r w:rsidRPr="00F970C2">
        <w:rPr>
          <w:sz w:val="16"/>
          <w:szCs w:val="16"/>
        </w:rPr>
        <w:t xml:space="preserve">Материалы, прикладываемые к жалобе, в том числе фото- и </w:t>
      </w:r>
      <w:r w:rsidRPr="00F970C2">
        <w:rPr>
          <w:sz w:val="16"/>
          <w:szCs w:val="16"/>
        </w:rPr>
        <w:lastRenderedPageBreak/>
        <w:t xml:space="preserve">видеоматериалы, представляются контролируемым лицом в электронном виде. </w:t>
      </w:r>
    </w:p>
    <w:p w:rsidR="000F3320" w:rsidRPr="00F970C2" w:rsidRDefault="000F3320" w:rsidP="006E7877">
      <w:pPr>
        <w:widowControl w:val="0"/>
        <w:jc w:val="both"/>
        <w:rPr>
          <w:sz w:val="16"/>
          <w:szCs w:val="16"/>
        </w:rPr>
      </w:pPr>
      <w:r w:rsidRPr="00F970C2">
        <w:rPr>
          <w:sz w:val="16"/>
          <w:szCs w:val="16"/>
        </w:rPr>
        <w:t>5.3. Жалоба на решение Контрольного органа, действия (бездействие) его должностных лиц рассматривается руководителем (заместителем руководителя) Контрольного органа.</w:t>
      </w:r>
    </w:p>
    <w:p w:rsidR="000F3320" w:rsidRPr="00F970C2" w:rsidRDefault="000F3320" w:rsidP="006E7877">
      <w:pPr>
        <w:widowControl w:val="0"/>
        <w:jc w:val="both"/>
        <w:rPr>
          <w:sz w:val="16"/>
          <w:szCs w:val="16"/>
        </w:rPr>
      </w:pPr>
      <w:r w:rsidRPr="00F970C2">
        <w:rPr>
          <w:sz w:val="16"/>
          <w:szCs w:val="16"/>
        </w:rPr>
        <w:t>5.4. Жалоба может быть подана в течение тридцати календарных дней со дня, когда контролируемое лицо узнало или должно было узнать о нарушении своих прав.</w:t>
      </w:r>
      <w:bookmarkStart w:id="85" w:name="Par375"/>
      <w:bookmarkEnd w:id="85"/>
    </w:p>
    <w:p w:rsidR="000F3320" w:rsidRPr="00F970C2" w:rsidRDefault="000F3320" w:rsidP="006E7877">
      <w:pPr>
        <w:widowControl w:val="0"/>
        <w:jc w:val="both"/>
        <w:rPr>
          <w:sz w:val="16"/>
          <w:szCs w:val="16"/>
        </w:rPr>
      </w:pPr>
      <w:r w:rsidRPr="00F970C2">
        <w:rPr>
          <w:sz w:val="16"/>
          <w:szCs w:val="16"/>
        </w:rPr>
        <w:t xml:space="preserve"> Жалоба на предписание Контрольного органа может быть подана в течение десяти рабочих дней с момента получения контролируемым лицом предписания.</w:t>
      </w:r>
    </w:p>
    <w:p w:rsidR="000F3320" w:rsidRPr="00F970C2" w:rsidRDefault="000F3320" w:rsidP="006E7877">
      <w:pPr>
        <w:widowControl w:val="0"/>
        <w:jc w:val="both"/>
        <w:rPr>
          <w:sz w:val="16"/>
          <w:szCs w:val="16"/>
        </w:rPr>
      </w:pPr>
      <w:r w:rsidRPr="00F970C2">
        <w:rPr>
          <w:sz w:val="16"/>
          <w:szCs w:val="16"/>
        </w:rPr>
        <w:t>5.5. В случае пропуска по уважительной причине срока подачи жалобы этот срок по ходатайству контролируемого лица, подающего жалобу, может быть восстановлен Контрольным органом.</w:t>
      </w:r>
      <w:bookmarkStart w:id="86" w:name="Par377"/>
      <w:bookmarkEnd w:id="86"/>
    </w:p>
    <w:p w:rsidR="000F3320" w:rsidRPr="00F970C2" w:rsidRDefault="000F3320" w:rsidP="006E7877">
      <w:pPr>
        <w:widowControl w:val="0"/>
        <w:jc w:val="both"/>
        <w:rPr>
          <w:sz w:val="16"/>
          <w:szCs w:val="16"/>
        </w:rPr>
      </w:pPr>
      <w:r w:rsidRPr="00F970C2">
        <w:rPr>
          <w:sz w:val="16"/>
          <w:szCs w:val="16"/>
        </w:rPr>
        <w:t>5.6. Контролируемое лицо, подавшее жалобу, до принятия решения по жалобе может отозвать ее. При этом повторное направление жалобы по тем же основаниям не допускается.</w:t>
      </w:r>
    </w:p>
    <w:p w:rsidR="000F3320" w:rsidRPr="00F970C2" w:rsidRDefault="000F3320" w:rsidP="006E7877">
      <w:pPr>
        <w:widowControl w:val="0"/>
        <w:jc w:val="both"/>
        <w:rPr>
          <w:sz w:val="16"/>
          <w:szCs w:val="16"/>
        </w:rPr>
      </w:pPr>
      <w:r w:rsidRPr="00F970C2">
        <w:rPr>
          <w:sz w:val="16"/>
          <w:szCs w:val="16"/>
        </w:rPr>
        <w:t>5.7. Жалоба может содержать ходатайство о приостановлении исполнения обжалуемого решения Контрольного органа.</w:t>
      </w:r>
      <w:bookmarkStart w:id="87" w:name="Par379"/>
      <w:bookmarkEnd w:id="87"/>
    </w:p>
    <w:p w:rsidR="000F3320" w:rsidRPr="00F970C2" w:rsidRDefault="000F3320" w:rsidP="006E7877">
      <w:pPr>
        <w:widowControl w:val="0"/>
        <w:jc w:val="both"/>
        <w:rPr>
          <w:sz w:val="16"/>
          <w:szCs w:val="16"/>
        </w:rPr>
      </w:pPr>
      <w:r w:rsidRPr="00F970C2">
        <w:rPr>
          <w:sz w:val="16"/>
          <w:szCs w:val="16"/>
        </w:rPr>
        <w:t>5.8. Руководителем (заместителем руководителя)Контрольного органа в срок не позднее двух рабочих дней со дня регистрации жалобы принимается решение:</w:t>
      </w:r>
    </w:p>
    <w:p w:rsidR="000F3320" w:rsidRPr="00F970C2" w:rsidRDefault="000F3320" w:rsidP="006E7877">
      <w:pPr>
        <w:widowControl w:val="0"/>
        <w:jc w:val="both"/>
        <w:rPr>
          <w:sz w:val="16"/>
          <w:szCs w:val="16"/>
        </w:rPr>
      </w:pPr>
      <w:r w:rsidRPr="00F970C2">
        <w:rPr>
          <w:sz w:val="16"/>
          <w:szCs w:val="16"/>
        </w:rPr>
        <w:t>1) о приостановлении исполнения обжалуемого решения Контрольного органа;</w:t>
      </w:r>
    </w:p>
    <w:p w:rsidR="000F3320" w:rsidRPr="00F970C2" w:rsidRDefault="000F3320" w:rsidP="006E7877">
      <w:pPr>
        <w:widowControl w:val="0"/>
        <w:jc w:val="both"/>
        <w:rPr>
          <w:sz w:val="16"/>
          <w:szCs w:val="16"/>
        </w:rPr>
      </w:pPr>
      <w:r w:rsidRPr="00F970C2">
        <w:rPr>
          <w:sz w:val="16"/>
          <w:szCs w:val="16"/>
        </w:rPr>
        <w:t xml:space="preserve">2) об отказе в приостановлении исполнения обжалуемого решения Контрольного органа. </w:t>
      </w:r>
    </w:p>
    <w:p w:rsidR="000F3320" w:rsidRPr="00F970C2" w:rsidRDefault="000F3320" w:rsidP="006E7877">
      <w:pPr>
        <w:widowControl w:val="0"/>
        <w:jc w:val="both"/>
        <w:rPr>
          <w:sz w:val="16"/>
          <w:szCs w:val="16"/>
        </w:rPr>
      </w:pPr>
      <w:r w:rsidRPr="00F970C2">
        <w:rPr>
          <w:sz w:val="16"/>
          <w:szCs w:val="16"/>
        </w:rPr>
        <w:t xml:space="preserve">Информация о принятом решении направляется контролируемому лицу, подавшему жалобу, в течение одного рабочего дня с момента принятия решения. </w:t>
      </w:r>
    </w:p>
    <w:p w:rsidR="000F3320" w:rsidRPr="00F970C2" w:rsidRDefault="000F3320" w:rsidP="006E7877">
      <w:pPr>
        <w:widowControl w:val="0"/>
        <w:tabs>
          <w:tab w:val="left" w:pos="1134"/>
        </w:tabs>
        <w:contextualSpacing/>
        <w:jc w:val="both"/>
        <w:rPr>
          <w:sz w:val="16"/>
          <w:szCs w:val="16"/>
        </w:rPr>
      </w:pPr>
      <w:bookmarkStart w:id="88" w:name="Par383"/>
      <w:bookmarkEnd w:id="88"/>
      <w:r w:rsidRPr="00F970C2">
        <w:rPr>
          <w:sz w:val="16"/>
          <w:szCs w:val="16"/>
        </w:rPr>
        <w:t>5.9. Жалоба должна содержать:</w:t>
      </w:r>
    </w:p>
    <w:p w:rsidR="000F3320" w:rsidRPr="00F970C2" w:rsidRDefault="000F3320" w:rsidP="006E7877">
      <w:pPr>
        <w:widowControl w:val="0"/>
        <w:jc w:val="both"/>
        <w:rPr>
          <w:sz w:val="16"/>
          <w:szCs w:val="16"/>
        </w:rPr>
      </w:pPr>
      <w:r w:rsidRPr="00F970C2">
        <w:rPr>
          <w:sz w:val="16"/>
          <w:szCs w:val="16"/>
        </w:rPr>
        <w:t>1) наименование Контрольного органа, фамилию, имя, отчество (при наличии) должностного лица, решение и (или) действие (бездействие) которых обжалуются;</w:t>
      </w:r>
    </w:p>
    <w:p w:rsidR="000F3320" w:rsidRPr="00F970C2" w:rsidRDefault="000F3320" w:rsidP="006E7877">
      <w:pPr>
        <w:widowControl w:val="0"/>
        <w:jc w:val="both"/>
        <w:rPr>
          <w:sz w:val="16"/>
          <w:szCs w:val="16"/>
        </w:rPr>
      </w:pPr>
      <w:r w:rsidRPr="00F970C2">
        <w:rPr>
          <w:sz w:val="16"/>
          <w:szCs w:val="16"/>
        </w:rPr>
        <w:t>2) фамилию, имя, отчество (при наличии), сведения о месте жительства (месте осуществления деятельности) гражданина, либо наименование организации - контролируемого лица, сведения о месте нахождения этой организации, либо реквизиты доверенности и фамилию, имя, отчество (при наличии) лица, подающего жалобу по доверенности, желаемый способ осуществления взаимодействия на время рассмотрения жалобы и желаемый способ получения решения по ней;</w:t>
      </w:r>
    </w:p>
    <w:p w:rsidR="000F3320" w:rsidRPr="00F970C2" w:rsidRDefault="000F3320" w:rsidP="006E7877">
      <w:pPr>
        <w:widowControl w:val="0"/>
        <w:jc w:val="both"/>
        <w:rPr>
          <w:sz w:val="16"/>
          <w:szCs w:val="16"/>
        </w:rPr>
      </w:pPr>
      <w:r w:rsidRPr="00F970C2">
        <w:rPr>
          <w:sz w:val="16"/>
          <w:szCs w:val="16"/>
        </w:rPr>
        <w:t>3) сведения об обжалуемых решении Контрольного органа и (или) действии (бездействии) его должностного лица, которые привели или могут привести к нарушению прав контролируемого лица, подавшего жалобу;</w:t>
      </w:r>
    </w:p>
    <w:p w:rsidR="000F3320" w:rsidRPr="00F970C2" w:rsidRDefault="000F3320" w:rsidP="006E7877">
      <w:pPr>
        <w:widowControl w:val="0"/>
        <w:jc w:val="both"/>
        <w:rPr>
          <w:sz w:val="16"/>
          <w:szCs w:val="16"/>
        </w:rPr>
      </w:pPr>
      <w:r w:rsidRPr="00F970C2">
        <w:rPr>
          <w:sz w:val="16"/>
          <w:szCs w:val="16"/>
        </w:rPr>
        <w:t>4) основания и доводы, на основании которых контролируемое лицо не согласно с решением Контрольного органа и (или) действием (бездействием) должностного лица. Контролируемым лицом могут быть представлены документы (при наличии), подтверждающие его доводы, либо их копии;</w:t>
      </w:r>
    </w:p>
    <w:p w:rsidR="000F3320" w:rsidRPr="00F970C2" w:rsidRDefault="000F3320" w:rsidP="006E7877">
      <w:pPr>
        <w:widowControl w:val="0"/>
        <w:jc w:val="both"/>
        <w:rPr>
          <w:sz w:val="16"/>
          <w:szCs w:val="16"/>
        </w:rPr>
      </w:pPr>
      <w:r w:rsidRPr="00F970C2">
        <w:rPr>
          <w:sz w:val="16"/>
          <w:szCs w:val="16"/>
        </w:rPr>
        <w:t xml:space="preserve">5) требования контролируемого лица, подавшего жалобу; </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bookmarkStart w:id="89" w:name="Par390"/>
      <w:bookmarkEnd w:id="89"/>
      <w:r w:rsidRPr="00F970C2">
        <w:rPr>
          <w:sz w:val="16"/>
          <w:szCs w:val="16"/>
        </w:rPr>
        <w:t>6) учетный номер контрольного мероприятия в едином реестре контрольных (надзорных) мероприятий, в отношении которого подается жалоба, если Правительством Российской Федерации не установлено иное.</w:t>
      </w:r>
    </w:p>
    <w:p w:rsidR="000F3320" w:rsidRPr="00F970C2" w:rsidRDefault="000F3320" w:rsidP="006E7877">
      <w:pPr>
        <w:widowControl w:val="0"/>
        <w:jc w:val="both"/>
        <w:rPr>
          <w:sz w:val="16"/>
          <w:szCs w:val="16"/>
        </w:rPr>
      </w:pPr>
      <w:r w:rsidRPr="00F970C2">
        <w:rPr>
          <w:sz w:val="16"/>
          <w:szCs w:val="16"/>
        </w:rPr>
        <w:t xml:space="preserve"> 5.10. Жалоба не должна содержать нецензурные либо оскорбительные выражения, угрозы жизни, здоровью и имуществу должностных лиц Контрольного органа либо членов их семей.</w:t>
      </w:r>
    </w:p>
    <w:p w:rsidR="000F3320" w:rsidRPr="00F970C2" w:rsidRDefault="000F3320" w:rsidP="006E7877">
      <w:pPr>
        <w:widowControl w:val="0"/>
        <w:jc w:val="both"/>
        <w:rPr>
          <w:sz w:val="16"/>
          <w:szCs w:val="16"/>
        </w:rPr>
      </w:pPr>
      <w:r w:rsidRPr="00F970C2">
        <w:rPr>
          <w:sz w:val="16"/>
          <w:szCs w:val="16"/>
        </w:rPr>
        <w:t>5.11. 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«Единая система идентификации и аутентификации».</w:t>
      </w:r>
    </w:p>
    <w:p w:rsidR="000F3320" w:rsidRPr="00F970C2" w:rsidRDefault="000F3320" w:rsidP="006E7877">
      <w:pPr>
        <w:widowControl w:val="0"/>
        <w:jc w:val="both"/>
        <w:rPr>
          <w:sz w:val="16"/>
          <w:szCs w:val="16"/>
        </w:rPr>
      </w:pPr>
      <w:r w:rsidRPr="00F970C2">
        <w:rPr>
          <w:sz w:val="16"/>
          <w:szCs w:val="16"/>
        </w:rPr>
        <w:t>5.12. Контрольный орган принимает решение об отказе в рассмотрении жалобы в течение пяти рабочих дней со дня получения жалобы, если:</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1) жалоба подана после истечения сроков подачи жалобы, установленных пунктом 5.4. настоящего Положения, и не содержит ходатайства о восстановлении пропущенного срока на подачу жалобы;</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2) в удовлетворении ходатайства о восстановлении пропущенного срока на подачу жалобы отказано;</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3) до принятия решения по жалобе от контролируемого лица, ее подавшего, поступило заявление об отзыве жалобы;</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4) имеется решение суда по вопросам, поставленным в жалобе;</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5) ранее в Контрольный орган была подана другая жалоба от того же контролируемого лица по тем же основаниям;</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lastRenderedPageBreak/>
        <w:t>6) жалоба содержит нецензурные либо оскорбительные выражения, угрозы жизни, здоровью и имуществу должностных лиц Контрольного органа, а также членов их семей;</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7) ранее получен отказ в рассмотрении жалобы по тому же предмету, исключающий возможность повторного обращения данного контролируемого лица с жалобой, и не приводятся новые доводы или обстоятельства;</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8) жалоба подана в ненадлежащий орган;</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9) законодательством Российской Федерации предусмотрен только судебный порядок обжалования решений Контрольного органа.</w:t>
      </w:r>
    </w:p>
    <w:p w:rsidR="000F3320" w:rsidRPr="00F970C2" w:rsidRDefault="000F3320" w:rsidP="006E7877">
      <w:pPr>
        <w:widowControl w:val="0"/>
        <w:jc w:val="both"/>
        <w:rPr>
          <w:sz w:val="16"/>
          <w:szCs w:val="16"/>
        </w:rPr>
      </w:pPr>
      <w:r w:rsidRPr="00F970C2">
        <w:rPr>
          <w:sz w:val="16"/>
          <w:szCs w:val="16"/>
        </w:rPr>
        <w:t xml:space="preserve">5.13. Отказ в рассмотрении жалобы по основаниям, указанным в подпунктах 3-8 пункта 5.12 настоящего Положения, не является результатом досудебного обжалования, и не может служить основанием для судебного обжалования решений Контрольного органа, действий (бездействия) должностных лиц. </w:t>
      </w:r>
    </w:p>
    <w:p w:rsidR="000F3320" w:rsidRPr="00F970C2" w:rsidRDefault="000F3320" w:rsidP="006E7877">
      <w:pPr>
        <w:widowControl w:val="0"/>
        <w:tabs>
          <w:tab w:val="left" w:pos="1134"/>
        </w:tabs>
        <w:contextualSpacing/>
        <w:jc w:val="both"/>
        <w:rPr>
          <w:sz w:val="16"/>
          <w:szCs w:val="16"/>
        </w:rPr>
      </w:pPr>
      <w:r w:rsidRPr="00F970C2">
        <w:rPr>
          <w:sz w:val="16"/>
          <w:szCs w:val="16"/>
        </w:rPr>
        <w:t>5.14. При рассмотрении жалобы Контрольный орган использует информационную систему досудебного обжалования контрольной (надзорной) деятельности в соответствии с Правилами ведения информационной системы досудебного обжалования контрольной (надзорной) деятельности, утвержденными Правительством Российской Федерации.</w:t>
      </w:r>
    </w:p>
    <w:p w:rsidR="000F3320" w:rsidRPr="00F970C2" w:rsidRDefault="000F3320" w:rsidP="006E7877">
      <w:pPr>
        <w:widowControl w:val="0"/>
        <w:tabs>
          <w:tab w:val="left" w:pos="1134"/>
        </w:tabs>
        <w:jc w:val="both"/>
        <w:rPr>
          <w:color w:val="000000"/>
          <w:sz w:val="16"/>
          <w:szCs w:val="16"/>
        </w:rPr>
      </w:pPr>
      <w:r w:rsidRPr="00F970C2">
        <w:rPr>
          <w:color w:val="000000"/>
          <w:sz w:val="16"/>
          <w:szCs w:val="16"/>
        </w:rPr>
        <w:t xml:space="preserve">5.15. Жалоба подлежит рассмотрению руководителем </w:t>
      </w:r>
      <w:r w:rsidRPr="00F970C2">
        <w:rPr>
          <w:sz w:val="16"/>
          <w:szCs w:val="16"/>
        </w:rPr>
        <w:t xml:space="preserve">(заместителем руководителя) </w:t>
      </w:r>
      <w:r w:rsidRPr="00F970C2">
        <w:rPr>
          <w:color w:val="000000"/>
          <w:sz w:val="16"/>
          <w:szCs w:val="16"/>
        </w:rPr>
        <w:t xml:space="preserve">Контрольного органа в течение 20 рабочих дней со дня ее регистрации. </w:t>
      </w:r>
    </w:p>
    <w:p w:rsidR="000F3320" w:rsidRPr="00F970C2" w:rsidRDefault="000F3320" w:rsidP="006E7877">
      <w:pPr>
        <w:widowControl w:val="0"/>
        <w:jc w:val="both"/>
        <w:rPr>
          <w:sz w:val="16"/>
          <w:szCs w:val="16"/>
        </w:rPr>
      </w:pPr>
      <w:r w:rsidRPr="00F970C2">
        <w:rPr>
          <w:sz w:val="16"/>
          <w:szCs w:val="16"/>
        </w:rPr>
        <w:t>5.16. Указанный срок может быть продлен на двадцать рабочих дней, в следующих исключительных случаях:</w:t>
      </w:r>
    </w:p>
    <w:p w:rsidR="000F3320" w:rsidRPr="00F970C2" w:rsidRDefault="000F3320" w:rsidP="006E7877">
      <w:pPr>
        <w:widowControl w:val="0"/>
        <w:jc w:val="both"/>
        <w:rPr>
          <w:sz w:val="16"/>
          <w:szCs w:val="16"/>
        </w:rPr>
      </w:pPr>
      <w:r w:rsidRPr="00F970C2">
        <w:rPr>
          <w:sz w:val="16"/>
          <w:szCs w:val="16"/>
        </w:rPr>
        <w:t>1) проведение в отношении должностного лица действия (бездействия) которого обжалуются служебной проверки по фактам, указанным в жалобе;</w:t>
      </w:r>
    </w:p>
    <w:p w:rsidR="000F3320" w:rsidRPr="00F970C2" w:rsidRDefault="000F3320" w:rsidP="006E7877">
      <w:pPr>
        <w:widowControl w:val="0"/>
        <w:jc w:val="both"/>
        <w:rPr>
          <w:sz w:val="16"/>
          <w:szCs w:val="16"/>
        </w:rPr>
      </w:pPr>
      <w:r w:rsidRPr="00F970C2">
        <w:rPr>
          <w:sz w:val="16"/>
          <w:szCs w:val="16"/>
        </w:rPr>
        <w:t>2) отсутствие должностного лица действия (бездействия) которого обжалуются, по уважительной причине (болезнь, отпуск, командировка).</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5.17. Контрольный орган вправе запросить у контролируемого лица, подавшего жалобу, дополнительную информацию и документы, относящиеся к предмету жалобы. Контролируемое лицо вправе представить указанную информацию и документы в течение пяти рабочих дней с момента направления запроса. </w:t>
      </w:r>
    </w:p>
    <w:p w:rsidR="000F3320" w:rsidRPr="00F970C2" w:rsidRDefault="000F3320" w:rsidP="006E7877">
      <w:pPr>
        <w:widowControl w:val="0"/>
        <w:tabs>
          <w:tab w:val="left" w:pos="1134"/>
        </w:tabs>
        <w:contextualSpacing/>
        <w:jc w:val="both"/>
        <w:rPr>
          <w:sz w:val="16"/>
          <w:szCs w:val="16"/>
        </w:rPr>
      </w:pPr>
      <w:r w:rsidRPr="00F970C2">
        <w:rPr>
          <w:sz w:val="16"/>
          <w:szCs w:val="16"/>
        </w:rPr>
        <w:t xml:space="preserve">Течение срока рассмотрения жалобы приостанавливается с момента направления запроса о представлении дополнительной информации и документов, относящихся к предмету жалобы, до момента получения их уполномоченным органом, но не более чем на пять рабочих дней с момента направления запроса. </w:t>
      </w:r>
    </w:p>
    <w:p w:rsidR="000F3320" w:rsidRPr="00F970C2" w:rsidRDefault="000F3320" w:rsidP="006E7877">
      <w:pPr>
        <w:widowControl w:val="0"/>
        <w:tabs>
          <w:tab w:val="left" w:pos="1134"/>
        </w:tabs>
        <w:contextualSpacing/>
        <w:jc w:val="both"/>
        <w:rPr>
          <w:sz w:val="16"/>
          <w:szCs w:val="16"/>
        </w:rPr>
      </w:pPr>
      <w:r w:rsidRPr="00F970C2">
        <w:rPr>
          <w:sz w:val="16"/>
          <w:szCs w:val="16"/>
        </w:rPr>
        <w:t>Неполучение от контролируемого лица дополнительной информации и документов, относящихся к предмету жалобы, не является основанием для отказа в рассмотрении жалобы.</w:t>
      </w:r>
    </w:p>
    <w:p w:rsidR="000F3320" w:rsidRPr="00F970C2" w:rsidRDefault="000F3320" w:rsidP="006E7877">
      <w:pPr>
        <w:widowControl w:val="0"/>
        <w:jc w:val="both"/>
        <w:rPr>
          <w:sz w:val="16"/>
          <w:szCs w:val="16"/>
        </w:rPr>
      </w:pPr>
      <w:r w:rsidRPr="00F970C2">
        <w:rPr>
          <w:sz w:val="16"/>
          <w:szCs w:val="16"/>
        </w:rPr>
        <w:t>5.18. Не допускается запрашивать у контролируемого лица, подавшего жалобу, информацию и документы, которые находятся в распоряжении государственных органов, органов местного самоуправления либо подведомственным им организаций.</w:t>
      </w:r>
    </w:p>
    <w:p w:rsidR="000F3320" w:rsidRPr="00F970C2" w:rsidRDefault="000F3320" w:rsidP="006E78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sidRPr="00F970C2">
        <w:rPr>
          <w:sz w:val="16"/>
          <w:szCs w:val="16"/>
        </w:rPr>
        <w:t>Лицо, подавшее жалобу, до принятия итогового решения по жалобе вправе по своему усмотрению представить дополнительные материалы, относящиеся к предмету жалобы.</w:t>
      </w:r>
    </w:p>
    <w:p w:rsidR="000F3320" w:rsidRPr="00F970C2" w:rsidRDefault="000F3320" w:rsidP="006E7877">
      <w:pPr>
        <w:widowControl w:val="0"/>
        <w:jc w:val="both"/>
        <w:rPr>
          <w:sz w:val="16"/>
          <w:szCs w:val="16"/>
        </w:rPr>
      </w:pPr>
      <w:r w:rsidRPr="00F970C2">
        <w:rPr>
          <w:sz w:val="16"/>
          <w:szCs w:val="16"/>
        </w:rPr>
        <w:t>5.19. Обязанность доказывания законности и обоснованности принятого решения и (или) совершенного действия (бездействия) возлагается на Контрольный орган.</w:t>
      </w:r>
    </w:p>
    <w:p w:rsidR="000F3320" w:rsidRPr="00F970C2" w:rsidRDefault="000F3320" w:rsidP="006E7877">
      <w:pPr>
        <w:widowControl w:val="0"/>
        <w:tabs>
          <w:tab w:val="left" w:pos="1134"/>
        </w:tabs>
        <w:contextualSpacing/>
        <w:jc w:val="both"/>
        <w:rPr>
          <w:sz w:val="16"/>
          <w:szCs w:val="16"/>
        </w:rPr>
      </w:pPr>
      <w:r w:rsidRPr="00F970C2">
        <w:rPr>
          <w:sz w:val="16"/>
          <w:szCs w:val="16"/>
        </w:rPr>
        <w:t>5.20. По итогам рассмотрения жалобы руководитель (заместитель руководителя)Контрольного органа принимает одно из следующих решений:</w:t>
      </w:r>
    </w:p>
    <w:p w:rsidR="000F3320" w:rsidRPr="00F970C2" w:rsidRDefault="000F3320" w:rsidP="006E7877">
      <w:pPr>
        <w:widowControl w:val="0"/>
        <w:jc w:val="both"/>
        <w:rPr>
          <w:sz w:val="16"/>
          <w:szCs w:val="16"/>
        </w:rPr>
      </w:pPr>
      <w:r w:rsidRPr="00F970C2">
        <w:rPr>
          <w:sz w:val="16"/>
          <w:szCs w:val="16"/>
        </w:rPr>
        <w:t>1) оставляет жалобу без удовлетворения;</w:t>
      </w:r>
    </w:p>
    <w:p w:rsidR="000F3320" w:rsidRPr="00F970C2" w:rsidRDefault="000F3320" w:rsidP="006E7877">
      <w:pPr>
        <w:widowControl w:val="0"/>
        <w:jc w:val="both"/>
        <w:rPr>
          <w:sz w:val="16"/>
          <w:szCs w:val="16"/>
        </w:rPr>
      </w:pPr>
      <w:r w:rsidRPr="00F970C2">
        <w:rPr>
          <w:sz w:val="16"/>
          <w:szCs w:val="16"/>
        </w:rPr>
        <w:t>2) отменяет решение Контрольного органа полностью или частично;</w:t>
      </w:r>
    </w:p>
    <w:p w:rsidR="000F3320" w:rsidRPr="00F970C2" w:rsidRDefault="000F3320" w:rsidP="006E7877">
      <w:pPr>
        <w:widowControl w:val="0"/>
        <w:jc w:val="both"/>
        <w:rPr>
          <w:sz w:val="16"/>
          <w:szCs w:val="16"/>
        </w:rPr>
      </w:pPr>
      <w:r w:rsidRPr="00F970C2">
        <w:rPr>
          <w:sz w:val="16"/>
          <w:szCs w:val="16"/>
        </w:rPr>
        <w:t>3) отменяет решение Контрольного органа полностью и принимает новое решение;</w:t>
      </w:r>
    </w:p>
    <w:p w:rsidR="000F3320" w:rsidRPr="00F970C2" w:rsidRDefault="000F3320" w:rsidP="006E7877">
      <w:pPr>
        <w:widowControl w:val="0"/>
        <w:jc w:val="both"/>
        <w:rPr>
          <w:sz w:val="16"/>
          <w:szCs w:val="16"/>
        </w:rPr>
      </w:pPr>
      <w:r w:rsidRPr="00F970C2">
        <w:rPr>
          <w:sz w:val="16"/>
          <w:szCs w:val="16"/>
        </w:rPr>
        <w:t>4) признает действия (бездействие) должностных лиц незаконными и выносит решение по существу, в том числе об осуществлении при необходимости определенных действий.</w:t>
      </w:r>
    </w:p>
    <w:p w:rsidR="000F3320" w:rsidRPr="00F970C2" w:rsidRDefault="000F3320" w:rsidP="006E7877">
      <w:pPr>
        <w:widowControl w:val="0"/>
        <w:jc w:val="both"/>
        <w:rPr>
          <w:sz w:val="16"/>
          <w:szCs w:val="16"/>
        </w:rPr>
      </w:pPr>
      <w:r w:rsidRPr="00F970C2">
        <w:rPr>
          <w:sz w:val="16"/>
          <w:szCs w:val="16"/>
        </w:rPr>
        <w:t>5.21.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государственных и муниципальных услуг и (или) региональном портале государственных и муниципальных услуг в срок не позднее одного рабочего дня со дня его принятия.</w:t>
      </w:r>
    </w:p>
    <w:p w:rsidR="000F3320" w:rsidRPr="00F970C2" w:rsidRDefault="000F3320" w:rsidP="006E7877">
      <w:pPr>
        <w:widowControl w:val="0"/>
        <w:jc w:val="both"/>
        <w:rPr>
          <w:sz w:val="16"/>
          <w:szCs w:val="16"/>
        </w:rPr>
      </w:pPr>
      <w:r w:rsidRPr="00F970C2">
        <w:rPr>
          <w:sz w:val="16"/>
          <w:szCs w:val="16"/>
        </w:rPr>
        <w:t>5.22. Правом на обжалование решений уполномоченного органа, действий (бездействия) его должностных лиц обладает контролируемое лицо, в отношении которого приняты решения или совершены действия (бездействие), указанные в пункте 4.2 настоящего Положения.</w:t>
      </w:r>
    </w:p>
    <w:p w:rsidR="000F3320" w:rsidRPr="00F970C2" w:rsidRDefault="000F3320" w:rsidP="006E7877">
      <w:pPr>
        <w:widowControl w:val="0"/>
        <w:jc w:val="both"/>
        <w:rPr>
          <w:sz w:val="16"/>
          <w:szCs w:val="16"/>
        </w:rPr>
      </w:pPr>
      <w:r w:rsidRPr="00F970C2">
        <w:rPr>
          <w:sz w:val="16"/>
          <w:szCs w:val="16"/>
        </w:rPr>
        <w:t xml:space="preserve">С 1 января 2023 г. судебное обжалование решений уполномоченного органа, действий (бездействия) его </w:t>
      </w:r>
      <w:r w:rsidRPr="00F970C2">
        <w:rPr>
          <w:sz w:val="16"/>
          <w:szCs w:val="16"/>
        </w:rPr>
        <w:lastRenderedPageBreak/>
        <w:t>должностных лиц,возможно только после их досудебного обжалования, за исключением случаев обжалования в суд решений, действий (бездействия) гражданами, не осуществляющими предпринимательской деятельности.</w:t>
      </w:r>
    </w:p>
    <w:p w:rsidR="000F3320" w:rsidRPr="00F970C2" w:rsidRDefault="000F3320" w:rsidP="006E7877">
      <w:pPr>
        <w:widowControl w:val="0"/>
        <w:rPr>
          <w:b/>
          <w:sz w:val="16"/>
          <w:szCs w:val="16"/>
        </w:rPr>
      </w:pPr>
    </w:p>
    <w:p w:rsidR="000F3320" w:rsidRPr="00F970C2" w:rsidRDefault="000F3320" w:rsidP="006E7877">
      <w:pPr>
        <w:widowControl w:val="0"/>
        <w:tabs>
          <w:tab w:val="left" w:pos="1134"/>
        </w:tabs>
        <w:contextualSpacing/>
        <w:jc w:val="center"/>
        <w:rPr>
          <w:b/>
          <w:sz w:val="16"/>
          <w:szCs w:val="16"/>
        </w:rPr>
      </w:pPr>
      <w:r w:rsidRPr="00F970C2">
        <w:rPr>
          <w:b/>
          <w:sz w:val="16"/>
          <w:szCs w:val="16"/>
        </w:rPr>
        <w:t xml:space="preserve">6. Ключевые показатели вида контроля и их целевые значения </w:t>
      </w:r>
    </w:p>
    <w:p w:rsidR="000F3320" w:rsidRPr="00F970C2" w:rsidRDefault="000F3320" w:rsidP="006E7877">
      <w:pPr>
        <w:widowControl w:val="0"/>
        <w:tabs>
          <w:tab w:val="left" w:pos="1134"/>
        </w:tabs>
        <w:contextualSpacing/>
        <w:jc w:val="center"/>
        <w:rPr>
          <w:b/>
          <w:sz w:val="16"/>
          <w:szCs w:val="16"/>
        </w:rPr>
      </w:pPr>
      <w:r w:rsidRPr="00F970C2">
        <w:rPr>
          <w:b/>
          <w:sz w:val="16"/>
          <w:szCs w:val="16"/>
        </w:rPr>
        <w:t>для муниципального контроля</w:t>
      </w:r>
    </w:p>
    <w:p w:rsidR="000F3320" w:rsidRPr="00F970C2" w:rsidRDefault="000F3320" w:rsidP="006E7877">
      <w:pPr>
        <w:widowControl w:val="0"/>
        <w:tabs>
          <w:tab w:val="left" w:pos="1134"/>
        </w:tabs>
        <w:contextualSpacing/>
        <w:jc w:val="center"/>
        <w:rPr>
          <w:b/>
          <w:sz w:val="16"/>
          <w:szCs w:val="16"/>
        </w:rPr>
      </w:pPr>
    </w:p>
    <w:p w:rsidR="000F3320" w:rsidRPr="00F970C2" w:rsidRDefault="000F3320" w:rsidP="006E7877">
      <w:pPr>
        <w:widowControl w:val="0"/>
        <w:autoSpaceDE w:val="0"/>
        <w:autoSpaceDN w:val="0"/>
        <w:adjustRightInd w:val="0"/>
        <w:jc w:val="both"/>
        <w:rPr>
          <w:sz w:val="16"/>
          <w:szCs w:val="16"/>
        </w:rPr>
      </w:pPr>
      <w:r w:rsidRPr="00F970C2">
        <w:rPr>
          <w:sz w:val="16"/>
          <w:szCs w:val="16"/>
        </w:rPr>
        <w:t>6.1. Ключевыми показателями муниципального жилищного контроля являются:</w:t>
      </w:r>
    </w:p>
    <w:p w:rsidR="000F3320" w:rsidRPr="00F970C2" w:rsidRDefault="000F3320" w:rsidP="006E7877">
      <w:pPr>
        <w:widowControl w:val="0"/>
        <w:autoSpaceDE w:val="0"/>
        <w:autoSpaceDN w:val="0"/>
        <w:adjustRightInd w:val="0"/>
        <w:jc w:val="both"/>
        <w:rPr>
          <w:sz w:val="16"/>
          <w:szCs w:val="16"/>
        </w:rPr>
      </w:pPr>
      <w:r w:rsidRPr="00F970C2">
        <w:rPr>
          <w:sz w:val="16"/>
          <w:szCs w:val="16"/>
        </w:rPr>
        <w:t>1) показатели результативности, отражающие уровень безопасности охраняемых законом ценностей, выражающихся в минимизации причинения им вреда (ущерба). Целевое значение данного показателя - уровень причиненного ущерба;</w:t>
      </w:r>
    </w:p>
    <w:p w:rsidR="000F3320" w:rsidRPr="00F970C2" w:rsidRDefault="000F3320" w:rsidP="006E7877">
      <w:pPr>
        <w:widowControl w:val="0"/>
        <w:autoSpaceDE w:val="0"/>
        <w:autoSpaceDN w:val="0"/>
        <w:adjustRightInd w:val="0"/>
        <w:jc w:val="both"/>
        <w:rPr>
          <w:sz w:val="16"/>
          <w:szCs w:val="16"/>
        </w:rPr>
      </w:pPr>
      <w:r w:rsidRPr="00F970C2">
        <w:rPr>
          <w:sz w:val="16"/>
          <w:szCs w:val="16"/>
        </w:rPr>
        <w:t>2) показатели эффективности, отражающие уровень безопасности охраняемых законом ценностей, выражающийся в минимизации причинения им вреда (ущерба), с учетом задействованных трудовых, материальных и финансовых ресурсов и административных и финансовых издержек подконтрольных субъектов, при осуществлении в отношении них контрольно-надзорных мероприятий. Целевое значение данного показателя - эффективность муниципального жилищного контроля.</w:t>
      </w:r>
    </w:p>
    <w:p w:rsidR="000F3320" w:rsidRPr="00F970C2" w:rsidRDefault="000F3320" w:rsidP="006E7877">
      <w:pPr>
        <w:widowControl w:val="0"/>
        <w:autoSpaceDE w:val="0"/>
        <w:autoSpaceDN w:val="0"/>
        <w:adjustRightInd w:val="0"/>
        <w:jc w:val="both"/>
        <w:rPr>
          <w:sz w:val="16"/>
          <w:szCs w:val="16"/>
        </w:rPr>
      </w:pPr>
      <w:r w:rsidRPr="00F970C2">
        <w:rPr>
          <w:sz w:val="16"/>
          <w:szCs w:val="16"/>
        </w:rPr>
        <w:t>6.2. Индикативными показателями муниципального жилищного контроля являются:</w:t>
      </w:r>
    </w:p>
    <w:p w:rsidR="000F3320" w:rsidRPr="00F970C2" w:rsidRDefault="000F3320" w:rsidP="006E7877">
      <w:pPr>
        <w:widowControl w:val="0"/>
        <w:autoSpaceDE w:val="0"/>
        <w:autoSpaceDN w:val="0"/>
        <w:adjustRightInd w:val="0"/>
        <w:jc w:val="both"/>
        <w:rPr>
          <w:sz w:val="16"/>
          <w:szCs w:val="16"/>
        </w:rPr>
      </w:pPr>
      <w:r w:rsidRPr="00F970C2">
        <w:rPr>
          <w:sz w:val="16"/>
          <w:szCs w:val="16"/>
        </w:rPr>
        <w:t>1) индикативные показатели, характеризующие непосредственное состояние подконтрольной сферы, а также негативные явления, на устранение которых направлена контрольно-надзорная деятельность;</w:t>
      </w:r>
    </w:p>
    <w:p w:rsidR="000F3320" w:rsidRPr="00F970C2" w:rsidRDefault="000F3320" w:rsidP="006E7877">
      <w:pPr>
        <w:widowControl w:val="0"/>
        <w:autoSpaceDE w:val="0"/>
        <w:autoSpaceDN w:val="0"/>
        <w:adjustRightInd w:val="0"/>
        <w:jc w:val="both"/>
        <w:rPr>
          <w:sz w:val="16"/>
          <w:szCs w:val="16"/>
        </w:rPr>
      </w:pPr>
      <w:r w:rsidRPr="00F970C2">
        <w:rPr>
          <w:sz w:val="16"/>
          <w:szCs w:val="16"/>
        </w:rPr>
        <w:t>2) индикативные показатели, характеризующие качество проводимых мероприятий в части их направленности на устранение максимального объема потенциального вреда (ущерба) охраняемым законом ценностям;</w:t>
      </w:r>
    </w:p>
    <w:p w:rsidR="000F3320" w:rsidRPr="00F970C2" w:rsidRDefault="000F3320" w:rsidP="006E7877">
      <w:pPr>
        <w:widowControl w:val="0"/>
        <w:autoSpaceDE w:val="0"/>
        <w:autoSpaceDN w:val="0"/>
        <w:adjustRightInd w:val="0"/>
        <w:jc w:val="both"/>
        <w:rPr>
          <w:sz w:val="16"/>
          <w:szCs w:val="16"/>
        </w:rPr>
      </w:pPr>
      <w:r w:rsidRPr="00F970C2">
        <w:rPr>
          <w:sz w:val="16"/>
          <w:szCs w:val="16"/>
        </w:rPr>
        <w:t>3) индикативные показатели, характеризующие количественные параметры проведенных мероприятий;</w:t>
      </w:r>
    </w:p>
    <w:p w:rsidR="000F3320" w:rsidRPr="00F970C2" w:rsidRDefault="000F3320" w:rsidP="006E7877">
      <w:pPr>
        <w:widowControl w:val="0"/>
        <w:autoSpaceDE w:val="0"/>
        <w:autoSpaceDN w:val="0"/>
        <w:adjustRightInd w:val="0"/>
        <w:jc w:val="both"/>
        <w:rPr>
          <w:sz w:val="16"/>
          <w:szCs w:val="16"/>
        </w:rPr>
      </w:pPr>
      <w:r w:rsidRPr="00F970C2">
        <w:rPr>
          <w:sz w:val="16"/>
          <w:szCs w:val="16"/>
        </w:rPr>
        <w:t>4) индикативные показатели, характеризующие объем задействованных трудовых, материальных и финансовых ресурсов.</w:t>
      </w:r>
    </w:p>
    <w:p w:rsidR="000F3320" w:rsidRPr="00F970C2" w:rsidRDefault="000F3320" w:rsidP="006E7877">
      <w:pPr>
        <w:widowControl w:val="0"/>
        <w:autoSpaceDE w:val="0"/>
        <w:autoSpaceDN w:val="0"/>
        <w:adjustRightInd w:val="0"/>
        <w:jc w:val="both"/>
        <w:rPr>
          <w:sz w:val="16"/>
          <w:szCs w:val="16"/>
        </w:rPr>
      </w:pPr>
      <w:r w:rsidRPr="00F970C2">
        <w:rPr>
          <w:sz w:val="16"/>
          <w:szCs w:val="16"/>
        </w:rPr>
        <w:t>6.3. Администрация городского поселения - город Павловск Павловского муниципального района Воронежской области ежегодно осуществляет подготовку доклада о муниципальном жилищном контроле с указанием сведений о достижении ключевых показателей и сведений об индикативных показателях, в том числе о влиянии профилактических мероприятий и контрольных (надзорных) мероприятий на достижение ключевых показателей.</w:t>
      </w:r>
    </w:p>
    <w:p w:rsidR="000F3320" w:rsidRPr="00F970C2" w:rsidRDefault="000F3320" w:rsidP="006E7877">
      <w:pPr>
        <w:widowControl w:val="0"/>
        <w:tabs>
          <w:tab w:val="left" w:pos="1134"/>
        </w:tabs>
        <w:contextualSpacing/>
        <w:jc w:val="both"/>
        <w:rPr>
          <w:sz w:val="16"/>
          <w:szCs w:val="16"/>
        </w:rPr>
      </w:pPr>
    </w:p>
    <w:p w:rsidR="000F3320" w:rsidRPr="00F970C2" w:rsidRDefault="000F3320" w:rsidP="006E7877">
      <w:pPr>
        <w:widowControl w:val="0"/>
        <w:tabs>
          <w:tab w:val="left" w:pos="1134"/>
        </w:tabs>
        <w:contextualSpacing/>
        <w:jc w:val="both"/>
        <w:rPr>
          <w:sz w:val="16"/>
          <w:szCs w:val="16"/>
        </w:rPr>
      </w:pPr>
    </w:p>
    <w:p w:rsidR="000F3320" w:rsidRPr="00F970C2" w:rsidRDefault="000F3320" w:rsidP="006E7877">
      <w:pPr>
        <w:widowControl w:val="0"/>
        <w:rPr>
          <w:sz w:val="16"/>
          <w:szCs w:val="16"/>
        </w:rPr>
      </w:pPr>
      <w:r w:rsidRPr="00F970C2">
        <w:rPr>
          <w:sz w:val="16"/>
          <w:szCs w:val="16"/>
        </w:rPr>
        <w:t xml:space="preserve">Заместитель председателя  Совета народных депутатов </w:t>
      </w:r>
    </w:p>
    <w:p w:rsidR="000F3320" w:rsidRPr="00F970C2" w:rsidRDefault="000F3320" w:rsidP="006E7877">
      <w:pPr>
        <w:widowControl w:val="0"/>
        <w:jc w:val="both"/>
        <w:rPr>
          <w:sz w:val="16"/>
          <w:szCs w:val="16"/>
        </w:rPr>
      </w:pPr>
      <w:r w:rsidRPr="00F970C2">
        <w:rPr>
          <w:sz w:val="16"/>
          <w:szCs w:val="16"/>
        </w:rPr>
        <w:t>городского поселения – город Павловск                                               А.М. Шибаев</w:t>
      </w:r>
    </w:p>
    <w:p w:rsidR="000F3320" w:rsidRPr="00F970C2" w:rsidRDefault="000F3320" w:rsidP="006E7877">
      <w:pPr>
        <w:pStyle w:val="ConsPlusNonformat"/>
        <w:suppressAutoHyphens w:val="0"/>
        <w:jc w:val="both"/>
        <w:rPr>
          <w:rFonts w:ascii="Times New Roman" w:hAnsi="Times New Roman" w:cs="Times New Roman"/>
          <w:sz w:val="16"/>
          <w:szCs w:val="16"/>
        </w:rPr>
      </w:pPr>
    </w:p>
    <w:p w:rsidR="000F3320" w:rsidRPr="00F970C2" w:rsidRDefault="000F3320" w:rsidP="006E7877">
      <w:pPr>
        <w:pStyle w:val="ConsPlusNonformat"/>
        <w:suppressAutoHyphens w:val="0"/>
        <w:jc w:val="both"/>
        <w:rPr>
          <w:rFonts w:ascii="Times New Roman" w:hAnsi="Times New Roman" w:cs="Times New Roman"/>
          <w:sz w:val="16"/>
          <w:szCs w:val="16"/>
        </w:rPr>
      </w:pPr>
      <w:r w:rsidRPr="00F970C2">
        <w:rPr>
          <w:rFonts w:ascii="Times New Roman" w:hAnsi="Times New Roman" w:cs="Times New Roman"/>
          <w:sz w:val="16"/>
          <w:szCs w:val="16"/>
        </w:rPr>
        <w:t>Глава городского поселения-</w:t>
      </w:r>
    </w:p>
    <w:p w:rsidR="000F3320" w:rsidRPr="00F970C2" w:rsidRDefault="000F3320" w:rsidP="006E7877">
      <w:pPr>
        <w:pStyle w:val="ConsPlusNonformat"/>
        <w:suppressAutoHyphens w:val="0"/>
        <w:jc w:val="both"/>
        <w:rPr>
          <w:rFonts w:ascii="Times New Roman" w:hAnsi="Times New Roman" w:cs="Times New Roman"/>
          <w:sz w:val="16"/>
          <w:szCs w:val="16"/>
        </w:rPr>
      </w:pPr>
      <w:r w:rsidRPr="00F970C2">
        <w:rPr>
          <w:rFonts w:ascii="Times New Roman" w:hAnsi="Times New Roman" w:cs="Times New Roman"/>
          <w:sz w:val="16"/>
          <w:szCs w:val="16"/>
        </w:rPr>
        <w:t>город Павловск                                                                                        В.А. Щербаков</w:t>
      </w:r>
    </w:p>
    <w:p w:rsidR="000F3320" w:rsidRPr="00F970C2" w:rsidRDefault="000F3320" w:rsidP="006E7877">
      <w:pPr>
        <w:widowControl w:val="0"/>
        <w:rPr>
          <w:color w:val="000000"/>
          <w:sz w:val="16"/>
          <w:szCs w:val="16"/>
        </w:rPr>
      </w:pPr>
    </w:p>
    <w:p w:rsidR="000F3320" w:rsidRPr="00F970C2" w:rsidRDefault="000F3320" w:rsidP="006E7877">
      <w:pPr>
        <w:widowControl w:val="0"/>
        <w:rPr>
          <w:color w:val="000000"/>
          <w:sz w:val="16"/>
          <w:szCs w:val="16"/>
        </w:rPr>
      </w:pPr>
    </w:p>
    <w:p w:rsidR="000F3320" w:rsidRPr="00F970C2" w:rsidRDefault="000F3320" w:rsidP="006E7877">
      <w:pPr>
        <w:widowControl w:val="0"/>
        <w:rPr>
          <w:color w:val="000000"/>
          <w:sz w:val="16"/>
          <w:szCs w:val="16"/>
        </w:rPr>
      </w:pPr>
      <w:r w:rsidRPr="00F970C2">
        <w:rPr>
          <w:color w:val="000000"/>
          <w:sz w:val="16"/>
          <w:szCs w:val="16"/>
        </w:rPr>
        <w:t>Приложение 1</w:t>
      </w:r>
    </w:p>
    <w:p w:rsidR="000F3320" w:rsidRPr="00F970C2" w:rsidRDefault="000F3320" w:rsidP="006E7877">
      <w:pPr>
        <w:widowControl w:val="0"/>
        <w:rPr>
          <w:color w:val="000000"/>
          <w:sz w:val="16"/>
          <w:szCs w:val="16"/>
          <w:vertAlign w:val="superscript"/>
        </w:rPr>
      </w:pPr>
      <w:r w:rsidRPr="00F970C2">
        <w:rPr>
          <w:color w:val="000000"/>
          <w:sz w:val="16"/>
          <w:szCs w:val="16"/>
        </w:rPr>
        <w:t>к Положению о муниципальномжилищном контроле на территории  городского поселения - город Павловск Павловского муниципального района Воронежской области</w:t>
      </w:r>
    </w:p>
    <w:p w:rsidR="000F3320" w:rsidRPr="00F970C2" w:rsidRDefault="000F3320" w:rsidP="006E7877">
      <w:pPr>
        <w:widowControl w:val="0"/>
        <w:tabs>
          <w:tab w:val="left" w:pos="1134"/>
        </w:tabs>
        <w:contextualSpacing/>
        <w:jc w:val="both"/>
        <w:rPr>
          <w:b/>
          <w:sz w:val="16"/>
          <w:szCs w:val="16"/>
        </w:rPr>
      </w:pPr>
    </w:p>
    <w:p w:rsidR="000F3320" w:rsidRPr="00F970C2" w:rsidRDefault="000F3320" w:rsidP="006E7877">
      <w:pPr>
        <w:widowControl w:val="0"/>
        <w:jc w:val="right"/>
        <w:rPr>
          <w:sz w:val="16"/>
          <w:szCs w:val="16"/>
        </w:rPr>
      </w:pPr>
    </w:p>
    <w:p w:rsidR="000F3320" w:rsidRPr="00F970C2" w:rsidRDefault="000F3320" w:rsidP="006E7877">
      <w:pPr>
        <w:widowControl w:val="0"/>
        <w:jc w:val="right"/>
        <w:rPr>
          <w:sz w:val="16"/>
          <w:szCs w:val="16"/>
          <w:shd w:val="clear" w:color="auto" w:fill="F1C100"/>
        </w:rPr>
      </w:pPr>
    </w:p>
    <w:p w:rsidR="000F3320" w:rsidRPr="00F970C2" w:rsidRDefault="000F3320" w:rsidP="006E7877">
      <w:pPr>
        <w:widowControl w:val="0"/>
        <w:jc w:val="center"/>
        <w:rPr>
          <w:sz w:val="16"/>
          <w:szCs w:val="16"/>
        </w:rPr>
      </w:pPr>
      <w:r w:rsidRPr="00F970C2">
        <w:rPr>
          <w:b/>
          <w:sz w:val="16"/>
          <w:szCs w:val="16"/>
        </w:rPr>
        <w:t xml:space="preserve">Перечень должностных лиц </w:t>
      </w:r>
      <w:r w:rsidRPr="00F970C2">
        <w:rPr>
          <w:b/>
          <w:spacing w:val="-2"/>
          <w:sz w:val="16"/>
          <w:szCs w:val="16"/>
        </w:rPr>
        <w:t>администрации городского поселения - город Павловск</w:t>
      </w:r>
      <w:r w:rsidRPr="00F970C2">
        <w:rPr>
          <w:b/>
          <w:sz w:val="16"/>
          <w:szCs w:val="16"/>
        </w:rPr>
        <w:t>, уполномоченных на осуществление муниципального жилищного контроля</w:t>
      </w:r>
    </w:p>
    <w:p w:rsidR="000F3320" w:rsidRPr="00F970C2" w:rsidRDefault="000F3320" w:rsidP="006E7877">
      <w:pPr>
        <w:widowControl w:val="0"/>
        <w:jc w:val="center"/>
        <w:rPr>
          <w:sz w:val="16"/>
          <w:szCs w:val="16"/>
        </w:rPr>
      </w:pPr>
    </w:p>
    <w:p w:rsidR="000F3320" w:rsidRPr="00F970C2" w:rsidRDefault="000F3320" w:rsidP="006E7877">
      <w:pPr>
        <w:widowControl w:val="0"/>
        <w:jc w:val="center"/>
        <w:rPr>
          <w:sz w:val="16"/>
          <w:szCs w:val="16"/>
        </w:rPr>
      </w:pPr>
    </w:p>
    <w:p w:rsidR="000F3320" w:rsidRPr="00F970C2" w:rsidRDefault="000F3320" w:rsidP="006E7877">
      <w:pPr>
        <w:widowControl w:val="0"/>
        <w:jc w:val="both"/>
        <w:rPr>
          <w:sz w:val="16"/>
          <w:szCs w:val="16"/>
        </w:rPr>
      </w:pPr>
      <w:r w:rsidRPr="00F970C2">
        <w:rPr>
          <w:sz w:val="16"/>
          <w:szCs w:val="16"/>
        </w:rPr>
        <w:t>1.  Глава городского поселения - город Павловск Щербаков В.А.</w:t>
      </w:r>
    </w:p>
    <w:p w:rsidR="000F3320" w:rsidRPr="00F970C2" w:rsidRDefault="000F3320" w:rsidP="006E7877">
      <w:pPr>
        <w:widowControl w:val="0"/>
        <w:jc w:val="both"/>
        <w:rPr>
          <w:sz w:val="16"/>
          <w:szCs w:val="16"/>
        </w:rPr>
      </w:pPr>
      <w:r w:rsidRPr="00F970C2">
        <w:rPr>
          <w:sz w:val="16"/>
          <w:szCs w:val="16"/>
        </w:rPr>
        <w:t>2. Заместитель главы администрации городского поселения - город Павловск Комнатный В.И.</w:t>
      </w:r>
    </w:p>
    <w:p w:rsidR="000F3320" w:rsidRPr="00F970C2" w:rsidRDefault="000F3320" w:rsidP="006E7877">
      <w:pPr>
        <w:widowControl w:val="0"/>
        <w:jc w:val="both"/>
        <w:rPr>
          <w:sz w:val="16"/>
          <w:szCs w:val="16"/>
        </w:rPr>
      </w:pPr>
      <w:r w:rsidRPr="00F970C2">
        <w:rPr>
          <w:sz w:val="16"/>
          <w:szCs w:val="16"/>
        </w:rPr>
        <w:t>3. Заместитель директора по развитию городского хозяйства и жилищным вопросам КУ г.п.г. Павловск «Управление городского хозяйства» Каплина Ю.А.</w:t>
      </w:r>
    </w:p>
    <w:p w:rsidR="000F3320" w:rsidRPr="00F970C2" w:rsidRDefault="000F3320" w:rsidP="006E7877">
      <w:pPr>
        <w:widowControl w:val="0"/>
        <w:jc w:val="both"/>
        <w:rPr>
          <w:sz w:val="16"/>
          <w:szCs w:val="16"/>
        </w:rPr>
      </w:pPr>
    </w:p>
    <w:p w:rsidR="000F3320" w:rsidRPr="00F970C2" w:rsidRDefault="000F3320" w:rsidP="006E7877">
      <w:pPr>
        <w:widowControl w:val="0"/>
        <w:jc w:val="both"/>
        <w:rPr>
          <w:sz w:val="16"/>
          <w:szCs w:val="16"/>
        </w:rPr>
      </w:pPr>
    </w:p>
    <w:p w:rsidR="000F3320" w:rsidRPr="00F970C2" w:rsidRDefault="000F3320" w:rsidP="006E7877">
      <w:pPr>
        <w:widowControl w:val="0"/>
        <w:jc w:val="both"/>
        <w:rPr>
          <w:sz w:val="16"/>
          <w:szCs w:val="16"/>
        </w:rPr>
      </w:pPr>
    </w:p>
    <w:p w:rsidR="000F3320" w:rsidRPr="00F970C2" w:rsidRDefault="000F3320" w:rsidP="006E7877">
      <w:pPr>
        <w:widowControl w:val="0"/>
        <w:jc w:val="both"/>
        <w:rPr>
          <w:sz w:val="16"/>
          <w:szCs w:val="16"/>
        </w:rPr>
      </w:pPr>
    </w:p>
    <w:p w:rsidR="000F3320" w:rsidRPr="00F970C2" w:rsidRDefault="000F3320" w:rsidP="006E7877">
      <w:pPr>
        <w:widowControl w:val="0"/>
        <w:jc w:val="both"/>
        <w:rPr>
          <w:sz w:val="16"/>
          <w:szCs w:val="16"/>
        </w:rPr>
      </w:pPr>
    </w:p>
    <w:p w:rsidR="000F3320" w:rsidRPr="00F970C2" w:rsidRDefault="000F3320" w:rsidP="006E7877">
      <w:pPr>
        <w:widowControl w:val="0"/>
        <w:outlineLvl w:val="1"/>
        <w:rPr>
          <w:sz w:val="16"/>
          <w:szCs w:val="16"/>
        </w:rPr>
      </w:pPr>
      <w:r w:rsidRPr="00F970C2">
        <w:rPr>
          <w:sz w:val="16"/>
          <w:szCs w:val="16"/>
        </w:rPr>
        <w:lastRenderedPageBreak/>
        <w:t>Приложение 2</w:t>
      </w:r>
    </w:p>
    <w:p w:rsidR="000F3320" w:rsidRPr="00F970C2" w:rsidRDefault="000F3320" w:rsidP="006E7877">
      <w:pPr>
        <w:widowControl w:val="0"/>
        <w:rPr>
          <w:color w:val="000000"/>
          <w:sz w:val="16"/>
          <w:szCs w:val="16"/>
          <w:vertAlign w:val="superscript"/>
        </w:rPr>
      </w:pPr>
      <w:r w:rsidRPr="00F970C2">
        <w:rPr>
          <w:color w:val="000000"/>
          <w:sz w:val="16"/>
          <w:szCs w:val="16"/>
        </w:rPr>
        <w:t>к Положению о муниципальном жилищном контроле на территории  городского поселения - город Павловск Павловского муниципального района Воронежской области</w:t>
      </w:r>
    </w:p>
    <w:p w:rsidR="000F3320" w:rsidRPr="00F970C2" w:rsidRDefault="000F3320" w:rsidP="006E7877">
      <w:pPr>
        <w:widowControl w:val="0"/>
        <w:outlineLvl w:val="1"/>
        <w:rPr>
          <w:i/>
          <w:sz w:val="16"/>
          <w:szCs w:val="16"/>
        </w:rPr>
      </w:pPr>
    </w:p>
    <w:p w:rsidR="000F3320" w:rsidRPr="00F970C2" w:rsidRDefault="000F3320" w:rsidP="006E7877">
      <w:pPr>
        <w:widowControl w:val="0"/>
        <w:jc w:val="both"/>
        <w:rPr>
          <w:color w:val="000000"/>
          <w:sz w:val="16"/>
          <w:szCs w:val="16"/>
        </w:rPr>
      </w:pPr>
    </w:p>
    <w:p w:rsidR="000F3320" w:rsidRPr="00F970C2" w:rsidRDefault="000F3320" w:rsidP="006E7877">
      <w:pPr>
        <w:widowControl w:val="0"/>
        <w:jc w:val="center"/>
        <w:rPr>
          <w:b/>
          <w:color w:val="000000"/>
          <w:sz w:val="16"/>
          <w:szCs w:val="16"/>
        </w:rPr>
      </w:pPr>
      <w:r w:rsidRPr="00F970C2">
        <w:rPr>
          <w:b/>
          <w:color w:val="000000"/>
          <w:sz w:val="16"/>
          <w:szCs w:val="16"/>
        </w:rPr>
        <w:t xml:space="preserve">Критерии отнесения объектов контроля к категориям риска </w:t>
      </w:r>
    </w:p>
    <w:p w:rsidR="000F3320" w:rsidRPr="00F970C2" w:rsidRDefault="000F3320" w:rsidP="006E7877">
      <w:pPr>
        <w:widowControl w:val="0"/>
        <w:jc w:val="center"/>
        <w:rPr>
          <w:color w:val="FF0000"/>
          <w:sz w:val="16"/>
          <w:szCs w:val="16"/>
        </w:rPr>
      </w:pPr>
      <w:r w:rsidRPr="00F970C2">
        <w:rPr>
          <w:b/>
          <w:color w:val="000000"/>
          <w:sz w:val="16"/>
          <w:szCs w:val="16"/>
        </w:rPr>
        <w:t>в рамках осуществления муниципального контроля</w:t>
      </w:r>
    </w:p>
    <w:p w:rsidR="000F3320" w:rsidRPr="00F970C2" w:rsidRDefault="000F3320" w:rsidP="006E7877">
      <w:pPr>
        <w:widowControl w:val="0"/>
        <w:jc w:val="both"/>
        <w:rPr>
          <w:color w:val="000000"/>
          <w:sz w:val="16"/>
          <w:szCs w:val="16"/>
        </w:rPr>
      </w:pPr>
      <w:r w:rsidRPr="00F970C2">
        <w:rPr>
          <w:color w:val="000000"/>
          <w:sz w:val="16"/>
          <w:szCs w:val="16"/>
        </w:rPr>
        <w:t> </w:t>
      </w:r>
    </w:p>
    <w:p w:rsidR="000F3320" w:rsidRPr="00F970C2" w:rsidRDefault="000F3320" w:rsidP="006E7877">
      <w:pPr>
        <w:widowControl w:val="0"/>
        <w:jc w:val="both"/>
        <w:rPr>
          <w:color w:val="000000"/>
          <w:sz w:val="16"/>
          <w:szCs w:val="16"/>
        </w:rPr>
      </w:pPr>
      <w:r w:rsidRPr="00F970C2">
        <w:rPr>
          <w:color w:val="000000"/>
          <w:sz w:val="16"/>
          <w:szCs w:val="16"/>
        </w:rPr>
        <w:t> 1. Отнесение объектов контроляк определенной категории риска осуществляется в зависимости от значения показателя риска:</w:t>
      </w:r>
    </w:p>
    <w:p w:rsidR="000F3320" w:rsidRPr="00F970C2" w:rsidRDefault="000F3320" w:rsidP="006E7877">
      <w:pPr>
        <w:widowControl w:val="0"/>
        <w:jc w:val="both"/>
        <w:rPr>
          <w:color w:val="000000"/>
          <w:sz w:val="16"/>
          <w:szCs w:val="16"/>
        </w:rPr>
      </w:pPr>
      <w:r w:rsidRPr="00F970C2">
        <w:rPr>
          <w:color w:val="000000"/>
          <w:sz w:val="16"/>
          <w:szCs w:val="16"/>
        </w:rPr>
        <w:t>при значении показателя риска более 6 объект контроля относится к категории высокого риска;</w:t>
      </w:r>
    </w:p>
    <w:p w:rsidR="000F3320" w:rsidRPr="00F970C2" w:rsidRDefault="000F3320" w:rsidP="006E7877">
      <w:pPr>
        <w:widowControl w:val="0"/>
        <w:jc w:val="both"/>
        <w:rPr>
          <w:color w:val="000000"/>
          <w:sz w:val="16"/>
          <w:szCs w:val="16"/>
        </w:rPr>
      </w:pPr>
      <w:r w:rsidRPr="00F970C2">
        <w:rPr>
          <w:color w:val="000000"/>
          <w:sz w:val="16"/>
          <w:szCs w:val="16"/>
        </w:rPr>
        <w:t>при значении показателя риска от 4 до 6 включительно - к категории среднего риска;</w:t>
      </w:r>
    </w:p>
    <w:p w:rsidR="000F3320" w:rsidRPr="00F970C2" w:rsidRDefault="000F3320" w:rsidP="006E7877">
      <w:pPr>
        <w:widowControl w:val="0"/>
        <w:jc w:val="both"/>
        <w:rPr>
          <w:color w:val="000000"/>
          <w:sz w:val="16"/>
          <w:szCs w:val="16"/>
        </w:rPr>
      </w:pPr>
      <w:r w:rsidRPr="00F970C2">
        <w:rPr>
          <w:color w:val="000000"/>
          <w:sz w:val="16"/>
          <w:szCs w:val="16"/>
        </w:rPr>
        <w:t>при значении показателя риска от 2 до 3 включительно - к категории умеренного риска;</w:t>
      </w:r>
    </w:p>
    <w:p w:rsidR="000F3320" w:rsidRPr="00F970C2" w:rsidRDefault="000F3320" w:rsidP="006E7877">
      <w:pPr>
        <w:widowControl w:val="0"/>
        <w:jc w:val="both"/>
        <w:rPr>
          <w:color w:val="000000"/>
          <w:sz w:val="16"/>
          <w:szCs w:val="16"/>
        </w:rPr>
      </w:pPr>
      <w:r w:rsidRPr="00F970C2">
        <w:rPr>
          <w:color w:val="000000"/>
          <w:sz w:val="16"/>
          <w:szCs w:val="16"/>
        </w:rPr>
        <w:t>при значении показателя риска от 0 до 1 включительно - к категории низкого риска.</w:t>
      </w:r>
    </w:p>
    <w:p w:rsidR="000F3320" w:rsidRPr="00F970C2" w:rsidRDefault="000F3320" w:rsidP="006E7877">
      <w:pPr>
        <w:widowControl w:val="0"/>
        <w:jc w:val="both"/>
        <w:rPr>
          <w:color w:val="000000"/>
          <w:sz w:val="16"/>
          <w:szCs w:val="16"/>
        </w:rPr>
      </w:pPr>
      <w:r w:rsidRPr="00F970C2">
        <w:rPr>
          <w:color w:val="000000"/>
          <w:sz w:val="16"/>
          <w:szCs w:val="16"/>
        </w:rPr>
        <w:t>2. Показатель риска рассчитывается по следующей формуле:</w:t>
      </w:r>
    </w:p>
    <w:p w:rsidR="000F3320" w:rsidRPr="00F970C2" w:rsidRDefault="000F3320" w:rsidP="006E7877">
      <w:pPr>
        <w:widowControl w:val="0"/>
        <w:jc w:val="both"/>
        <w:rPr>
          <w:color w:val="000000"/>
          <w:sz w:val="16"/>
          <w:szCs w:val="16"/>
        </w:rPr>
      </w:pPr>
      <w:r w:rsidRPr="00F970C2">
        <w:rPr>
          <w:color w:val="000000"/>
          <w:sz w:val="16"/>
          <w:szCs w:val="16"/>
        </w:rPr>
        <w:t> </w:t>
      </w:r>
    </w:p>
    <w:p w:rsidR="000F3320" w:rsidRPr="00F970C2" w:rsidRDefault="000F3320" w:rsidP="006E7877">
      <w:pPr>
        <w:widowControl w:val="0"/>
        <w:jc w:val="both"/>
        <w:rPr>
          <w:color w:val="000000"/>
          <w:sz w:val="16"/>
          <w:szCs w:val="16"/>
        </w:rPr>
      </w:pPr>
      <w:r w:rsidRPr="00F970C2">
        <w:rPr>
          <w:color w:val="000000"/>
          <w:sz w:val="16"/>
          <w:szCs w:val="16"/>
        </w:rPr>
        <w:t>К = 2 x V</w:t>
      </w:r>
      <w:r w:rsidRPr="00F970C2">
        <w:rPr>
          <w:color w:val="000000"/>
          <w:sz w:val="16"/>
          <w:szCs w:val="16"/>
          <w:vertAlign w:val="subscript"/>
        </w:rPr>
        <w:t>1</w:t>
      </w:r>
      <w:r w:rsidRPr="00F970C2">
        <w:rPr>
          <w:color w:val="000000"/>
          <w:sz w:val="16"/>
          <w:szCs w:val="16"/>
        </w:rPr>
        <w:t xml:space="preserve"> + V</w:t>
      </w:r>
      <w:r w:rsidRPr="00F970C2">
        <w:rPr>
          <w:color w:val="000000"/>
          <w:sz w:val="16"/>
          <w:szCs w:val="16"/>
          <w:vertAlign w:val="subscript"/>
        </w:rPr>
        <w:t>2</w:t>
      </w:r>
      <w:r w:rsidRPr="00F970C2">
        <w:rPr>
          <w:color w:val="000000"/>
          <w:sz w:val="16"/>
          <w:szCs w:val="16"/>
        </w:rPr>
        <w:t xml:space="preserve"> + 2 x V</w:t>
      </w:r>
      <w:r w:rsidRPr="00F970C2">
        <w:rPr>
          <w:color w:val="000000"/>
          <w:sz w:val="16"/>
          <w:szCs w:val="16"/>
          <w:vertAlign w:val="subscript"/>
        </w:rPr>
        <w:t>3</w:t>
      </w:r>
      <w:r w:rsidRPr="00F970C2">
        <w:rPr>
          <w:color w:val="000000"/>
          <w:sz w:val="16"/>
          <w:szCs w:val="16"/>
        </w:rPr>
        <w:t>, где:</w:t>
      </w:r>
    </w:p>
    <w:p w:rsidR="000F3320" w:rsidRPr="00F970C2" w:rsidRDefault="000F3320" w:rsidP="006E7877">
      <w:pPr>
        <w:widowControl w:val="0"/>
        <w:jc w:val="both"/>
        <w:rPr>
          <w:color w:val="000000"/>
          <w:sz w:val="16"/>
          <w:szCs w:val="16"/>
        </w:rPr>
      </w:pPr>
      <w:r w:rsidRPr="00F970C2">
        <w:rPr>
          <w:color w:val="000000"/>
          <w:sz w:val="16"/>
          <w:szCs w:val="16"/>
        </w:rPr>
        <w:t> </w:t>
      </w:r>
    </w:p>
    <w:p w:rsidR="000F3320" w:rsidRPr="00F970C2" w:rsidRDefault="000F3320" w:rsidP="006E7877">
      <w:pPr>
        <w:widowControl w:val="0"/>
        <w:jc w:val="both"/>
        <w:rPr>
          <w:color w:val="000000"/>
          <w:sz w:val="16"/>
          <w:szCs w:val="16"/>
        </w:rPr>
      </w:pPr>
      <w:r w:rsidRPr="00F970C2">
        <w:rPr>
          <w:color w:val="000000"/>
          <w:sz w:val="16"/>
          <w:szCs w:val="16"/>
        </w:rPr>
        <w:t>К - показатель риска;</w:t>
      </w:r>
    </w:p>
    <w:p w:rsidR="000F3320" w:rsidRPr="00F970C2" w:rsidRDefault="000F3320" w:rsidP="006E7877">
      <w:pPr>
        <w:widowControl w:val="0"/>
        <w:jc w:val="both"/>
        <w:rPr>
          <w:color w:val="000000"/>
          <w:sz w:val="16"/>
          <w:szCs w:val="16"/>
        </w:rPr>
      </w:pPr>
    </w:p>
    <w:p w:rsidR="000F3320" w:rsidRPr="00F970C2" w:rsidRDefault="000F3320" w:rsidP="006E7877">
      <w:pPr>
        <w:widowControl w:val="0"/>
        <w:jc w:val="both"/>
        <w:rPr>
          <w:color w:val="000000"/>
          <w:sz w:val="16"/>
          <w:szCs w:val="16"/>
        </w:rPr>
      </w:pPr>
      <w:r w:rsidRPr="00F970C2">
        <w:rPr>
          <w:color w:val="000000"/>
          <w:sz w:val="16"/>
          <w:szCs w:val="16"/>
        </w:rPr>
        <w:t>V</w:t>
      </w:r>
      <w:r w:rsidRPr="00F970C2">
        <w:rPr>
          <w:color w:val="000000"/>
          <w:sz w:val="16"/>
          <w:szCs w:val="16"/>
          <w:vertAlign w:val="subscript"/>
        </w:rPr>
        <w:t>1</w:t>
      </w:r>
      <w:r w:rsidRPr="00F970C2">
        <w:rPr>
          <w:color w:val="000000"/>
          <w:sz w:val="16"/>
          <w:szCs w:val="16"/>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определенной категории риска (далее именуется -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статьей 19.4.1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w:t>
      </w:r>
    </w:p>
    <w:p w:rsidR="000F3320" w:rsidRPr="00F970C2" w:rsidRDefault="000F3320" w:rsidP="006E7877">
      <w:pPr>
        <w:widowControl w:val="0"/>
        <w:jc w:val="both"/>
        <w:rPr>
          <w:color w:val="000000"/>
          <w:sz w:val="16"/>
          <w:szCs w:val="16"/>
        </w:rPr>
      </w:pPr>
      <w:r w:rsidRPr="00F970C2">
        <w:rPr>
          <w:color w:val="000000"/>
          <w:sz w:val="16"/>
          <w:szCs w:val="16"/>
        </w:rPr>
        <w:t> </w:t>
      </w:r>
    </w:p>
    <w:p w:rsidR="000F3320" w:rsidRPr="00F970C2" w:rsidRDefault="000F3320" w:rsidP="006E7877">
      <w:pPr>
        <w:widowControl w:val="0"/>
        <w:jc w:val="both"/>
        <w:rPr>
          <w:color w:val="000000"/>
          <w:sz w:val="16"/>
          <w:szCs w:val="16"/>
        </w:rPr>
      </w:pPr>
      <w:r w:rsidRPr="00F970C2">
        <w:rPr>
          <w:color w:val="000000"/>
          <w:sz w:val="16"/>
          <w:szCs w:val="16"/>
        </w:rPr>
        <w:t>V</w:t>
      </w:r>
      <w:r w:rsidRPr="00F970C2">
        <w:rPr>
          <w:color w:val="000000"/>
          <w:sz w:val="16"/>
          <w:szCs w:val="16"/>
          <w:vertAlign w:val="subscript"/>
        </w:rPr>
        <w:t>2</w:t>
      </w:r>
      <w:r w:rsidRPr="00F970C2">
        <w:rPr>
          <w:color w:val="000000"/>
          <w:sz w:val="16"/>
          <w:szCs w:val="16"/>
        </w:rPr>
        <w:t xml:space="preserve"> - количество вступивших в законную силу за два календарных года, предшествующих году, в котором принимается решение об отнесении  объекта контроля к категории риска, постановлений о назначении административного наказания контролируемому лицу (его должностным  лицам) за совершение административных правонарушений, предусмотренных статьями 7.21-7.23, частями 4 и 5 статьи 9.16, статьей 19.7 Кодекса Российской Федерации об административных правонарушениях, вынесенных по протоколам об административныхправонарушениях, составленных Контрольным органом.</w:t>
      </w:r>
    </w:p>
    <w:p w:rsidR="000F3320" w:rsidRPr="00F970C2" w:rsidRDefault="000F3320" w:rsidP="006E7877">
      <w:pPr>
        <w:widowControl w:val="0"/>
        <w:jc w:val="both"/>
        <w:rPr>
          <w:color w:val="000000"/>
          <w:sz w:val="16"/>
          <w:szCs w:val="16"/>
        </w:rPr>
      </w:pPr>
    </w:p>
    <w:p w:rsidR="000F3320" w:rsidRPr="00F970C2" w:rsidRDefault="000F3320" w:rsidP="006E7877">
      <w:pPr>
        <w:widowControl w:val="0"/>
        <w:jc w:val="both"/>
        <w:rPr>
          <w:color w:val="000000"/>
          <w:sz w:val="16"/>
          <w:szCs w:val="16"/>
        </w:rPr>
      </w:pPr>
      <w:r w:rsidRPr="00F970C2">
        <w:rPr>
          <w:color w:val="000000"/>
          <w:sz w:val="16"/>
          <w:szCs w:val="16"/>
        </w:rPr>
        <w:t>V</w:t>
      </w:r>
      <w:r w:rsidRPr="00F970C2">
        <w:rPr>
          <w:color w:val="000000"/>
          <w:sz w:val="16"/>
          <w:szCs w:val="16"/>
          <w:vertAlign w:val="subscript"/>
        </w:rPr>
        <w:t>3</w:t>
      </w:r>
      <w:r w:rsidRPr="00F970C2">
        <w:rPr>
          <w:color w:val="000000"/>
          <w:sz w:val="16"/>
          <w:szCs w:val="16"/>
        </w:rPr>
        <w:t xml:space="preserve"> - количество вступивших в законную силу за два календарных года, предшествующих году, в котором принимается решение об отнесении деятельности к категории риска, постановлений о назначении административного наказания контролируемому лицу (его должностным лицам) за совершение административного правонарушения, предусмотренного частью 1 статьи 19.5 Кодекса Российской Федерации об административных правонарушениях, вынесенных по протоколам об административных правонарушениях, составленных контрольным органом. </w:t>
      </w:r>
    </w:p>
    <w:p w:rsidR="000F3320" w:rsidRPr="00F970C2" w:rsidRDefault="000F3320" w:rsidP="006E7877">
      <w:pPr>
        <w:widowControl w:val="0"/>
        <w:jc w:val="both"/>
        <w:outlineLvl w:val="1"/>
        <w:rPr>
          <w:sz w:val="16"/>
          <w:szCs w:val="16"/>
        </w:rPr>
      </w:pPr>
    </w:p>
    <w:p w:rsidR="000F3320" w:rsidRPr="00F970C2" w:rsidRDefault="000F3320" w:rsidP="006E7877">
      <w:pPr>
        <w:widowControl w:val="0"/>
        <w:jc w:val="both"/>
        <w:outlineLvl w:val="1"/>
        <w:rPr>
          <w:i/>
          <w:sz w:val="16"/>
          <w:szCs w:val="16"/>
        </w:rPr>
      </w:pPr>
    </w:p>
    <w:p w:rsidR="000F3320" w:rsidRDefault="000F3320" w:rsidP="006E7877">
      <w:pPr>
        <w:rPr>
          <w:sz w:val="16"/>
          <w:szCs w:val="16"/>
          <w:lang w:eastAsia="ar-SA"/>
        </w:rPr>
      </w:pPr>
    </w:p>
    <w:p w:rsidR="000F3320" w:rsidRDefault="000F3320" w:rsidP="006E7877">
      <w:pPr>
        <w:rPr>
          <w:sz w:val="16"/>
          <w:szCs w:val="16"/>
          <w:lang w:eastAsia="ar-SA"/>
        </w:rPr>
      </w:pPr>
    </w:p>
    <w:p w:rsidR="000F3320" w:rsidRPr="000F3320" w:rsidRDefault="000F3320" w:rsidP="006E7877">
      <w:pPr>
        <w:jc w:val="center"/>
        <w:rPr>
          <w:b/>
          <w:sz w:val="16"/>
          <w:szCs w:val="16"/>
        </w:rPr>
      </w:pPr>
      <w:r w:rsidRPr="000F3320">
        <w:rPr>
          <w:b/>
          <w:sz w:val="16"/>
          <w:szCs w:val="16"/>
        </w:rPr>
        <w:t>СОВЕТ НАРОДНЫХ ДЕПУТАТОВ</w:t>
      </w:r>
    </w:p>
    <w:p w:rsidR="000F3320" w:rsidRPr="000F3320" w:rsidRDefault="000F3320" w:rsidP="006E7877">
      <w:pPr>
        <w:jc w:val="center"/>
        <w:rPr>
          <w:b/>
          <w:sz w:val="16"/>
          <w:szCs w:val="16"/>
        </w:rPr>
      </w:pPr>
      <w:r w:rsidRPr="000F3320">
        <w:rPr>
          <w:b/>
          <w:sz w:val="16"/>
          <w:szCs w:val="16"/>
        </w:rPr>
        <w:t>ГОРОДСКОГО ПОСЕЛЕНИЯ - ГОРОД ПАВЛОВСК</w:t>
      </w:r>
    </w:p>
    <w:p w:rsidR="000F3320" w:rsidRPr="000F3320" w:rsidRDefault="000F3320" w:rsidP="006E7877">
      <w:pPr>
        <w:jc w:val="center"/>
        <w:rPr>
          <w:b/>
          <w:sz w:val="16"/>
          <w:szCs w:val="16"/>
        </w:rPr>
      </w:pPr>
      <w:r w:rsidRPr="000F3320">
        <w:rPr>
          <w:b/>
          <w:sz w:val="16"/>
          <w:szCs w:val="16"/>
        </w:rPr>
        <w:t>ПАВЛОВСКОГО МУНИЦИПАЛЬНОГО РАЙОНА</w:t>
      </w:r>
    </w:p>
    <w:p w:rsidR="000F3320" w:rsidRPr="000F3320" w:rsidRDefault="000F3320" w:rsidP="006E7877">
      <w:pPr>
        <w:jc w:val="center"/>
        <w:rPr>
          <w:b/>
          <w:sz w:val="16"/>
          <w:szCs w:val="16"/>
        </w:rPr>
      </w:pPr>
      <w:r w:rsidRPr="000F3320">
        <w:rPr>
          <w:b/>
          <w:sz w:val="16"/>
          <w:szCs w:val="16"/>
        </w:rPr>
        <w:t>ВОРОНЕЖСКОЙ ОБЛАСТИ</w:t>
      </w:r>
    </w:p>
    <w:p w:rsidR="000F3320" w:rsidRPr="0095564E" w:rsidRDefault="000F3320" w:rsidP="006E7877">
      <w:pPr>
        <w:widowControl w:val="0"/>
        <w:rPr>
          <w:b/>
          <w:sz w:val="16"/>
          <w:szCs w:val="16"/>
        </w:rPr>
      </w:pPr>
    </w:p>
    <w:p w:rsidR="000F3320" w:rsidRPr="0095564E" w:rsidRDefault="000F3320" w:rsidP="006E7877">
      <w:pPr>
        <w:pStyle w:val="4"/>
        <w:keepNext w:val="0"/>
        <w:widowControl w:val="0"/>
        <w:rPr>
          <w:sz w:val="16"/>
          <w:szCs w:val="16"/>
        </w:rPr>
      </w:pPr>
      <w:r w:rsidRPr="0095564E">
        <w:rPr>
          <w:sz w:val="16"/>
          <w:szCs w:val="16"/>
        </w:rPr>
        <w:t>Р Е Ш Е Н И Е</w:t>
      </w:r>
    </w:p>
    <w:p w:rsidR="000F3320" w:rsidRPr="0095564E" w:rsidRDefault="000F3320" w:rsidP="006E7877">
      <w:pPr>
        <w:widowControl w:val="0"/>
        <w:rPr>
          <w:b/>
          <w:sz w:val="16"/>
          <w:szCs w:val="16"/>
        </w:rPr>
      </w:pPr>
    </w:p>
    <w:p w:rsidR="000F3320" w:rsidRPr="0095564E" w:rsidRDefault="000F3320" w:rsidP="006E7877">
      <w:pPr>
        <w:widowControl w:val="0"/>
        <w:rPr>
          <w:sz w:val="16"/>
          <w:szCs w:val="16"/>
          <w:u w:val="single"/>
        </w:rPr>
      </w:pPr>
      <w:r w:rsidRPr="0095564E">
        <w:rPr>
          <w:sz w:val="16"/>
          <w:szCs w:val="16"/>
          <w:u w:val="single"/>
        </w:rPr>
        <w:t xml:space="preserve">от   31.10.2024 г.                                  №  164               </w:t>
      </w:r>
      <w:r w:rsidRPr="0095564E">
        <w:rPr>
          <w:sz w:val="16"/>
          <w:szCs w:val="16"/>
          <w:u w:val="single"/>
        </w:rPr>
        <w:tab/>
        <w:t xml:space="preserve">           </w:t>
      </w:r>
    </w:p>
    <w:p w:rsidR="000F3320" w:rsidRPr="0095564E" w:rsidRDefault="000F3320" w:rsidP="006E7877">
      <w:pPr>
        <w:widowControl w:val="0"/>
        <w:jc w:val="both"/>
        <w:rPr>
          <w:sz w:val="16"/>
          <w:szCs w:val="16"/>
        </w:rPr>
      </w:pPr>
      <w:r w:rsidRPr="0095564E">
        <w:rPr>
          <w:sz w:val="16"/>
          <w:szCs w:val="16"/>
        </w:rPr>
        <w:t xml:space="preserve">               г. Павловск</w:t>
      </w:r>
    </w:p>
    <w:p w:rsidR="000F3320" w:rsidRPr="0095564E" w:rsidRDefault="000F3320" w:rsidP="006E7877">
      <w:pPr>
        <w:widowControl w:val="0"/>
        <w:jc w:val="both"/>
        <w:rPr>
          <w:sz w:val="16"/>
          <w:szCs w:val="16"/>
        </w:rPr>
      </w:pPr>
      <w:r w:rsidRPr="0095564E">
        <w:rPr>
          <w:sz w:val="16"/>
          <w:szCs w:val="16"/>
        </w:rPr>
        <w:t xml:space="preserve">О признании утратившим силу решения Совета народных депутатов городского поселения – город Павловск от 12.10.2017г. № 99 «Об утверждении Программы комплексного развития социальной инфраструктуры городского поселения - город Павловск Павловского муниципального района Воронежской области на 2017-2025 годы»                </w:t>
      </w:r>
    </w:p>
    <w:p w:rsidR="000F3320" w:rsidRPr="0095564E" w:rsidRDefault="000F3320" w:rsidP="006E7877">
      <w:pPr>
        <w:widowControl w:val="0"/>
        <w:jc w:val="center"/>
        <w:rPr>
          <w:sz w:val="16"/>
          <w:szCs w:val="16"/>
        </w:rPr>
      </w:pPr>
      <w:r w:rsidRPr="0095564E">
        <w:rPr>
          <w:sz w:val="16"/>
          <w:szCs w:val="16"/>
        </w:rPr>
        <w:t xml:space="preserve">                                               </w:t>
      </w:r>
    </w:p>
    <w:p w:rsidR="000F3320" w:rsidRPr="0095564E" w:rsidRDefault="000F3320" w:rsidP="006E7877">
      <w:pPr>
        <w:widowControl w:val="0"/>
        <w:jc w:val="center"/>
        <w:rPr>
          <w:sz w:val="16"/>
          <w:szCs w:val="16"/>
        </w:rPr>
      </w:pPr>
      <w:r w:rsidRPr="0095564E">
        <w:rPr>
          <w:sz w:val="16"/>
          <w:szCs w:val="16"/>
        </w:rPr>
        <w:lastRenderedPageBreak/>
        <w:t xml:space="preserve">                                                                                Принято  31.10.2024 г.</w:t>
      </w:r>
    </w:p>
    <w:p w:rsidR="000F3320" w:rsidRPr="0095564E" w:rsidRDefault="000F3320" w:rsidP="006E7877">
      <w:pPr>
        <w:widowControl w:val="0"/>
        <w:jc w:val="both"/>
        <w:rPr>
          <w:sz w:val="16"/>
          <w:szCs w:val="16"/>
        </w:rPr>
      </w:pPr>
    </w:p>
    <w:p w:rsidR="000F3320" w:rsidRPr="0095564E" w:rsidRDefault="000F3320" w:rsidP="006E7877">
      <w:pPr>
        <w:widowControl w:val="0"/>
        <w:jc w:val="both"/>
        <w:rPr>
          <w:sz w:val="16"/>
          <w:szCs w:val="16"/>
        </w:rPr>
      </w:pPr>
      <w:r w:rsidRPr="0095564E">
        <w:rPr>
          <w:sz w:val="16"/>
          <w:szCs w:val="16"/>
        </w:rPr>
        <w:t xml:space="preserve">В целях приведения нормативных правовых актов администрации городского поселения – город Павловск Павловского муниципального района Воронежской области в соответствие с действующим законодательством, руководствуясь Уставом городского поселения – город Павловск, Совет народных депутатов городского поселения – город Павловск </w:t>
      </w:r>
    </w:p>
    <w:p w:rsidR="000F3320" w:rsidRPr="0095564E" w:rsidRDefault="000F3320" w:rsidP="006E7877">
      <w:pPr>
        <w:widowControl w:val="0"/>
        <w:jc w:val="both"/>
        <w:rPr>
          <w:sz w:val="16"/>
          <w:szCs w:val="16"/>
        </w:rPr>
      </w:pPr>
    </w:p>
    <w:p w:rsidR="000F3320" w:rsidRPr="0095564E" w:rsidRDefault="000F3320" w:rsidP="006E7877">
      <w:pPr>
        <w:widowControl w:val="0"/>
        <w:jc w:val="center"/>
        <w:rPr>
          <w:sz w:val="16"/>
          <w:szCs w:val="16"/>
        </w:rPr>
      </w:pPr>
      <w:r w:rsidRPr="0095564E">
        <w:rPr>
          <w:sz w:val="16"/>
          <w:szCs w:val="16"/>
        </w:rPr>
        <w:t>РЕШИЛ:</w:t>
      </w:r>
    </w:p>
    <w:p w:rsidR="000F3320" w:rsidRPr="0095564E" w:rsidRDefault="000F3320" w:rsidP="006E7877">
      <w:pPr>
        <w:widowControl w:val="0"/>
        <w:jc w:val="center"/>
        <w:rPr>
          <w:sz w:val="16"/>
          <w:szCs w:val="16"/>
        </w:rPr>
      </w:pPr>
    </w:p>
    <w:p w:rsidR="000F3320" w:rsidRPr="0095564E" w:rsidRDefault="000F3320" w:rsidP="006E7877">
      <w:pPr>
        <w:widowControl w:val="0"/>
        <w:jc w:val="both"/>
        <w:rPr>
          <w:sz w:val="16"/>
          <w:szCs w:val="16"/>
        </w:rPr>
      </w:pPr>
      <w:r w:rsidRPr="0095564E">
        <w:rPr>
          <w:sz w:val="16"/>
          <w:szCs w:val="16"/>
        </w:rPr>
        <w:t>1. Признать утратившим силу решение Совета народных депутатов городского поселения – город Павловск от 12.10.2017г. № 99 «Об утверждении Программы комплексного развития социальной инфраструктуры городского поселения - город Павловск Павловского муниципального района Воронежской области на 2017-2025 годы» с 01.01.2025г.</w:t>
      </w:r>
    </w:p>
    <w:p w:rsidR="000F3320" w:rsidRPr="0095564E" w:rsidRDefault="000F3320" w:rsidP="006E7877">
      <w:pPr>
        <w:widowControl w:val="0"/>
        <w:jc w:val="both"/>
        <w:rPr>
          <w:sz w:val="16"/>
          <w:szCs w:val="16"/>
        </w:rPr>
      </w:pPr>
      <w:r w:rsidRPr="0095564E">
        <w:rPr>
          <w:sz w:val="16"/>
          <w:szCs w:val="16"/>
        </w:rPr>
        <w:t>2. Опубликовать настоящее решение в муниципальной газете «Павловский муниципальный вестник».</w:t>
      </w:r>
    </w:p>
    <w:p w:rsidR="000F3320" w:rsidRPr="0095564E" w:rsidRDefault="000F3320" w:rsidP="006E7877">
      <w:pPr>
        <w:widowControl w:val="0"/>
        <w:jc w:val="both"/>
        <w:rPr>
          <w:sz w:val="16"/>
          <w:szCs w:val="16"/>
        </w:rPr>
      </w:pPr>
      <w:r w:rsidRPr="0095564E">
        <w:rPr>
          <w:sz w:val="16"/>
          <w:szCs w:val="16"/>
        </w:rPr>
        <w:t>3. Контроль за исполнением данного решения возложить на постоянную комиссию по финансам, муниципальной собственности и земельным отношениям.</w:t>
      </w:r>
    </w:p>
    <w:p w:rsidR="000F3320" w:rsidRPr="0095564E" w:rsidRDefault="000F3320" w:rsidP="006E7877">
      <w:pPr>
        <w:widowControl w:val="0"/>
        <w:jc w:val="both"/>
        <w:rPr>
          <w:sz w:val="16"/>
          <w:szCs w:val="16"/>
        </w:rPr>
      </w:pPr>
    </w:p>
    <w:p w:rsidR="000F3320" w:rsidRPr="0095564E" w:rsidRDefault="000F3320" w:rsidP="006E7877">
      <w:pPr>
        <w:widowControl w:val="0"/>
        <w:rPr>
          <w:sz w:val="16"/>
          <w:szCs w:val="16"/>
        </w:rPr>
      </w:pPr>
      <w:r w:rsidRPr="0095564E">
        <w:rPr>
          <w:sz w:val="16"/>
          <w:szCs w:val="16"/>
        </w:rPr>
        <w:t xml:space="preserve">Заместитель председателя  Совета народных депутатов </w:t>
      </w:r>
    </w:p>
    <w:p w:rsidR="000F3320" w:rsidRPr="0095564E" w:rsidRDefault="000F3320" w:rsidP="006E7877">
      <w:pPr>
        <w:widowControl w:val="0"/>
        <w:rPr>
          <w:sz w:val="16"/>
          <w:szCs w:val="16"/>
        </w:rPr>
      </w:pPr>
      <w:r w:rsidRPr="0095564E">
        <w:rPr>
          <w:sz w:val="16"/>
          <w:szCs w:val="16"/>
        </w:rPr>
        <w:t xml:space="preserve">городского поселения – город Павловск                                                     А.М. Шибаев                                             </w:t>
      </w:r>
    </w:p>
    <w:p w:rsidR="000F3320" w:rsidRPr="0095564E" w:rsidRDefault="000F3320" w:rsidP="006E7877">
      <w:pPr>
        <w:pStyle w:val="ConsNormal"/>
        <w:ind w:firstLine="0"/>
        <w:rPr>
          <w:rFonts w:ascii="Times New Roman" w:hAnsi="Times New Roman"/>
          <w:sz w:val="16"/>
          <w:szCs w:val="16"/>
        </w:rPr>
      </w:pPr>
    </w:p>
    <w:p w:rsidR="000F3320" w:rsidRPr="0095564E" w:rsidRDefault="000F3320" w:rsidP="006E7877">
      <w:pPr>
        <w:pStyle w:val="ConsNormal"/>
        <w:ind w:firstLine="0"/>
        <w:rPr>
          <w:rFonts w:ascii="Times New Roman" w:hAnsi="Times New Roman"/>
          <w:sz w:val="16"/>
          <w:szCs w:val="16"/>
        </w:rPr>
      </w:pPr>
      <w:r w:rsidRPr="0095564E">
        <w:rPr>
          <w:rFonts w:ascii="Times New Roman" w:hAnsi="Times New Roman"/>
          <w:sz w:val="16"/>
          <w:szCs w:val="16"/>
        </w:rPr>
        <w:t>Глава городского поселения –</w:t>
      </w:r>
    </w:p>
    <w:p w:rsidR="000F3320" w:rsidRPr="0095564E" w:rsidRDefault="000F3320" w:rsidP="006E7877">
      <w:pPr>
        <w:pStyle w:val="ConsNormal"/>
        <w:ind w:firstLine="0"/>
        <w:rPr>
          <w:rFonts w:ascii="Times New Roman" w:hAnsi="Times New Roman"/>
          <w:sz w:val="16"/>
          <w:szCs w:val="16"/>
        </w:rPr>
      </w:pPr>
      <w:r w:rsidRPr="0095564E">
        <w:rPr>
          <w:rFonts w:ascii="Times New Roman" w:hAnsi="Times New Roman"/>
          <w:sz w:val="16"/>
          <w:szCs w:val="16"/>
        </w:rPr>
        <w:t>город Павловск                                                                                               В.А. Щербаков</w:t>
      </w:r>
    </w:p>
    <w:p w:rsidR="000F3320" w:rsidRPr="000F3320" w:rsidRDefault="000F3320" w:rsidP="006E7877">
      <w:pPr>
        <w:rPr>
          <w:sz w:val="16"/>
          <w:szCs w:val="16"/>
          <w:lang w:eastAsia="ar-SA"/>
        </w:rPr>
      </w:pPr>
    </w:p>
    <w:p w:rsidR="000F3320" w:rsidRPr="000F3320" w:rsidRDefault="000F3320" w:rsidP="006E7877">
      <w:pPr>
        <w:rPr>
          <w:sz w:val="16"/>
          <w:szCs w:val="16"/>
          <w:lang w:eastAsia="ar-SA"/>
        </w:rPr>
      </w:pPr>
    </w:p>
    <w:p w:rsidR="000F3320" w:rsidRPr="000F3320" w:rsidRDefault="000F3320" w:rsidP="006E7877">
      <w:pPr>
        <w:jc w:val="center"/>
        <w:rPr>
          <w:b/>
          <w:sz w:val="16"/>
          <w:szCs w:val="16"/>
        </w:rPr>
      </w:pPr>
      <w:r w:rsidRPr="000F3320">
        <w:rPr>
          <w:b/>
          <w:sz w:val="16"/>
          <w:szCs w:val="16"/>
        </w:rPr>
        <w:t>СОВЕТ НАРОДНЫХ ДЕПУТАТОВ</w:t>
      </w:r>
    </w:p>
    <w:p w:rsidR="000F3320" w:rsidRPr="000F3320" w:rsidRDefault="000F3320" w:rsidP="006E7877">
      <w:pPr>
        <w:jc w:val="center"/>
        <w:rPr>
          <w:b/>
          <w:sz w:val="16"/>
          <w:szCs w:val="16"/>
        </w:rPr>
      </w:pPr>
      <w:r w:rsidRPr="000F3320">
        <w:rPr>
          <w:b/>
          <w:sz w:val="16"/>
          <w:szCs w:val="16"/>
        </w:rPr>
        <w:t>ГОРОДСКОГО ПОСЕЛЕНИЯ - ГОРОД ПАВЛОВСК</w:t>
      </w:r>
    </w:p>
    <w:p w:rsidR="000F3320" w:rsidRPr="000F3320" w:rsidRDefault="000F3320" w:rsidP="006E7877">
      <w:pPr>
        <w:jc w:val="center"/>
        <w:rPr>
          <w:b/>
          <w:sz w:val="16"/>
          <w:szCs w:val="16"/>
        </w:rPr>
      </w:pPr>
      <w:r w:rsidRPr="000F3320">
        <w:rPr>
          <w:b/>
          <w:sz w:val="16"/>
          <w:szCs w:val="16"/>
        </w:rPr>
        <w:t>ПАВЛОВСКОГО МУНИЦИПАЛЬНОГО РАЙОНА</w:t>
      </w:r>
    </w:p>
    <w:p w:rsidR="000F3320" w:rsidRPr="000F3320" w:rsidRDefault="000F3320" w:rsidP="006E7877">
      <w:pPr>
        <w:jc w:val="center"/>
        <w:rPr>
          <w:b/>
          <w:sz w:val="16"/>
          <w:szCs w:val="16"/>
        </w:rPr>
      </w:pPr>
      <w:r w:rsidRPr="000F3320">
        <w:rPr>
          <w:b/>
          <w:sz w:val="16"/>
          <w:szCs w:val="16"/>
        </w:rPr>
        <w:t>ВОРОНЕЖСКОЙ ОБЛАСТИ</w:t>
      </w:r>
    </w:p>
    <w:p w:rsidR="000F3320" w:rsidRPr="00210465" w:rsidRDefault="000F3320" w:rsidP="006E7877">
      <w:pPr>
        <w:widowControl w:val="0"/>
        <w:rPr>
          <w:b/>
          <w:sz w:val="16"/>
          <w:szCs w:val="16"/>
        </w:rPr>
      </w:pPr>
    </w:p>
    <w:p w:rsidR="000F3320" w:rsidRPr="00210465" w:rsidRDefault="000F3320" w:rsidP="006E7877">
      <w:pPr>
        <w:pStyle w:val="4"/>
        <w:keepNext w:val="0"/>
        <w:widowControl w:val="0"/>
        <w:rPr>
          <w:sz w:val="16"/>
          <w:szCs w:val="16"/>
        </w:rPr>
      </w:pPr>
      <w:r w:rsidRPr="00210465">
        <w:rPr>
          <w:sz w:val="16"/>
          <w:szCs w:val="16"/>
        </w:rPr>
        <w:t>Р Е Ш Е Н И Е</w:t>
      </w:r>
    </w:p>
    <w:p w:rsidR="000F3320" w:rsidRDefault="000F3320" w:rsidP="006E7877">
      <w:pPr>
        <w:widowControl w:val="0"/>
        <w:rPr>
          <w:b/>
          <w:sz w:val="16"/>
          <w:szCs w:val="16"/>
        </w:rPr>
      </w:pPr>
    </w:p>
    <w:p w:rsidR="000F3320" w:rsidRPr="00210465" w:rsidRDefault="000F3320" w:rsidP="006E7877">
      <w:pPr>
        <w:widowControl w:val="0"/>
        <w:rPr>
          <w:b/>
          <w:sz w:val="16"/>
          <w:szCs w:val="16"/>
        </w:rPr>
      </w:pPr>
    </w:p>
    <w:p w:rsidR="000F3320" w:rsidRPr="00210465" w:rsidRDefault="000F3320" w:rsidP="006E7877">
      <w:pPr>
        <w:widowControl w:val="0"/>
        <w:rPr>
          <w:sz w:val="16"/>
          <w:szCs w:val="16"/>
          <w:u w:val="single"/>
        </w:rPr>
      </w:pPr>
      <w:r w:rsidRPr="00210465">
        <w:rPr>
          <w:sz w:val="16"/>
          <w:szCs w:val="16"/>
          <w:u w:val="single"/>
        </w:rPr>
        <w:t xml:space="preserve">от   31.10.2024 г.                                      №   163  </w:t>
      </w:r>
      <w:r w:rsidRPr="00210465">
        <w:rPr>
          <w:sz w:val="16"/>
          <w:szCs w:val="16"/>
          <w:u w:val="single"/>
        </w:rPr>
        <w:tab/>
        <w:t xml:space="preserve">           </w:t>
      </w:r>
    </w:p>
    <w:p w:rsidR="000F3320" w:rsidRPr="00210465" w:rsidRDefault="000F3320" w:rsidP="006E7877">
      <w:pPr>
        <w:widowControl w:val="0"/>
        <w:jc w:val="both"/>
        <w:rPr>
          <w:sz w:val="16"/>
          <w:szCs w:val="16"/>
        </w:rPr>
      </w:pPr>
      <w:r w:rsidRPr="00210465">
        <w:rPr>
          <w:sz w:val="16"/>
          <w:szCs w:val="16"/>
        </w:rPr>
        <w:t xml:space="preserve">               г. Павловск</w:t>
      </w:r>
    </w:p>
    <w:tbl>
      <w:tblPr>
        <w:tblW w:w="5000" w:type="pct"/>
        <w:tblLook w:val="01E0"/>
      </w:tblPr>
      <w:tblGrid>
        <w:gridCol w:w="2485"/>
        <w:gridCol w:w="412"/>
        <w:gridCol w:w="1929"/>
      </w:tblGrid>
      <w:tr w:rsidR="000F3320" w:rsidRPr="00210465" w:rsidTr="000F3320">
        <w:tc>
          <w:tcPr>
            <w:tcW w:w="5920" w:type="dxa"/>
          </w:tcPr>
          <w:p w:rsidR="000F3320" w:rsidRPr="00210465" w:rsidRDefault="000F3320" w:rsidP="006E7877">
            <w:pPr>
              <w:widowControl w:val="0"/>
              <w:tabs>
                <w:tab w:val="left" w:pos="5245"/>
              </w:tabs>
              <w:jc w:val="both"/>
              <w:rPr>
                <w:sz w:val="16"/>
                <w:szCs w:val="16"/>
              </w:rPr>
            </w:pPr>
            <w:r w:rsidRPr="00210465">
              <w:rPr>
                <w:sz w:val="16"/>
                <w:szCs w:val="16"/>
              </w:rPr>
              <w:t>Об утверждении Программы комплексного развития социальной инфраструктуры городского поселения - город Павловск Павловского муниципального района Воронежской области на 2025-2030 годы</w:t>
            </w:r>
          </w:p>
          <w:p w:rsidR="000F3320" w:rsidRPr="00210465" w:rsidRDefault="000F3320" w:rsidP="006E7877">
            <w:pPr>
              <w:widowControl w:val="0"/>
              <w:jc w:val="both"/>
              <w:rPr>
                <w:sz w:val="16"/>
                <w:szCs w:val="16"/>
              </w:rPr>
            </w:pPr>
          </w:p>
        </w:tc>
        <w:tc>
          <w:tcPr>
            <w:tcW w:w="992" w:type="dxa"/>
          </w:tcPr>
          <w:p w:rsidR="000F3320" w:rsidRPr="00210465" w:rsidRDefault="000F3320" w:rsidP="006E7877">
            <w:pPr>
              <w:widowControl w:val="0"/>
              <w:jc w:val="both"/>
              <w:rPr>
                <w:sz w:val="16"/>
                <w:szCs w:val="16"/>
              </w:rPr>
            </w:pPr>
          </w:p>
          <w:p w:rsidR="000F3320" w:rsidRPr="00210465" w:rsidRDefault="000F3320" w:rsidP="006E7877">
            <w:pPr>
              <w:widowControl w:val="0"/>
              <w:jc w:val="both"/>
              <w:rPr>
                <w:sz w:val="16"/>
                <w:szCs w:val="16"/>
              </w:rPr>
            </w:pPr>
          </w:p>
        </w:tc>
        <w:tc>
          <w:tcPr>
            <w:tcW w:w="4961" w:type="dxa"/>
          </w:tcPr>
          <w:p w:rsidR="000F3320" w:rsidRPr="00210465" w:rsidRDefault="000F3320" w:rsidP="006E7877">
            <w:pPr>
              <w:widowControl w:val="0"/>
              <w:rPr>
                <w:sz w:val="16"/>
                <w:szCs w:val="16"/>
              </w:rPr>
            </w:pPr>
          </w:p>
          <w:p w:rsidR="000F3320" w:rsidRPr="00210465" w:rsidRDefault="000F3320" w:rsidP="006E7877">
            <w:pPr>
              <w:widowControl w:val="0"/>
              <w:rPr>
                <w:sz w:val="16"/>
                <w:szCs w:val="16"/>
              </w:rPr>
            </w:pPr>
          </w:p>
          <w:p w:rsidR="000F3320" w:rsidRPr="00210465" w:rsidRDefault="000F3320" w:rsidP="006E7877">
            <w:pPr>
              <w:widowControl w:val="0"/>
              <w:rPr>
                <w:sz w:val="16"/>
                <w:szCs w:val="16"/>
              </w:rPr>
            </w:pPr>
          </w:p>
          <w:p w:rsidR="000F3320" w:rsidRPr="00210465" w:rsidRDefault="000F3320" w:rsidP="006E7877">
            <w:pPr>
              <w:widowControl w:val="0"/>
              <w:rPr>
                <w:sz w:val="16"/>
                <w:szCs w:val="16"/>
              </w:rPr>
            </w:pPr>
          </w:p>
          <w:p w:rsidR="000F3320" w:rsidRPr="00210465" w:rsidRDefault="000F3320" w:rsidP="006E7877">
            <w:pPr>
              <w:widowControl w:val="0"/>
              <w:rPr>
                <w:sz w:val="16"/>
                <w:szCs w:val="16"/>
              </w:rPr>
            </w:pPr>
          </w:p>
          <w:p w:rsidR="000F3320" w:rsidRPr="00210465" w:rsidRDefault="000F3320" w:rsidP="006E7877">
            <w:pPr>
              <w:widowControl w:val="0"/>
              <w:rPr>
                <w:sz w:val="16"/>
                <w:szCs w:val="16"/>
              </w:rPr>
            </w:pPr>
            <w:r w:rsidRPr="00210465">
              <w:rPr>
                <w:sz w:val="16"/>
                <w:szCs w:val="16"/>
              </w:rPr>
              <w:t>Принято  31.10.2024 г.</w:t>
            </w:r>
          </w:p>
        </w:tc>
      </w:tr>
    </w:tbl>
    <w:p w:rsidR="000F3320" w:rsidRPr="00210465" w:rsidRDefault="000F3320" w:rsidP="006E7877">
      <w:pPr>
        <w:widowControl w:val="0"/>
        <w:jc w:val="both"/>
        <w:rPr>
          <w:sz w:val="16"/>
          <w:szCs w:val="16"/>
        </w:rPr>
      </w:pPr>
    </w:p>
    <w:p w:rsidR="000F3320" w:rsidRPr="00210465" w:rsidRDefault="000F3320" w:rsidP="006E7877">
      <w:pPr>
        <w:widowControl w:val="0"/>
        <w:jc w:val="both"/>
        <w:rPr>
          <w:sz w:val="16"/>
          <w:szCs w:val="16"/>
        </w:rPr>
      </w:pPr>
      <w:r w:rsidRPr="00210465">
        <w:rPr>
          <w:sz w:val="16"/>
          <w:szCs w:val="16"/>
        </w:rPr>
        <w:t xml:space="preserve">В соответствии с Градостроительным кодексом РФ, Постановлением Правительства РФ от 01.10.2015 N 1050 «Об утверждении требований к программам комплексного развития социальной инфраструктуры поселений, муниципальных округов, городских округов», руководствуясь Уставом городского поселения – город Павловск, Совет народных депутатов городского поселения – город Павловск </w:t>
      </w:r>
    </w:p>
    <w:p w:rsidR="000F3320" w:rsidRPr="00210465" w:rsidRDefault="000F3320" w:rsidP="006E7877">
      <w:pPr>
        <w:widowControl w:val="0"/>
        <w:jc w:val="both"/>
        <w:rPr>
          <w:sz w:val="16"/>
          <w:szCs w:val="16"/>
        </w:rPr>
      </w:pPr>
    </w:p>
    <w:p w:rsidR="000F3320" w:rsidRPr="00210465" w:rsidRDefault="000F3320" w:rsidP="006E7877">
      <w:pPr>
        <w:widowControl w:val="0"/>
        <w:jc w:val="center"/>
        <w:rPr>
          <w:sz w:val="16"/>
          <w:szCs w:val="16"/>
        </w:rPr>
      </w:pPr>
      <w:r w:rsidRPr="00210465">
        <w:rPr>
          <w:sz w:val="16"/>
          <w:szCs w:val="16"/>
        </w:rPr>
        <w:t>РЕШИЛ:</w:t>
      </w:r>
    </w:p>
    <w:p w:rsidR="000F3320" w:rsidRPr="00210465" w:rsidRDefault="000F3320" w:rsidP="006E7877">
      <w:pPr>
        <w:widowControl w:val="0"/>
        <w:jc w:val="center"/>
        <w:rPr>
          <w:sz w:val="16"/>
          <w:szCs w:val="16"/>
        </w:rPr>
      </w:pPr>
    </w:p>
    <w:p w:rsidR="000F3320" w:rsidRPr="00210465" w:rsidRDefault="000F3320" w:rsidP="006E7877">
      <w:pPr>
        <w:widowControl w:val="0"/>
        <w:jc w:val="both"/>
        <w:rPr>
          <w:color w:val="000000"/>
          <w:sz w:val="16"/>
          <w:szCs w:val="16"/>
        </w:rPr>
      </w:pPr>
      <w:r w:rsidRPr="00210465">
        <w:rPr>
          <w:sz w:val="16"/>
          <w:szCs w:val="16"/>
        </w:rPr>
        <w:t xml:space="preserve">1. Утвердить </w:t>
      </w:r>
      <w:r w:rsidRPr="00210465">
        <w:rPr>
          <w:bCs/>
          <w:color w:val="000000"/>
          <w:sz w:val="16"/>
          <w:szCs w:val="16"/>
          <w:shd w:val="clear" w:color="auto" w:fill="FFFFFF"/>
        </w:rPr>
        <w:t xml:space="preserve">Программу комплексного развития социальной инфраструктуры </w:t>
      </w:r>
      <w:r w:rsidRPr="00210465">
        <w:rPr>
          <w:color w:val="000000"/>
          <w:sz w:val="16"/>
          <w:szCs w:val="16"/>
        </w:rPr>
        <w:t>городского поселения - город Павловск Павловского муниципального района Воронежской области  на 2025-2030 годы согласно приложению.</w:t>
      </w:r>
    </w:p>
    <w:p w:rsidR="000F3320" w:rsidRPr="00210465" w:rsidRDefault="000F3320" w:rsidP="006E7877">
      <w:pPr>
        <w:widowControl w:val="0"/>
        <w:autoSpaceDE w:val="0"/>
        <w:autoSpaceDN w:val="0"/>
        <w:adjustRightInd w:val="0"/>
        <w:jc w:val="both"/>
        <w:rPr>
          <w:sz w:val="16"/>
          <w:szCs w:val="16"/>
        </w:rPr>
      </w:pPr>
      <w:r w:rsidRPr="00210465">
        <w:rPr>
          <w:sz w:val="16"/>
          <w:szCs w:val="16"/>
        </w:rPr>
        <w:t>2. Опубликовать настоящее решение в муниципальной газете «Павловский муниципальный вестник».</w:t>
      </w:r>
    </w:p>
    <w:p w:rsidR="000F3320" w:rsidRPr="00210465" w:rsidRDefault="000F3320" w:rsidP="006E7877">
      <w:pPr>
        <w:widowControl w:val="0"/>
        <w:jc w:val="both"/>
        <w:rPr>
          <w:sz w:val="16"/>
          <w:szCs w:val="16"/>
        </w:rPr>
      </w:pPr>
      <w:r w:rsidRPr="00210465">
        <w:rPr>
          <w:sz w:val="16"/>
          <w:szCs w:val="16"/>
        </w:rPr>
        <w:t>3. Контроль за исполнением данного решения возложить на постоянную комиссию по финансам, муниципальной собственности и земельным отношениям.</w:t>
      </w:r>
    </w:p>
    <w:p w:rsidR="000F3320" w:rsidRPr="00210465" w:rsidRDefault="000F3320" w:rsidP="006E7877">
      <w:pPr>
        <w:widowControl w:val="0"/>
        <w:jc w:val="both"/>
        <w:rPr>
          <w:sz w:val="16"/>
          <w:szCs w:val="16"/>
        </w:rPr>
      </w:pPr>
    </w:p>
    <w:p w:rsidR="000F3320" w:rsidRPr="00210465" w:rsidRDefault="000F3320" w:rsidP="006E7877">
      <w:pPr>
        <w:widowControl w:val="0"/>
        <w:jc w:val="both"/>
        <w:rPr>
          <w:sz w:val="16"/>
          <w:szCs w:val="16"/>
        </w:rPr>
      </w:pPr>
    </w:p>
    <w:p w:rsidR="000F3320" w:rsidRPr="00210465" w:rsidRDefault="000F3320" w:rsidP="006E7877">
      <w:pPr>
        <w:widowControl w:val="0"/>
        <w:spacing w:line="276" w:lineRule="auto"/>
        <w:rPr>
          <w:sz w:val="16"/>
          <w:szCs w:val="16"/>
        </w:rPr>
      </w:pPr>
      <w:r w:rsidRPr="00210465">
        <w:rPr>
          <w:sz w:val="16"/>
          <w:szCs w:val="16"/>
        </w:rPr>
        <w:t xml:space="preserve">Заместитель председателя  Совета народных депутатов </w:t>
      </w:r>
    </w:p>
    <w:p w:rsidR="000F3320" w:rsidRPr="00210465" w:rsidRDefault="000F3320" w:rsidP="006E7877">
      <w:pPr>
        <w:widowControl w:val="0"/>
        <w:spacing w:line="276" w:lineRule="auto"/>
        <w:rPr>
          <w:sz w:val="16"/>
          <w:szCs w:val="16"/>
        </w:rPr>
      </w:pPr>
      <w:r w:rsidRPr="00210465">
        <w:rPr>
          <w:sz w:val="16"/>
          <w:szCs w:val="16"/>
        </w:rPr>
        <w:t>городского поселения – город Павловск                                                      А.М. Шибаев</w:t>
      </w:r>
    </w:p>
    <w:p w:rsidR="000F3320" w:rsidRPr="00210465" w:rsidRDefault="000F3320" w:rsidP="006E7877">
      <w:pPr>
        <w:widowControl w:val="0"/>
        <w:rPr>
          <w:sz w:val="16"/>
          <w:szCs w:val="16"/>
        </w:rPr>
      </w:pPr>
      <w:r w:rsidRPr="00210465">
        <w:rPr>
          <w:sz w:val="16"/>
          <w:szCs w:val="16"/>
        </w:rPr>
        <w:lastRenderedPageBreak/>
        <w:t xml:space="preserve">                                           </w:t>
      </w:r>
    </w:p>
    <w:p w:rsidR="000F3320" w:rsidRPr="00210465" w:rsidRDefault="000F3320" w:rsidP="006E7877">
      <w:pPr>
        <w:pStyle w:val="ConsNormal"/>
        <w:ind w:firstLine="0"/>
        <w:rPr>
          <w:rFonts w:ascii="Times New Roman" w:hAnsi="Times New Roman"/>
          <w:sz w:val="16"/>
          <w:szCs w:val="16"/>
        </w:rPr>
      </w:pPr>
    </w:p>
    <w:p w:rsidR="000F3320" w:rsidRPr="00210465" w:rsidRDefault="000F3320" w:rsidP="006E7877">
      <w:pPr>
        <w:pStyle w:val="ConsNormal"/>
        <w:ind w:firstLine="0"/>
        <w:rPr>
          <w:rFonts w:ascii="Times New Roman" w:hAnsi="Times New Roman"/>
          <w:sz w:val="16"/>
          <w:szCs w:val="16"/>
        </w:rPr>
      </w:pPr>
      <w:r w:rsidRPr="00210465">
        <w:rPr>
          <w:rFonts w:ascii="Times New Roman" w:hAnsi="Times New Roman"/>
          <w:sz w:val="16"/>
          <w:szCs w:val="16"/>
        </w:rPr>
        <w:t>Глава городского поселения –</w:t>
      </w:r>
    </w:p>
    <w:p w:rsidR="000F3320" w:rsidRPr="00210465" w:rsidRDefault="000F3320" w:rsidP="006E7877">
      <w:pPr>
        <w:pStyle w:val="ConsNormal"/>
        <w:ind w:firstLine="0"/>
        <w:rPr>
          <w:rFonts w:ascii="Times New Roman" w:hAnsi="Times New Roman"/>
          <w:sz w:val="16"/>
          <w:szCs w:val="16"/>
        </w:rPr>
      </w:pPr>
      <w:r w:rsidRPr="00210465">
        <w:rPr>
          <w:rFonts w:ascii="Times New Roman" w:hAnsi="Times New Roman"/>
          <w:sz w:val="16"/>
          <w:szCs w:val="16"/>
        </w:rPr>
        <w:t>город Павловск                                                                                               В.А. Щербаков</w:t>
      </w:r>
    </w:p>
    <w:p w:rsidR="000F3320" w:rsidRPr="00210465" w:rsidRDefault="000F3320" w:rsidP="006E7877">
      <w:pPr>
        <w:widowControl w:val="0"/>
        <w:jc w:val="both"/>
        <w:rPr>
          <w:sz w:val="16"/>
          <w:szCs w:val="16"/>
        </w:rPr>
      </w:pPr>
    </w:p>
    <w:p w:rsidR="000F3320" w:rsidRPr="00210465" w:rsidRDefault="000F3320" w:rsidP="006E7877">
      <w:pPr>
        <w:widowControl w:val="0"/>
        <w:jc w:val="both"/>
        <w:rPr>
          <w:sz w:val="16"/>
          <w:szCs w:val="16"/>
        </w:rPr>
      </w:pPr>
    </w:p>
    <w:p w:rsidR="000F3320" w:rsidRPr="000F3320" w:rsidRDefault="000F3320" w:rsidP="006E7877">
      <w:pPr>
        <w:rPr>
          <w:sz w:val="16"/>
          <w:szCs w:val="16"/>
          <w:lang w:eastAsia="ar-SA"/>
        </w:rPr>
      </w:pPr>
    </w:p>
    <w:p w:rsidR="000F3320" w:rsidRPr="000F3320" w:rsidRDefault="000F3320" w:rsidP="006E7877">
      <w:pPr>
        <w:rPr>
          <w:sz w:val="16"/>
          <w:szCs w:val="16"/>
          <w:lang w:eastAsia="ar-SA"/>
        </w:rPr>
      </w:pPr>
    </w:p>
    <w:p w:rsidR="000F3320" w:rsidRPr="009707C5" w:rsidRDefault="000F3320" w:rsidP="006E7877">
      <w:pPr>
        <w:widowControl w:val="0"/>
        <w:jc w:val="center"/>
        <w:outlineLvl w:val="0"/>
        <w:rPr>
          <w:b/>
          <w:spacing w:val="20"/>
          <w:sz w:val="16"/>
          <w:szCs w:val="16"/>
        </w:rPr>
      </w:pPr>
      <w:r w:rsidRPr="009707C5">
        <w:rPr>
          <w:b/>
          <w:spacing w:val="20"/>
          <w:sz w:val="16"/>
          <w:szCs w:val="16"/>
        </w:rPr>
        <w:t>СОВЕТ НАРОДНЫХ ДЕПУТАТОВ</w:t>
      </w:r>
    </w:p>
    <w:p w:rsidR="000F3320" w:rsidRPr="009707C5" w:rsidRDefault="000F3320" w:rsidP="006E7877">
      <w:pPr>
        <w:widowControl w:val="0"/>
        <w:jc w:val="center"/>
        <w:outlineLvl w:val="2"/>
        <w:rPr>
          <w:b/>
          <w:sz w:val="16"/>
          <w:szCs w:val="16"/>
        </w:rPr>
      </w:pPr>
      <w:r w:rsidRPr="009707C5">
        <w:rPr>
          <w:b/>
          <w:sz w:val="16"/>
          <w:szCs w:val="16"/>
        </w:rPr>
        <w:t>ГОРОДСКОГО ПОСЕЛЕНИЯ - ГОРОД ПАВЛОВСК</w:t>
      </w:r>
    </w:p>
    <w:p w:rsidR="000F3320" w:rsidRPr="009707C5" w:rsidRDefault="000F3320" w:rsidP="006E7877">
      <w:pPr>
        <w:widowControl w:val="0"/>
        <w:jc w:val="center"/>
        <w:outlineLvl w:val="2"/>
        <w:rPr>
          <w:b/>
          <w:sz w:val="16"/>
          <w:szCs w:val="16"/>
        </w:rPr>
      </w:pPr>
      <w:r w:rsidRPr="009707C5">
        <w:rPr>
          <w:b/>
          <w:sz w:val="16"/>
          <w:szCs w:val="16"/>
        </w:rPr>
        <w:t xml:space="preserve">ПАВЛОВСКОГО МУНИЦИПАЛЬНОГО РАЙОНА </w:t>
      </w:r>
    </w:p>
    <w:p w:rsidR="000F3320" w:rsidRPr="009707C5" w:rsidRDefault="000F3320" w:rsidP="006E7877">
      <w:pPr>
        <w:widowControl w:val="0"/>
        <w:jc w:val="center"/>
        <w:outlineLvl w:val="2"/>
        <w:rPr>
          <w:b/>
          <w:sz w:val="16"/>
          <w:szCs w:val="16"/>
        </w:rPr>
      </w:pPr>
      <w:r w:rsidRPr="009707C5">
        <w:rPr>
          <w:b/>
          <w:sz w:val="16"/>
          <w:szCs w:val="16"/>
        </w:rPr>
        <w:t>ВОРОНЕЖСКОЙ ОБЛАСТИ</w:t>
      </w:r>
    </w:p>
    <w:p w:rsidR="000F3320" w:rsidRPr="009707C5" w:rsidRDefault="000F3320" w:rsidP="006E7877">
      <w:pPr>
        <w:widowControl w:val="0"/>
        <w:jc w:val="center"/>
        <w:rPr>
          <w:b/>
          <w:sz w:val="16"/>
          <w:szCs w:val="16"/>
        </w:rPr>
      </w:pPr>
    </w:p>
    <w:p w:rsidR="000F3320" w:rsidRPr="009707C5" w:rsidRDefault="000F3320" w:rsidP="006E7877">
      <w:pPr>
        <w:widowControl w:val="0"/>
        <w:autoSpaceDE w:val="0"/>
        <w:autoSpaceDN w:val="0"/>
        <w:adjustRightInd w:val="0"/>
        <w:jc w:val="center"/>
        <w:outlineLvl w:val="1"/>
        <w:rPr>
          <w:b/>
          <w:spacing w:val="120"/>
          <w:sz w:val="16"/>
          <w:szCs w:val="16"/>
        </w:rPr>
      </w:pPr>
      <w:r w:rsidRPr="009707C5">
        <w:rPr>
          <w:b/>
          <w:spacing w:val="120"/>
          <w:sz w:val="16"/>
          <w:szCs w:val="16"/>
        </w:rPr>
        <w:t>РЕШЕНИЕ</w:t>
      </w:r>
    </w:p>
    <w:p w:rsidR="000F3320" w:rsidRPr="009707C5" w:rsidRDefault="000F3320" w:rsidP="006E7877">
      <w:pPr>
        <w:widowControl w:val="0"/>
        <w:pBdr>
          <w:bottom w:val="single" w:sz="4" w:space="1" w:color="auto"/>
        </w:pBdr>
        <w:rPr>
          <w:sz w:val="16"/>
          <w:szCs w:val="16"/>
        </w:rPr>
      </w:pPr>
      <w:r>
        <w:rPr>
          <w:sz w:val="16"/>
          <w:szCs w:val="16"/>
        </w:rPr>
        <w:t xml:space="preserve"> </w:t>
      </w:r>
    </w:p>
    <w:p w:rsidR="000F3320" w:rsidRPr="009707C5" w:rsidRDefault="000F3320" w:rsidP="006E7877">
      <w:pPr>
        <w:widowControl w:val="0"/>
        <w:pBdr>
          <w:bottom w:val="single" w:sz="4" w:space="1" w:color="auto"/>
        </w:pBdr>
        <w:rPr>
          <w:sz w:val="16"/>
          <w:szCs w:val="16"/>
        </w:rPr>
      </w:pPr>
      <w:r w:rsidRPr="009707C5">
        <w:rPr>
          <w:sz w:val="16"/>
          <w:szCs w:val="16"/>
        </w:rPr>
        <w:t>от   31.10.2024 г.                                   №  162</w:t>
      </w:r>
    </w:p>
    <w:p w:rsidR="000F3320" w:rsidRPr="009707C5" w:rsidRDefault="000F3320" w:rsidP="006E7877">
      <w:pPr>
        <w:widowControl w:val="0"/>
        <w:jc w:val="center"/>
        <w:rPr>
          <w:sz w:val="16"/>
          <w:szCs w:val="16"/>
        </w:rPr>
      </w:pPr>
      <w:r w:rsidRPr="009707C5">
        <w:rPr>
          <w:sz w:val="16"/>
          <w:szCs w:val="16"/>
        </w:rPr>
        <w:t>г. Павловск</w:t>
      </w:r>
    </w:p>
    <w:p w:rsidR="000F3320" w:rsidRPr="009707C5" w:rsidRDefault="000F3320" w:rsidP="006E7877">
      <w:pPr>
        <w:widowControl w:val="0"/>
        <w:autoSpaceDE w:val="0"/>
        <w:autoSpaceDN w:val="0"/>
        <w:adjustRightInd w:val="0"/>
        <w:rPr>
          <w:sz w:val="16"/>
          <w:szCs w:val="16"/>
        </w:rPr>
      </w:pPr>
    </w:p>
    <w:p w:rsidR="000F3320" w:rsidRPr="009707C5" w:rsidRDefault="000F3320" w:rsidP="006E7877">
      <w:pPr>
        <w:widowControl w:val="0"/>
        <w:autoSpaceDE w:val="0"/>
        <w:autoSpaceDN w:val="0"/>
        <w:adjustRightInd w:val="0"/>
        <w:rPr>
          <w:sz w:val="16"/>
          <w:szCs w:val="16"/>
        </w:rPr>
      </w:pPr>
      <w:r w:rsidRPr="009707C5">
        <w:rPr>
          <w:sz w:val="16"/>
          <w:szCs w:val="16"/>
        </w:rPr>
        <w:t xml:space="preserve">О введении на территории городского поселения - город Павловск Павловского муниципального района Воронежской области </w:t>
      </w:r>
    </w:p>
    <w:p w:rsidR="000F3320" w:rsidRPr="009707C5" w:rsidRDefault="000F3320" w:rsidP="006E7877">
      <w:pPr>
        <w:widowControl w:val="0"/>
        <w:autoSpaceDE w:val="0"/>
        <w:autoSpaceDN w:val="0"/>
        <w:adjustRightInd w:val="0"/>
        <w:rPr>
          <w:sz w:val="16"/>
          <w:szCs w:val="16"/>
        </w:rPr>
      </w:pPr>
      <w:r w:rsidRPr="009707C5">
        <w:rPr>
          <w:sz w:val="16"/>
          <w:szCs w:val="16"/>
        </w:rPr>
        <w:t>туристического налога</w:t>
      </w:r>
    </w:p>
    <w:p w:rsidR="000F3320" w:rsidRPr="009707C5" w:rsidRDefault="000F3320" w:rsidP="006E7877">
      <w:pPr>
        <w:widowControl w:val="0"/>
        <w:autoSpaceDE w:val="0"/>
        <w:autoSpaceDN w:val="0"/>
        <w:adjustRightInd w:val="0"/>
        <w:rPr>
          <w:sz w:val="16"/>
          <w:szCs w:val="16"/>
        </w:rPr>
      </w:pPr>
    </w:p>
    <w:p w:rsidR="000F3320" w:rsidRPr="009707C5" w:rsidRDefault="000F3320" w:rsidP="006E7877">
      <w:pPr>
        <w:widowControl w:val="0"/>
        <w:autoSpaceDE w:val="0"/>
        <w:autoSpaceDN w:val="0"/>
        <w:adjustRightInd w:val="0"/>
        <w:jc w:val="center"/>
        <w:rPr>
          <w:sz w:val="16"/>
          <w:szCs w:val="16"/>
        </w:rPr>
      </w:pPr>
      <w:r w:rsidRPr="009707C5">
        <w:rPr>
          <w:sz w:val="16"/>
          <w:szCs w:val="16"/>
        </w:rPr>
        <w:t xml:space="preserve">                                                                          Принято 31.10.2024 г.</w:t>
      </w:r>
    </w:p>
    <w:p w:rsidR="000F3320" w:rsidRPr="009707C5" w:rsidRDefault="000F3320" w:rsidP="006E7877">
      <w:pPr>
        <w:widowControl w:val="0"/>
        <w:autoSpaceDE w:val="0"/>
        <w:autoSpaceDN w:val="0"/>
        <w:adjustRightInd w:val="0"/>
        <w:jc w:val="center"/>
        <w:rPr>
          <w:sz w:val="16"/>
          <w:szCs w:val="16"/>
        </w:rPr>
      </w:pPr>
    </w:p>
    <w:p w:rsidR="000F3320" w:rsidRPr="009707C5" w:rsidRDefault="000F3320" w:rsidP="006E7877">
      <w:pPr>
        <w:widowControl w:val="0"/>
        <w:autoSpaceDE w:val="0"/>
        <w:autoSpaceDN w:val="0"/>
        <w:adjustRightInd w:val="0"/>
        <w:rPr>
          <w:sz w:val="16"/>
          <w:szCs w:val="16"/>
        </w:rPr>
      </w:pPr>
      <w:r w:rsidRPr="009707C5">
        <w:rPr>
          <w:sz w:val="16"/>
          <w:szCs w:val="16"/>
        </w:rPr>
        <w:t xml:space="preserve">В соответствии с Федеральным законом от 12.07.2024г.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Федеральным законом от 06.10.2003г. № 131-ФЗ «Об общих принципах организации местного самоуправления в Российской Федерации», руководствуясь Уставом городского поселения – город Павловск, Совет народных депутатов городского поселения – город Павловск  </w:t>
      </w:r>
    </w:p>
    <w:p w:rsidR="000F3320" w:rsidRPr="009707C5" w:rsidRDefault="000F3320" w:rsidP="006E7877">
      <w:pPr>
        <w:widowControl w:val="0"/>
        <w:autoSpaceDE w:val="0"/>
        <w:autoSpaceDN w:val="0"/>
        <w:adjustRightInd w:val="0"/>
        <w:jc w:val="center"/>
        <w:rPr>
          <w:sz w:val="16"/>
          <w:szCs w:val="16"/>
        </w:rPr>
      </w:pPr>
      <w:r w:rsidRPr="009707C5">
        <w:rPr>
          <w:sz w:val="16"/>
          <w:szCs w:val="16"/>
        </w:rPr>
        <w:t xml:space="preserve">                                                     </w:t>
      </w:r>
    </w:p>
    <w:p w:rsidR="000F3320" w:rsidRPr="009707C5" w:rsidRDefault="000F3320" w:rsidP="006E7877">
      <w:pPr>
        <w:widowControl w:val="0"/>
        <w:autoSpaceDE w:val="0"/>
        <w:autoSpaceDN w:val="0"/>
        <w:adjustRightInd w:val="0"/>
        <w:jc w:val="center"/>
        <w:rPr>
          <w:sz w:val="16"/>
          <w:szCs w:val="16"/>
        </w:rPr>
      </w:pPr>
      <w:r w:rsidRPr="009707C5">
        <w:rPr>
          <w:sz w:val="16"/>
          <w:szCs w:val="16"/>
        </w:rPr>
        <w:t>РЕШИЛ:</w:t>
      </w:r>
    </w:p>
    <w:p w:rsidR="000F3320" w:rsidRPr="009707C5" w:rsidRDefault="000F3320" w:rsidP="006E7877">
      <w:pPr>
        <w:widowControl w:val="0"/>
        <w:autoSpaceDE w:val="0"/>
        <w:autoSpaceDN w:val="0"/>
        <w:adjustRightInd w:val="0"/>
        <w:rPr>
          <w:sz w:val="16"/>
          <w:szCs w:val="16"/>
        </w:rPr>
      </w:pPr>
    </w:p>
    <w:p w:rsidR="000F3320" w:rsidRPr="009707C5" w:rsidRDefault="000F3320" w:rsidP="006E7877">
      <w:pPr>
        <w:widowControl w:val="0"/>
        <w:autoSpaceDE w:val="0"/>
        <w:autoSpaceDN w:val="0"/>
        <w:adjustRightInd w:val="0"/>
        <w:rPr>
          <w:sz w:val="16"/>
          <w:szCs w:val="16"/>
        </w:rPr>
      </w:pPr>
      <w:r w:rsidRPr="009707C5">
        <w:rPr>
          <w:sz w:val="16"/>
          <w:szCs w:val="16"/>
        </w:rPr>
        <w:t>1. Ввести на территории  городского поселения – город Павловск Павловского муниципального района Воронежской области налогообложение в виде туристического налога.</w:t>
      </w:r>
    </w:p>
    <w:p w:rsidR="000F3320" w:rsidRPr="009707C5" w:rsidRDefault="000F3320" w:rsidP="006E7877">
      <w:pPr>
        <w:widowControl w:val="0"/>
        <w:autoSpaceDE w:val="0"/>
        <w:autoSpaceDN w:val="0"/>
        <w:adjustRightInd w:val="0"/>
        <w:rPr>
          <w:sz w:val="16"/>
          <w:szCs w:val="16"/>
        </w:rPr>
      </w:pPr>
      <w:r w:rsidRPr="009707C5">
        <w:rPr>
          <w:sz w:val="16"/>
          <w:szCs w:val="16"/>
        </w:rPr>
        <w:t>2. Установить на территории городского поселения – город Павловск Павловского муниципального района Воронежской области дифференцированные налоговые ставки от налоговой базы:</w:t>
      </w:r>
    </w:p>
    <w:p w:rsidR="000F3320" w:rsidRPr="009707C5" w:rsidRDefault="000F3320" w:rsidP="006E7877">
      <w:pPr>
        <w:widowControl w:val="0"/>
        <w:autoSpaceDE w:val="0"/>
        <w:autoSpaceDN w:val="0"/>
        <w:adjustRightInd w:val="0"/>
        <w:rPr>
          <w:sz w:val="16"/>
          <w:szCs w:val="16"/>
        </w:rPr>
      </w:pPr>
      <w:r w:rsidRPr="009707C5">
        <w:rPr>
          <w:sz w:val="16"/>
          <w:szCs w:val="16"/>
        </w:rPr>
        <w:t>- в 2025 году в размере 1 процента;</w:t>
      </w:r>
    </w:p>
    <w:p w:rsidR="000F3320" w:rsidRPr="009707C5" w:rsidRDefault="000F3320" w:rsidP="006E7877">
      <w:pPr>
        <w:widowControl w:val="0"/>
        <w:autoSpaceDE w:val="0"/>
        <w:autoSpaceDN w:val="0"/>
        <w:adjustRightInd w:val="0"/>
        <w:rPr>
          <w:sz w:val="16"/>
          <w:szCs w:val="16"/>
        </w:rPr>
      </w:pPr>
      <w:r w:rsidRPr="009707C5">
        <w:rPr>
          <w:sz w:val="16"/>
          <w:szCs w:val="16"/>
        </w:rPr>
        <w:t xml:space="preserve">- в 2026 году в размере 2 процента, </w:t>
      </w:r>
    </w:p>
    <w:p w:rsidR="000F3320" w:rsidRPr="009707C5" w:rsidRDefault="000F3320" w:rsidP="006E7877">
      <w:pPr>
        <w:widowControl w:val="0"/>
        <w:autoSpaceDE w:val="0"/>
        <w:autoSpaceDN w:val="0"/>
        <w:adjustRightInd w:val="0"/>
        <w:rPr>
          <w:sz w:val="16"/>
          <w:szCs w:val="16"/>
        </w:rPr>
      </w:pPr>
      <w:r w:rsidRPr="009707C5">
        <w:rPr>
          <w:sz w:val="16"/>
          <w:szCs w:val="16"/>
        </w:rPr>
        <w:t xml:space="preserve">- в 2027 году в размере 3 процента; </w:t>
      </w:r>
    </w:p>
    <w:p w:rsidR="000F3320" w:rsidRPr="009707C5" w:rsidRDefault="000F3320" w:rsidP="006E7877">
      <w:pPr>
        <w:widowControl w:val="0"/>
        <w:autoSpaceDE w:val="0"/>
        <w:autoSpaceDN w:val="0"/>
        <w:adjustRightInd w:val="0"/>
        <w:rPr>
          <w:sz w:val="16"/>
          <w:szCs w:val="16"/>
        </w:rPr>
      </w:pPr>
      <w:r w:rsidRPr="009707C5">
        <w:rPr>
          <w:sz w:val="16"/>
          <w:szCs w:val="16"/>
        </w:rPr>
        <w:t xml:space="preserve">- в 2028 году в размере 4 процента, </w:t>
      </w:r>
    </w:p>
    <w:p w:rsidR="000F3320" w:rsidRPr="009707C5" w:rsidRDefault="000F3320" w:rsidP="006E7877">
      <w:pPr>
        <w:widowControl w:val="0"/>
        <w:autoSpaceDE w:val="0"/>
        <w:autoSpaceDN w:val="0"/>
        <w:adjustRightInd w:val="0"/>
        <w:rPr>
          <w:sz w:val="16"/>
          <w:szCs w:val="16"/>
        </w:rPr>
      </w:pPr>
      <w:r w:rsidRPr="009707C5">
        <w:rPr>
          <w:sz w:val="16"/>
          <w:szCs w:val="16"/>
        </w:rPr>
        <w:t>- начиная с 2029 года в размере 5 процентов.</w:t>
      </w:r>
    </w:p>
    <w:p w:rsidR="000F3320" w:rsidRPr="009707C5" w:rsidRDefault="000F3320" w:rsidP="006E7877">
      <w:pPr>
        <w:widowControl w:val="0"/>
        <w:autoSpaceDE w:val="0"/>
        <w:autoSpaceDN w:val="0"/>
        <w:adjustRightInd w:val="0"/>
        <w:rPr>
          <w:sz w:val="16"/>
          <w:szCs w:val="16"/>
        </w:rPr>
      </w:pPr>
      <w:r w:rsidRPr="009707C5">
        <w:rPr>
          <w:sz w:val="16"/>
          <w:szCs w:val="16"/>
        </w:rPr>
        <w:t>3. Установить, что льгота по туристическому налогу предоставляется налогоплательщику, оказавшему услугу по временному проживанию гражданам Российской Федерации, иностранным гражданам и лицам без гражданства, постоянно проживающих на территории Украины, Донецкой народной республики, Луганской Народной Республики, Запорожской области, Херсонской области, Белгородской области, Курской области и вынужденно покинувших их и находящихся в пунктах временного размещения на территории                                        городского поселения – город Павловск Павловского муниципального района Воронежской области.</w:t>
      </w:r>
    </w:p>
    <w:p w:rsidR="000F3320" w:rsidRPr="009707C5" w:rsidRDefault="000F3320" w:rsidP="006E7877">
      <w:pPr>
        <w:widowControl w:val="0"/>
        <w:autoSpaceDE w:val="0"/>
        <w:autoSpaceDN w:val="0"/>
        <w:adjustRightInd w:val="0"/>
        <w:rPr>
          <w:sz w:val="16"/>
          <w:szCs w:val="16"/>
        </w:rPr>
      </w:pPr>
      <w:r w:rsidRPr="009707C5">
        <w:rPr>
          <w:sz w:val="16"/>
          <w:szCs w:val="16"/>
        </w:rPr>
        <w:t>4. При условии предоставления налогоплательщику документов, подтверждающих статус физического лица, указанный в пункте 3 настоящего решения, в налоговую базу не включается стоимость услуги по их временному проживанию.</w:t>
      </w:r>
    </w:p>
    <w:p w:rsidR="000F3320" w:rsidRPr="009707C5" w:rsidRDefault="000F3320" w:rsidP="006E7877">
      <w:pPr>
        <w:widowControl w:val="0"/>
        <w:autoSpaceDE w:val="0"/>
        <w:autoSpaceDN w:val="0"/>
        <w:adjustRightInd w:val="0"/>
        <w:rPr>
          <w:sz w:val="16"/>
          <w:szCs w:val="16"/>
        </w:rPr>
      </w:pPr>
      <w:r w:rsidRPr="009707C5">
        <w:rPr>
          <w:sz w:val="16"/>
          <w:szCs w:val="16"/>
        </w:rPr>
        <w:t>5. Опубликовать настоящее решение в муниципальной газете «Павловский муниципальный вестник», в  Павловской районной общественно-политической газете «Вести Придонья»  и разместить на официальном сайте администрации  городского поселения - город Павловск Павловского муниципального района Воронежской области в сети «Интернет».</w:t>
      </w:r>
    </w:p>
    <w:p w:rsidR="000F3320" w:rsidRPr="009707C5" w:rsidRDefault="000F3320" w:rsidP="006E7877">
      <w:pPr>
        <w:widowControl w:val="0"/>
        <w:autoSpaceDE w:val="0"/>
        <w:autoSpaceDN w:val="0"/>
        <w:adjustRightInd w:val="0"/>
        <w:rPr>
          <w:sz w:val="16"/>
          <w:szCs w:val="16"/>
        </w:rPr>
      </w:pPr>
      <w:r w:rsidRPr="009707C5">
        <w:rPr>
          <w:sz w:val="16"/>
          <w:szCs w:val="16"/>
        </w:rPr>
        <w:t>6.  Настоящее решение вступает в силу с 01 января 2025 года.</w:t>
      </w:r>
    </w:p>
    <w:p w:rsidR="000F3320" w:rsidRPr="009707C5" w:rsidRDefault="000F3320" w:rsidP="006E7877">
      <w:pPr>
        <w:widowControl w:val="0"/>
        <w:rPr>
          <w:sz w:val="16"/>
          <w:szCs w:val="16"/>
        </w:rPr>
      </w:pPr>
    </w:p>
    <w:p w:rsidR="000F3320" w:rsidRPr="009707C5" w:rsidRDefault="000F3320" w:rsidP="006E7877">
      <w:pPr>
        <w:widowControl w:val="0"/>
        <w:rPr>
          <w:sz w:val="16"/>
          <w:szCs w:val="16"/>
        </w:rPr>
      </w:pPr>
    </w:p>
    <w:p w:rsidR="000F3320" w:rsidRPr="009707C5" w:rsidRDefault="000F3320" w:rsidP="006E7877">
      <w:pPr>
        <w:widowControl w:val="0"/>
        <w:rPr>
          <w:sz w:val="16"/>
          <w:szCs w:val="16"/>
        </w:rPr>
      </w:pPr>
      <w:r w:rsidRPr="009707C5">
        <w:rPr>
          <w:sz w:val="16"/>
          <w:szCs w:val="16"/>
        </w:rPr>
        <w:t xml:space="preserve">Заместитель председателя  Совета народных депутатов </w:t>
      </w:r>
    </w:p>
    <w:p w:rsidR="000F3320" w:rsidRPr="009707C5" w:rsidRDefault="000F3320" w:rsidP="006E7877">
      <w:pPr>
        <w:widowControl w:val="0"/>
        <w:rPr>
          <w:sz w:val="16"/>
          <w:szCs w:val="16"/>
        </w:rPr>
      </w:pPr>
      <w:r w:rsidRPr="009707C5">
        <w:rPr>
          <w:sz w:val="16"/>
          <w:szCs w:val="16"/>
        </w:rPr>
        <w:t>городского поселения – город Павловск                                            А.М. Шибаев</w:t>
      </w:r>
    </w:p>
    <w:p w:rsidR="000F3320" w:rsidRPr="009707C5" w:rsidRDefault="000F3320" w:rsidP="006E7877">
      <w:pPr>
        <w:widowControl w:val="0"/>
        <w:rPr>
          <w:sz w:val="16"/>
          <w:szCs w:val="16"/>
        </w:rPr>
      </w:pPr>
    </w:p>
    <w:p w:rsidR="000F3320" w:rsidRPr="009707C5" w:rsidRDefault="000F3320" w:rsidP="006E7877">
      <w:pPr>
        <w:widowControl w:val="0"/>
        <w:rPr>
          <w:sz w:val="16"/>
          <w:szCs w:val="16"/>
        </w:rPr>
      </w:pPr>
      <w:r w:rsidRPr="009707C5">
        <w:rPr>
          <w:sz w:val="16"/>
          <w:szCs w:val="16"/>
        </w:rPr>
        <w:t xml:space="preserve">     </w:t>
      </w:r>
      <w:r w:rsidRPr="009707C5">
        <w:rPr>
          <w:sz w:val="16"/>
          <w:szCs w:val="16"/>
        </w:rPr>
        <w:tab/>
      </w:r>
      <w:r w:rsidRPr="009707C5">
        <w:rPr>
          <w:sz w:val="16"/>
          <w:szCs w:val="16"/>
        </w:rPr>
        <w:tab/>
      </w:r>
      <w:r w:rsidRPr="009707C5">
        <w:rPr>
          <w:sz w:val="16"/>
          <w:szCs w:val="16"/>
        </w:rPr>
        <w:tab/>
      </w:r>
      <w:r w:rsidRPr="009707C5">
        <w:rPr>
          <w:sz w:val="16"/>
          <w:szCs w:val="16"/>
        </w:rPr>
        <w:tab/>
        <w:t xml:space="preserve">   </w:t>
      </w:r>
    </w:p>
    <w:p w:rsidR="000F3320" w:rsidRPr="009707C5" w:rsidRDefault="000F3320" w:rsidP="006E7877">
      <w:pPr>
        <w:widowControl w:val="0"/>
        <w:tabs>
          <w:tab w:val="left" w:pos="142"/>
        </w:tabs>
        <w:rPr>
          <w:sz w:val="16"/>
          <w:szCs w:val="16"/>
        </w:rPr>
      </w:pPr>
      <w:r w:rsidRPr="009707C5">
        <w:rPr>
          <w:sz w:val="16"/>
          <w:szCs w:val="16"/>
        </w:rPr>
        <w:lastRenderedPageBreak/>
        <w:t>Глава городского поселения –</w:t>
      </w:r>
    </w:p>
    <w:p w:rsidR="000F3320" w:rsidRPr="009707C5" w:rsidRDefault="000F3320" w:rsidP="006E7877">
      <w:pPr>
        <w:widowControl w:val="0"/>
        <w:tabs>
          <w:tab w:val="left" w:pos="142"/>
        </w:tabs>
        <w:rPr>
          <w:sz w:val="16"/>
          <w:szCs w:val="16"/>
        </w:rPr>
      </w:pPr>
      <w:r w:rsidRPr="009707C5">
        <w:rPr>
          <w:sz w:val="16"/>
          <w:szCs w:val="16"/>
        </w:rPr>
        <w:t xml:space="preserve">город Павловск                          </w:t>
      </w:r>
      <w:r w:rsidRPr="009707C5">
        <w:rPr>
          <w:sz w:val="16"/>
          <w:szCs w:val="16"/>
        </w:rPr>
        <w:tab/>
      </w:r>
      <w:r w:rsidRPr="009707C5">
        <w:rPr>
          <w:sz w:val="16"/>
          <w:szCs w:val="16"/>
        </w:rPr>
        <w:tab/>
      </w:r>
      <w:r w:rsidRPr="009707C5">
        <w:rPr>
          <w:sz w:val="16"/>
          <w:szCs w:val="16"/>
        </w:rPr>
        <w:tab/>
      </w:r>
      <w:r w:rsidRPr="009707C5">
        <w:rPr>
          <w:sz w:val="16"/>
          <w:szCs w:val="16"/>
        </w:rPr>
        <w:tab/>
        <w:t xml:space="preserve">                         В.А. Щербаков</w:t>
      </w:r>
    </w:p>
    <w:p w:rsidR="000F3320" w:rsidRPr="009707C5" w:rsidRDefault="000F3320" w:rsidP="006E7877">
      <w:pPr>
        <w:widowControl w:val="0"/>
        <w:tabs>
          <w:tab w:val="left" w:pos="142"/>
        </w:tabs>
        <w:rPr>
          <w:sz w:val="16"/>
          <w:szCs w:val="16"/>
        </w:rPr>
      </w:pPr>
    </w:p>
    <w:p w:rsidR="00C71455" w:rsidRDefault="00C71455" w:rsidP="006E7877">
      <w:pPr>
        <w:pStyle w:val="3"/>
        <w:keepNext w:val="0"/>
        <w:widowControl w:val="0"/>
        <w:spacing w:before="0" w:after="0"/>
        <w:jc w:val="center"/>
        <w:rPr>
          <w:rFonts w:ascii="Times New Roman" w:hAnsi="Times New Roman"/>
          <w:sz w:val="16"/>
          <w:szCs w:val="16"/>
        </w:rPr>
      </w:pPr>
    </w:p>
    <w:p w:rsidR="00C71455" w:rsidRDefault="00C71455" w:rsidP="006E7877">
      <w:pPr>
        <w:pStyle w:val="3"/>
        <w:keepNext w:val="0"/>
        <w:widowControl w:val="0"/>
        <w:spacing w:before="0" w:after="0"/>
        <w:jc w:val="center"/>
        <w:rPr>
          <w:rFonts w:ascii="Times New Roman" w:hAnsi="Times New Roman"/>
          <w:sz w:val="16"/>
          <w:szCs w:val="16"/>
        </w:rPr>
      </w:pPr>
    </w:p>
    <w:p w:rsidR="00C71455" w:rsidRPr="00EE0F9F" w:rsidRDefault="00C71455" w:rsidP="006E7877">
      <w:pPr>
        <w:pStyle w:val="3"/>
        <w:keepNext w:val="0"/>
        <w:widowControl w:val="0"/>
        <w:spacing w:before="0" w:after="0"/>
        <w:jc w:val="center"/>
        <w:rPr>
          <w:rFonts w:ascii="Times New Roman" w:hAnsi="Times New Roman"/>
          <w:b w:val="0"/>
          <w:sz w:val="16"/>
          <w:szCs w:val="16"/>
        </w:rPr>
      </w:pPr>
      <w:r w:rsidRPr="00EE0F9F">
        <w:rPr>
          <w:rFonts w:ascii="Times New Roman" w:hAnsi="Times New Roman"/>
          <w:sz w:val="16"/>
          <w:szCs w:val="16"/>
        </w:rPr>
        <w:t>СОВЕТ НАРОДНЫХ ДЕПУТАТОВ</w:t>
      </w:r>
    </w:p>
    <w:p w:rsidR="00C71455" w:rsidRPr="00EE0F9F" w:rsidRDefault="00C71455" w:rsidP="006E7877">
      <w:pPr>
        <w:pStyle w:val="6"/>
        <w:widowControl w:val="0"/>
        <w:spacing w:before="0" w:after="0"/>
        <w:jc w:val="center"/>
        <w:rPr>
          <w:sz w:val="16"/>
          <w:szCs w:val="16"/>
        </w:rPr>
      </w:pPr>
      <w:r w:rsidRPr="00EE0F9F">
        <w:rPr>
          <w:sz w:val="16"/>
          <w:szCs w:val="16"/>
        </w:rPr>
        <w:t>ГОРОДСКОГО ПОСЕЛЕНИЯ -  ГОРОД ПАВЛОВСК</w:t>
      </w:r>
    </w:p>
    <w:p w:rsidR="00C71455" w:rsidRPr="00EE0F9F" w:rsidRDefault="00C71455" w:rsidP="006E7877">
      <w:pPr>
        <w:widowControl w:val="0"/>
        <w:jc w:val="center"/>
        <w:rPr>
          <w:b/>
          <w:sz w:val="16"/>
          <w:szCs w:val="16"/>
        </w:rPr>
      </w:pPr>
      <w:r w:rsidRPr="00EE0F9F">
        <w:rPr>
          <w:b/>
          <w:sz w:val="16"/>
          <w:szCs w:val="16"/>
        </w:rPr>
        <w:t>ПАВЛОВСКОГО МУНИЦИПАЛЬНОГО РАЙОНА</w:t>
      </w:r>
    </w:p>
    <w:p w:rsidR="00C71455" w:rsidRPr="00EE0F9F" w:rsidRDefault="00C71455" w:rsidP="006E7877">
      <w:pPr>
        <w:widowControl w:val="0"/>
        <w:jc w:val="center"/>
        <w:rPr>
          <w:b/>
          <w:sz w:val="16"/>
          <w:szCs w:val="16"/>
        </w:rPr>
      </w:pPr>
      <w:r w:rsidRPr="00EE0F9F">
        <w:rPr>
          <w:b/>
          <w:sz w:val="16"/>
          <w:szCs w:val="16"/>
        </w:rPr>
        <w:t>ВОРОНЕЖСКОЙ ОБЛАСТИ</w:t>
      </w:r>
    </w:p>
    <w:p w:rsidR="00C71455" w:rsidRPr="00EE0F9F" w:rsidRDefault="00C71455" w:rsidP="006E7877">
      <w:pPr>
        <w:widowControl w:val="0"/>
        <w:rPr>
          <w:sz w:val="16"/>
          <w:szCs w:val="16"/>
        </w:rPr>
      </w:pPr>
    </w:p>
    <w:p w:rsidR="00C71455" w:rsidRPr="00EE0F9F" w:rsidRDefault="00C71455" w:rsidP="006E7877">
      <w:pPr>
        <w:pStyle w:val="2"/>
        <w:keepNext w:val="0"/>
        <w:widowControl w:val="0"/>
        <w:rPr>
          <w:b w:val="0"/>
        </w:rPr>
      </w:pPr>
      <w:r w:rsidRPr="00EE0F9F">
        <w:t xml:space="preserve">РЕШЕНИЕ    </w:t>
      </w:r>
    </w:p>
    <w:p w:rsidR="00C71455" w:rsidRPr="00EE0F9F" w:rsidRDefault="00C71455" w:rsidP="006E7877">
      <w:pPr>
        <w:widowControl w:val="0"/>
        <w:pBdr>
          <w:bottom w:val="single" w:sz="4" w:space="1" w:color="auto"/>
        </w:pBdr>
        <w:rPr>
          <w:sz w:val="16"/>
          <w:szCs w:val="16"/>
        </w:rPr>
      </w:pPr>
    </w:p>
    <w:p w:rsidR="00C71455" w:rsidRPr="00EE0F9F" w:rsidRDefault="00C71455" w:rsidP="006E7877">
      <w:pPr>
        <w:widowControl w:val="0"/>
        <w:pBdr>
          <w:bottom w:val="single" w:sz="4" w:space="1" w:color="auto"/>
        </w:pBdr>
        <w:rPr>
          <w:sz w:val="16"/>
          <w:szCs w:val="16"/>
        </w:rPr>
      </w:pPr>
      <w:r w:rsidRPr="00EE0F9F">
        <w:rPr>
          <w:sz w:val="16"/>
          <w:szCs w:val="16"/>
        </w:rPr>
        <w:t xml:space="preserve">от   31.10.2024 г.                                            №  160                  </w:t>
      </w:r>
    </w:p>
    <w:p w:rsidR="00C71455" w:rsidRPr="00EE0F9F" w:rsidRDefault="00C71455" w:rsidP="006E7877">
      <w:pPr>
        <w:widowControl w:val="0"/>
        <w:jc w:val="center"/>
        <w:rPr>
          <w:sz w:val="16"/>
          <w:szCs w:val="16"/>
        </w:rPr>
      </w:pPr>
      <w:r w:rsidRPr="00EE0F9F">
        <w:rPr>
          <w:sz w:val="16"/>
          <w:szCs w:val="16"/>
        </w:rPr>
        <w:t>г. Павловск</w:t>
      </w:r>
    </w:p>
    <w:p w:rsidR="00C71455" w:rsidRPr="00EE0F9F" w:rsidRDefault="00C71455" w:rsidP="006E7877">
      <w:pPr>
        <w:widowControl w:val="0"/>
        <w:jc w:val="center"/>
        <w:rPr>
          <w:sz w:val="16"/>
          <w:szCs w:val="16"/>
        </w:rPr>
      </w:pPr>
    </w:p>
    <w:p w:rsidR="00C71455" w:rsidRPr="00EE0F9F" w:rsidRDefault="00C71455" w:rsidP="006E7877">
      <w:pPr>
        <w:pStyle w:val="143"/>
        <w:widowControl w:val="0"/>
        <w:tabs>
          <w:tab w:val="left" w:pos="4253"/>
          <w:tab w:val="left" w:pos="4536"/>
        </w:tabs>
        <w:jc w:val="both"/>
        <w:rPr>
          <w:rFonts w:ascii="Times New Roman" w:hAnsi="Times New Roman"/>
          <w:b w:val="0"/>
          <w:spacing w:val="1"/>
          <w:sz w:val="16"/>
          <w:szCs w:val="16"/>
        </w:rPr>
      </w:pPr>
      <w:r w:rsidRPr="00EE0F9F">
        <w:rPr>
          <w:b w:val="0"/>
          <w:color w:val="000000"/>
          <w:sz w:val="16"/>
          <w:szCs w:val="16"/>
        </w:rPr>
        <w:t>Об утверждении схемы избирательных округов для проведения выборов депутатов Совета народных депутатов городского поселения   - город Павловск Павловского муниципального района Воронежской области</w:t>
      </w:r>
    </w:p>
    <w:p w:rsidR="00C71455" w:rsidRPr="00EE0F9F" w:rsidRDefault="00C71455" w:rsidP="006E7877">
      <w:pPr>
        <w:widowControl w:val="0"/>
        <w:jc w:val="both"/>
        <w:rPr>
          <w:sz w:val="16"/>
          <w:szCs w:val="16"/>
        </w:rPr>
      </w:pPr>
    </w:p>
    <w:p w:rsidR="00C71455" w:rsidRPr="00EE0F9F" w:rsidRDefault="00C71455" w:rsidP="006E7877">
      <w:pPr>
        <w:widowControl w:val="0"/>
        <w:jc w:val="both"/>
        <w:rPr>
          <w:sz w:val="16"/>
          <w:szCs w:val="16"/>
        </w:rPr>
      </w:pPr>
      <w:r w:rsidRPr="00EE0F9F">
        <w:rPr>
          <w:sz w:val="16"/>
          <w:szCs w:val="16"/>
        </w:rPr>
        <w:t xml:space="preserve">                                                                                            Принято  31.10.2024 г. </w:t>
      </w:r>
    </w:p>
    <w:p w:rsidR="00C71455" w:rsidRPr="00EE0F9F" w:rsidRDefault="00C71455" w:rsidP="006E7877">
      <w:pPr>
        <w:widowControl w:val="0"/>
        <w:jc w:val="both"/>
        <w:rPr>
          <w:sz w:val="16"/>
          <w:szCs w:val="16"/>
        </w:rPr>
      </w:pPr>
    </w:p>
    <w:p w:rsidR="00C71455" w:rsidRPr="00EE0F9F" w:rsidRDefault="00C71455" w:rsidP="006E7877">
      <w:pPr>
        <w:pStyle w:val="143"/>
        <w:widowControl w:val="0"/>
        <w:jc w:val="both"/>
        <w:rPr>
          <w:b w:val="0"/>
          <w:sz w:val="16"/>
          <w:szCs w:val="16"/>
        </w:rPr>
      </w:pPr>
      <w:r w:rsidRPr="00EE0F9F">
        <w:rPr>
          <w:b w:val="0"/>
          <w:sz w:val="16"/>
          <w:szCs w:val="16"/>
        </w:rPr>
        <w:tab/>
        <w:t>В соответствии со</w:t>
      </w:r>
      <w:r w:rsidRPr="00EE0F9F">
        <w:rPr>
          <w:b w:val="0"/>
          <w:bCs w:val="0"/>
          <w:sz w:val="16"/>
          <w:szCs w:val="16"/>
        </w:rPr>
        <w:t xml:space="preserve"> </w:t>
      </w:r>
      <w:r w:rsidRPr="00EE0F9F">
        <w:rPr>
          <w:b w:val="0"/>
          <w:sz w:val="16"/>
          <w:szCs w:val="16"/>
        </w:rPr>
        <w:t>статьями 20, 21 Закона Воронежской области от 27.06.2007 № 87-ОЗ «Избирательный кодекс Воронежской области», руководствуясь ст. 14 Устава городского поселения – город Павловск Павловского муниципального района Воронежской области, решением Территориальной избирательной комиссии Павловского района от 30.09.2024 года № 89/617-7 «</w:t>
      </w:r>
      <w:r w:rsidRPr="00EE0F9F">
        <w:rPr>
          <w:b w:val="0"/>
          <w:color w:val="000000"/>
          <w:sz w:val="16"/>
          <w:szCs w:val="16"/>
        </w:rPr>
        <w:t>Об определении схемы избирательных округов для проведения выборов депутатов Совета народных депутатов городского поселения   - город Павловск  Павловского муниципального района Воронежской области»,</w:t>
      </w:r>
      <w:r w:rsidRPr="00EE0F9F">
        <w:rPr>
          <w:sz w:val="16"/>
          <w:szCs w:val="16"/>
        </w:rPr>
        <w:t xml:space="preserve"> </w:t>
      </w:r>
      <w:r w:rsidRPr="00EE0F9F">
        <w:rPr>
          <w:b w:val="0"/>
          <w:sz w:val="16"/>
          <w:szCs w:val="16"/>
        </w:rPr>
        <w:t xml:space="preserve">Совет народных депутатов городского поселения – город Павловск Павловского муниципального района Воронежской области </w:t>
      </w:r>
    </w:p>
    <w:p w:rsidR="00C71455" w:rsidRPr="00EE0F9F" w:rsidRDefault="00C71455" w:rsidP="006E7877">
      <w:pPr>
        <w:widowControl w:val="0"/>
        <w:autoSpaceDE w:val="0"/>
        <w:autoSpaceDN w:val="0"/>
        <w:adjustRightInd w:val="0"/>
        <w:jc w:val="both"/>
        <w:outlineLvl w:val="1"/>
        <w:rPr>
          <w:sz w:val="16"/>
          <w:szCs w:val="16"/>
        </w:rPr>
      </w:pPr>
    </w:p>
    <w:p w:rsidR="00C71455" w:rsidRPr="00EE0F9F" w:rsidRDefault="00C71455" w:rsidP="006E7877">
      <w:pPr>
        <w:widowControl w:val="0"/>
        <w:autoSpaceDE w:val="0"/>
        <w:autoSpaceDN w:val="0"/>
        <w:adjustRightInd w:val="0"/>
        <w:jc w:val="center"/>
        <w:outlineLvl w:val="1"/>
        <w:rPr>
          <w:i/>
          <w:sz w:val="16"/>
          <w:szCs w:val="16"/>
        </w:rPr>
      </w:pPr>
      <w:r w:rsidRPr="00EE0F9F">
        <w:rPr>
          <w:sz w:val="16"/>
          <w:szCs w:val="16"/>
        </w:rPr>
        <w:t>РЕШИЛ:</w:t>
      </w:r>
    </w:p>
    <w:p w:rsidR="00C71455" w:rsidRPr="00EE0F9F" w:rsidRDefault="00C71455" w:rsidP="006E7877">
      <w:pPr>
        <w:widowControl w:val="0"/>
        <w:rPr>
          <w:sz w:val="16"/>
          <w:szCs w:val="16"/>
        </w:rPr>
      </w:pPr>
    </w:p>
    <w:p w:rsidR="00C71455" w:rsidRPr="00EE0F9F" w:rsidRDefault="00C71455" w:rsidP="006E7877">
      <w:pPr>
        <w:pStyle w:val="a9"/>
        <w:widowControl w:val="0"/>
        <w:tabs>
          <w:tab w:val="left" w:pos="708"/>
        </w:tabs>
        <w:jc w:val="both"/>
        <w:rPr>
          <w:sz w:val="16"/>
          <w:szCs w:val="16"/>
        </w:rPr>
      </w:pPr>
      <w:r w:rsidRPr="00EE0F9F">
        <w:rPr>
          <w:sz w:val="16"/>
          <w:szCs w:val="16"/>
        </w:rPr>
        <w:t>1</w:t>
      </w:r>
      <w:r w:rsidRPr="00EE0F9F">
        <w:rPr>
          <w:color w:val="000000"/>
          <w:sz w:val="16"/>
          <w:szCs w:val="16"/>
        </w:rPr>
        <w:t xml:space="preserve">. Утвердить </w:t>
      </w:r>
      <w:r w:rsidRPr="00EE0F9F">
        <w:rPr>
          <w:sz w:val="16"/>
          <w:szCs w:val="16"/>
        </w:rPr>
        <w:t xml:space="preserve">схему трех пятимандатных избирательных округов по выборам депутатов Совета народных депутатов </w:t>
      </w:r>
      <w:r w:rsidRPr="00EE0F9F">
        <w:rPr>
          <w:color w:val="000000"/>
          <w:sz w:val="16"/>
          <w:szCs w:val="16"/>
        </w:rPr>
        <w:t xml:space="preserve">городского </w:t>
      </w:r>
      <w:r w:rsidRPr="00EE0F9F">
        <w:rPr>
          <w:sz w:val="16"/>
          <w:szCs w:val="16"/>
        </w:rPr>
        <w:t xml:space="preserve"> поселения – город Павловск </w:t>
      </w:r>
      <w:r w:rsidRPr="00EE0F9F">
        <w:rPr>
          <w:color w:val="000000"/>
          <w:sz w:val="16"/>
          <w:szCs w:val="16"/>
        </w:rPr>
        <w:t>Павловского муниципального района Воронежской области</w:t>
      </w:r>
      <w:r w:rsidRPr="00EE0F9F">
        <w:rPr>
          <w:sz w:val="16"/>
          <w:szCs w:val="16"/>
        </w:rPr>
        <w:t xml:space="preserve"> (приложение № 1) и ее графическое изображение (приложение № 2).</w:t>
      </w:r>
    </w:p>
    <w:p w:rsidR="00C71455" w:rsidRPr="00EE0F9F" w:rsidRDefault="00C71455" w:rsidP="006E7877">
      <w:pPr>
        <w:widowControl w:val="0"/>
        <w:jc w:val="both"/>
        <w:rPr>
          <w:sz w:val="16"/>
          <w:szCs w:val="16"/>
        </w:rPr>
      </w:pPr>
      <w:r w:rsidRPr="00EE0F9F">
        <w:rPr>
          <w:sz w:val="16"/>
          <w:szCs w:val="16"/>
        </w:rPr>
        <w:t xml:space="preserve"> </w:t>
      </w:r>
      <w:r w:rsidRPr="00EE0F9F">
        <w:rPr>
          <w:sz w:val="16"/>
          <w:szCs w:val="16"/>
        </w:rPr>
        <w:tab/>
        <w:t xml:space="preserve">  2. Опубликовать настоящее решение в муниципальной газете «Павловский муниципальный вестник» и разместить в сети «Интернет» на официальном сайте администрации городского поселения – город Павловск pavlovskadmin.ru.</w:t>
      </w:r>
    </w:p>
    <w:p w:rsidR="00C71455" w:rsidRPr="00EE0F9F" w:rsidRDefault="00C71455" w:rsidP="006E7877">
      <w:pPr>
        <w:widowControl w:val="0"/>
        <w:jc w:val="both"/>
        <w:rPr>
          <w:sz w:val="16"/>
          <w:szCs w:val="16"/>
        </w:rPr>
      </w:pPr>
    </w:p>
    <w:p w:rsidR="00C71455" w:rsidRPr="00EE0F9F" w:rsidRDefault="00C71455" w:rsidP="006E7877">
      <w:pPr>
        <w:widowControl w:val="0"/>
        <w:jc w:val="both"/>
        <w:rPr>
          <w:sz w:val="16"/>
          <w:szCs w:val="16"/>
        </w:rPr>
      </w:pPr>
    </w:p>
    <w:p w:rsidR="00C71455" w:rsidRPr="00EE0F9F" w:rsidRDefault="00C71455" w:rsidP="006E7877">
      <w:pPr>
        <w:widowControl w:val="0"/>
        <w:rPr>
          <w:sz w:val="16"/>
          <w:szCs w:val="16"/>
        </w:rPr>
      </w:pPr>
      <w:r w:rsidRPr="00EE0F9F">
        <w:rPr>
          <w:sz w:val="16"/>
          <w:szCs w:val="16"/>
        </w:rPr>
        <w:t xml:space="preserve">Заместитель председателя  Совета народных депутатов </w:t>
      </w:r>
    </w:p>
    <w:p w:rsidR="00C71455" w:rsidRPr="00EE0F9F" w:rsidRDefault="00C71455" w:rsidP="006E7877">
      <w:pPr>
        <w:widowControl w:val="0"/>
        <w:jc w:val="both"/>
        <w:rPr>
          <w:sz w:val="16"/>
          <w:szCs w:val="16"/>
        </w:rPr>
      </w:pPr>
      <w:r w:rsidRPr="00EE0F9F">
        <w:rPr>
          <w:sz w:val="16"/>
          <w:szCs w:val="16"/>
        </w:rPr>
        <w:t>городского поселения – город Павловск                                           А.М. Шибаев</w:t>
      </w:r>
    </w:p>
    <w:p w:rsidR="00C71455" w:rsidRPr="00EE0F9F" w:rsidRDefault="00C71455" w:rsidP="006E7877">
      <w:pPr>
        <w:widowControl w:val="0"/>
        <w:jc w:val="both"/>
        <w:rPr>
          <w:sz w:val="16"/>
          <w:szCs w:val="16"/>
        </w:rPr>
      </w:pPr>
    </w:p>
    <w:p w:rsidR="00C71455" w:rsidRPr="00EE0F9F" w:rsidRDefault="00C71455" w:rsidP="006E7877">
      <w:pPr>
        <w:pStyle w:val="ConsNormal"/>
        <w:ind w:firstLine="0"/>
        <w:jc w:val="both"/>
        <w:rPr>
          <w:rFonts w:ascii="Times New Roman" w:hAnsi="Times New Roman"/>
          <w:sz w:val="16"/>
          <w:szCs w:val="16"/>
        </w:rPr>
      </w:pPr>
      <w:r w:rsidRPr="00EE0F9F">
        <w:rPr>
          <w:rFonts w:ascii="Times New Roman" w:hAnsi="Times New Roman"/>
          <w:sz w:val="16"/>
          <w:szCs w:val="16"/>
        </w:rPr>
        <w:t xml:space="preserve">Глава городского поселения – </w:t>
      </w:r>
    </w:p>
    <w:p w:rsidR="00C71455" w:rsidRPr="00EE0F9F" w:rsidRDefault="00C71455" w:rsidP="006E7877">
      <w:pPr>
        <w:pStyle w:val="ConsNormal"/>
        <w:ind w:firstLine="0"/>
        <w:jc w:val="both"/>
        <w:rPr>
          <w:rFonts w:ascii="Times New Roman" w:hAnsi="Times New Roman"/>
          <w:sz w:val="16"/>
          <w:szCs w:val="16"/>
        </w:rPr>
      </w:pPr>
      <w:r w:rsidRPr="00EE0F9F">
        <w:rPr>
          <w:rFonts w:ascii="Times New Roman" w:hAnsi="Times New Roman"/>
          <w:sz w:val="16"/>
          <w:szCs w:val="16"/>
        </w:rPr>
        <w:t>город Павловск                                                                                     В.А. Щербаков</w:t>
      </w:r>
    </w:p>
    <w:p w:rsidR="00C71455" w:rsidRPr="00EE0F9F" w:rsidRDefault="00C71455" w:rsidP="006E7877">
      <w:pPr>
        <w:pStyle w:val="26"/>
        <w:widowControl w:val="0"/>
        <w:spacing w:after="0" w:line="240" w:lineRule="auto"/>
        <w:jc w:val="both"/>
        <w:rPr>
          <w:sz w:val="16"/>
          <w:szCs w:val="16"/>
        </w:rPr>
      </w:pPr>
      <w:r w:rsidRPr="00EE0F9F">
        <w:rPr>
          <w:sz w:val="16"/>
          <w:szCs w:val="16"/>
        </w:rPr>
        <w:t>Приложение № 1 к решению</w:t>
      </w:r>
    </w:p>
    <w:p w:rsidR="00C71455" w:rsidRPr="00EE0F9F" w:rsidRDefault="00C71455" w:rsidP="006E7877">
      <w:pPr>
        <w:pStyle w:val="26"/>
        <w:widowControl w:val="0"/>
        <w:spacing w:after="0" w:line="240" w:lineRule="auto"/>
        <w:jc w:val="both"/>
        <w:rPr>
          <w:sz w:val="16"/>
          <w:szCs w:val="16"/>
        </w:rPr>
      </w:pPr>
      <w:r w:rsidRPr="00EE0F9F">
        <w:rPr>
          <w:sz w:val="16"/>
          <w:szCs w:val="16"/>
        </w:rPr>
        <w:t>Совета народных депутатов городского поселения – город Павловск</w:t>
      </w:r>
    </w:p>
    <w:p w:rsidR="00C71455" w:rsidRPr="00EE0F9F" w:rsidRDefault="00C71455" w:rsidP="006E7877">
      <w:pPr>
        <w:pStyle w:val="26"/>
        <w:widowControl w:val="0"/>
        <w:spacing w:after="0" w:line="240" w:lineRule="auto"/>
        <w:jc w:val="both"/>
        <w:rPr>
          <w:sz w:val="16"/>
          <w:szCs w:val="16"/>
        </w:rPr>
      </w:pPr>
      <w:r w:rsidRPr="00EE0F9F">
        <w:rPr>
          <w:sz w:val="16"/>
          <w:szCs w:val="16"/>
        </w:rPr>
        <w:t>от 31.10.2024 г. № 160</w:t>
      </w:r>
    </w:p>
    <w:p w:rsidR="00C71455" w:rsidRPr="00EE0F9F" w:rsidRDefault="00C71455" w:rsidP="006E7877">
      <w:pPr>
        <w:pStyle w:val="26"/>
        <w:widowControl w:val="0"/>
        <w:spacing w:after="0" w:line="240" w:lineRule="auto"/>
        <w:jc w:val="both"/>
        <w:rPr>
          <w:sz w:val="16"/>
          <w:szCs w:val="16"/>
        </w:rPr>
      </w:pPr>
    </w:p>
    <w:p w:rsidR="00C71455" w:rsidRPr="00EE0F9F" w:rsidRDefault="00C71455" w:rsidP="006E7877">
      <w:pPr>
        <w:widowControl w:val="0"/>
        <w:jc w:val="center"/>
        <w:rPr>
          <w:b/>
          <w:sz w:val="16"/>
          <w:szCs w:val="16"/>
        </w:rPr>
      </w:pPr>
    </w:p>
    <w:p w:rsidR="00C71455" w:rsidRPr="00EE0F9F" w:rsidRDefault="00C71455" w:rsidP="006E7877">
      <w:pPr>
        <w:widowControl w:val="0"/>
        <w:jc w:val="center"/>
        <w:rPr>
          <w:b/>
          <w:sz w:val="16"/>
          <w:szCs w:val="16"/>
        </w:rPr>
      </w:pPr>
      <w:r w:rsidRPr="00EE0F9F">
        <w:rPr>
          <w:b/>
          <w:sz w:val="16"/>
          <w:szCs w:val="16"/>
        </w:rPr>
        <w:t>СХЕМА</w:t>
      </w:r>
    </w:p>
    <w:p w:rsidR="00C71455" w:rsidRPr="00EE0F9F" w:rsidRDefault="00C71455" w:rsidP="006E7877">
      <w:pPr>
        <w:widowControl w:val="0"/>
        <w:jc w:val="center"/>
        <w:rPr>
          <w:sz w:val="16"/>
          <w:szCs w:val="16"/>
        </w:rPr>
      </w:pPr>
      <w:r w:rsidRPr="00EE0F9F">
        <w:rPr>
          <w:b/>
          <w:sz w:val="16"/>
          <w:szCs w:val="16"/>
        </w:rPr>
        <w:t>трех пятимандатных избирательных округов</w:t>
      </w:r>
      <w:r w:rsidRPr="00EE0F9F">
        <w:rPr>
          <w:sz w:val="16"/>
          <w:szCs w:val="16"/>
        </w:rPr>
        <w:t xml:space="preserve"> </w:t>
      </w:r>
    </w:p>
    <w:p w:rsidR="00C71455" w:rsidRPr="00EE0F9F" w:rsidRDefault="00C71455" w:rsidP="006E7877">
      <w:pPr>
        <w:widowControl w:val="0"/>
        <w:jc w:val="center"/>
        <w:rPr>
          <w:b/>
          <w:sz w:val="16"/>
          <w:szCs w:val="16"/>
        </w:rPr>
      </w:pPr>
      <w:r w:rsidRPr="00EE0F9F">
        <w:rPr>
          <w:b/>
          <w:sz w:val="16"/>
          <w:szCs w:val="16"/>
        </w:rPr>
        <w:t>по выборам депутатов Совета народных депутатов городского поселения – город Павловск Павловского муниципального района Воронежской области</w:t>
      </w:r>
    </w:p>
    <w:p w:rsidR="00C71455" w:rsidRPr="00EE0F9F" w:rsidRDefault="00C71455" w:rsidP="006E7877">
      <w:pPr>
        <w:widowControl w:val="0"/>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7"/>
        <w:gridCol w:w="2215"/>
        <w:gridCol w:w="792"/>
        <w:gridCol w:w="610"/>
        <w:gridCol w:w="552"/>
      </w:tblGrid>
      <w:tr w:rsidR="00C71455" w:rsidRPr="00EE0F9F" w:rsidTr="00C71455">
        <w:tc>
          <w:tcPr>
            <w:tcW w:w="1242" w:type="dxa"/>
          </w:tcPr>
          <w:p w:rsidR="00C71455" w:rsidRPr="00EE0F9F" w:rsidRDefault="00C71455" w:rsidP="006E7877">
            <w:pPr>
              <w:widowControl w:val="0"/>
              <w:rPr>
                <w:sz w:val="12"/>
                <w:szCs w:val="16"/>
              </w:rPr>
            </w:pPr>
            <w:r w:rsidRPr="00EE0F9F">
              <w:rPr>
                <w:sz w:val="12"/>
                <w:szCs w:val="16"/>
              </w:rPr>
              <w:t xml:space="preserve">Наименование </w:t>
            </w:r>
          </w:p>
          <w:p w:rsidR="00C71455" w:rsidRPr="00EE0F9F" w:rsidRDefault="00C71455" w:rsidP="006E7877">
            <w:pPr>
              <w:widowControl w:val="0"/>
              <w:rPr>
                <w:sz w:val="12"/>
                <w:szCs w:val="16"/>
              </w:rPr>
            </w:pPr>
            <w:r w:rsidRPr="00EE0F9F">
              <w:rPr>
                <w:sz w:val="12"/>
                <w:szCs w:val="16"/>
              </w:rPr>
              <w:t>округа</w:t>
            </w:r>
          </w:p>
        </w:tc>
        <w:tc>
          <w:tcPr>
            <w:tcW w:w="4962" w:type="dxa"/>
          </w:tcPr>
          <w:p w:rsidR="00C71455" w:rsidRPr="00EE0F9F" w:rsidRDefault="00C71455" w:rsidP="006E7877">
            <w:pPr>
              <w:widowControl w:val="0"/>
              <w:rPr>
                <w:sz w:val="12"/>
                <w:szCs w:val="16"/>
              </w:rPr>
            </w:pPr>
            <w:r w:rsidRPr="00EE0F9F">
              <w:rPr>
                <w:sz w:val="12"/>
                <w:szCs w:val="16"/>
              </w:rPr>
              <w:t xml:space="preserve">Граница </w:t>
            </w:r>
          </w:p>
          <w:p w:rsidR="00C71455" w:rsidRPr="00EE0F9F" w:rsidRDefault="00C71455" w:rsidP="006E7877">
            <w:pPr>
              <w:widowControl w:val="0"/>
              <w:rPr>
                <w:sz w:val="12"/>
                <w:szCs w:val="16"/>
              </w:rPr>
            </w:pPr>
            <w:r w:rsidRPr="00EE0F9F">
              <w:rPr>
                <w:sz w:val="12"/>
                <w:szCs w:val="16"/>
              </w:rPr>
              <w:t>округа</w:t>
            </w:r>
          </w:p>
        </w:tc>
        <w:tc>
          <w:tcPr>
            <w:tcW w:w="1564" w:type="dxa"/>
          </w:tcPr>
          <w:p w:rsidR="00C71455" w:rsidRPr="00EE0F9F" w:rsidRDefault="00C71455" w:rsidP="006E7877">
            <w:pPr>
              <w:widowControl w:val="0"/>
              <w:rPr>
                <w:sz w:val="12"/>
                <w:szCs w:val="16"/>
              </w:rPr>
            </w:pPr>
            <w:r w:rsidRPr="00EE0F9F">
              <w:rPr>
                <w:sz w:val="12"/>
                <w:szCs w:val="16"/>
              </w:rPr>
              <w:t>Местонахождение</w:t>
            </w:r>
          </w:p>
          <w:p w:rsidR="00C71455" w:rsidRPr="00EE0F9F" w:rsidRDefault="00C71455" w:rsidP="006E7877">
            <w:pPr>
              <w:widowControl w:val="0"/>
              <w:rPr>
                <w:sz w:val="12"/>
                <w:szCs w:val="16"/>
              </w:rPr>
            </w:pPr>
            <w:r w:rsidRPr="00EE0F9F">
              <w:rPr>
                <w:sz w:val="12"/>
                <w:szCs w:val="16"/>
              </w:rPr>
              <w:t>избирательной комиссии</w:t>
            </w:r>
          </w:p>
        </w:tc>
        <w:tc>
          <w:tcPr>
            <w:tcW w:w="1129" w:type="dxa"/>
          </w:tcPr>
          <w:p w:rsidR="00C71455" w:rsidRPr="00EE0F9F" w:rsidRDefault="00C71455" w:rsidP="006E7877">
            <w:pPr>
              <w:widowControl w:val="0"/>
              <w:rPr>
                <w:sz w:val="12"/>
                <w:szCs w:val="16"/>
              </w:rPr>
            </w:pPr>
            <w:r w:rsidRPr="00EE0F9F">
              <w:rPr>
                <w:sz w:val="12"/>
                <w:szCs w:val="16"/>
              </w:rPr>
              <w:t xml:space="preserve">Количество </w:t>
            </w:r>
          </w:p>
          <w:p w:rsidR="00C71455" w:rsidRPr="00EE0F9F" w:rsidRDefault="00C71455" w:rsidP="006E7877">
            <w:pPr>
              <w:widowControl w:val="0"/>
              <w:rPr>
                <w:sz w:val="12"/>
                <w:szCs w:val="16"/>
              </w:rPr>
            </w:pPr>
            <w:r w:rsidRPr="00EE0F9F">
              <w:rPr>
                <w:sz w:val="12"/>
                <w:szCs w:val="16"/>
              </w:rPr>
              <w:t>избирателей</w:t>
            </w:r>
          </w:p>
        </w:tc>
        <w:tc>
          <w:tcPr>
            <w:tcW w:w="992" w:type="dxa"/>
          </w:tcPr>
          <w:p w:rsidR="00C71455" w:rsidRPr="00EE0F9F" w:rsidRDefault="00C71455" w:rsidP="006E7877">
            <w:pPr>
              <w:widowControl w:val="0"/>
              <w:rPr>
                <w:sz w:val="12"/>
                <w:szCs w:val="16"/>
              </w:rPr>
            </w:pPr>
            <w:r w:rsidRPr="00EE0F9F">
              <w:rPr>
                <w:sz w:val="12"/>
                <w:szCs w:val="16"/>
              </w:rPr>
              <w:t>Число избираемых депутатов</w:t>
            </w:r>
          </w:p>
        </w:tc>
      </w:tr>
      <w:tr w:rsidR="00C71455" w:rsidRPr="00EE0F9F" w:rsidTr="00C71455">
        <w:tc>
          <w:tcPr>
            <w:tcW w:w="1242" w:type="dxa"/>
          </w:tcPr>
          <w:p w:rsidR="00C71455" w:rsidRPr="00EE0F9F" w:rsidRDefault="00C71455" w:rsidP="006E7877">
            <w:pPr>
              <w:widowControl w:val="0"/>
              <w:rPr>
                <w:sz w:val="12"/>
                <w:szCs w:val="16"/>
              </w:rPr>
            </w:pPr>
            <w:r w:rsidRPr="00EE0F9F">
              <w:rPr>
                <w:sz w:val="12"/>
                <w:szCs w:val="16"/>
              </w:rPr>
              <w:t>Избирательный округ №1</w:t>
            </w:r>
          </w:p>
        </w:tc>
        <w:tc>
          <w:tcPr>
            <w:tcW w:w="4962" w:type="dxa"/>
          </w:tcPr>
          <w:p w:rsidR="00C71455" w:rsidRPr="00EE0F9F" w:rsidRDefault="00C71455" w:rsidP="006E7877">
            <w:pPr>
              <w:widowControl w:val="0"/>
              <w:jc w:val="both"/>
              <w:rPr>
                <w:sz w:val="12"/>
                <w:szCs w:val="16"/>
              </w:rPr>
            </w:pPr>
            <w:r w:rsidRPr="00EE0F9F">
              <w:rPr>
                <w:sz w:val="12"/>
                <w:szCs w:val="16"/>
              </w:rPr>
              <w:t xml:space="preserve">В границы избирательного округа входят улицы: Гастелло, А.Матросова, Луговая, Малая Луговая, Песчаная, Красный путь, Ленина (кроме дома 155) проспект Революции, Войкова, К. Готвальда, 1 Мая , Покровская , Карла Маркса, кордон «Тахтарово»,  Застрожного, Победы, О.Кошевого, </w:t>
            </w:r>
            <w:r w:rsidRPr="00EE0F9F">
              <w:rPr>
                <w:sz w:val="12"/>
                <w:szCs w:val="16"/>
              </w:rPr>
              <w:lastRenderedPageBreak/>
              <w:t>Отечественной войны, Пристань, Шевченко, Набережная, Советская, 9 Января, Воровского, Пушкина, Суворова, площадь Петровская, Тамбовский переулок, Красный пахарь, Маяковского, переулок Маяковского, Зеленая, Кирова (кроме 67,69,71,73), Мира, Л.Ивановой, Сиреневая, Новая, Горького, 60 лет Победы, Колхозная, Чкалова, Дзержинского, Комсомольская, Вишневая, Сосновка, Санаторная,  усадьба  ХПП, жилые дома п-лагерей «Ласточка» и «Чайка», кордон «Малый лес».</w:t>
            </w:r>
          </w:p>
        </w:tc>
        <w:tc>
          <w:tcPr>
            <w:tcW w:w="1564" w:type="dxa"/>
          </w:tcPr>
          <w:p w:rsidR="00C71455" w:rsidRPr="00EE0F9F" w:rsidRDefault="00C71455" w:rsidP="006E7877">
            <w:pPr>
              <w:widowControl w:val="0"/>
              <w:rPr>
                <w:sz w:val="12"/>
                <w:szCs w:val="16"/>
              </w:rPr>
            </w:pPr>
            <w:r w:rsidRPr="00EE0F9F">
              <w:rPr>
                <w:sz w:val="12"/>
                <w:szCs w:val="16"/>
              </w:rPr>
              <w:lastRenderedPageBreak/>
              <w:t>Город Павловск, пр.Революции,д.8</w:t>
            </w:r>
          </w:p>
        </w:tc>
        <w:tc>
          <w:tcPr>
            <w:tcW w:w="1129" w:type="dxa"/>
          </w:tcPr>
          <w:p w:rsidR="00C71455" w:rsidRPr="00EE0F9F" w:rsidRDefault="00C71455" w:rsidP="006E7877">
            <w:pPr>
              <w:widowControl w:val="0"/>
              <w:jc w:val="center"/>
              <w:rPr>
                <w:sz w:val="12"/>
                <w:szCs w:val="16"/>
              </w:rPr>
            </w:pPr>
          </w:p>
          <w:p w:rsidR="00C71455" w:rsidRPr="00EE0F9F" w:rsidRDefault="00C71455" w:rsidP="006E7877">
            <w:pPr>
              <w:widowControl w:val="0"/>
              <w:jc w:val="center"/>
              <w:rPr>
                <w:sz w:val="12"/>
                <w:szCs w:val="16"/>
              </w:rPr>
            </w:pPr>
            <w:r w:rsidRPr="00EE0F9F">
              <w:rPr>
                <w:sz w:val="12"/>
                <w:szCs w:val="16"/>
              </w:rPr>
              <w:t>5725</w:t>
            </w:r>
          </w:p>
          <w:p w:rsidR="00C71455" w:rsidRPr="00EE0F9F" w:rsidRDefault="00C71455" w:rsidP="006E7877">
            <w:pPr>
              <w:widowControl w:val="0"/>
              <w:jc w:val="center"/>
              <w:rPr>
                <w:sz w:val="12"/>
                <w:szCs w:val="16"/>
              </w:rPr>
            </w:pPr>
          </w:p>
        </w:tc>
        <w:tc>
          <w:tcPr>
            <w:tcW w:w="992" w:type="dxa"/>
          </w:tcPr>
          <w:p w:rsidR="00C71455" w:rsidRPr="00EE0F9F" w:rsidRDefault="00C71455" w:rsidP="006E7877">
            <w:pPr>
              <w:widowControl w:val="0"/>
              <w:jc w:val="center"/>
              <w:rPr>
                <w:sz w:val="12"/>
                <w:szCs w:val="16"/>
              </w:rPr>
            </w:pPr>
          </w:p>
          <w:p w:rsidR="00C71455" w:rsidRPr="00EE0F9F" w:rsidRDefault="00C71455" w:rsidP="006E7877">
            <w:pPr>
              <w:widowControl w:val="0"/>
              <w:jc w:val="center"/>
              <w:rPr>
                <w:sz w:val="12"/>
                <w:szCs w:val="16"/>
              </w:rPr>
            </w:pPr>
          </w:p>
          <w:p w:rsidR="00C71455" w:rsidRPr="00EE0F9F" w:rsidRDefault="00C71455" w:rsidP="006E7877">
            <w:pPr>
              <w:widowControl w:val="0"/>
              <w:jc w:val="center"/>
              <w:rPr>
                <w:sz w:val="12"/>
                <w:szCs w:val="16"/>
              </w:rPr>
            </w:pPr>
            <w:r w:rsidRPr="00EE0F9F">
              <w:rPr>
                <w:sz w:val="12"/>
                <w:szCs w:val="16"/>
              </w:rPr>
              <w:t>5</w:t>
            </w:r>
          </w:p>
        </w:tc>
      </w:tr>
      <w:tr w:rsidR="00C71455" w:rsidRPr="00EE0F9F" w:rsidTr="00C71455">
        <w:tc>
          <w:tcPr>
            <w:tcW w:w="1242" w:type="dxa"/>
          </w:tcPr>
          <w:p w:rsidR="00C71455" w:rsidRPr="00EE0F9F" w:rsidRDefault="00C71455" w:rsidP="006E7877">
            <w:pPr>
              <w:widowControl w:val="0"/>
              <w:rPr>
                <w:sz w:val="12"/>
                <w:szCs w:val="16"/>
              </w:rPr>
            </w:pPr>
            <w:r w:rsidRPr="00EE0F9F">
              <w:rPr>
                <w:sz w:val="12"/>
                <w:szCs w:val="16"/>
              </w:rPr>
              <w:lastRenderedPageBreak/>
              <w:t>Избирательный округ №2</w:t>
            </w:r>
          </w:p>
        </w:tc>
        <w:tc>
          <w:tcPr>
            <w:tcW w:w="4962" w:type="dxa"/>
          </w:tcPr>
          <w:p w:rsidR="00C71455" w:rsidRPr="00EE0F9F" w:rsidRDefault="00C71455" w:rsidP="006E7877">
            <w:pPr>
              <w:pStyle w:val="2"/>
              <w:keepNext w:val="0"/>
              <w:widowControl w:val="0"/>
              <w:tabs>
                <w:tab w:val="left" w:pos="9180"/>
              </w:tabs>
              <w:jc w:val="both"/>
              <w:rPr>
                <w:sz w:val="12"/>
              </w:rPr>
            </w:pPr>
            <w:r w:rsidRPr="00EE0F9F">
              <w:rPr>
                <w:sz w:val="12"/>
              </w:rPr>
              <w:t xml:space="preserve">     В границы избирательного округа входят улицы: П.Осипенко с №1 по №9 и с №2 по №12, Ю.Фучика, Кольцовская, Кирова №№ 67, 69, 71, 73, Ленина №155, Свободы (кроме домов №№ 21, 21 «а», 22, 28), 8 Марта, Космонавтов, Гагарина с №1 по №39 и с №2 по №10, 10 «а», 10 «б», 10 «в», Докучаева, Полевая, Цветочная, Пионерская, 40 лет Октября с №2 по №30 (четные номера домов) и №3, Адмирала Ушакова, Нахимова, Гоголя, площадь Мира, Лесная, Островского, Чехова, Лермонтова, Степная, пер. Лесной, Донская, ЦРБ,  Клубничная, Есенина, Тенистая, Смородиновая, Придорожная, улицы поселка «Солнечный»: 70 лет ВЛКСМ, Дружбы, Молодежная, Феоктистова, Чайковского (жилые дома с №1 по №6), жилые дома м/р-на Гранитный №№ 2, 3, 4, 5, 9, 9а, 11, 12, 21, 22, 23, ООО «Донские Сады»: ул. Садовая, Мичурина, жилые дома м/р-на </w:t>
            </w:r>
            <w:r w:rsidRPr="00EE0F9F">
              <w:rPr>
                <w:sz w:val="12"/>
              </w:rPr>
              <w:lastRenderedPageBreak/>
              <w:t>Черемушки №№ 1, 2, 3, 4, 5, 6, 7, 8, 9, 12, 13, 14, ул. 40 лет Октября, №3, ул. Свободы №№ 21, 21 «а», м.рн. Северный №19,19 «а».</w:t>
            </w:r>
          </w:p>
        </w:tc>
        <w:tc>
          <w:tcPr>
            <w:tcW w:w="1564" w:type="dxa"/>
          </w:tcPr>
          <w:p w:rsidR="00C71455" w:rsidRPr="00EE0F9F" w:rsidRDefault="00C71455" w:rsidP="006E7877">
            <w:pPr>
              <w:widowControl w:val="0"/>
              <w:rPr>
                <w:sz w:val="12"/>
                <w:szCs w:val="16"/>
              </w:rPr>
            </w:pPr>
            <w:r w:rsidRPr="00EE0F9F">
              <w:rPr>
                <w:sz w:val="12"/>
                <w:szCs w:val="16"/>
              </w:rPr>
              <w:t>Город Павловск, пр.Революции,д.8</w:t>
            </w:r>
          </w:p>
        </w:tc>
        <w:tc>
          <w:tcPr>
            <w:tcW w:w="1129" w:type="dxa"/>
          </w:tcPr>
          <w:p w:rsidR="00C71455" w:rsidRPr="00EE0F9F" w:rsidRDefault="00C71455" w:rsidP="006E7877">
            <w:pPr>
              <w:widowControl w:val="0"/>
              <w:jc w:val="center"/>
              <w:rPr>
                <w:sz w:val="12"/>
                <w:szCs w:val="16"/>
              </w:rPr>
            </w:pPr>
            <w:r w:rsidRPr="00EE0F9F">
              <w:rPr>
                <w:sz w:val="12"/>
                <w:szCs w:val="16"/>
              </w:rPr>
              <w:t>5704</w:t>
            </w:r>
          </w:p>
        </w:tc>
        <w:tc>
          <w:tcPr>
            <w:tcW w:w="992" w:type="dxa"/>
          </w:tcPr>
          <w:p w:rsidR="00C71455" w:rsidRPr="00EE0F9F" w:rsidRDefault="00C71455" w:rsidP="006E7877">
            <w:pPr>
              <w:widowControl w:val="0"/>
              <w:jc w:val="center"/>
              <w:rPr>
                <w:sz w:val="12"/>
                <w:szCs w:val="16"/>
              </w:rPr>
            </w:pPr>
            <w:r w:rsidRPr="00EE0F9F">
              <w:rPr>
                <w:sz w:val="12"/>
                <w:szCs w:val="16"/>
              </w:rPr>
              <w:t>5</w:t>
            </w:r>
          </w:p>
        </w:tc>
      </w:tr>
      <w:tr w:rsidR="00C71455" w:rsidRPr="00EE0F9F" w:rsidTr="00C71455">
        <w:tc>
          <w:tcPr>
            <w:tcW w:w="1242" w:type="dxa"/>
          </w:tcPr>
          <w:p w:rsidR="00C71455" w:rsidRPr="00EE0F9F" w:rsidRDefault="00C71455" w:rsidP="006E7877">
            <w:pPr>
              <w:widowControl w:val="0"/>
              <w:rPr>
                <w:sz w:val="12"/>
                <w:szCs w:val="16"/>
              </w:rPr>
            </w:pPr>
            <w:r w:rsidRPr="00EE0F9F">
              <w:rPr>
                <w:sz w:val="12"/>
                <w:szCs w:val="16"/>
              </w:rPr>
              <w:t>Избирательный округ №3</w:t>
            </w:r>
          </w:p>
        </w:tc>
        <w:tc>
          <w:tcPr>
            <w:tcW w:w="4962" w:type="dxa"/>
          </w:tcPr>
          <w:p w:rsidR="00C71455" w:rsidRPr="00EE0F9F" w:rsidRDefault="00C71455" w:rsidP="006E7877">
            <w:pPr>
              <w:pStyle w:val="ac"/>
              <w:widowControl w:val="0"/>
              <w:tabs>
                <w:tab w:val="left" w:pos="9180"/>
              </w:tabs>
              <w:ind w:left="0" w:right="0"/>
              <w:rPr>
                <w:sz w:val="12"/>
                <w:szCs w:val="16"/>
              </w:rPr>
            </w:pPr>
            <w:r w:rsidRPr="00EE0F9F">
              <w:rPr>
                <w:sz w:val="12"/>
                <w:szCs w:val="16"/>
              </w:rPr>
              <w:t xml:space="preserve">В границы избирательного округа входят: </w:t>
            </w:r>
          </w:p>
          <w:p w:rsidR="00C71455" w:rsidRPr="00EE0F9F" w:rsidRDefault="00C71455" w:rsidP="006E7877">
            <w:pPr>
              <w:pStyle w:val="ac"/>
              <w:widowControl w:val="0"/>
              <w:tabs>
                <w:tab w:val="left" w:pos="9180"/>
              </w:tabs>
              <w:ind w:left="0" w:right="0"/>
              <w:rPr>
                <w:sz w:val="12"/>
                <w:szCs w:val="16"/>
              </w:rPr>
            </w:pPr>
            <w:r w:rsidRPr="00EE0F9F">
              <w:rPr>
                <w:sz w:val="12"/>
                <w:szCs w:val="16"/>
              </w:rPr>
              <w:t xml:space="preserve"> жилые дома м/р-на Гранитный  №№ 6,7,8,13, 14, 15, 16, 17, 18, 19, 20, 27, 28, 29 30, 31, 32, жилые дома м.р, Северный №№ 1, 2, 6, 7,8, 11,12, 13, 14, 15, 16,  улицы: 40 лет Октября  №5, Свободы №22, 24, 28, 7 квартал №19, ул. Гагарина №№ 10/1,10/2,12,14,16 (четные номера домов),43, 45, 47, 49, 51, 53, 55, 57, 61, 63,65,Зои Космодемьянской, Приречная, Циолковского, Королева, 50 лет Октября, Солнечная, Транспортная, проспект Труда, Никитина, Некрасова, Восточная, Чайковского (жилые дома с№7 по№9), Дорожная, Строительная, станция Павловск-Воронежский,  Промбаза,  дом ДРМ, ул. 300 лет флота, Аэродромная, Березовая, Весенняя, Воинов интернационалистов, Депутатская, Домостроителей, Железнодорожная, Заводская, Заполярная, Звездная,  Калачеевская, Марины Цветаевой, Маршала Жукова, Надежды, Озерная, Парковая, профессора Ненарокова, профессора Седова Планерная, Почтовая, Ростовская, Рябиновая, Слободская, Спортивная, Студенческая, Урожайная, Широкая, м/р Южный.</w:t>
            </w:r>
          </w:p>
        </w:tc>
        <w:tc>
          <w:tcPr>
            <w:tcW w:w="1564" w:type="dxa"/>
          </w:tcPr>
          <w:p w:rsidR="00C71455" w:rsidRPr="00EE0F9F" w:rsidRDefault="00C71455" w:rsidP="006E7877">
            <w:pPr>
              <w:widowControl w:val="0"/>
              <w:rPr>
                <w:sz w:val="12"/>
                <w:szCs w:val="16"/>
              </w:rPr>
            </w:pPr>
            <w:r w:rsidRPr="00EE0F9F">
              <w:rPr>
                <w:sz w:val="12"/>
                <w:szCs w:val="16"/>
              </w:rPr>
              <w:t>Город Павловск, пр.Революции,д.8</w:t>
            </w:r>
          </w:p>
        </w:tc>
        <w:tc>
          <w:tcPr>
            <w:tcW w:w="1129" w:type="dxa"/>
          </w:tcPr>
          <w:p w:rsidR="00C71455" w:rsidRPr="00EE0F9F" w:rsidRDefault="00C71455" w:rsidP="006E7877">
            <w:pPr>
              <w:widowControl w:val="0"/>
              <w:jc w:val="center"/>
              <w:rPr>
                <w:sz w:val="12"/>
                <w:szCs w:val="16"/>
              </w:rPr>
            </w:pPr>
            <w:r w:rsidRPr="00EE0F9F">
              <w:rPr>
                <w:sz w:val="12"/>
                <w:szCs w:val="16"/>
              </w:rPr>
              <w:t>6374</w:t>
            </w:r>
          </w:p>
        </w:tc>
        <w:tc>
          <w:tcPr>
            <w:tcW w:w="992" w:type="dxa"/>
          </w:tcPr>
          <w:p w:rsidR="00C71455" w:rsidRPr="00EE0F9F" w:rsidRDefault="00C71455" w:rsidP="006E7877">
            <w:pPr>
              <w:widowControl w:val="0"/>
              <w:jc w:val="center"/>
              <w:rPr>
                <w:sz w:val="12"/>
                <w:szCs w:val="16"/>
              </w:rPr>
            </w:pPr>
            <w:r w:rsidRPr="00EE0F9F">
              <w:rPr>
                <w:sz w:val="12"/>
                <w:szCs w:val="16"/>
              </w:rPr>
              <w:t>5</w:t>
            </w:r>
          </w:p>
        </w:tc>
      </w:tr>
    </w:tbl>
    <w:p w:rsidR="00C71455" w:rsidRPr="00EE0F9F" w:rsidRDefault="00C71455" w:rsidP="006E7877">
      <w:pPr>
        <w:widowControl w:val="0"/>
        <w:rPr>
          <w:sz w:val="16"/>
          <w:szCs w:val="16"/>
        </w:rPr>
      </w:pPr>
    </w:p>
    <w:p w:rsidR="00C71455" w:rsidRPr="00EE0F9F" w:rsidRDefault="00C71455" w:rsidP="006E7877">
      <w:pPr>
        <w:pStyle w:val="26"/>
        <w:widowControl w:val="0"/>
        <w:spacing w:after="0" w:line="240" w:lineRule="auto"/>
        <w:jc w:val="center"/>
        <w:rPr>
          <w:sz w:val="16"/>
          <w:szCs w:val="16"/>
        </w:rPr>
      </w:pPr>
    </w:p>
    <w:p w:rsidR="00C71455" w:rsidRPr="00EE0F9F" w:rsidRDefault="00C71455" w:rsidP="006E7877">
      <w:pPr>
        <w:pStyle w:val="26"/>
        <w:widowControl w:val="0"/>
        <w:spacing w:after="0" w:line="240" w:lineRule="auto"/>
        <w:jc w:val="center"/>
        <w:rPr>
          <w:sz w:val="16"/>
          <w:szCs w:val="16"/>
        </w:rPr>
      </w:pPr>
    </w:p>
    <w:p w:rsidR="00C71455" w:rsidRPr="00EE0F9F" w:rsidRDefault="00C71455" w:rsidP="006E7877">
      <w:pPr>
        <w:widowControl w:val="0"/>
        <w:rPr>
          <w:sz w:val="16"/>
          <w:szCs w:val="16"/>
        </w:rPr>
      </w:pPr>
      <w:r w:rsidRPr="00EE0F9F">
        <w:rPr>
          <w:sz w:val="16"/>
          <w:szCs w:val="16"/>
        </w:rPr>
        <w:t xml:space="preserve">Заместитель председателя  Совета народных депутатов </w:t>
      </w:r>
    </w:p>
    <w:p w:rsidR="00C71455" w:rsidRPr="00EE0F9F" w:rsidRDefault="00C71455" w:rsidP="006E7877">
      <w:pPr>
        <w:widowControl w:val="0"/>
        <w:jc w:val="both"/>
        <w:rPr>
          <w:sz w:val="16"/>
          <w:szCs w:val="16"/>
        </w:rPr>
      </w:pPr>
      <w:r w:rsidRPr="00EE0F9F">
        <w:rPr>
          <w:sz w:val="16"/>
          <w:szCs w:val="16"/>
        </w:rPr>
        <w:t>городского поселения – город Павловск                                           А.М. Шибаев</w:t>
      </w:r>
    </w:p>
    <w:p w:rsidR="00C71455" w:rsidRPr="00EE0F9F" w:rsidRDefault="00C71455" w:rsidP="006E7877">
      <w:pPr>
        <w:widowControl w:val="0"/>
        <w:jc w:val="both"/>
        <w:rPr>
          <w:sz w:val="16"/>
          <w:szCs w:val="16"/>
        </w:rPr>
      </w:pPr>
    </w:p>
    <w:p w:rsidR="00C71455" w:rsidRPr="00EE0F9F" w:rsidRDefault="00C71455" w:rsidP="006E7877">
      <w:pPr>
        <w:pStyle w:val="ConsNormal"/>
        <w:ind w:firstLine="0"/>
        <w:jc w:val="both"/>
        <w:rPr>
          <w:rFonts w:ascii="Times New Roman" w:hAnsi="Times New Roman"/>
          <w:sz w:val="16"/>
          <w:szCs w:val="16"/>
        </w:rPr>
      </w:pPr>
      <w:r w:rsidRPr="00EE0F9F">
        <w:rPr>
          <w:rFonts w:ascii="Times New Roman" w:hAnsi="Times New Roman"/>
          <w:sz w:val="16"/>
          <w:szCs w:val="16"/>
        </w:rPr>
        <w:t xml:space="preserve">Глава городского поселения – </w:t>
      </w:r>
    </w:p>
    <w:p w:rsidR="00C71455" w:rsidRPr="00EE0F9F" w:rsidRDefault="00C71455" w:rsidP="006E7877">
      <w:pPr>
        <w:pStyle w:val="ConsNormal"/>
        <w:ind w:firstLine="0"/>
        <w:jc w:val="both"/>
        <w:rPr>
          <w:rFonts w:ascii="Times New Roman" w:hAnsi="Times New Roman"/>
          <w:sz w:val="16"/>
          <w:szCs w:val="16"/>
        </w:rPr>
      </w:pPr>
      <w:r w:rsidRPr="00EE0F9F">
        <w:rPr>
          <w:rFonts w:ascii="Times New Roman" w:hAnsi="Times New Roman"/>
          <w:sz w:val="16"/>
          <w:szCs w:val="16"/>
        </w:rPr>
        <w:t>город Павловск                                                                                     В.А. Щербаков</w:t>
      </w:r>
    </w:p>
    <w:p w:rsidR="00C71455" w:rsidRPr="00EE0F9F" w:rsidRDefault="00C71455" w:rsidP="006E7877">
      <w:pPr>
        <w:pStyle w:val="26"/>
        <w:widowControl w:val="0"/>
        <w:spacing w:after="0" w:line="240" w:lineRule="auto"/>
        <w:jc w:val="center"/>
        <w:rPr>
          <w:sz w:val="16"/>
          <w:szCs w:val="16"/>
        </w:rPr>
      </w:pPr>
    </w:p>
    <w:p w:rsidR="00C71455" w:rsidRPr="00EE0F9F" w:rsidRDefault="00C71455" w:rsidP="006E7877">
      <w:pPr>
        <w:pStyle w:val="26"/>
        <w:widowControl w:val="0"/>
        <w:spacing w:after="0" w:line="240" w:lineRule="auto"/>
        <w:jc w:val="center"/>
        <w:rPr>
          <w:sz w:val="16"/>
          <w:szCs w:val="16"/>
        </w:rPr>
      </w:pPr>
    </w:p>
    <w:p w:rsidR="00C71455" w:rsidRPr="00EE0F9F" w:rsidRDefault="00C71455" w:rsidP="006E7877">
      <w:pPr>
        <w:pStyle w:val="26"/>
        <w:widowControl w:val="0"/>
        <w:spacing w:after="0" w:line="240" w:lineRule="auto"/>
        <w:jc w:val="both"/>
        <w:rPr>
          <w:sz w:val="16"/>
          <w:szCs w:val="16"/>
        </w:rPr>
      </w:pPr>
      <w:r w:rsidRPr="00EE0F9F">
        <w:rPr>
          <w:sz w:val="16"/>
          <w:szCs w:val="16"/>
        </w:rPr>
        <w:t>Приложение № 2 к решению</w:t>
      </w:r>
    </w:p>
    <w:p w:rsidR="00C71455" w:rsidRPr="00EE0F9F" w:rsidRDefault="00C71455" w:rsidP="006E7877">
      <w:pPr>
        <w:pStyle w:val="26"/>
        <w:widowControl w:val="0"/>
        <w:spacing w:after="0" w:line="240" w:lineRule="auto"/>
        <w:jc w:val="both"/>
        <w:rPr>
          <w:sz w:val="16"/>
          <w:szCs w:val="16"/>
        </w:rPr>
      </w:pPr>
      <w:r w:rsidRPr="00EE0F9F">
        <w:rPr>
          <w:sz w:val="16"/>
          <w:szCs w:val="16"/>
        </w:rPr>
        <w:t>Совета народных депутатов городского поселения – город Павловск</w:t>
      </w:r>
    </w:p>
    <w:p w:rsidR="00C71455" w:rsidRPr="00EE0F9F" w:rsidRDefault="00C71455" w:rsidP="006E7877">
      <w:pPr>
        <w:pStyle w:val="26"/>
        <w:widowControl w:val="0"/>
        <w:spacing w:after="0" w:line="240" w:lineRule="auto"/>
        <w:jc w:val="center"/>
        <w:rPr>
          <w:sz w:val="16"/>
          <w:szCs w:val="16"/>
        </w:rPr>
      </w:pPr>
      <w:r w:rsidRPr="00EE0F9F">
        <w:rPr>
          <w:sz w:val="16"/>
          <w:szCs w:val="16"/>
        </w:rPr>
        <w:t xml:space="preserve">                                                            от 31.10.2024 г.  №  160</w:t>
      </w:r>
    </w:p>
    <w:p w:rsidR="00C71455" w:rsidRPr="00EE0F9F" w:rsidRDefault="00C71455" w:rsidP="006E7877">
      <w:pPr>
        <w:pStyle w:val="26"/>
        <w:widowControl w:val="0"/>
        <w:spacing w:after="0" w:line="240" w:lineRule="auto"/>
        <w:jc w:val="right"/>
        <w:rPr>
          <w:sz w:val="16"/>
          <w:szCs w:val="16"/>
        </w:rPr>
      </w:pPr>
    </w:p>
    <w:p w:rsidR="00C71455" w:rsidRPr="00EE0F9F" w:rsidRDefault="00C71455" w:rsidP="006E7877">
      <w:pPr>
        <w:pStyle w:val="Bodytext20"/>
        <w:shd w:val="clear" w:color="auto" w:fill="auto"/>
        <w:spacing w:before="0" w:line="240" w:lineRule="auto"/>
        <w:jc w:val="center"/>
        <w:rPr>
          <w:rFonts w:eastAsia="Calibri"/>
          <w:b/>
          <w:sz w:val="16"/>
          <w:szCs w:val="16"/>
        </w:rPr>
      </w:pPr>
      <w:r w:rsidRPr="00EE0F9F">
        <w:rPr>
          <w:rFonts w:eastAsia="Calibri"/>
          <w:b/>
          <w:sz w:val="16"/>
          <w:szCs w:val="16"/>
        </w:rPr>
        <w:t>Графическое изображение</w:t>
      </w:r>
      <w:r w:rsidRPr="00EE0F9F">
        <w:rPr>
          <w:rFonts w:eastAsia="Calibri"/>
          <w:b/>
          <w:sz w:val="16"/>
          <w:szCs w:val="16"/>
        </w:rPr>
        <w:br/>
        <w:t xml:space="preserve">схемы </w:t>
      </w:r>
      <w:r w:rsidRPr="00EE0F9F">
        <w:rPr>
          <w:b/>
          <w:sz w:val="16"/>
          <w:szCs w:val="16"/>
        </w:rPr>
        <w:t xml:space="preserve">трех пятимандатных избирательных округов </w:t>
      </w:r>
      <w:r w:rsidRPr="00EE0F9F">
        <w:rPr>
          <w:rFonts w:eastAsia="Calibri"/>
          <w:b/>
          <w:sz w:val="16"/>
          <w:szCs w:val="16"/>
        </w:rPr>
        <w:t>по выборам депутатов Совета народных депутатов городского поселения – город Павловск</w:t>
      </w:r>
      <w:r w:rsidRPr="00EE0F9F">
        <w:rPr>
          <w:rFonts w:eastAsia="Calibri"/>
          <w:b/>
          <w:sz w:val="16"/>
          <w:szCs w:val="16"/>
        </w:rPr>
        <w:br/>
        <w:t xml:space="preserve"> Павловского муниципального района</w:t>
      </w:r>
    </w:p>
    <w:p w:rsidR="00C71455" w:rsidRPr="00EE0F9F" w:rsidRDefault="00C71455" w:rsidP="006E7877">
      <w:pPr>
        <w:pStyle w:val="Bodytext20"/>
        <w:shd w:val="clear" w:color="auto" w:fill="auto"/>
        <w:spacing w:before="0" w:line="240" w:lineRule="auto"/>
        <w:jc w:val="center"/>
        <w:rPr>
          <w:rFonts w:eastAsia="Calibri"/>
          <w:b/>
          <w:sz w:val="16"/>
          <w:szCs w:val="16"/>
        </w:rPr>
      </w:pPr>
      <w:r w:rsidRPr="00EE0F9F">
        <w:rPr>
          <w:rFonts w:eastAsia="Calibri"/>
          <w:b/>
          <w:sz w:val="16"/>
          <w:szCs w:val="16"/>
        </w:rPr>
        <w:t>Воронежской области</w:t>
      </w:r>
    </w:p>
    <w:p w:rsidR="00C71455" w:rsidRPr="00EE0F9F" w:rsidRDefault="00C71455" w:rsidP="006E7877">
      <w:pPr>
        <w:widowControl w:val="0"/>
        <w:rPr>
          <w:sz w:val="16"/>
          <w:szCs w:val="16"/>
        </w:rPr>
      </w:pPr>
      <w:r w:rsidRPr="00EE0F9F">
        <w:rPr>
          <w:sz w:val="16"/>
          <w:szCs w:val="16"/>
        </w:rPr>
        <w:t xml:space="preserve">                                  </w:t>
      </w:r>
    </w:p>
    <w:p w:rsidR="00C71455" w:rsidRPr="00EE0F9F" w:rsidRDefault="00C71455" w:rsidP="006E7877">
      <w:pPr>
        <w:widowControl w:val="0"/>
        <w:rPr>
          <w:sz w:val="16"/>
          <w:szCs w:val="16"/>
        </w:rPr>
      </w:pPr>
    </w:p>
    <w:p w:rsidR="00C71455" w:rsidRPr="00EE0F9F" w:rsidRDefault="00C71455" w:rsidP="006E7877">
      <w:pPr>
        <w:widowControl w:val="0"/>
        <w:jc w:val="center"/>
        <w:rPr>
          <w:sz w:val="16"/>
          <w:szCs w:val="16"/>
        </w:rPr>
      </w:pPr>
      <w:r w:rsidRPr="00EE0F9F">
        <w:rPr>
          <w:noProof/>
          <w:sz w:val="16"/>
          <w:szCs w:val="16"/>
        </w:rPr>
        <w:lastRenderedPageBreak/>
        <w:drawing>
          <wp:inline distT="0" distB="0" distL="0" distR="0">
            <wp:extent cx="2880000" cy="2944937"/>
            <wp:effectExtent l="19050" t="0" r="0" b="0"/>
            <wp:docPr id="35" name="Рисунок 2" descr="D:\!!!_obmen\Сканы\Избират участок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_obmen\Сканы\Избират участок 2024.jpg"/>
                    <pic:cNvPicPr>
                      <a:picLocks noChangeAspect="1" noChangeArrowheads="1"/>
                    </pic:cNvPicPr>
                  </pic:nvPicPr>
                  <pic:blipFill>
                    <a:blip r:embed="rId30" cstate="print"/>
                    <a:srcRect/>
                    <a:stretch>
                      <a:fillRect/>
                    </a:stretch>
                  </pic:blipFill>
                  <pic:spPr bwMode="auto">
                    <a:xfrm>
                      <a:off x="0" y="0"/>
                      <a:ext cx="2880000" cy="2944937"/>
                    </a:xfrm>
                    <a:prstGeom prst="rect">
                      <a:avLst/>
                    </a:prstGeom>
                    <a:noFill/>
                    <a:ln w="9525">
                      <a:noFill/>
                      <a:miter lim="800000"/>
                      <a:headEnd/>
                      <a:tailEnd/>
                    </a:ln>
                  </pic:spPr>
                </pic:pic>
              </a:graphicData>
            </a:graphic>
          </wp:inline>
        </w:drawing>
      </w:r>
    </w:p>
    <w:p w:rsidR="00C71455" w:rsidRPr="00EE0F9F" w:rsidRDefault="00C71455" w:rsidP="006E7877">
      <w:pPr>
        <w:widowControl w:val="0"/>
        <w:rPr>
          <w:sz w:val="16"/>
          <w:szCs w:val="16"/>
        </w:rPr>
      </w:pPr>
    </w:p>
    <w:p w:rsidR="00C71455" w:rsidRPr="00EE0F9F" w:rsidRDefault="00C71455" w:rsidP="006E7877">
      <w:pPr>
        <w:widowControl w:val="0"/>
        <w:rPr>
          <w:b/>
          <w:sz w:val="16"/>
          <w:szCs w:val="16"/>
        </w:rPr>
      </w:pPr>
    </w:p>
    <w:p w:rsidR="00C71455" w:rsidRPr="00EE0F9F" w:rsidRDefault="00C71455" w:rsidP="006E7877">
      <w:pPr>
        <w:widowControl w:val="0"/>
        <w:jc w:val="both"/>
        <w:rPr>
          <w:sz w:val="16"/>
          <w:szCs w:val="16"/>
        </w:rPr>
      </w:pPr>
    </w:p>
    <w:p w:rsidR="00C71455" w:rsidRPr="00EE0F9F" w:rsidRDefault="00C71455" w:rsidP="006E7877">
      <w:pPr>
        <w:widowControl w:val="0"/>
        <w:rPr>
          <w:sz w:val="16"/>
          <w:szCs w:val="16"/>
        </w:rPr>
      </w:pPr>
      <w:r w:rsidRPr="00EE0F9F">
        <w:rPr>
          <w:sz w:val="16"/>
          <w:szCs w:val="16"/>
        </w:rPr>
        <w:t xml:space="preserve">Заместитель председателя  Совета народных депутатов </w:t>
      </w:r>
    </w:p>
    <w:p w:rsidR="00C71455" w:rsidRPr="00EE0F9F" w:rsidRDefault="00C71455" w:rsidP="006E7877">
      <w:pPr>
        <w:widowControl w:val="0"/>
        <w:jc w:val="both"/>
        <w:rPr>
          <w:sz w:val="16"/>
          <w:szCs w:val="16"/>
        </w:rPr>
      </w:pPr>
      <w:r w:rsidRPr="00EE0F9F">
        <w:rPr>
          <w:sz w:val="16"/>
          <w:szCs w:val="16"/>
        </w:rPr>
        <w:t>городского поселения – город Павловск                                           А.М. Шибаев</w:t>
      </w:r>
    </w:p>
    <w:p w:rsidR="00C71455" w:rsidRPr="00EE0F9F" w:rsidRDefault="00C71455" w:rsidP="006E7877">
      <w:pPr>
        <w:widowControl w:val="0"/>
        <w:jc w:val="both"/>
        <w:rPr>
          <w:sz w:val="16"/>
          <w:szCs w:val="16"/>
        </w:rPr>
      </w:pPr>
    </w:p>
    <w:p w:rsidR="00C71455" w:rsidRPr="00EE0F9F" w:rsidRDefault="00C71455" w:rsidP="006E7877">
      <w:pPr>
        <w:pStyle w:val="ConsNormal"/>
        <w:ind w:firstLine="0"/>
        <w:jc w:val="both"/>
        <w:rPr>
          <w:rFonts w:ascii="Times New Roman" w:hAnsi="Times New Roman"/>
          <w:sz w:val="16"/>
          <w:szCs w:val="16"/>
        </w:rPr>
      </w:pPr>
      <w:r w:rsidRPr="00EE0F9F">
        <w:rPr>
          <w:rFonts w:ascii="Times New Roman" w:hAnsi="Times New Roman"/>
          <w:sz w:val="16"/>
          <w:szCs w:val="16"/>
        </w:rPr>
        <w:t xml:space="preserve">Глава городского поселения – </w:t>
      </w:r>
    </w:p>
    <w:p w:rsidR="00C71455" w:rsidRPr="00EE0F9F" w:rsidRDefault="00C71455" w:rsidP="006E7877">
      <w:pPr>
        <w:pStyle w:val="ConsNormal"/>
        <w:ind w:firstLine="0"/>
        <w:jc w:val="both"/>
        <w:rPr>
          <w:rFonts w:ascii="Times New Roman" w:hAnsi="Times New Roman"/>
          <w:sz w:val="16"/>
          <w:szCs w:val="16"/>
        </w:rPr>
      </w:pPr>
      <w:r w:rsidRPr="00EE0F9F">
        <w:rPr>
          <w:rFonts w:ascii="Times New Roman" w:hAnsi="Times New Roman"/>
          <w:sz w:val="16"/>
          <w:szCs w:val="16"/>
        </w:rPr>
        <w:t>город Павловск                                                                                     В.А. Щербаков</w:t>
      </w:r>
    </w:p>
    <w:p w:rsidR="00C71455" w:rsidRPr="00EE0F9F" w:rsidRDefault="00C71455" w:rsidP="006E7877">
      <w:pPr>
        <w:pStyle w:val="26"/>
        <w:widowControl w:val="0"/>
        <w:spacing w:after="0" w:line="240" w:lineRule="auto"/>
        <w:jc w:val="center"/>
        <w:rPr>
          <w:sz w:val="16"/>
          <w:szCs w:val="16"/>
        </w:rPr>
      </w:pPr>
    </w:p>
    <w:p w:rsidR="00C71455" w:rsidRPr="00EE0F9F" w:rsidRDefault="00C71455" w:rsidP="006E7877">
      <w:pPr>
        <w:widowControl w:val="0"/>
        <w:jc w:val="both"/>
        <w:rPr>
          <w:sz w:val="16"/>
          <w:szCs w:val="16"/>
        </w:rPr>
      </w:pPr>
    </w:p>
    <w:p w:rsidR="00C71455" w:rsidRDefault="00C71455" w:rsidP="006E7877">
      <w:pPr>
        <w:widowControl w:val="0"/>
        <w:jc w:val="center"/>
        <w:rPr>
          <w:b/>
          <w:sz w:val="16"/>
          <w:szCs w:val="16"/>
        </w:rPr>
      </w:pPr>
    </w:p>
    <w:p w:rsidR="00C71455" w:rsidRPr="002D49B5" w:rsidRDefault="00C71455" w:rsidP="006E7877">
      <w:pPr>
        <w:widowControl w:val="0"/>
        <w:jc w:val="center"/>
        <w:rPr>
          <w:b/>
          <w:sz w:val="16"/>
          <w:szCs w:val="16"/>
        </w:rPr>
      </w:pPr>
    </w:p>
    <w:p w:rsidR="00920401" w:rsidRPr="00920401" w:rsidRDefault="00920401" w:rsidP="006E7877">
      <w:pPr>
        <w:jc w:val="center"/>
        <w:rPr>
          <w:b/>
          <w:sz w:val="16"/>
          <w:szCs w:val="16"/>
        </w:rPr>
      </w:pPr>
      <w:r w:rsidRPr="00920401">
        <w:rPr>
          <w:b/>
          <w:sz w:val="16"/>
          <w:szCs w:val="16"/>
        </w:rPr>
        <w:t>СОВЕТ НАРОДНЫХ ДЕПУТАТОВ</w:t>
      </w:r>
    </w:p>
    <w:p w:rsidR="00920401" w:rsidRPr="00920401" w:rsidRDefault="00920401" w:rsidP="006E7877">
      <w:pPr>
        <w:jc w:val="center"/>
        <w:rPr>
          <w:b/>
          <w:sz w:val="16"/>
          <w:szCs w:val="16"/>
        </w:rPr>
      </w:pPr>
      <w:r w:rsidRPr="00920401">
        <w:rPr>
          <w:b/>
          <w:sz w:val="16"/>
          <w:szCs w:val="16"/>
        </w:rPr>
        <w:t>ГОРОДСКОГО ПОСЕЛЕНИЯ - ГОРОД ПАВЛОВСК</w:t>
      </w:r>
    </w:p>
    <w:p w:rsidR="00920401" w:rsidRPr="00920401" w:rsidRDefault="00920401" w:rsidP="006E7877">
      <w:pPr>
        <w:jc w:val="center"/>
        <w:rPr>
          <w:b/>
          <w:sz w:val="16"/>
          <w:szCs w:val="16"/>
        </w:rPr>
      </w:pPr>
      <w:r w:rsidRPr="00920401">
        <w:rPr>
          <w:b/>
          <w:sz w:val="16"/>
          <w:szCs w:val="16"/>
        </w:rPr>
        <w:t>ПАВЛОВСКОГО МУНИЦИПАЛЬНОГО РАЙОНА</w:t>
      </w:r>
    </w:p>
    <w:p w:rsidR="00920401" w:rsidRPr="00920401" w:rsidRDefault="00920401" w:rsidP="006E7877">
      <w:pPr>
        <w:jc w:val="center"/>
        <w:rPr>
          <w:b/>
          <w:sz w:val="16"/>
          <w:szCs w:val="16"/>
        </w:rPr>
      </w:pPr>
      <w:r w:rsidRPr="00920401">
        <w:rPr>
          <w:b/>
          <w:sz w:val="16"/>
          <w:szCs w:val="16"/>
        </w:rPr>
        <w:t>ВОРОНЕЖСКОЙ ОБЛАСТИ</w:t>
      </w:r>
    </w:p>
    <w:p w:rsidR="00920401" w:rsidRPr="002D49B5" w:rsidRDefault="00920401" w:rsidP="006E7877">
      <w:pPr>
        <w:widowControl w:val="0"/>
        <w:rPr>
          <w:b/>
          <w:sz w:val="16"/>
          <w:szCs w:val="16"/>
        </w:rPr>
      </w:pPr>
    </w:p>
    <w:p w:rsidR="00920401" w:rsidRPr="002D49B5" w:rsidRDefault="00920401" w:rsidP="006E7877">
      <w:pPr>
        <w:pStyle w:val="4"/>
        <w:keepNext w:val="0"/>
        <w:widowControl w:val="0"/>
        <w:spacing w:before="0" w:after="0"/>
        <w:jc w:val="center"/>
        <w:rPr>
          <w:sz w:val="16"/>
          <w:szCs w:val="16"/>
        </w:rPr>
      </w:pPr>
      <w:r w:rsidRPr="002D49B5">
        <w:rPr>
          <w:sz w:val="16"/>
          <w:szCs w:val="16"/>
        </w:rPr>
        <w:t>Р Е Ш Е Н И Е</w:t>
      </w:r>
    </w:p>
    <w:p w:rsidR="00920401" w:rsidRPr="002D49B5" w:rsidRDefault="00920401" w:rsidP="006E7877">
      <w:pPr>
        <w:widowControl w:val="0"/>
        <w:rPr>
          <w:b/>
          <w:sz w:val="16"/>
          <w:szCs w:val="16"/>
        </w:rPr>
      </w:pPr>
    </w:p>
    <w:p w:rsidR="00920401" w:rsidRPr="002D49B5" w:rsidRDefault="00920401" w:rsidP="006E7877">
      <w:pPr>
        <w:widowControl w:val="0"/>
        <w:rPr>
          <w:sz w:val="16"/>
          <w:szCs w:val="16"/>
          <w:u w:val="single"/>
        </w:rPr>
      </w:pPr>
      <w:r w:rsidRPr="002D49B5">
        <w:rPr>
          <w:sz w:val="16"/>
          <w:szCs w:val="16"/>
          <w:u w:val="single"/>
        </w:rPr>
        <w:t xml:space="preserve">от  31.10.2024 г.                            №   161          </w:t>
      </w:r>
      <w:r w:rsidRPr="002D49B5">
        <w:rPr>
          <w:sz w:val="16"/>
          <w:szCs w:val="16"/>
          <w:u w:val="single"/>
        </w:rPr>
        <w:tab/>
        <w:t xml:space="preserve">           </w:t>
      </w:r>
    </w:p>
    <w:p w:rsidR="00920401" w:rsidRPr="002D49B5" w:rsidRDefault="00920401" w:rsidP="006E7877">
      <w:pPr>
        <w:widowControl w:val="0"/>
        <w:jc w:val="both"/>
        <w:rPr>
          <w:sz w:val="16"/>
          <w:szCs w:val="16"/>
        </w:rPr>
      </w:pPr>
      <w:r w:rsidRPr="002D49B5">
        <w:rPr>
          <w:sz w:val="16"/>
          <w:szCs w:val="16"/>
        </w:rPr>
        <w:t xml:space="preserve">               г. Павловск</w:t>
      </w:r>
    </w:p>
    <w:p w:rsidR="00920401" w:rsidRPr="002D49B5" w:rsidRDefault="00920401" w:rsidP="006E7877">
      <w:pPr>
        <w:widowControl w:val="0"/>
        <w:tabs>
          <w:tab w:val="left" w:pos="5245"/>
        </w:tabs>
        <w:rPr>
          <w:sz w:val="16"/>
          <w:szCs w:val="16"/>
        </w:rPr>
      </w:pPr>
    </w:p>
    <w:tbl>
      <w:tblPr>
        <w:tblW w:w="5000" w:type="pct"/>
        <w:tblLayout w:type="fixed"/>
        <w:tblLook w:val="01E0"/>
      </w:tblPr>
      <w:tblGrid>
        <w:gridCol w:w="2012"/>
        <w:gridCol w:w="257"/>
        <w:gridCol w:w="2557"/>
      </w:tblGrid>
      <w:tr w:rsidR="00920401" w:rsidRPr="002D49B5" w:rsidTr="002D2C3A">
        <w:tc>
          <w:tcPr>
            <w:tcW w:w="4570" w:type="dxa"/>
          </w:tcPr>
          <w:p w:rsidR="00920401" w:rsidRPr="002D49B5" w:rsidRDefault="00920401" w:rsidP="006E7877">
            <w:pPr>
              <w:widowControl w:val="0"/>
              <w:jc w:val="both"/>
              <w:rPr>
                <w:sz w:val="16"/>
                <w:szCs w:val="16"/>
              </w:rPr>
            </w:pPr>
            <w:r w:rsidRPr="002D49B5">
              <w:rPr>
                <w:sz w:val="16"/>
                <w:szCs w:val="16"/>
              </w:rPr>
              <w:t>О внесении изменений в решение Совета народных депутатов городского поселения – город Павловск от 22.09.2005 № 20 «О введении в действие земельного налога, установлении ставок и сроков его уплаты»</w:t>
            </w:r>
          </w:p>
        </w:tc>
        <w:tc>
          <w:tcPr>
            <w:tcW w:w="287" w:type="dxa"/>
          </w:tcPr>
          <w:p w:rsidR="00920401" w:rsidRPr="002D49B5" w:rsidRDefault="00920401" w:rsidP="006E7877">
            <w:pPr>
              <w:widowControl w:val="0"/>
              <w:jc w:val="both"/>
              <w:rPr>
                <w:sz w:val="16"/>
                <w:szCs w:val="16"/>
              </w:rPr>
            </w:pPr>
          </w:p>
        </w:tc>
        <w:tc>
          <w:tcPr>
            <w:tcW w:w="5898" w:type="dxa"/>
          </w:tcPr>
          <w:p w:rsidR="00920401" w:rsidRPr="002D49B5" w:rsidRDefault="00920401" w:rsidP="006E7877">
            <w:pPr>
              <w:widowControl w:val="0"/>
              <w:jc w:val="both"/>
              <w:rPr>
                <w:sz w:val="16"/>
                <w:szCs w:val="16"/>
              </w:rPr>
            </w:pPr>
          </w:p>
          <w:p w:rsidR="00920401" w:rsidRPr="002D49B5" w:rsidRDefault="00920401" w:rsidP="006E7877">
            <w:pPr>
              <w:widowControl w:val="0"/>
              <w:jc w:val="both"/>
              <w:rPr>
                <w:sz w:val="16"/>
                <w:szCs w:val="16"/>
              </w:rPr>
            </w:pPr>
          </w:p>
          <w:p w:rsidR="00920401" w:rsidRPr="002D49B5" w:rsidRDefault="00920401" w:rsidP="006E7877">
            <w:pPr>
              <w:widowControl w:val="0"/>
              <w:jc w:val="center"/>
              <w:rPr>
                <w:sz w:val="16"/>
                <w:szCs w:val="16"/>
              </w:rPr>
            </w:pPr>
          </w:p>
          <w:p w:rsidR="00920401" w:rsidRPr="002D49B5" w:rsidRDefault="00920401" w:rsidP="006E7877">
            <w:pPr>
              <w:widowControl w:val="0"/>
              <w:jc w:val="center"/>
              <w:rPr>
                <w:sz w:val="16"/>
                <w:szCs w:val="16"/>
              </w:rPr>
            </w:pPr>
          </w:p>
          <w:p w:rsidR="00920401" w:rsidRPr="002D49B5" w:rsidRDefault="00920401" w:rsidP="006E7877">
            <w:pPr>
              <w:widowControl w:val="0"/>
              <w:jc w:val="center"/>
              <w:rPr>
                <w:sz w:val="16"/>
                <w:szCs w:val="16"/>
              </w:rPr>
            </w:pPr>
          </w:p>
          <w:p w:rsidR="00920401" w:rsidRPr="002D49B5" w:rsidRDefault="00920401" w:rsidP="006E7877">
            <w:pPr>
              <w:widowControl w:val="0"/>
              <w:jc w:val="center"/>
              <w:rPr>
                <w:sz w:val="16"/>
                <w:szCs w:val="16"/>
              </w:rPr>
            </w:pPr>
          </w:p>
          <w:p w:rsidR="00920401" w:rsidRPr="002D49B5" w:rsidRDefault="00920401" w:rsidP="006E7877">
            <w:pPr>
              <w:widowControl w:val="0"/>
              <w:rPr>
                <w:sz w:val="16"/>
                <w:szCs w:val="16"/>
              </w:rPr>
            </w:pPr>
          </w:p>
          <w:p w:rsidR="00920401" w:rsidRPr="002D49B5" w:rsidRDefault="00920401" w:rsidP="006E7877">
            <w:pPr>
              <w:widowControl w:val="0"/>
              <w:rPr>
                <w:sz w:val="16"/>
                <w:szCs w:val="16"/>
              </w:rPr>
            </w:pPr>
            <w:r w:rsidRPr="002D49B5">
              <w:rPr>
                <w:sz w:val="16"/>
                <w:szCs w:val="16"/>
              </w:rPr>
              <w:t xml:space="preserve">                      Принято  31.10.2024 г.</w:t>
            </w:r>
          </w:p>
          <w:p w:rsidR="00920401" w:rsidRPr="002D49B5" w:rsidRDefault="00920401" w:rsidP="006E7877">
            <w:pPr>
              <w:widowControl w:val="0"/>
              <w:jc w:val="center"/>
              <w:rPr>
                <w:sz w:val="16"/>
                <w:szCs w:val="16"/>
              </w:rPr>
            </w:pPr>
          </w:p>
        </w:tc>
      </w:tr>
    </w:tbl>
    <w:p w:rsidR="00920401" w:rsidRPr="002D49B5" w:rsidRDefault="00920401" w:rsidP="006E7877">
      <w:pPr>
        <w:widowControl w:val="0"/>
        <w:jc w:val="both"/>
        <w:rPr>
          <w:sz w:val="16"/>
          <w:szCs w:val="16"/>
        </w:rPr>
      </w:pPr>
      <w:r w:rsidRPr="002D49B5">
        <w:rPr>
          <w:sz w:val="16"/>
          <w:szCs w:val="16"/>
        </w:rPr>
        <w:t xml:space="preserve">На основании статьи 56 Налогового кодекса Российской Федерации и в соответствии с Федеральным законом от 06.10.2003 № 131-ФЗ «Об общих принципах организации местного самоуправления в Российской Федерации», Совет народных депутатов городского поселения - город Павловск  </w:t>
      </w:r>
    </w:p>
    <w:p w:rsidR="00920401" w:rsidRPr="002D49B5" w:rsidRDefault="00920401" w:rsidP="006E7877">
      <w:pPr>
        <w:widowControl w:val="0"/>
        <w:rPr>
          <w:sz w:val="16"/>
          <w:szCs w:val="16"/>
        </w:rPr>
      </w:pPr>
    </w:p>
    <w:p w:rsidR="00920401" w:rsidRPr="002D49B5" w:rsidRDefault="00920401" w:rsidP="006E7877">
      <w:pPr>
        <w:widowControl w:val="0"/>
        <w:jc w:val="center"/>
        <w:rPr>
          <w:sz w:val="16"/>
          <w:szCs w:val="16"/>
        </w:rPr>
      </w:pPr>
      <w:r w:rsidRPr="002D49B5">
        <w:rPr>
          <w:sz w:val="16"/>
          <w:szCs w:val="16"/>
        </w:rPr>
        <w:t>РЕШИЛ:</w:t>
      </w:r>
    </w:p>
    <w:p w:rsidR="00920401" w:rsidRPr="002D49B5" w:rsidRDefault="00920401" w:rsidP="006E7877">
      <w:pPr>
        <w:widowControl w:val="0"/>
        <w:rPr>
          <w:sz w:val="16"/>
          <w:szCs w:val="16"/>
        </w:rPr>
      </w:pPr>
    </w:p>
    <w:p w:rsidR="00920401" w:rsidRPr="002D49B5" w:rsidRDefault="00920401" w:rsidP="006E7877">
      <w:pPr>
        <w:widowControl w:val="0"/>
        <w:tabs>
          <w:tab w:val="num" w:pos="1288"/>
          <w:tab w:val="left" w:pos="1418"/>
        </w:tabs>
        <w:jc w:val="both"/>
        <w:rPr>
          <w:sz w:val="16"/>
          <w:szCs w:val="16"/>
        </w:rPr>
      </w:pPr>
      <w:r w:rsidRPr="002D49B5">
        <w:rPr>
          <w:sz w:val="16"/>
          <w:szCs w:val="16"/>
        </w:rPr>
        <w:t>1. Внести в решение Совета народных депутатов городского поселения – город Павловск от 22.09.2005 № 20 «О введении в действие земельного налога, установлении ставок и сроков его уплаты» следующие изменения: подпункт 7 пункта 6 решения дополнить словами «МКУ «Мой город».».</w:t>
      </w:r>
    </w:p>
    <w:p w:rsidR="00920401" w:rsidRPr="002D49B5" w:rsidRDefault="00920401" w:rsidP="006E7877">
      <w:pPr>
        <w:widowControl w:val="0"/>
        <w:tabs>
          <w:tab w:val="left" w:pos="993"/>
        </w:tabs>
        <w:jc w:val="both"/>
        <w:rPr>
          <w:sz w:val="16"/>
          <w:szCs w:val="16"/>
        </w:rPr>
      </w:pPr>
      <w:r w:rsidRPr="002D49B5">
        <w:rPr>
          <w:sz w:val="16"/>
          <w:szCs w:val="16"/>
        </w:rPr>
        <w:t xml:space="preserve">2. Действие настоящего решения распространяется на правоотношения, возникшие с 01.04.2024 г. </w:t>
      </w:r>
    </w:p>
    <w:p w:rsidR="00920401" w:rsidRPr="002D49B5" w:rsidRDefault="00920401" w:rsidP="006E7877">
      <w:pPr>
        <w:widowControl w:val="0"/>
        <w:autoSpaceDE w:val="0"/>
        <w:autoSpaceDN w:val="0"/>
        <w:adjustRightInd w:val="0"/>
        <w:jc w:val="both"/>
        <w:rPr>
          <w:sz w:val="16"/>
          <w:szCs w:val="16"/>
        </w:rPr>
      </w:pPr>
      <w:r w:rsidRPr="002D49B5">
        <w:rPr>
          <w:sz w:val="16"/>
          <w:szCs w:val="16"/>
        </w:rPr>
        <w:t>3. Опубликовать настоящее решение в муниципальной газете «Павловский муниципальный вестник».</w:t>
      </w:r>
    </w:p>
    <w:p w:rsidR="00920401" w:rsidRPr="002D49B5" w:rsidRDefault="00920401" w:rsidP="006E7877">
      <w:pPr>
        <w:widowControl w:val="0"/>
        <w:jc w:val="both"/>
        <w:rPr>
          <w:sz w:val="16"/>
          <w:szCs w:val="16"/>
        </w:rPr>
      </w:pPr>
    </w:p>
    <w:p w:rsidR="00920401" w:rsidRPr="002D49B5" w:rsidRDefault="00920401" w:rsidP="006E7877">
      <w:pPr>
        <w:widowControl w:val="0"/>
        <w:rPr>
          <w:sz w:val="16"/>
          <w:szCs w:val="16"/>
        </w:rPr>
      </w:pPr>
      <w:r w:rsidRPr="002D49B5">
        <w:rPr>
          <w:sz w:val="16"/>
          <w:szCs w:val="16"/>
        </w:rPr>
        <w:t xml:space="preserve">Заместитель председателя  Совета народных депутатов </w:t>
      </w:r>
    </w:p>
    <w:p w:rsidR="00920401" w:rsidRPr="002D49B5" w:rsidRDefault="00920401" w:rsidP="006E7877">
      <w:pPr>
        <w:widowControl w:val="0"/>
        <w:jc w:val="both"/>
        <w:rPr>
          <w:sz w:val="16"/>
          <w:szCs w:val="16"/>
        </w:rPr>
      </w:pPr>
      <w:r w:rsidRPr="002D49B5">
        <w:rPr>
          <w:sz w:val="16"/>
          <w:szCs w:val="16"/>
        </w:rPr>
        <w:t xml:space="preserve">городского поселения – город Павловск                                                 </w:t>
      </w:r>
      <w:r w:rsidRPr="002D49B5">
        <w:rPr>
          <w:sz w:val="16"/>
          <w:szCs w:val="16"/>
        </w:rPr>
        <w:lastRenderedPageBreak/>
        <w:t>А.М. Шибаев</w:t>
      </w:r>
    </w:p>
    <w:p w:rsidR="00920401" w:rsidRPr="002D49B5" w:rsidRDefault="00920401" w:rsidP="006E7877">
      <w:pPr>
        <w:widowControl w:val="0"/>
        <w:jc w:val="both"/>
        <w:rPr>
          <w:sz w:val="16"/>
          <w:szCs w:val="16"/>
        </w:rPr>
      </w:pPr>
    </w:p>
    <w:p w:rsidR="00920401" w:rsidRPr="002D49B5" w:rsidRDefault="00920401" w:rsidP="006E7877">
      <w:pPr>
        <w:widowControl w:val="0"/>
        <w:jc w:val="both"/>
        <w:rPr>
          <w:sz w:val="16"/>
          <w:szCs w:val="16"/>
        </w:rPr>
      </w:pPr>
      <w:r w:rsidRPr="002D49B5">
        <w:rPr>
          <w:sz w:val="16"/>
          <w:szCs w:val="16"/>
        </w:rPr>
        <w:t xml:space="preserve">Глава городского поселения – </w:t>
      </w:r>
    </w:p>
    <w:p w:rsidR="00920401" w:rsidRPr="002D49B5" w:rsidRDefault="00920401" w:rsidP="006E7877">
      <w:pPr>
        <w:widowControl w:val="0"/>
        <w:jc w:val="both"/>
        <w:rPr>
          <w:sz w:val="16"/>
          <w:szCs w:val="16"/>
        </w:rPr>
      </w:pPr>
      <w:r w:rsidRPr="002D49B5">
        <w:rPr>
          <w:sz w:val="16"/>
          <w:szCs w:val="16"/>
        </w:rPr>
        <w:t>город Павловск                                                                                         В.А. Щербаков</w:t>
      </w:r>
    </w:p>
    <w:p w:rsidR="00920401" w:rsidRDefault="00920401" w:rsidP="006E7877">
      <w:pPr>
        <w:rPr>
          <w:sz w:val="16"/>
          <w:szCs w:val="16"/>
        </w:rPr>
      </w:pPr>
    </w:p>
    <w:p w:rsidR="00920401" w:rsidRDefault="00920401" w:rsidP="006E7877">
      <w:pPr>
        <w:rPr>
          <w:sz w:val="16"/>
          <w:szCs w:val="16"/>
        </w:rPr>
      </w:pPr>
    </w:p>
    <w:p w:rsidR="00AA0D81" w:rsidRPr="00AA0D81" w:rsidRDefault="00AA0D81" w:rsidP="006E7877">
      <w:pPr>
        <w:pStyle w:val="3"/>
        <w:keepNext w:val="0"/>
        <w:widowControl w:val="0"/>
        <w:spacing w:before="0" w:after="0"/>
        <w:rPr>
          <w:sz w:val="16"/>
          <w:szCs w:val="16"/>
        </w:rPr>
      </w:pPr>
    </w:p>
    <w:p w:rsidR="00AA0D81" w:rsidRPr="00AA0D81" w:rsidRDefault="00AA0D81" w:rsidP="006E7877">
      <w:pPr>
        <w:pStyle w:val="3"/>
        <w:keepNext w:val="0"/>
        <w:widowControl w:val="0"/>
        <w:spacing w:before="0" w:after="0"/>
        <w:jc w:val="center"/>
        <w:rPr>
          <w:rFonts w:ascii="Times New Roman" w:hAnsi="Times New Roman"/>
          <w:sz w:val="16"/>
          <w:szCs w:val="16"/>
        </w:rPr>
      </w:pPr>
      <w:r w:rsidRPr="00AA0D81">
        <w:rPr>
          <w:rFonts w:ascii="Times New Roman" w:hAnsi="Times New Roman"/>
          <w:sz w:val="16"/>
          <w:szCs w:val="16"/>
        </w:rPr>
        <w:t>АДМИНИСТРАЦИЯ ГОРОДСКОГО ПОСЕЛЕНИЯ -</w:t>
      </w:r>
    </w:p>
    <w:p w:rsidR="00AA0D81" w:rsidRPr="00AA0D81" w:rsidRDefault="00AA0D81" w:rsidP="006E7877">
      <w:pPr>
        <w:pStyle w:val="5"/>
        <w:widowControl w:val="0"/>
        <w:spacing w:before="0" w:after="0"/>
        <w:jc w:val="center"/>
        <w:rPr>
          <w:i w:val="0"/>
          <w:sz w:val="16"/>
          <w:szCs w:val="16"/>
        </w:rPr>
      </w:pPr>
      <w:r w:rsidRPr="00AA0D81">
        <w:rPr>
          <w:i w:val="0"/>
          <w:sz w:val="16"/>
          <w:szCs w:val="16"/>
        </w:rPr>
        <w:t>ГОРОД ПАВЛОВСК</w:t>
      </w:r>
    </w:p>
    <w:p w:rsidR="00AA0D81" w:rsidRPr="00AA0D81" w:rsidRDefault="00AA0D81" w:rsidP="006E7877">
      <w:pPr>
        <w:widowControl w:val="0"/>
        <w:jc w:val="center"/>
        <w:rPr>
          <w:b/>
          <w:sz w:val="16"/>
          <w:szCs w:val="16"/>
        </w:rPr>
      </w:pPr>
      <w:r w:rsidRPr="00AA0D81">
        <w:rPr>
          <w:b/>
          <w:sz w:val="16"/>
          <w:szCs w:val="16"/>
        </w:rPr>
        <w:t>ПАВЛОВСКОГО МУНИЦИПАЛЬНОГО РАЙОНА</w:t>
      </w:r>
    </w:p>
    <w:p w:rsidR="00AA0D81" w:rsidRPr="00AA0D81" w:rsidRDefault="00AA0D81" w:rsidP="006E7877">
      <w:pPr>
        <w:pStyle w:val="6"/>
        <w:widowControl w:val="0"/>
        <w:spacing w:before="0" w:after="0"/>
        <w:jc w:val="center"/>
        <w:rPr>
          <w:sz w:val="16"/>
          <w:szCs w:val="16"/>
        </w:rPr>
      </w:pPr>
      <w:r w:rsidRPr="00AA0D81">
        <w:rPr>
          <w:sz w:val="16"/>
          <w:szCs w:val="16"/>
        </w:rPr>
        <w:t>ВОРОНЕЖСКОЙ ОБЛАСТИ</w:t>
      </w:r>
    </w:p>
    <w:p w:rsidR="00AA0D81" w:rsidRPr="00AA0D81" w:rsidRDefault="00AA0D81" w:rsidP="006E7877">
      <w:pPr>
        <w:widowControl w:val="0"/>
        <w:jc w:val="center"/>
        <w:rPr>
          <w:sz w:val="16"/>
          <w:szCs w:val="16"/>
        </w:rPr>
      </w:pPr>
    </w:p>
    <w:p w:rsidR="00AA0D81" w:rsidRPr="00E55C76" w:rsidRDefault="00AA0D81" w:rsidP="006E7877">
      <w:pPr>
        <w:widowControl w:val="0"/>
        <w:jc w:val="center"/>
        <w:rPr>
          <w:b/>
          <w:sz w:val="16"/>
          <w:szCs w:val="16"/>
        </w:rPr>
      </w:pPr>
      <w:r w:rsidRPr="00AA0D81">
        <w:rPr>
          <w:b/>
          <w:sz w:val="16"/>
          <w:szCs w:val="16"/>
        </w:rPr>
        <w:t>П О С Т А Н О В Л Е</w:t>
      </w:r>
      <w:r w:rsidRPr="00E55C76">
        <w:rPr>
          <w:b/>
          <w:sz w:val="16"/>
          <w:szCs w:val="16"/>
        </w:rPr>
        <w:t xml:space="preserve"> Н И Е</w:t>
      </w:r>
    </w:p>
    <w:p w:rsidR="00AA0D81" w:rsidRPr="00E55C76" w:rsidRDefault="00AA0D81" w:rsidP="006E7877">
      <w:pPr>
        <w:widowControl w:val="0"/>
        <w:pBdr>
          <w:bottom w:val="thinThickSmallGap" w:sz="24" w:space="1" w:color="auto"/>
        </w:pBdr>
        <w:tabs>
          <w:tab w:val="left" w:pos="0"/>
        </w:tabs>
        <w:rPr>
          <w:sz w:val="16"/>
          <w:szCs w:val="16"/>
        </w:rPr>
      </w:pPr>
    </w:p>
    <w:p w:rsidR="00AA0D81" w:rsidRPr="00E55C76" w:rsidRDefault="00AA0D81" w:rsidP="006E7877">
      <w:pPr>
        <w:widowControl w:val="0"/>
        <w:pBdr>
          <w:bottom w:val="single" w:sz="4" w:space="1" w:color="auto"/>
        </w:pBdr>
        <w:rPr>
          <w:sz w:val="16"/>
          <w:szCs w:val="16"/>
        </w:rPr>
      </w:pPr>
      <w:r w:rsidRPr="00E55C76">
        <w:rPr>
          <w:sz w:val="16"/>
          <w:szCs w:val="16"/>
        </w:rPr>
        <w:t xml:space="preserve">от 09.10.2024 г. </w:t>
      </w:r>
      <w:r w:rsidRPr="00E55C76">
        <w:rPr>
          <w:sz w:val="16"/>
          <w:szCs w:val="16"/>
        </w:rPr>
        <w:tab/>
        <w:t xml:space="preserve">                                     № 489      </w:t>
      </w:r>
    </w:p>
    <w:p w:rsidR="00AA0D81" w:rsidRPr="00E55C76" w:rsidRDefault="00AA0D81" w:rsidP="006E7877">
      <w:pPr>
        <w:widowControl w:val="0"/>
        <w:shd w:val="clear" w:color="auto" w:fill="FFFFFF"/>
        <w:rPr>
          <w:sz w:val="16"/>
          <w:szCs w:val="16"/>
        </w:rPr>
      </w:pPr>
      <w:r w:rsidRPr="00E55C76">
        <w:rPr>
          <w:sz w:val="16"/>
          <w:szCs w:val="16"/>
        </w:rPr>
        <w:t>г. Павловск</w:t>
      </w:r>
    </w:p>
    <w:p w:rsidR="00AA0D81" w:rsidRPr="00E55C76" w:rsidRDefault="00AA0D81" w:rsidP="006E7877">
      <w:pPr>
        <w:widowControl w:val="0"/>
        <w:jc w:val="both"/>
        <w:rPr>
          <w:sz w:val="16"/>
          <w:szCs w:val="16"/>
        </w:rPr>
      </w:pPr>
      <w:r w:rsidRPr="00E55C76">
        <w:rPr>
          <w:sz w:val="16"/>
          <w:szCs w:val="16"/>
        </w:rPr>
        <w:t>О внесении изменений в постановление администрации городского поселения – город Павловск от 04.02.2022 г. № 033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w:t>
      </w:r>
    </w:p>
    <w:p w:rsidR="00AA0D81" w:rsidRPr="00E55C76" w:rsidRDefault="00AA0D81" w:rsidP="006E7877">
      <w:pPr>
        <w:widowControl w:val="0"/>
        <w:jc w:val="both"/>
        <w:rPr>
          <w:sz w:val="16"/>
          <w:szCs w:val="16"/>
        </w:rPr>
      </w:pPr>
      <w:r w:rsidRPr="00E55C76">
        <w:rPr>
          <w:sz w:val="16"/>
          <w:szCs w:val="16"/>
        </w:rPr>
        <w:t>Воронежской области»</w:t>
      </w:r>
    </w:p>
    <w:p w:rsidR="00AA0D81" w:rsidRPr="00E55C76" w:rsidRDefault="00AA0D81" w:rsidP="006E7877">
      <w:pPr>
        <w:widowControl w:val="0"/>
        <w:rPr>
          <w:sz w:val="16"/>
          <w:szCs w:val="16"/>
        </w:rPr>
      </w:pPr>
    </w:p>
    <w:p w:rsidR="00AA0D81" w:rsidRPr="00E55C76" w:rsidRDefault="00AA0D81" w:rsidP="006E7877">
      <w:pPr>
        <w:widowControl w:val="0"/>
        <w:jc w:val="both"/>
        <w:rPr>
          <w:sz w:val="16"/>
          <w:szCs w:val="16"/>
        </w:rPr>
      </w:pPr>
      <w:r w:rsidRPr="00E55C76">
        <w:rPr>
          <w:sz w:val="16"/>
          <w:szCs w:val="16"/>
        </w:rPr>
        <w:tab/>
        <w:t>В соответствии с Федеральным законом от 28.12.2009г. № 381-ФЗ «Об основах государственного регулирования торговой деятельности в Российской Федерации», ст. 14 Федерального закона от 06.10.2003 № 131-ФЗ «Об общих принципах организации местного самоуправления в Российской Федерации», приказом министерства предпринимательства, торговли и туризма Воронежской области от 15.01.2024 № 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решением Совета народных депутатов городского поселения – город Павловск от 27.12.2016 г. №65 «Об утверждении Положения о порядке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(в редакции решений Совета народных депутатов городского поселения – город Павловск от 14.03.2017 г. №78, от 15.04.2021 г. №26), руководствуясь Уставом городского поселения - город Павловск, администрация городского поселения - город Павловск</w:t>
      </w:r>
    </w:p>
    <w:p w:rsidR="00AA0D81" w:rsidRPr="00E55C76" w:rsidRDefault="00AA0D81" w:rsidP="006E7877">
      <w:pPr>
        <w:widowControl w:val="0"/>
        <w:jc w:val="both"/>
        <w:rPr>
          <w:sz w:val="16"/>
          <w:szCs w:val="16"/>
        </w:rPr>
      </w:pPr>
    </w:p>
    <w:p w:rsidR="00AA0D81" w:rsidRPr="00E55C76" w:rsidRDefault="00AA0D81" w:rsidP="006E7877">
      <w:pPr>
        <w:pStyle w:val="ConsPlusNormal"/>
        <w:ind w:firstLine="0"/>
        <w:jc w:val="center"/>
        <w:rPr>
          <w:rFonts w:ascii="Times New Roman" w:hAnsi="Times New Roman"/>
          <w:sz w:val="16"/>
          <w:szCs w:val="16"/>
        </w:rPr>
      </w:pPr>
      <w:r w:rsidRPr="00E55C76">
        <w:rPr>
          <w:rFonts w:ascii="Times New Roman" w:hAnsi="Times New Roman"/>
          <w:sz w:val="16"/>
          <w:szCs w:val="16"/>
        </w:rPr>
        <w:t xml:space="preserve">ПОСТАНОВЛЯЕТ: </w:t>
      </w:r>
    </w:p>
    <w:p w:rsidR="00AA0D81" w:rsidRPr="00E55C76" w:rsidRDefault="00AA0D81" w:rsidP="006E7877">
      <w:pPr>
        <w:pStyle w:val="ConsPlusNormal"/>
        <w:ind w:firstLine="0"/>
        <w:jc w:val="center"/>
        <w:rPr>
          <w:rFonts w:ascii="Times New Roman" w:hAnsi="Times New Roman"/>
          <w:sz w:val="16"/>
          <w:szCs w:val="16"/>
        </w:rPr>
      </w:pPr>
    </w:p>
    <w:p w:rsidR="00AA0D81" w:rsidRPr="00E55C76" w:rsidRDefault="00AA0D81" w:rsidP="006E7877">
      <w:pPr>
        <w:pStyle w:val="ConsPlusNormal"/>
        <w:ind w:firstLine="0"/>
        <w:jc w:val="both"/>
        <w:rPr>
          <w:rFonts w:ascii="Times New Roman" w:hAnsi="Times New Roman"/>
          <w:sz w:val="16"/>
          <w:szCs w:val="16"/>
        </w:rPr>
      </w:pPr>
      <w:r w:rsidRPr="00E55C76">
        <w:rPr>
          <w:rFonts w:ascii="Times New Roman" w:hAnsi="Times New Roman"/>
          <w:sz w:val="16"/>
          <w:szCs w:val="16"/>
        </w:rPr>
        <w:t>1. Внести в постановление администрации городского поселения - город Павловск от 04.02.2022 г. № 033 «Об утверждении Схемы размещения нестационарных торговых объектов на территории городского поселения – город Павловск Павловского муниципального района Воронежской области» следующие изменения:</w:t>
      </w:r>
    </w:p>
    <w:p w:rsidR="00AA0D81" w:rsidRPr="00E55C76" w:rsidRDefault="00AA0D81" w:rsidP="006E7877">
      <w:pPr>
        <w:pStyle w:val="ConsPlusNormal"/>
        <w:ind w:firstLine="0"/>
        <w:jc w:val="both"/>
        <w:rPr>
          <w:rFonts w:ascii="Times New Roman" w:hAnsi="Times New Roman"/>
          <w:sz w:val="16"/>
          <w:szCs w:val="16"/>
        </w:rPr>
      </w:pPr>
      <w:r w:rsidRPr="00E55C76">
        <w:rPr>
          <w:rFonts w:ascii="Times New Roman" w:hAnsi="Times New Roman"/>
          <w:sz w:val="16"/>
          <w:szCs w:val="16"/>
        </w:rPr>
        <w:t>1.1. Приложение № 1 к схеме</w:t>
      </w:r>
      <w:r w:rsidRPr="00E55C76">
        <w:rPr>
          <w:sz w:val="16"/>
          <w:szCs w:val="16"/>
        </w:rPr>
        <w:t xml:space="preserve"> </w:t>
      </w:r>
      <w:r w:rsidRPr="00E55C76">
        <w:rPr>
          <w:rFonts w:ascii="Times New Roman" w:hAnsi="Times New Roman"/>
          <w:sz w:val="16"/>
          <w:szCs w:val="16"/>
        </w:rPr>
        <w:t>размещения нестационарных торговых объектов на территории городского поселения - город Павловск изложить в новой редакции, согласно приложению к настоящему постановлению.</w:t>
      </w:r>
    </w:p>
    <w:p w:rsidR="00AA0D81" w:rsidRPr="00E55C76" w:rsidRDefault="00AA0D81" w:rsidP="006E7877">
      <w:pPr>
        <w:pStyle w:val="ConsPlusNormal"/>
        <w:ind w:firstLine="0"/>
        <w:jc w:val="both"/>
        <w:rPr>
          <w:rFonts w:ascii="Times New Roman" w:hAnsi="Times New Roman"/>
          <w:sz w:val="16"/>
          <w:szCs w:val="16"/>
        </w:rPr>
      </w:pPr>
      <w:r w:rsidRPr="00E55C76">
        <w:rPr>
          <w:rFonts w:ascii="Times New Roman" w:hAnsi="Times New Roman"/>
          <w:sz w:val="16"/>
          <w:szCs w:val="16"/>
        </w:rPr>
        <w:t>1.2. Приложение № 2 к схеме</w:t>
      </w:r>
      <w:r w:rsidRPr="00E55C76">
        <w:rPr>
          <w:sz w:val="16"/>
          <w:szCs w:val="16"/>
        </w:rPr>
        <w:t xml:space="preserve"> </w:t>
      </w:r>
      <w:r w:rsidRPr="00E55C76">
        <w:rPr>
          <w:rFonts w:ascii="Times New Roman" w:hAnsi="Times New Roman"/>
          <w:sz w:val="16"/>
          <w:szCs w:val="16"/>
        </w:rPr>
        <w:t>размещения нестационарных торговых объектов на территории городского поселения - город Павловск изложить в новой редакции, согласно приложению №2 к настоящему постановлению.</w:t>
      </w:r>
    </w:p>
    <w:p w:rsidR="00AA0D81" w:rsidRPr="00E55C76" w:rsidRDefault="00AA0D81" w:rsidP="006E7877">
      <w:pPr>
        <w:pStyle w:val="ConsPlusNormal"/>
        <w:ind w:firstLine="0"/>
        <w:jc w:val="both"/>
        <w:rPr>
          <w:rFonts w:ascii="Times New Roman" w:hAnsi="Times New Roman"/>
          <w:sz w:val="16"/>
          <w:szCs w:val="16"/>
        </w:rPr>
      </w:pPr>
      <w:r w:rsidRPr="00E55C76">
        <w:rPr>
          <w:rFonts w:ascii="Times New Roman" w:hAnsi="Times New Roman"/>
          <w:sz w:val="16"/>
          <w:szCs w:val="16"/>
        </w:rPr>
        <w:t>1.3. В приложение № 3 к схеме</w:t>
      </w:r>
      <w:r w:rsidRPr="00E55C76">
        <w:rPr>
          <w:sz w:val="16"/>
          <w:szCs w:val="16"/>
        </w:rPr>
        <w:t xml:space="preserve"> </w:t>
      </w:r>
      <w:r w:rsidRPr="00E55C76">
        <w:rPr>
          <w:rFonts w:ascii="Times New Roman" w:hAnsi="Times New Roman"/>
          <w:sz w:val="16"/>
          <w:szCs w:val="16"/>
        </w:rPr>
        <w:t>размещения нестационарных торговых объектов на территории городского поселения - город Павловск, листы №10, №33 - изложить в новой редакции, согласно приложению №3 к настоящему постановлению.</w:t>
      </w:r>
    </w:p>
    <w:p w:rsidR="00AA0D81" w:rsidRPr="00E55C76" w:rsidRDefault="00AA0D81" w:rsidP="006E7877">
      <w:pPr>
        <w:widowControl w:val="0"/>
        <w:jc w:val="both"/>
        <w:rPr>
          <w:sz w:val="16"/>
          <w:szCs w:val="16"/>
        </w:rPr>
      </w:pPr>
      <w:r w:rsidRPr="00E55C76">
        <w:rPr>
          <w:sz w:val="16"/>
          <w:szCs w:val="16"/>
        </w:rPr>
        <w:t>2. Настоящее постановление опубликовать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AA0D81" w:rsidRPr="00E55C76" w:rsidRDefault="00AA0D81" w:rsidP="006E7877">
      <w:pPr>
        <w:widowControl w:val="0"/>
        <w:jc w:val="both"/>
        <w:rPr>
          <w:sz w:val="16"/>
          <w:szCs w:val="16"/>
        </w:rPr>
      </w:pPr>
      <w:r w:rsidRPr="00E55C76">
        <w:rPr>
          <w:sz w:val="16"/>
          <w:szCs w:val="16"/>
        </w:rPr>
        <w:t xml:space="preserve">          3. Контроль за исполнением настоящего постановления оставляю за собой.</w:t>
      </w:r>
    </w:p>
    <w:p w:rsidR="00AA0D81" w:rsidRPr="00E55C76" w:rsidRDefault="00AA0D81" w:rsidP="006E7877">
      <w:pPr>
        <w:widowControl w:val="0"/>
        <w:jc w:val="both"/>
        <w:rPr>
          <w:sz w:val="16"/>
          <w:szCs w:val="16"/>
        </w:rPr>
      </w:pPr>
    </w:p>
    <w:p w:rsidR="00AA0D81" w:rsidRPr="00E55C76" w:rsidRDefault="00AA0D81" w:rsidP="006E7877">
      <w:pPr>
        <w:widowControl w:val="0"/>
        <w:jc w:val="both"/>
        <w:rPr>
          <w:sz w:val="16"/>
          <w:szCs w:val="16"/>
        </w:rPr>
      </w:pPr>
    </w:p>
    <w:p w:rsidR="00AA0D81" w:rsidRPr="00E55C76" w:rsidRDefault="00AA0D81" w:rsidP="006E7877">
      <w:pPr>
        <w:widowControl w:val="0"/>
        <w:jc w:val="both"/>
        <w:rPr>
          <w:sz w:val="16"/>
          <w:szCs w:val="16"/>
        </w:rPr>
      </w:pPr>
      <w:r w:rsidRPr="00E55C76">
        <w:rPr>
          <w:sz w:val="16"/>
          <w:szCs w:val="16"/>
        </w:rPr>
        <w:t>Глава городского поселения –</w:t>
      </w:r>
    </w:p>
    <w:p w:rsidR="00AA0D81" w:rsidRPr="00E55C76" w:rsidRDefault="00AA0D81" w:rsidP="006E7877">
      <w:pPr>
        <w:widowControl w:val="0"/>
        <w:jc w:val="both"/>
        <w:rPr>
          <w:sz w:val="16"/>
          <w:szCs w:val="16"/>
        </w:rPr>
      </w:pPr>
      <w:r w:rsidRPr="00E55C76">
        <w:rPr>
          <w:sz w:val="16"/>
          <w:szCs w:val="16"/>
        </w:rPr>
        <w:t xml:space="preserve">город Павловск </w:t>
      </w:r>
      <w:r w:rsidRPr="00E55C76">
        <w:rPr>
          <w:sz w:val="16"/>
          <w:szCs w:val="16"/>
        </w:rPr>
        <w:tab/>
      </w:r>
      <w:r w:rsidRPr="00E55C76">
        <w:rPr>
          <w:sz w:val="16"/>
          <w:szCs w:val="16"/>
        </w:rPr>
        <w:tab/>
      </w:r>
      <w:r w:rsidRPr="00E55C76">
        <w:rPr>
          <w:sz w:val="16"/>
          <w:szCs w:val="16"/>
        </w:rPr>
        <w:tab/>
      </w:r>
      <w:r w:rsidRPr="00E55C76">
        <w:rPr>
          <w:sz w:val="16"/>
          <w:szCs w:val="16"/>
        </w:rPr>
        <w:tab/>
      </w:r>
      <w:r w:rsidRPr="00E55C76">
        <w:rPr>
          <w:sz w:val="16"/>
          <w:szCs w:val="16"/>
        </w:rPr>
        <w:tab/>
      </w:r>
      <w:r w:rsidRPr="00E55C76">
        <w:rPr>
          <w:sz w:val="16"/>
          <w:szCs w:val="16"/>
        </w:rPr>
        <w:tab/>
      </w:r>
      <w:r w:rsidRPr="00E55C76">
        <w:rPr>
          <w:sz w:val="16"/>
          <w:szCs w:val="16"/>
        </w:rPr>
        <w:tab/>
      </w:r>
      <w:r w:rsidRPr="00E55C76">
        <w:rPr>
          <w:sz w:val="16"/>
          <w:szCs w:val="16"/>
        </w:rPr>
        <w:tab/>
        <w:t xml:space="preserve">                В.А. Щербаков</w:t>
      </w:r>
    </w:p>
    <w:p w:rsidR="00AA0D81" w:rsidRPr="00E55C76" w:rsidRDefault="00AA0D81" w:rsidP="006E7877">
      <w:pPr>
        <w:pStyle w:val="3"/>
        <w:keepNext w:val="0"/>
        <w:widowControl w:val="0"/>
        <w:spacing w:before="0" w:after="0"/>
        <w:rPr>
          <w:rFonts w:ascii="Times New Roman" w:hAnsi="Times New Roman"/>
          <w:sz w:val="16"/>
          <w:szCs w:val="16"/>
        </w:rPr>
      </w:pPr>
    </w:p>
    <w:p w:rsidR="00AA0D81" w:rsidRPr="00E55C76" w:rsidRDefault="00AA0D81" w:rsidP="006E7877">
      <w:pPr>
        <w:pStyle w:val="ConsPlusNormal"/>
        <w:ind w:firstLine="0"/>
        <w:jc w:val="both"/>
        <w:outlineLvl w:val="1"/>
        <w:rPr>
          <w:rFonts w:ascii="Times New Roman" w:hAnsi="Times New Roman"/>
          <w:sz w:val="16"/>
          <w:szCs w:val="16"/>
        </w:rPr>
      </w:pPr>
      <w:r w:rsidRPr="00E55C76">
        <w:rPr>
          <w:rFonts w:ascii="Times New Roman" w:hAnsi="Times New Roman"/>
          <w:sz w:val="16"/>
          <w:szCs w:val="16"/>
        </w:rPr>
        <w:t xml:space="preserve">Приложение №1 к постановлению администрации городского поселения - город Павловск </w:t>
      </w:r>
    </w:p>
    <w:p w:rsidR="00AA0D81" w:rsidRPr="00E55C76" w:rsidRDefault="00AA0D81" w:rsidP="006E7877">
      <w:pPr>
        <w:pStyle w:val="ConsPlusNormal"/>
        <w:ind w:firstLine="0"/>
        <w:jc w:val="both"/>
        <w:outlineLvl w:val="1"/>
        <w:rPr>
          <w:rFonts w:ascii="Times New Roman" w:hAnsi="Times New Roman"/>
          <w:sz w:val="16"/>
          <w:szCs w:val="16"/>
        </w:rPr>
      </w:pPr>
      <w:r w:rsidRPr="00E55C76">
        <w:rPr>
          <w:rFonts w:ascii="Times New Roman" w:hAnsi="Times New Roman"/>
          <w:sz w:val="16"/>
          <w:szCs w:val="16"/>
        </w:rPr>
        <w:lastRenderedPageBreak/>
        <w:t xml:space="preserve">от </w:t>
      </w:r>
      <w:r w:rsidRPr="00E55C76">
        <w:rPr>
          <w:rFonts w:ascii="Times New Roman" w:hAnsi="Times New Roman"/>
          <w:sz w:val="16"/>
          <w:szCs w:val="16"/>
        </w:rPr>
        <w:tab/>
        <w:t xml:space="preserve"> 09.10.2024 г.  № 489   </w:t>
      </w:r>
    </w:p>
    <w:p w:rsidR="00AA0D81" w:rsidRPr="00E55C76" w:rsidRDefault="00AA0D81" w:rsidP="006E7877">
      <w:pPr>
        <w:pStyle w:val="ConsPlusNormal"/>
        <w:ind w:firstLine="0"/>
        <w:jc w:val="both"/>
        <w:outlineLvl w:val="1"/>
        <w:rPr>
          <w:rFonts w:ascii="Times New Roman" w:hAnsi="Times New Roman"/>
          <w:sz w:val="16"/>
          <w:szCs w:val="16"/>
        </w:rPr>
      </w:pPr>
    </w:p>
    <w:p w:rsidR="00AA0D81" w:rsidRPr="00E55C76" w:rsidRDefault="00AA0D81" w:rsidP="006E7877">
      <w:pPr>
        <w:pStyle w:val="ConsPlusNormal"/>
        <w:ind w:firstLine="0"/>
        <w:jc w:val="both"/>
        <w:outlineLvl w:val="1"/>
        <w:rPr>
          <w:rFonts w:ascii="Times New Roman" w:hAnsi="Times New Roman"/>
          <w:sz w:val="16"/>
          <w:szCs w:val="16"/>
        </w:rPr>
      </w:pPr>
      <w:r w:rsidRPr="00E55C76">
        <w:rPr>
          <w:rFonts w:ascii="Times New Roman" w:hAnsi="Times New Roman"/>
          <w:sz w:val="16"/>
          <w:szCs w:val="16"/>
        </w:rPr>
        <w:t>Приложение № 1 к схеме размещения нестационарных торговых объектов на территории городского поселения - город Павловск</w:t>
      </w:r>
    </w:p>
    <w:p w:rsidR="00AA0D81" w:rsidRPr="00E55C76" w:rsidRDefault="00AA0D81" w:rsidP="006E7877">
      <w:pPr>
        <w:pStyle w:val="ConsPlusNormal"/>
        <w:ind w:firstLine="0"/>
        <w:jc w:val="both"/>
        <w:rPr>
          <w:sz w:val="16"/>
          <w:szCs w:val="16"/>
        </w:rPr>
      </w:pPr>
    </w:p>
    <w:p w:rsidR="00AA0D81" w:rsidRPr="00E55C76" w:rsidRDefault="00AA0D81" w:rsidP="006E7877">
      <w:pPr>
        <w:widowControl w:val="0"/>
        <w:autoSpaceDE w:val="0"/>
        <w:autoSpaceDN w:val="0"/>
        <w:jc w:val="center"/>
        <w:rPr>
          <w:sz w:val="16"/>
          <w:szCs w:val="16"/>
          <w:lang w:eastAsia="en-US"/>
        </w:rPr>
      </w:pPr>
      <w:bookmarkStart w:id="90" w:name="P54"/>
      <w:bookmarkEnd w:id="90"/>
      <w:r w:rsidRPr="00E55C76">
        <w:rPr>
          <w:sz w:val="16"/>
          <w:szCs w:val="16"/>
          <w:lang w:eastAsia="en-US"/>
        </w:rPr>
        <w:t>Схема размещения нестационарных торговых объектов</w:t>
      </w:r>
    </w:p>
    <w:p w:rsidR="00AA0D81" w:rsidRPr="00E55C76" w:rsidRDefault="00AA0D81" w:rsidP="006E7877">
      <w:pPr>
        <w:widowControl w:val="0"/>
        <w:autoSpaceDE w:val="0"/>
        <w:autoSpaceDN w:val="0"/>
        <w:jc w:val="center"/>
        <w:rPr>
          <w:sz w:val="16"/>
          <w:szCs w:val="16"/>
        </w:rPr>
      </w:pPr>
      <w:r w:rsidRPr="00E55C76">
        <w:rPr>
          <w:sz w:val="16"/>
          <w:szCs w:val="16"/>
          <w:lang w:eastAsia="en-US"/>
        </w:rPr>
        <w:t>на территории городского поселения – город Павловск (текстовая часть)</w:t>
      </w:r>
    </w:p>
    <w:p w:rsidR="00AA0D81" w:rsidRPr="00E55C76" w:rsidRDefault="00AA0D81" w:rsidP="006E7877">
      <w:pPr>
        <w:widowControl w:val="0"/>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
        <w:gridCol w:w="942"/>
        <w:gridCol w:w="466"/>
        <w:gridCol w:w="454"/>
        <w:gridCol w:w="629"/>
        <w:gridCol w:w="790"/>
        <w:gridCol w:w="569"/>
        <w:gridCol w:w="607"/>
      </w:tblGrid>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Идентификационный номер нестационарного торгового объекта</w:t>
            </w:r>
          </w:p>
        </w:tc>
        <w:tc>
          <w:tcPr>
            <w:tcW w:w="3372" w:type="dxa"/>
          </w:tcPr>
          <w:p w:rsidR="00AA0D81" w:rsidRPr="005E3967" w:rsidRDefault="00AA0D81" w:rsidP="006E7877">
            <w:pPr>
              <w:pStyle w:val="afff"/>
              <w:widowControl w:val="0"/>
              <w:jc w:val="center"/>
              <w:rPr>
                <w:sz w:val="12"/>
                <w:szCs w:val="16"/>
              </w:rPr>
            </w:pPr>
            <w:r w:rsidRPr="005E3967">
              <w:rPr>
                <w:sz w:val="12"/>
                <w:szCs w:val="16"/>
              </w:rPr>
              <w:t>Местонахождение нестационарного торгового объекта (адресный ориентир места размещения нестационарного торгового объекта)</w:t>
            </w:r>
          </w:p>
        </w:tc>
        <w:tc>
          <w:tcPr>
            <w:tcW w:w="1260" w:type="dxa"/>
          </w:tcPr>
          <w:p w:rsidR="00AA0D81" w:rsidRPr="005E3967" w:rsidRDefault="00AA0D81" w:rsidP="006E7877">
            <w:pPr>
              <w:pStyle w:val="afff"/>
              <w:widowControl w:val="0"/>
              <w:jc w:val="center"/>
              <w:rPr>
                <w:sz w:val="12"/>
                <w:szCs w:val="16"/>
              </w:rPr>
            </w:pPr>
            <w:r w:rsidRPr="005E3967">
              <w:rPr>
                <w:sz w:val="12"/>
                <w:szCs w:val="16"/>
              </w:rPr>
              <w:t>Площадь места размещения нестацио-нарного торгового объекта (кв.м.)</w:t>
            </w:r>
          </w:p>
        </w:tc>
        <w:tc>
          <w:tcPr>
            <w:tcW w:w="1203" w:type="dxa"/>
          </w:tcPr>
          <w:p w:rsidR="00AA0D81" w:rsidRPr="005E3967" w:rsidRDefault="00AA0D81" w:rsidP="006E7877">
            <w:pPr>
              <w:pStyle w:val="afff"/>
              <w:widowControl w:val="0"/>
              <w:jc w:val="center"/>
              <w:rPr>
                <w:sz w:val="12"/>
                <w:szCs w:val="16"/>
              </w:rPr>
            </w:pPr>
            <w:r w:rsidRPr="005E3967">
              <w:rPr>
                <w:sz w:val="12"/>
                <w:szCs w:val="16"/>
              </w:rPr>
              <w:t>Количество нестационарных торговых объектов по одному адресному ориентиру</w:t>
            </w:r>
          </w:p>
        </w:tc>
        <w:tc>
          <w:tcPr>
            <w:tcW w:w="1984" w:type="dxa"/>
          </w:tcPr>
          <w:p w:rsidR="00AA0D81" w:rsidRPr="005E3967" w:rsidRDefault="00AA0D81" w:rsidP="006E7877">
            <w:pPr>
              <w:pStyle w:val="afff"/>
              <w:widowControl w:val="0"/>
              <w:jc w:val="center"/>
              <w:rPr>
                <w:sz w:val="12"/>
                <w:szCs w:val="16"/>
              </w:rPr>
            </w:pPr>
            <w:r w:rsidRPr="005E3967">
              <w:rPr>
                <w:sz w:val="12"/>
                <w:szCs w:val="16"/>
              </w:rPr>
              <w:t>Вид нестационарного объекта</w:t>
            </w:r>
          </w:p>
        </w:tc>
        <w:tc>
          <w:tcPr>
            <w:tcW w:w="2700" w:type="dxa"/>
          </w:tcPr>
          <w:p w:rsidR="00AA0D81" w:rsidRPr="005E3967" w:rsidRDefault="00AA0D81" w:rsidP="006E7877">
            <w:pPr>
              <w:pStyle w:val="afff"/>
              <w:widowControl w:val="0"/>
              <w:jc w:val="center"/>
              <w:rPr>
                <w:sz w:val="12"/>
                <w:szCs w:val="16"/>
              </w:rPr>
            </w:pPr>
            <w:r w:rsidRPr="005E3967">
              <w:rPr>
                <w:sz w:val="12"/>
                <w:szCs w:val="16"/>
              </w:rPr>
              <w:t>Специализация нестационарного торгового объекта</w:t>
            </w:r>
          </w:p>
        </w:tc>
        <w:tc>
          <w:tcPr>
            <w:tcW w:w="1717" w:type="dxa"/>
          </w:tcPr>
          <w:p w:rsidR="00AA0D81" w:rsidRPr="005E3967" w:rsidRDefault="00AA0D81" w:rsidP="006E7877">
            <w:pPr>
              <w:pStyle w:val="afff"/>
              <w:widowControl w:val="0"/>
              <w:jc w:val="center"/>
              <w:rPr>
                <w:sz w:val="12"/>
                <w:szCs w:val="16"/>
              </w:rPr>
            </w:pPr>
            <w:r w:rsidRPr="005E3967">
              <w:rPr>
                <w:sz w:val="12"/>
                <w:szCs w:val="16"/>
              </w:rPr>
              <w:t>Информация об использовании нестационарных торговых объектов субъектами малого и среднего предпринимательства, физическими лицами, указанными в части 4 статьи 10, в части 6 статьи 22 Федерального закона от 28.12.2009 № 381-ФЗ «Об основах государственного регулирования торговой деятельности в Российской Федерации»</w:t>
            </w:r>
          </w:p>
        </w:tc>
        <w:tc>
          <w:tcPr>
            <w:tcW w:w="1883" w:type="dxa"/>
          </w:tcPr>
          <w:p w:rsidR="00AA0D81" w:rsidRPr="005E3967" w:rsidRDefault="00AA0D81" w:rsidP="006E7877">
            <w:pPr>
              <w:pStyle w:val="afff"/>
              <w:widowControl w:val="0"/>
              <w:jc w:val="center"/>
              <w:rPr>
                <w:sz w:val="12"/>
                <w:szCs w:val="16"/>
              </w:rPr>
            </w:pPr>
            <w:r w:rsidRPr="005E3967">
              <w:rPr>
                <w:sz w:val="12"/>
                <w:szCs w:val="16"/>
              </w:rPr>
              <w:t>Период размещения нестационарного торгового объекта (сезонно, круглогодично и др.)</w:t>
            </w:r>
          </w:p>
        </w:tc>
      </w:tr>
      <w:tr w:rsidR="00AA0D81" w:rsidRPr="005E3967" w:rsidTr="002D2C3A">
        <w:tc>
          <w:tcPr>
            <w:tcW w:w="14947" w:type="dxa"/>
            <w:gridSpan w:val="8"/>
          </w:tcPr>
          <w:p w:rsidR="00AA0D81" w:rsidRPr="005E3967" w:rsidRDefault="00AA0D81" w:rsidP="006E7877">
            <w:pPr>
              <w:pStyle w:val="afff"/>
              <w:widowControl w:val="0"/>
              <w:jc w:val="center"/>
              <w:rPr>
                <w:b/>
                <w:sz w:val="12"/>
                <w:szCs w:val="16"/>
              </w:rPr>
            </w:pPr>
            <w:r w:rsidRPr="005E3967">
              <w:rPr>
                <w:b/>
                <w:sz w:val="12"/>
                <w:szCs w:val="16"/>
              </w:rPr>
              <w:t>1. Действующие нестационарные торговые объекты на территории городского поселения – город Павловск</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прилегающий с западной стороны к земельному участку по ул. Восточная, 2/1</w:t>
            </w:r>
          </w:p>
        </w:tc>
        <w:tc>
          <w:tcPr>
            <w:tcW w:w="1260" w:type="dxa"/>
          </w:tcPr>
          <w:p w:rsidR="00AA0D81" w:rsidRPr="005E3967" w:rsidRDefault="00AA0D81" w:rsidP="006E7877">
            <w:pPr>
              <w:pStyle w:val="afff"/>
              <w:widowControl w:val="0"/>
              <w:jc w:val="center"/>
              <w:rPr>
                <w:sz w:val="12"/>
                <w:szCs w:val="16"/>
              </w:rPr>
            </w:pPr>
            <w:r w:rsidRPr="005E3967">
              <w:rPr>
                <w:sz w:val="12"/>
                <w:szCs w:val="16"/>
              </w:rPr>
              <w:t>45</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Северный, между д. 15 и 16</w:t>
            </w:r>
          </w:p>
        </w:tc>
        <w:tc>
          <w:tcPr>
            <w:tcW w:w="1260" w:type="dxa"/>
          </w:tcPr>
          <w:p w:rsidR="00AA0D81" w:rsidRPr="005E3967" w:rsidRDefault="00AA0D81" w:rsidP="006E7877">
            <w:pPr>
              <w:pStyle w:val="afff"/>
              <w:widowControl w:val="0"/>
              <w:jc w:val="center"/>
              <w:rPr>
                <w:sz w:val="12"/>
                <w:szCs w:val="16"/>
              </w:rPr>
            </w:pPr>
            <w:r w:rsidRPr="005E3967">
              <w:rPr>
                <w:sz w:val="12"/>
                <w:szCs w:val="16"/>
              </w:rPr>
              <w:t>36</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40 лет Октября, 3 «д»</w:t>
            </w:r>
          </w:p>
        </w:tc>
        <w:tc>
          <w:tcPr>
            <w:tcW w:w="1260" w:type="dxa"/>
          </w:tcPr>
          <w:p w:rsidR="00AA0D81" w:rsidRPr="005E3967" w:rsidRDefault="00AA0D81" w:rsidP="006E7877">
            <w:pPr>
              <w:pStyle w:val="afff"/>
              <w:widowControl w:val="0"/>
              <w:jc w:val="center"/>
              <w:rPr>
                <w:sz w:val="12"/>
                <w:szCs w:val="16"/>
              </w:rPr>
            </w:pPr>
            <w:r w:rsidRPr="005E3967">
              <w:rPr>
                <w:sz w:val="12"/>
                <w:szCs w:val="16"/>
              </w:rPr>
              <w:t>96</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1-4</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прилегающий к мини-рынку «Автостанция»</w:t>
            </w:r>
          </w:p>
        </w:tc>
        <w:tc>
          <w:tcPr>
            <w:tcW w:w="1260" w:type="dxa"/>
          </w:tcPr>
          <w:p w:rsidR="00AA0D81" w:rsidRPr="005E3967" w:rsidRDefault="00AA0D81" w:rsidP="006E7877">
            <w:pPr>
              <w:pStyle w:val="afff"/>
              <w:widowControl w:val="0"/>
              <w:jc w:val="center"/>
              <w:rPr>
                <w:sz w:val="12"/>
                <w:szCs w:val="16"/>
              </w:rPr>
            </w:pPr>
            <w:r w:rsidRPr="005E3967">
              <w:rPr>
                <w:sz w:val="12"/>
                <w:szCs w:val="16"/>
              </w:rPr>
              <w:t>8</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lastRenderedPageBreak/>
              <w:t>1-5</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примерно в </w:t>
            </w:r>
            <w:smartTag w:uri="urn:schemas-microsoft-com:office:smarttags" w:element="metricconverter">
              <w:smartTagPr>
                <w:attr w:name="ProductID" w:val="18 м"/>
              </w:smartTagPr>
              <w:r w:rsidRPr="005E3967">
                <w:rPr>
                  <w:sz w:val="12"/>
                  <w:szCs w:val="16"/>
                </w:rPr>
                <w:t>18 м</w:t>
              </w:r>
            </w:smartTag>
            <w:r w:rsidRPr="005E3967">
              <w:rPr>
                <w:sz w:val="12"/>
                <w:szCs w:val="16"/>
              </w:rPr>
              <w:t>. к югу от д. 21по ул. Свободы</w:t>
            </w:r>
          </w:p>
        </w:tc>
        <w:tc>
          <w:tcPr>
            <w:tcW w:w="1260" w:type="dxa"/>
          </w:tcPr>
          <w:p w:rsidR="00AA0D81" w:rsidRPr="005E3967" w:rsidRDefault="00AA0D81" w:rsidP="006E7877">
            <w:pPr>
              <w:pStyle w:val="afff"/>
              <w:widowControl w:val="0"/>
              <w:jc w:val="center"/>
              <w:rPr>
                <w:sz w:val="12"/>
                <w:szCs w:val="16"/>
              </w:rPr>
            </w:pPr>
            <w:r w:rsidRPr="005E3967">
              <w:rPr>
                <w:sz w:val="12"/>
                <w:szCs w:val="16"/>
              </w:rPr>
              <w:t>27</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1-6</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дома № 6 мкр. Черемушки</w:t>
            </w:r>
          </w:p>
        </w:tc>
        <w:tc>
          <w:tcPr>
            <w:tcW w:w="1260" w:type="dxa"/>
          </w:tcPr>
          <w:p w:rsidR="00AA0D81" w:rsidRPr="005E3967" w:rsidRDefault="00AA0D81" w:rsidP="006E7877">
            <w:pPr>
              <w:pStyle w:val="afff"/>
              <w:widowControl w:val="0"/>
              <w:jc w:val="center"/>
              <w:rPr>
                <w:sz w:val="12"/>
                <w:szCs w:val="16"/>
              </w:rPr>
            </w:pPr>
            <w:r w:rsidRPr="005E3967">
              <w:rPr>
                <w:sz w:val="12"/>
                <w:szCs w:val="16"/>
              </w:rPr>
              <w:t>37</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1-7</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примерно в </w:t>
            </w:r>
            <w:smartTag w:uri="urn:schemas-microsoft-com:office:smarttags" w:element="metricconverter">
              <w:smartTagPr>
                <w:attr w:name="ProductID" w:val="25 м"/>
              </w:smartTagPr>
              <w:r w:rsidRPr="005E3967">
                <w:rPr>
                  <w:sz w:val="12"/>
                  <w:szCs w:val="16"/>
                </w:rPr>
                <w:t>25 м</w:t>
              </w:r>
            </w:smartTag>
            <w:r w:rsidRPr="005E3967">
              <w:rPr>
                <w:sz w:val="12"/>
                <w:szCs w:val="16"/>
              </w:rPr>
              <w:t>. к северо-востоку  от д. № 100 по пр. Революции</w:t>
            </w:r>
          </w:p>
        </w:tc>
        <w:tc>
          <w:tcPr>
            <w:tcW w:w="1260" w:type="dxa"/>
          </w:tcPr>
          <w:p w:rsidR="00AA0D81" w:rsidRPr="005E3967" w:rsidRDefault="00AA0D81" w:rsidP="006E7877">
            <w:pPr>
              <w:pStyle w:val="afff"/>
              <w:widowControl w:val="0"/>
              <w:jc w:val="center"/>
              <w:rPr>
                <w:sz w:val="12"/>
                <w:szCs w:val="16"/>
              </w:rPr>
            </w:pPr>
            <w:r w:rsidRPr="005E3967">
              <w:rPr>
                <w:sz w:val="12"/>
                <w:szCs w:val="16"/>
              </w:rPr>
              <w:t>27</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1-8</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в </w:t>
            </w:r>
            <w:smartTag w:uri="urn:schemas-microsoft-com:office:smarttags" w:element="metricconverter">
              <w:smartTagPr>
                <w:attr w:name="ProductID" w:val="23 м"/>
              </w:smartTagPr>
              <w:r w:rsidRPr="005E3967">
                <w:rPr>
                  <w:sz w:val="12"/>
                  <w:szCs w:val="16"/>
                </w:rPr>
                <w:t>23 м</w:t>
              </w:r>
            </w:smartTag>
            <w:r w:rsidRPr="005E3967">
              <w:rPr>
                <w:sz w:val="12"/>
                <w:szCs w:val="16"/>
              </w:rPr>
              <w:t>. от здания по пр. Революции, 15 (гимназия) по напр. на северо-восток</w:t>
            </w:r>
          </w:p>
        </w:tc>
        <w:tc>
          <w:tcPr>
            <w:tcW w:w="1260" w:type="dxa"/>
          </w:tcPr>
          <w:p w:rsidR="00AA0D81" w:rsidRPr="005E3967" w:rsidRDefault="00AA0D81" w:rsidP="006E7877">
            <w:pPr>
              <w:pStyle w:val="afff"/>
              <w:widowControl w:val="0"/>
              <w:jc w:val="center"/>
              <w:rPr>
                <w:sz w:val="12"/>
                <w:szCs w:val="16"/>
              </w:rPr>
            </w:pPr>
            <w:r w:rsidRPr="005E3967">
              <w:rPr>
                <w:sz w:val="12"/>
                <w:szCs w:val="16"/>
              </w:rPr>
              <w:t>18</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1-9</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пр. Революции, в </w:t>
            </w:r>
            <w:smartTag w:uri="urn:schemas-microsoft-com:office:smarttags" w:element="metricconverter">
              <w:smartTagPr>
                <w:attr w:name="ProductID" w:val="7 м"/>
              </w:smartTagPr>
              <w:r w:rsidRPr="005E3967">
                <w:rPr>
                  <w:sz w:val="12"/>
                  <w:szCs w:val="16"/>
                </w:rPr>
                <w:t>7 м</w:t>
              </w:r>
            </w:smartTag>
            <w:r w:rsidRPr="005E3967">
              <w:rPr>
                <w:sz w:val="12"/>
                <w:szCs w:val="16"/>
              </w:rPr>
              <w:t>. на северо-восток от зд. № 15</w:t>
            </w: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1-10</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в </w:t>
            </w:r>
            <w:smartTag w:uri="urn:schemas-microsoft-com:office:smarttags" w:element="metricconverter">
              <w:smartTagPr>
                <w:attr w:name="ProductID" w:val="9,5 м"/>
              </w:smartTagPr>
              <w:r w:rsidRPr="005E3967">
                <w:rPr>
                  <w:sz w:val="12"/>
                  <w:szCs w:val="16"/>
                </w:rPr>
                <w:t>9,5 м</w:t>
              </w:r>
            </w:smartTag>
            <w:r w:rsidRPr="005E3967">
              <w:rPr>
                <w:sz w:val="12"/>
                <w:szCs w:val="16"/>
              </w:rPr>
              <w:t>. на северо-восток от здания      № 15 пр. Революции</w:t>
            </w: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1-11</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в </w:t>
            </w:r>
            <w:smartTag w:uri="urn:schemas-microsoft-com:office:smarttags" w:element="metricconverter">
              <w:smartTagPr>
                <w:attr w:name="ProductID" w:val="34 м"/>
              </w:smartTagPr>
              <w:r w:rsidRPr="005E3967">
                <w:rPr>
                  <w:sz w:val="12"/>
                  <w:szCs w:val="16"/>
                </w:rPr>
                <w:t>34 м</w:t>
              </w:r>
            </w:smartTag>
            <w:r w:rsidRPr="005E3967">
              <w:rPr>
                <w:sz w:val="12"/>
                <w:szCs w:val="16"/>
              </w:rPr>
              <w:t>. к востоку  от дома № 7 мкр. Гранитный</w:t>
            </w:r>
          </w:p>
        </w:tc>
        <w:tc>
          <w:tcPr>
            <w:tcW w:w="1260" w:type="dxa"/>
          </w:tcPr>
          <w:p w:rsidR="00AA0D81" w:rsidRPr="005E3967" w:rsidRDefault="00AA0D81" w:rsidP="006E7877">
            <w:pPr>
              <w:pStyle w:val="afff"/>
              <w:widowControl w:val="0"/>
              <w:jc w:val="center"/>
              <w:rPr>
                <w:sz w:val="12"/>
                <w:szCs w:val="16"/>
              </w:rPr>
            </w:pPr>
            <w:r w:rsidRPr="005E3967">
              <w:rPr>
                <w:sz w:val="12"/>
                <w:szCs w:val="16"/>
              </w:rPr>
              <w:t>68</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примерно в 5 м от дома № 13 мкр. Гранитный по направлению на северо-восток</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1-13</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ул. Мичурина, в </w:t>
            </w:r>
            <w:smartTag w:uri="urn:schemas-microsoft-com:office:smarttags" w:element="metricconverter">
              <w:smartTagPr>
                <w:attr w:name="ProductID" w:val="19 м"/>
              </w:smartTagPr>
              <w:r w:rsidRPr="005E3967">
                <w:rPr>
                  <w:sz w:val="12"/>
                  <w:szCs w:val="16"/>
                </w:rPr>
                <w:t>19 м</w:t>
              </w:r>
            </w:smartTag>
            <w:r w:rsidRPr="005E3967">
              <w:rPr>
                <w:sz w:val="12"/>
                <w:szCs w:val="16"/>
              </w:rPr>
              <w:t>. к югу от водозабора</w:t>
            </w:r>
          </w:p>
        </w:tc>
        <w:tc>
          <w:tcPr>
            <w:tcW w:w="1260" w:type="dxa"/>
          </w:tcPr>
          <w:p w:rsidR="00AA0D81" w:rsidRPr="005E3967" w:rsidRDefault="00AA0D81" w:rsidP="006E7877">
            <w:pPr>
              <w:pStyle w:val="afff"/>
              <w:widowControl w:val="0"/>
              <w:jc w:val="center"/>
              <w:rPr>
                <w:sz w:val="12"/>
                <w:szCs w:val="16"/>
              </w:rPr>
            </w:pPr>
            <w:r w:rsidRPr="005E3967">
              <w:rPr>
                <w:sz w:val="12"/>
                <w:szCs w:val="16"/>
              </w:rPr>
              <w:t>15</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1-14</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Садовая, 21</w:t>
            </w:r>
          </w:p>
        </w:tc>
        <w:tc>
          <w:tcPr>
            <w:tcW w:w="1260" w:type="dxa"/>
          </w:tcPr>
          <w:p w:rsidR="00AA0D81" w:rsidRPr="005E3967" w:rsidRDefault="00AA0D81" w:rsidP="006E7877">
            <w:pPr>
              <w:pStyle w:val="afff"/>
              <w:widowControl w:val="0"/>
              <w:jc w:val="center"/>
              <w:rPr>
                <w:sz w:val="12"/>
                <w:szCs w:val="16"/>
              </w:rPr>
            </w:pPr>
            <w:r w:rsidRPr="005E3967">
              <w:rPr>
                <w:sz w:val="12"/>
                <w:szCs w:val="16"/>
              </w:rPr>
              <w:t>45</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491"/>
        </w:trPr>
        <w:tc>
          <w:tcPr>
            <w:tcW w:w="828" w:type="dxa"/>
          </w:tcPr>
          <w:p w:rsidR="00AA0D81" w:rsidRPr="005E3967" w:rsidRDefault="00AA0D81" w:rsidP="006E7877">
            <w:pPr>
              <w:pStyle w:val="afff"/>
              <w:widowControl w:val="0"/>
              <w:jc w:val="center"/>
              <w:rPr>
                <w:sz w:val="12"/>
                <w:szCs w:val="16"/>
              </w:rPr>
            </w:pPr>
            <w:r w:rsidRPr="005E3967">
              <w:rPr>
                <w:sz w:val="12"/>
                <w:szCs w:val="16"/>
              </w:rPr>
              <w:t>1-15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Южный, примерно в 17м. от авторынка на восток</w:t>
            </w:r>
          </w:p>
        </w:tc>
        <w:tc>
          <w:tcPr>
            <w:tcW w:w="1260" w:type="dxa"/>
          </w:tcPr>
          <w:p w:rsidR="00AA0D81" w:rsidRPr="005E3967" w:rsidRDefault="00AA0D81" w:rsidP="006E7877">
            <w:pPr>
              <w:pStyle w:val="afff"/>
              <w:widowControl w:val="0"/>
              <w:jc w:val="center"/>
              <w:rPr>
                <w:sz w:val="12"/>
                <w:szCs w:val="16"/>
              </w:rPr>
            </w:pPr>
            <w:r w:rsidRPr="005E3967">
              <w:rPr>
                <w:sz w:val="12"/>
                <w:szCs w:val="16"/>
              </w:rPr>
              <w:t>25</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1-16</w:t>
            </w:r>
          </w:p>
        </w:tc>
        <w:tc>
          <w:tcPr>
            <w:tcW w:w="3372" w:type="dxa"/>
          </w:tcPr>
          <w:p w:rsidR="00AA0D81" w:rsidRPr="005E3967" w:rsidRDefault="00AA0D81" w:rsidP="006E7877">
            <w:pPr>
              <w:pStyle w:val="afff"/>
              <w:widowControl w:val="0"/>
              <w:jc w:val="center"/>
              <w:rPr>
                <w:color w:val="000000"/>
                <w:sz w:val="12"/>
                <w:szCs w:val="16"/>
              </w:rPr>
            </w:pPr>
            <w:r w:rsidRPr="005E3967">
              <w:rPr>
                <w:color w:val="000000"/>
                <w:sz w:val="12"/>
                <w:szCs w:val="16"/>
              </w:rPr>
              <w:t>Воронежская обл., Павловский р-н, в юго-западной части кадастрового квартала 36:20:60:00019</w:t>
            </w:r>
          </w:p>
          <w:p w:rsidR="00AA0D81" w:rsidRPr="005E3967" w:rsidRDefault="00AA0D81" w:rsidP="006E7877">
            <w:pPr>
              <w:pStyle w:val="afff"/>
              <w:widowControl w:val="0"/>
              <w:jc w:val="center"/>
              <w:rPr>
                <w:sz w:val="12"/>
                <w:szCs w:val="16"/>
              </w:rPr>
            </w:pPr>
          </w:p>
        </w:tc>
        <w:tc>
          <w:tcPr>
            <w:tcW w:w="1260" w:type="dxa"/>
          </w:tcPr>
          <w:p w:rsidR="00AA0D81" w:rsidRPr="005E3967" w:rsidRDefault="00AA0D81" w:rsidP="006E7877">
            <w:pPr>
              <w:pStyle w:val="afff"/>
              <w:widowControl w:val="0"/>
              <w:jc w:val="center"/>
              <w:rPr>
                <w:sz w:val="12"/>
                <w:szCs w:val="16"/>
              </w:rPr>
            </w:pPr>
            <w:r w:rsidRPr="005E3967">
              <w:rPr>
                <w:sz w:val="12"/>
                <w:szCs w:val="16"/>
              </w:rPr>
              <w:t>40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1-17</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Северный, 22 с восточной стороны  здания ДК «Современник»</w:t>
            </w:r>
          </w:p>
        </w:tc>
        <w:tc>
          <w:tcPr>
            <w:tcW w:w="1260" w:type="dxa"/>
          </w:tcPr>
          <w:p w:rsidR="00AA0D81" w:rsidRPr="005E3967" w:rsidRDefault="00AA0D81" w:rsidP="006E7877">
            <w:pPr>
              <w:pStyle w:val="afff"/>
              <w:widowControl w:val="0"/>
              <w:jc w:val="center"/>
              <w:rPr>
                <w:sz w:val="12"/>
                <w:szCs w:val="16"/>
              </w:rPr>
            </w:pPr>
            <w:r w:rsidRPr="005E3967">
              <w:rPr>
                <w:sz w:val="12"/>
                <w:szCs w:val="16"/>
              </w:rPr>
              <w:t>30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1-18</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Северный (остановка «Гранитный»)</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1-19</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в </w:t>
            </w:r>
            <w:r w:rsidRPr="005E3967">
              <w:rPr>
                <w:sz w:val="12"/>
                <w:szCs w:val="16"/>
                <w:lang w:val="en-US"/>
              </w:rPr>
              <w:t>VII</w:t>
            </w:r>
            <w:r w:rsidRPr="005E3967">
              <w:rPr>
                <w:sz w:val="12"/>
                <w:szCs w:val="16"/>
              </w:rPr>
              <w:t xml:space="preserve"> квартале вблизи госпиталя</w:t>
            </w:r>
          </w:p>
        </w:tc>
        <w:tc>
          <w:tcPr>
            <w:tcW w:w="1260" w:type="dxa"/>
          </w:tcPr>
          <w:p w:rsidR="00AA0D81" w:rsidRPr="005E3967" w:rsidRDefault="00AA0D81" w:rsidP="006E7877">
            <w:pPr>
              <w:pStyle w:val="afff"/>
              <w:widowControl w:val="0"/>
              <w:jc w:val="center"/>
              <w:rPr>
                <w:sz w:val="12"/>
                <w:szCs w:val="16"/>
              </w:rPr>
            </w:pPr>
            <w:r w:rsidRPr="005E3967">
              <w:rPr>
                <w:sz w:val="12"/>
                <w:szCs w:val="16"/>
              </w:rPr>
              <w:t>27</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1-20</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восточной стороны жилого дома мкр. Черемушки, 1</w:t>
            </w:r>
          </w:p>
        </w:tc>
        <w:tc>
          <w:tcPr>
            <w:tcW w:w="1260" w:type="dxa"/>
          </w:tcPr>
          <w:p w:rsidR="00AA0D81" w:rsidRPr="005E3967" w:rsidRDefault="00AA0D81" w:rsidP="006E7877">
            <w:pPr>
              <w:pStyle w:val="afff"/>
              <w:widowControl w:val="0"/>
              <w:jc w:val="center"/>
              <w:rPr>
                <w:sz w:val="12"/>
                <w:szCs w:val="16"/>
              </w:rPr>
            </w:pPr>
            <w:r w:rsidRPr="005E3967">
              <w:rPr>
                <w:sz w:val="12"/>
                <w:szCs w:val="16"/>
              </w:rPr>
              <w:t>22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1-21</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примерно в </w:t>
            </w:r>
            <w:smartTag w:uri="urn:schemas-microsoft-com:office:smarttags" w:element="metricconverter">
              <w:smartTagPr>
                <w:attr w:name="ProductID" w:val="7 м"/>
              </w:smartTagPr>
              <w:r w:rsidRPr="005E3967">
                <w:rPr>
                  <w:sz w:val="12"/>
                  <w:szCs w:val="16"/>
                </w:rPr>
                <w:t>7 м</w:t>
              </w:r>
            </w:smartTag>
            <w:r w:rsidRPr="005E3967">
              <w:rPr>
                <w:sz w:val="12"/>
                <w:szCs w:val="16"/>
              </w:rPr>
              <w:t xml:space="preserve">. к западу от </w:t>
            </w:r>
            <w:r w:rsidRPr="005E3967">
              <w:rPr>
                <w:sz w:val="12"/>
                <w:szCs w:val="16"/>
              </w:rPr>
              <w:lastRenderedPageBreak/>
              <w:t>дома. №29 мкр. Гранитный</w:t>
            </w:r>
          </w:p>
        </w:tc>
        <w:tc>
          <w:tcPr>
            <w:tcW w:w="1260" w:type="dxa"/>
          </w:tcPr>
          <w:p w:rsidR="00AA0D81" w:rsidRPr="005E3967" w:rsidRDefault="00AA0D81" w:rsidP="006E7877">
            <w:pPr>
              <w:pStyle w:val="afff"/>
              <w:widowControl w:val="0"/>
              <w:jc w:val="center"/>
              <w:rPr>
                <w:sz w:val="12"/>
                <w:szCs w:val="16"/>
              </w:rPr>
            </w:pPr>
            <w:r w:rsidRPr="005E3967">
              <w:rPr>
                <w:sz w:val="12"/>
                <w:szCs w:val="16"/>
              </w:rPr>
              <w:lastRenderedPageBreak/>
              <w:t>17</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lastRenderedPageBreak/>
              <w:t>1-22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центральный пляж, киоск №1</w:t>
            </w:r>
          </w:p>
        </w:tc>
        <w:tc>
          <w:tcPr>
            <w:tcW w:w="1260" w:type="dxa"/>
          </w:tcPr>
          <w:p w:rsidR="00AA0D81" w:rsidRPr="005E3967" w:rsidRDefault="00AA0D81" w:rsidP="006E7877">
            <w:pPr>
              <w:pStyle w:val="afff"/>
              <w:widowControl w:val="0"/>
              <w:jc w:val="center"/>
              <w:rPr>
                <w:sz w:val="12"/>
                <w:szCs w:val="16"/>
              </w:rPr>
            </w:pPr>
            <w:r w:rsidRPr="005E3967">
              <w:rPr>
                <w:sz w:val="12"/>
                <w:szCs w:val="16"/>
              </w:rPr>
              <w:t>50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1-23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пр. Революции</w:t>
            </w:r>
          </w:p>
          <w:p w:rsidR="00AA0D81" w:rsidRPr="005E3967" w:rsidRDefault="00AA0D81" w:rsidP="006E7877">
            <w:pPr>
              <w:pStyle w:val="afff"/>
              <w:widowControl w:val="0"/>
              <w:jc w:val="center"/>
              <w:rPr>
                <w:sz w:val="12"/>
                <w:szCs w:val="16"/>
              </w:rPr>
            </w:pPr>
            <w:r w:rsidRPr="005E3967">
              <w:rPr>
                <w:sz w:val="12"/>
                <w:szCs w:val="16"/>
              </w:rPr>
              <w:t>(у ДДТ)</w:t>
            </w:r>
          </w:p>
        </w:tc>
        <w:tc>
          <w:tcPr>
            <w:tcW w:w="1260" w:type="dxa"/>
          </w:tcPr>
          <w:p w:rsidR="00AA0D81" w:rsidRPr="005E3967" w:rsidRDefault="00AA0D81" w:rsidP="006E7877">
            <w:pPr>
              <w:pStyle w:val="afff"/>
              <w:widowControl w:val="0"/>
              <w:jc w:val="center"/>
              <w:rPr>
                <w:sz w:val="12"/>
                <w:szCs w:val="16"/>
              </w:rPr>
            </w:pPr>
            <w:r w:rsidRPr="005E3967">
              <w:rPr>
                <w:sz w:val="12"/>
                <w:szCs w:val="16"/>
              </w:rPr>
              <w:t>16</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1-24</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примерно в </w:t>
            </w:r>
            <w:smartTag w:uri="urn:schemas-microsoft-com:office:smarttags" w:element="metricconverter">
              <w:smartTagPr>
                <w:attr w:name="ProductID" w:val="4,1 м"/>
              </w:smartTagPr>
              <w:r w:rsidRPr="005E3967">
                <w:rPr>
                  <w:sz w:val="12"/>
                  <w:szCs w:val="16"/>
                </w:rPr>
                <w:t>4,1 м</w:t>
              </w:r>
            </w:smartTag>
            <w:r w:rsidRPr="005E3967">
              <w:rPr>
                <w:sz w:val="12"/>
                <w:szCs w:val="16"/>
              </w:rPr>
              <w:t xml:space="preserve"> от дома № 14 мкр. Гранитный по направлению на северо-восток</w:t>
            </w:r>
          </w:p>
        </w:tc>
        <w:tc>
          <w:tcPr>
            <w:tcW w:w="1260" w:type="dxa"/>
          </w:tcPr>
          <w:p w:rsidR="00AA0D81" w:rsidRPr="005E3967" w:rsidRDefault="00AA0D81" w:rsidP="006E7877">
            <w:pPr>
              <w:pStyle w:val="afff"/>
              <w:widowControl w:val="0"/>
              <w:jc w:val="center"/>
              <w:rPr>
                <w:sz w:val="12"/>
                <w:szCs w:val="16"/>
              </w:rPr>
            </w:pPr>
            <w:r w:rsidRPr="005E3967">
              <w:rPr>
                <w:sz w:val="12"/>
                <w:szCs w:val="16"/>
              </w:rPr>
              <w:t>19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1-25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40 лет Октября (остановка «Спутник» в город)</w:t>
            </w:r>
          </w:p>
        </w:tc>
        <w:tc>
          <w:tcPr>
            <w:tcW w:w="1260" w:type="dxa"/>
          </w:tcPr>
          <w:p w:rsidR="00AA0D81" w:rsidRPr="005E3967" w:rsidRDefault="00AA0D81" w:rsidP="006E7877">
            <w:pPr>
              <w:pStyle w:val="afff"/>
              <w:widowControl w:val="0"/>
              <w:jc w:val="center"/>
              <w:rPr>
                <w:sz w:val="12"/>
                <w:szCs w:val="16"/>
              </w:rPr>
            </w:pPr>
            <w:r w:rsidRPr="005E3967">
              <w:rPr>
                <w:sz w:val="12"/>
                <w:szCs w:val="16"/>
              </w:rPr>
              <w:t>30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1-26</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Лесная (остановка «ЦРБ»)</w:t>
            </w:r>
          </w:p>
        </w:tc>
        <w:tc>
          <w:tcPr>
            <w:tcW w:w="1260" w:type="dxa"/>
          </w:tcPr>
          <w:p w:rsidR="00AA0D81" w:rsidRPr="005E3967" w:rsidRDefault="00AA0D81" w:rsidP="006E7877">
            <w:pPr>
              <w:pStyle w:val="afff"/>
              <w:widowControl w:val="0"/>
              <w:jc w:val="center"/>
              <w:rPr>
                <w:sz w:val="12"/>
                <w:szCs w:val="16"/>
              </w:rPr>
            </w:pPr>
            <w:r w:rsidRPr="005E3967">
              <w:rPr>
                <w:sz w:val="12"/>
                <w:szCs w:val="16"/>
              </w:rPr>
              <w:t>13</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1-27</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г. Павловск, с восточной стороны жилого дома мкр. Черемушки, 1</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1-28</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Зои Космодемьянской (остановка «Атлас»)</w:t>
            </w:r>
          </w:p>
        </w:tc>
        <w:tc>
          <w:tcPr>
            <w:tcW w:w="1260" w:type="dxa"/>
          </w:tcPr>
          <w:p w:rsidR="00AA0D81" w:rsidRPr="005E3967" w:rsidRDefault="00AA0D81" w:rsidP="006E7877">
            <w:pPr>
              <w:pStyle w:val="afff"/>
              <w:widowControl w:val="0"/>
              <w:jc w:val="center"/>
              <w:rPr>
                <w:sz w:val="12"/>
                <w:szCs w:val="16"/>
              </w:rPr>
            </w:pPr>
            <w:r w:rsidRPr="005E3967">
              <w:rPr>
                <w:sz w:val="12"/>
                <w:szCs w:val="16"/>
              </w:rPr>
              <w:t>13</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651"/>
        </w:trPr>
        <w:tc>
          <w:tcPr>
            <w:tcW w:w="828" w:type="dxa"/>
          </w:tcPr>
          <w:p w:rsidR="00AA0D81" w:rsidRPr="005E3967" w:rsidRDefault="00AA0D81" w:rsidP="006E7877">
            <w:pPr>
              <w:pStyle w:val="afff"/>
              <w:widowControl w:val="0"/>
              <w:jc w:val="center"/>
              <w:rPr>
                <w:sz w:val="12"/>
                <w:szCs w:val="16"/>
              </w:rPr>
            </w:pPr>
            <w:r w:rsidRPr="005E3967">
              <w:rPr>
                <w:sz w:val="12"/>
                <w:szCs w:val="16"/>
              </w:rPr>
              <w:t>1-29</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40 лет Октября, остановка «Спутник» из города)</w:t>
            </w:r>
          </w:p>
        </w:tc>
        <w:tc>
          <w:tcPr>
            <w:tcW w:w="1260" w:type="dxa"/>
          </w:tcPr>
          <w:p w:rsidR="00AA0D81" w:rsidRPr="005E3967" w:rsidRDefault="00AA0D81" w:rsidP="006E7877">
            <w:pPr>
              <w:pStyle w:val="afff"/>
              <w:widowControl w:val="0"/>
              <w:jc w:val="center"/>
              <w:rPr>
                <w:sz w:val="12"/>
                <w:szCs w:val="16"/>
              </w:rPr>
            </w:pPr>
            <w:r w:rsidRPr="005E3967">
              <w:rPr>
                <w:sz w:val="12"/>
                <w:szCs w:val="16"/>
              </w:rPr>
              <w:t>13</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137"/>
        </w:trPr>
        <w:tc>
          <w:tcPr>
            <w:tcW w:w="828" w:type="dxa"/>
          </w:tcPr>
          <w:p w:rsidR="00AA0D81" w:rsidRPr="005E3967" w:rsidRDefault="00AA0D81" w:rsidP="006E7877">
            <w:pPr>
              <w:pStyle w:val="afff"/>
              <w:widowControl w:val="0"/>
              <w:jc w:val="center"/>
              <w:rPr>
                <w:sz w:val="12"/>
                <w:szCs w:val="16"/>
              </w:rPr>
            </w:pPr>
            <w:r w:rsidRPr="005E3967">
              <w:rPr>
                <w:sz w:val="12"/>
                <w:szCs w:val="16"/>
              </w:rPr>
              <w:t>1-30</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восточной стороны жилого дома мкр. Черемушки, 1</w:t>
            </w:r>
          </w:p>
          <w:p w:rsidR="00AA0D81" w:rsidRPr="005E3967" w:rsidRDefault="00AA0D81" w:rsidP="006E7877">
            <w:pPr>
              <w:pStyle w:val="afff"/>
              <w:widowControl w:val="0"/>
              <w:jc w:val="center"/>
              <w:rPr>
                <w:sz w:val="12"/>
                <w:szCs w:val="16"/>
              </w:rPr>
            </w:pP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000000"/>
                <w:sz w:val="12"/>
                <w:szCs w:val="16"/>
              </w:rPr>
            </w:pPr>
            <w:r w:rsidRPr="005E3967">
              <w:rPr>
                <w:color w:val="000000"/>
                <w:sz w:val="12"/>
                <w:szCs w:val="16"/>
              </w:rPr>
              <w:t>Круглогодично</w:t>
            </w:r>
          </w:p>
        </w:tc>
      </w:tr>
      <w:tr w:rsidR="00AA0D81" w:rsidRPr="005E3967" w:rsidTr="002D2C3A">
        <w:trPr>
          <w:trHeight w:val="413"/>
        </w:trPr>
        <w:tc>
          <w:tcPr>
            <w:tcW w:w="828" w:type="dxa"/>
          </w:tcPr>
          <w:p w:rsidR="00AA0D81" w:rsidRPr="005E3967" w:rsidRDefault="00AA0D81" w:rsidP="006E7877">
            <w:pPr>
              <w:pStyle w:val="afff"/>
              <w:widowControl w:val="0"/>
              <w:jc w:val="center"/>
              <w:rPr>
                <w:sz w:val="12"/>
                <w:szCs w:val="16"/>
              </w:rPr>
            </w:pPr>
            <w:r w:rsidRPr="005E3967">
              <w:rPr>
                <w:sz w:val="12"/>
                <w:szCs w:val="16"/>
              </w:rPr>
              <w:t>1-31</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Транспортная (в районе стройотдела)</w:t>
            </w:r>
          </w:p>
        </w:tc>
        <w:tc>
          <w:tcPr>
            <w:tcW w:w="1260" w:type="dxa"/>
          </w:tcPr>
          <w:p w:rsidR="00AA0D81" w:rsidRPr="005E3967" w:rsidRDefault="00AA0D81" w:rsidP="006E7877">
            <w:pPr>
              <w:pStyle w:val="afff"/>
              <w:widowControl w:val="0"/>
              <w:jc w:val="center"/>
              <w:rPr>
                <w:sz w:val="12"/>
                <w:szCs w:val="16"/>
              </w:rPr>
            </w:pPr>
            <w:r w:rsidRPr="005E3967">
              <w:rPr>
                <w:sz w:val="12"/>
                <w:szCs w:val="16"/>
              </w:rPr>
              <w:t>13</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601"/>
        </w:trPr>
        <w:tc>
          <w:tcPr>
            <w:tcW w:w="828" w:type="dxa"/>
          </w:tcPr>
          <w:p w:rsidR="00AA0D81" w:rsidRPr="005E3967" w:rsidRDefault="00AA0D81" w:rsidP="006E7877">
            <w:pPr>
              <w:pStyle w:val="afff"/>
              <w:widowControl w:val="0"/>
              <w:jc w:val="center"/>
              <w:rPr>
                <w:sz w:val="12"/>
                <w:szCs w:val="16"/>
              </w:rPr>
            </w:pPr>
            <w:r w:rsidRPr="005E3967">
              <w:rPr>
                <w:sz w:val="12"/>
                <w:szCs w:val="16"/>
              </w:rPr>
              <w:t>1-32</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примерно в </w:t>
            </w:r>
            <w:smartTag w:uri="urn:schemas-microsoft-com:office:smarttags" w:element="metricconverter">
              <w:smartTagPr>
                <w:attr w:name="ProductID" w:val="25 м"/>
              </w:smartTagPr>
              <w:r w:rsidRPr="005E3967">
                <w:rPr>
                  <w:sz w:val="12"/>
                  <w:szCs w:val="16"/>
                </w:rPr>
                <w:t>25 м</w:t>
              </w:r>
            </w:smartTag>
            <w:r w:rsidRPr="005E3967">
              <w:rPr>
                <w:sz w:val="12"/>
                <w:szCs w:val="16"/>
              </w:rPr>
              <w:t>. к северо-востоку от д. № 104 по пр. Революции</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306"/>
        </w:trPr>
        <w:tc>
          <w:tcPr>
            <w:tcW w:w="828" w:type="dxa"/>
          </w:tcPr>
          <w:p w:rsidR="00AA0D81" w:rsidRPr="005E3967" w:rsidRDefault="00AA0D81" w:rsidP="006E7877">
            <w:pPr>
              <w:pStyle w:val="afff"/>
              <w:widowControl w:val="0"/>
              <w:jc w:val="center"/>
              <w:rPr>
                <w:sz w:val="12"/>
                <w:szCs w:val="16"/>
              </w:rPr>
            </w:pPr>
            <w:r w:rsidRPr="005E3967">
              <w:rPr>
                <w:sz w:val="12"/>
                <w:szCs w:val="16"/>
              </w:rPr>
              <w:t>1-33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восточной стороны жилого дома мкр. Черемушки, 1</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непродовольственные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000000"/>
                <w:sz w:val="12"/>
                <w:szCs w:val="16"/>
              </w:rPr>
            </w:pPr>
            <w:r w:rsidRPr="005E3967">
              <w:rPr>
                <w:color w:val="000000"/>
                <w:sz w:val="12"/>
                <w:szCs w:val="16"/>
              </w:rPr>
              <w:t>Круглогодично</w:t>
            </w:r>
          </w:p>
        </w:tc>
      </w:tr>
      <w:tr w:rsidR="00AA0D81" w:rsidRPr="005E3967" w:rsidTr="002D2C3A">
        <w:trPr>
          <w:trHeight w:val="613"/>
        </w:trPr>
        <w:tc>
          <w:tcPr>
            <w:tcW w:w="828" w:type="dxa"/>
          </w:tcPr>
          <w:p w:rsidR="00AA0D81" w:rsidRPr="005E3967" w:rsidRDefault="00AA0D81" w:rsidP="006E7877">
            <w:pPr>
              <w:pStyle w:val="afff"/>
              <w:widowControl w:val="0"/>
              <w:jc w:val="center"/>
              <w:rPr>
                <w:sz w:val="12"/>
                <w:szCs w:val="16"/>
              </w:rPr>
            </w:pPr>
            <w:r w:rsidRPr="005E3967">
              <w:rPr>
                <w:sz w:val="12"/>
                <w:szCs w:val="16"/>
              </w:rPr>
              <w:t>1-34</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1Мая, 3б (в районе дома №3)</w:t>
            </w:r>
          </w:p>
        </w:tc>
        <w:tc>
          <w:tcPr>
            <w:tcW w:w="1260" w:type="dxa"/>
          </w:tcPr>
          <w:p w:rsidR="00AA0D81" w:rsidRPr="005E3967" w:rsidRDefault="00AA0D81" w:rsidP="006E7877">
            <w:pPr>
              <w:pStyle w:val="afff"/>
              <w:widowControl w:val="0"/>
              <w:jc w:val="center"/>
              <w:rPr>
                <w:sz w:val="12"/>
                <w:szCs w:val="16"/>
              </w:rPr>
            </w:pPr>
            <w:r w:rsidRPr="005E3967">
              <w:rPr>
                <w:sz w:val="12"/>
                <w:szCs w:val="16"/>
              </w:rPr>
              <w:t>15</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676"/>
        </w:trPr>
        <w:tc>
          <w:tcPr>
            <w:tcW w:w="828" w:type="dxa"/>
          </w:tcPr>
          <w:p w:rsidR="00AA0D81" w:rsidRPr="005E3967" w:rsidRDefault="00AA0D81" w:rsidP="006E7877">
            <w:pPr>
              <w:pStyle w:val="afff"/>
              <w:widowControl w:val="0"/>
              <w:jc w:val="center"/>
              <w:rPr>
                <w:sz w:val="12"/>
                <w:szCs w:val="16"/>
              </w:rPr>
            </w:pPr>
            <w:r w:rsidRPr="005E3967">
              <w:rPr>
                <w:sz w:val="12"/>
                <w:szCs w:val="16"/>
              </w:rPr>
              <w:t>1-35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прилегает с южной стороны пер. Тамбовский, 22а</w:t>
            </w:r>
          </w:p>
        </w:tc>
        <w:tc>
          <w:tcPr>
            <w:tcW w:w="1260" w:type="dxa"/>
          </w:tcPr>
          <w:p w:rsidR="00AA0D81" w:rsidRPr="005E3967" w:rsidRDefault="00AA0D81" w:rsidP="006E7877">
            <w:pPr>
              <w:pStyle w:val="afff"/>
              <w:widowControl w:val="0"/>
              <w:jc w:val="center"/>
              <w:rPr>
                <w:sz w:val="12"/>
                <w:szCs w:val="16"/>
              </w:rPr>
            </w:pPr>
            <w:r w:rsidRPr="005E3967">
              <w:rPr>
                <w:sz w:val="12"/>
                <w:szCs w:val="16"/>
              </w:rPr>
              <w:t>61</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 (прокат)</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непродовольственные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262"/>
        </w:trPr>
        <w:tc>
          <w:tcPr>
            <w:tcW w:w="828" w:type="dxa"/>
          </w:tcPr>
          <w:p w:rsidR="00AA0D81" w:rsidRPr="005E3967" w:rsidRDefault="00AA0D81" w:rsidP="006E7877">
            <w:pPr>
              <w:pStyle w:val="afff"/>
              <w:widowControl w:val="0"/>
              <w:jc w:val="center"/>
              <w:rPr>
                <w:sz w:val="12"/>
                <w:szCs w:val="16"/>
              </w:rPr>
            </w:pPr>
            <w:r w:rsidRPr="005E3967">
              <w:rPr>
                <w:sz w:val="12"/>
                <w:szCs w:val="16"/>
              </w:rPr>
              <w:t>1-36</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Гагарина (остановка «Госпиталь» в город)</w:t>
            </w:r>
          </w:p>
        </w:tc>
        <w:tc>
          <w:tcPr>
            <w:tcW w:w="1260" w:type="dxa"/>
          </w:tcPr>
          <w:p w:rsidR="00AA0D81" w:rsidRPr="005E3967" w:rsidRDefault="00AA0D81" w:rsidP="006E7877">
            <w:pPr>
              <w:pStyle w:val="afff"/>
              <w:widowControl w:val="0"/>
              <w:jc w:val="center"/>
              <w:rPr>
                <w:sz w:val="12"/>
                <w:szCs w:val="16"/>
              </w:rPr>
            </w:pPr>
            <w:r w:rsidRPr="005E3967">
              <w:rPr>
                <w:sz w:val="12"/>
                <w:szCs w:val="16"/>
              </w:rPr>
              <w:t>30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250"/>
        </w:trPr>
        <w:tc>
          <w:tcPr>
            <w:tcW w:w="828" w:type="dxa"/>
          </w:tcPr>
          <w:p w:rsidR="00AA0D81" w:rsidRPr="005E3967" w:rsidRDefault="00AA0D81" w:rsidP="006E7877">
            <w:pPr>
              <w:pStyle w:val="afff"/>
              <w:widowControl w:val="0"/>
              <w:jc w:val="center"/>
              <w:rPr>
                <w:sz w:val="12"/>
                <w:szCs w:val="16"/>
              </w:rPr>
            </w:pPr>
            <w:r w:rsidRPr="005E3967">
              <w:rPr>
                <w:sz w:val="12"/>
                <w:szCs w:val="16"/>
              </w:rPr>
              <w:t>1-37</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мкр. </w:t>
            </w:r>
            <w:r w:rsidRPr="005E3967">
              <w:rPr>
                <w:sz w:val="12"/>
                <w:szCs w:val="16"/>
              </w:rPr>
              <w:lastRenderedPageBreak/>
              <w:t>Гранитный (в районе дома 13)</w:t>
            </w:r>
          </w:p>
        </w:tc>
        <w:tc>
          <w:tcPr>
            <w:tcW w:w="1260" w:type="dxa"/>
          </w:tcPr>
          <w:p w:rsidR="00AA0D81" w:rsidRPr="005E3967" w:rsidRDefault="00AA0D81" w:rsidP="006E7877">
            <w:pPr>
              <w:pStyle w:val="afff"/>
              <w:widowControl w:val="0"/>
              <w:jc w:val="center"/>
              <w:rPr>
                <w:sz w:val="12"/>
                <w:szCs w:val="16"/>
              </w:rPr>
            </w:pPr>
            <w:r w:rsidRPr="005E3967">
              <w:rPr>
                <w:sz w:val="12"/>
                <w:szCs w:val="16"/>
              </w:rPr>
              <w:t>30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660"/>
        </w:trPr>
        <w:tc>
          <w:tcPr>
            <w:tcW w:w="828" w:type="dxa"/>
          </w:tcPr>
          <w:p w:rsidR="00AA0D81" w:rsidRPr="005E3967" w:rsidRDefault="00AA0D81" w:rsidP="006E7877">
            <w:pPr>
              <w:pStyle w:val="afff"/>
              <w:widowControl w:val="0"/>
              <w:jc w:val="center"/>
              <w:rPr>
                <w:sz w:val="12"/>
                <w:szCs w:val="16"/>
              </w:rPr>
            </w:pPr>
            <w:r w:rsidRPr="005E3967">
              <w:rPr>
                <w:sz w:val="12"/>
                <w:szCs w:val="16"/>
              </w:rPr>
              <w:t>1-38</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Гранитный, (остановка школа №3)</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244"/>
        </w:trPr>
        <w:tc>
          <w:tcPr>
            <w:tcW w:w="828" w:type="dxa"/>
          </w:tcPr>
          <w:p w:rsidR="00AA0D81" w:rsidRPr="005E3967" w:rsidRDefault="00AA0D81" w:rsidP="006E7877">
            <w:pPr>
              <w:pStyle w:val="afff"/>
              <w:widowControl w:val="0"/>
              <w:jc w:val="center"/>
              <w:rPr>
                <w:sz w:val="12"/>
                <w:szCs w:val="16"/>
              </w:rPr>
            </w:pPr>
            <w:r w:rsidRPr="005E3967">
              <w:rPr>
                <w:sz w:val="12"/>
                <w:szCs w:val="16"/>
              </w:rPr>
              <w:t xml:space="preserve">1 -39 </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Гоголя (остановка «рынок Новославянский» со стороны рынка)</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270"/>
        </w:trPr>
        <w:tc>
          <w:tcPr>
            <w:tcW w:w="828" w:type="dxa"/>
          </w:tcPr>
          <w:p w:rsidR="00AA0D81" w:rsidRPr="005E3967" w:rsidRDefault="00AA0D81" w:rsidP="006E7877">
            <w:pPr>
              <w:pStyle w:val="afff"/>
              <w:widowControl w:val="0"/>
              <w:jc w:val="center"/>
              <w:rPr>
                <w:sz w:val="12"/>
                <w:szCs w:val="16"/>
              </w:rPr>
            </w:pPr>
            <w:r w:rsidRPr="005E3967">
              <w:rPr>
                <w:sz w:val="12"/>
                <w:szCs w:val="16"/>
              </w:rPr>
              <w:t>1-40</w:t>
            </w:r>
          </w:p>
          <w:p w:rsidR="00AA0D81" w:rsidRPr="005E3967" w:rsidRDefault="00AA0D81" w:rsidP="006E7877">
            <w:pPr>
              <w:pStyle w:val="afff"/>
              <w:widowControl w:val="0"/>
              <w:jc w:val="center"/>
              <w:rPr>
                <w:sz w:val="12"/>
                <w:szCs w:val="16"/>
              </w:rPr>
            </w:pP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Покровская, у дома № 9 (здание Преображенского собора);</w:t>
            </w:r>
          </w:p>
        </w:tc>
        <w:tc>
          <w:tcPr>
            <w:tcW w:w="1260" w:type="dxa"/>
          </w:tcPr>
          <w:p w:rsidR="00AA0D81" w:rsidRPr="005E3967" w:rsidRDefault="00AA0D81" w:rsidP="006E7877">
            <w:pPr>
              <w:pStyle w:val="afff"/>
              <w:widowControl w:val="0"/>
              <w:jc w:val="center"/>
              <w:rPr>
                <w:sz w:val="12"/>
                <w:szCs w:val="16"/>
              </w:rPr>
            </w:pPr>
            <w:r w:rsidRPr="005E3967">
              <w:rPr>
                <w:sz w:val="12"/>
                <w:szCs w:val="16"/>
              </w:rPr>
              <w:t>10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14947" w:type="dxa"/>
            <w:gridSpan w:val="8"/>
          </w:tcPr>
          <w:p w:rsidR="00AA0D81" w:rsidRPr="005E3967" w:rsidRDefault="00AA0D81" w:rsidP="006E7877">
            <w:pPr>
              <w:pStyle w:val="afff"/>
              <w:widowControl w:val="0"/>
              <w:jc w:val="center"/>
              <w:rPr>
                <w:b/>
                <w:sz w:val="12"/>
                <w:szCs w:val="16"/>
              </w:rPr>
            </w:pPr>
            <w:r w:rsidRPr="005E3967">
              <w:rPr>
                <w:b/>
                <w:sz w:val="12"/>
                <w:szCs w:val="16"/>
              </w:rPr>
              <w:t>2. Размещение планируемых нестационарных торговых объектов на территории городского поселения – город Павловск</w:t>
            </w:r>
          </w:p>
        </w:tc>
      </w:tr>
      <w:tr w:rsidR="00AA0D81" w:rsidRPr="005E3967" w:rsidTr="002D2C3A">
        <w:trPr>
          <w:trHeight w:val="70"/>
        </w:trPr>
        <w:tc>
          <w:tcPr>
            <w:tcW w:w="828" w:type="dxa"/>
          </w:tcPr>
          <w:p w:rsidR="00AA0D81" w:rsidRPr="005E3967" w:rsidRDefault="00AA0D81" w:rsidP="006E7877">
            <w:pPr>
              <w:pStyle w:val="afff"/>
              <w:widowControl w:val="0"/>
              <w:jc w:val="center"/>
              <w:rPr>
                <w:sz w:val="12"/>
                <w:szCs w:val="16"/>
              </w:rPr>
            </w:pPr>
            <w:r w:rsidRPr="005E3967">
              <w:rPr>
                <w:sz w:val="12"/>
                <w:szCs w:val="16"/>
              </w:rPr>
              <w:t>2-1</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пр. Революции (остановка стадион из города) </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p w:rsidR="00AA0D81" w:rsidRPr="005E3967" w:rsidRDefault="00AA0D81" w:rsidP="006E7877">
            <w:pPr>
              <w:pStyle w:val="afff"/>
              <w:widowControl w:val="0"/>
              <w:jc w:val="center"/>
              <w:rPr>
                <w:sz w:val="12"/>
                <w:szCs w:val="16"/>
              </w:rPr>
            </w:pP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2-2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восточной стороны жилого дома мкр. Черемушки, 7</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Автомат</w:t>
            </w:r>
          </w:p>
        </w:tc>
        <w:tc>
          <w:tcPr>
            <w:tcW w:w="2700" w:type="dxa"/>
          </w:tcPr>
          <w:p w:rsidR="00AA0D81" w:rsidRPr="005E3967" w:rsidRDefault="00AA0D81" w:rsidP="006E7877">
            <w:pPr>
              <w:pStyle w:val="afff"/>
              <w:widowControl w:val="0"/>
              <w:jc w:val="center"/>
              <w:rPr>
                <w:sz w:val="12"/>
                <w:szCs w:val="16"/>
              </w:rPr>
            </w:pPr>
            <w:r w:rsidRPr="005E3967">
              <w:rPr>
                <w:sz w:val="12"/>
                <w:szCs w:val="16"/>
              </w:rPr>
              <w:t>Питьевая вода</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2-3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площадь Петровская (остановка «Площадь Петровская» в город)</w:t>
            </w:r>
          </w:p>
        </w:tc>
        <w:tc>
          <w:tcPr>
            <w:tcW w:w="1260" w:type="dxa"/>
          </w:tcPr>
          <w:p w:rsidR="00AA0D81" w:rsidRPr="005E3967" w:rsidRDefault="00AA0D81" w:rsidP="006E7877">
            <w:pPr>
              <w:pStyle w:val="afff"/>
              <w:widowControl w:val="0"/>
              <w:jc w:val="center"/>
              <w:rPr>
                <w:sz w:val="12"/>
                <w:szCs w:val="16"/>
              </w:rPr>
            </w:pPr>
            <w:r w:rsidRPr="005E3967">
              <w:rPr>
                <w:sz w:val="12"/>
                <w:szCs w:val="16"/>
              </w:rPr>
              <w:t>13</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p w:rsidR="00AA0D81" w:rsidRPr="005E3967" w:rsidRDefault="00AA0D81" w:rsidP="006E7877">
            <w:pPr>
              <w:pStyle w:val="afff"/>
              <w:widowControl w:val="0"/>
              <w:jc w:val="center"/>
              <w:rPr>
                <w:sz w:val="12"/>
                <w:szCs w:val="16"/>
              </w:rPr>
            </w:pP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2-4</w:t>
            </w:r>
          </w:p>
          <w:p w:rsidR="00AA0D81" w:rsidRPr="005E3967" w:rsidRDefault="00AA0D81" w:rsidP="006E7877">
            <w:pPr>
              <w:pStyle w:val="afff"/>
              <w:widowControl w:val="0"/>
              <w:jc w:val="center"/>
              <w:rPr>
                <w:sz w:val="12"/>
                <w:szCs w:val="16"/>
              </w:rPr>
            </w:pP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к северо-западу от жилого дома №13  мкр. Гранитный,  по ул. 40 лет Октября </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2-5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Березовая</w:t>
            </w: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2</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2-6</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примерно в </w:t>
            </w:r>
            <w:smartTag w:uri="urn:schemas-microsoft-com:office:smarttags" w:element="metricconverter">
              <w:smartTagPr>
                <w:attr w:name="ProductID" w:val="20 м"/>
              </w:smartTagPr>
              <w:r w:rsidRPr="005E3967">
                <w:rPr>
                  <w:sz w:val="12"/>
                  <w:szCs w:val="16"/>
                </w:rPr>
                <w:t>20 м</w:t>
              </w:r>
            </w:smartTag>
            <w:r w:rsidRPr="005E3967">
              <w:rPr>
                <w:sz w:val="12"/>
                <w:szCs w:val="16"/>
              </w:rPr>
              <w:t>. от дома №17 по ул. Заводской по направлению на север</w:t>
            </w:r>
          </w:p>
          <w:p w:rsidR="00AA0D81" w:rsidRPr="005E3967" w:rsidRDefault="00AA0D81" w:rsidP="006E7877">
            <w:pPr>
              <w:pStyle w:val="afff"/>
              <w:widowControl w:val="0"/>
              <w:jc w:val="center"/>
              <w:rPr>
                <w:sz w:val="12"/>
                <w:szCs w:val="16"/>
              </w:rPr>
            </w:pP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2-7</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Северный, 22а со стороны ул. Зои Космодемьянской</w:t>
            </w:r>
          </w:p>
        </w:tc>
        <w:tc>
          <w:tcPr>
            <w:tcW w:w="1260" w:type="dxa"/>
          </w:tcPr>
          <w:p w:rsidR="00AA0D81" w:rsidRPr="005E3967" w:rsidRDefault="00AA0D81" w:rsidP="006E7877">
            <w:pPr>
              <w:pStyle w:val="afff"/>
              <w:widowControl w:val="0"/>
              <w:jc w:val="center"/>
              <w:rPr>
                <w:sz w:val="12"/>
                <w:szCs w:val="16"/>
              </w:rPr>
            </w:pPr>
            <w:r w:rsidRPr="005E3967">
              <w:rPr>
                <w:sz w:val="12"/>
                <w:szCs w:val="16"/>
              </w:rPr>
              <w:t xml:space="preserve">4         </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2-8</w:t>
            </w:r>
          </w:p>
          <w:p w:rsidR="00AA0D81" w:rsidRPr="005E3967" w:rsidRDefault="00AA0D81" w:rsidP="006E7877">
            <w:pPr>
              <w:pStyle w:val="afff"/>
              <w:widowControl w:val="0"/>
              <w:jc w:val="center"/>
              <w:rPr>
                <w:sz w:val="12"/>
                <w:szCs w:val="16"/>
              </w:rPr>
            </w:pP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Северный, 22а со стороны ул. Зои Космодемьянской</w:t>
            </w:r>
          </w:p>
        </w:tc>
        <w:tc>
          <w:tcPr>
            <w:tcW w:w="1260" w:type="dxa"/>
          </w:tcPr>
          <w:p w:rsidR="00AA0D81" w:rsidRPr="005E3967" w:rsidRDefault="00AA0D81" w:rsidP="006E7877">
            <w:pPr>
              <w:pStyle w:val="afff"/>
              <w:widowControl w:val="0"/>
              <w:jc w:val="center"/>
              <w:rPr>
                <w:sz w:val="12"/>
                <w:szCs w:val="16"/>
              </w:rPr>
            </w:pPr>
            <w:r w:rsidRPr="005E3967">
              <w:rPr>
                <w:sz w:val="12"/>
                <w:szCs w:val="16"/>
              </w:rPr>
              <w:t>10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 автолавка, автоприцеп</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695"/>
        </w:trPr>
        <w:tc>
          <w:tcPr>
            <w:tcW w:w="828" w:type="dxa"/>
          </w:tcPr>
          <w:p w:rsidR="00AA0D81" w:rsidRPr="005E3967" w:rsidRDefault="00AA0D81" w:rsidP="006E7877">
            <w:pPr>
              <w:pStyle w:val="afff"/>
              <w:widowControl w:val="0"/>
              <w:jc w:val="center"/>
              <w:rPr>
                <w:sz w:val="12"/>
                <w:szCs w:val="16"/>
              </w:rPr>
            </w:pPr>
            <w:r w:rsidRPr="005E3967">
              <w:rPr>
                <w:sz w:val="12"/>
                <w:szCs w:val="16"/>
              </w:rPr>
              <w:t>2-9</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Гагарина, с северо-восточной стороны от территории госпиталя</w:t>
            </w:r>
          </w:p>
        </w:tc>
        <w:tc>
          <w:tcPr>
            <w:tcW w:w="1260" w:type="dxa"/>
          </w:tcPr>
          <w:p w:rsidR="00AA0D81" w:rsidRPr="005E3967" w:rsidRDefault="00AA0D81" w:rsidP="006E7877">
            <w:pPr>
              <w:pStyle w:val="afff"/>
              <w:widowControl w:val="0"/>
              <w:jc w:val="center"/>
              <w:rPr>
                <w:sz w:val="12"/>
                <w:szCs w:val="16"/>
              </w:rPr>
            </w:pPr>
            <w:r w:rsidRPr="005E3967">
              <w:rPr>
                <w:sz w:val="12"/>
                <w:szCs w:val="16"/>
              </w:rPr>
              <w:t>30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2-10</w:t>
            </w:r>
          </w:p>
          <w:p w:rsidR="00AA0D81" w:rsidRPr="005E3967" w:rsidRDefault="00AA0D81" w:rsidP="006E7877">
            <w:pPr>
              <w:pStyle w:val="afff"/>
              <w:widowControl w:val="0"/>
              <w:rPr>
                <w:sz w:val="12"/>
                <w:szCs w:val="16"/>
              </w:rPr>
            </w:pP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Северный, 22а со стороны ул. Зои Космодемьянской</w:t>
            </w:r>
          </w:p>
        </w:tc>
        <w:tc>
          <w:tcPr>
            <w:tcW w:w="1260" w:type="dxa"/>
          </w:tcPr>
          <w:p w:rsidR="00AA0D81" w:rsidRPr="005E3967" w:rsidRDefault="00AA0D81" w:rsidP="006E7877">
            <w:pPr>
              <w:pStyle w:val="afff"/>
              <w:widowControl w:val="0"/>
              <w:jc w:val="center"/>
              <w:rPr>
                <w:sz w:val="12"/>
                <w:szCs w:val="16"/>
              </w:rPr>
            </w:pPr>
            <w:r w:rsidRPr="005E3967">
              <w:rPr>
                <w:sz w:val="12"/>
                <w:szCs w:val="16"/>
              </w:rPr>
              <w:t>4</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Киоск</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705"/>
        </w:trPr>
        <w:tc>
          <w:tcPr>
            <w:tcW w:w="828" w:type="dxa"/>
          </w:tcPr>
          <w:p w:rsidR="00AA0D81" w:rsidRPr="005E3967" w:rsidRDefault="00AA0D81" w:rsidP="006E7877">
            <w:pPr>
              <w:pStyle w:val="afff"/>
              <w:widowControl w:val="0"/>
              <w:jc w:val="center"/>
              <w:rPr>
                <w:sz w:val="12"/>
                <w:szCs w:val="16"/>
              </w:rPr>
            </w:pPr>
            <w:r w:rsidRPr="005E3967">
              <w:rPr>
                <w:sz w:val="12"/>
                <w:szCs w:val="16"/>
              </w:rPr>
              <w:lastRenderedPageBreak/>
              <w:t>2 -11</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Гоголя (остановка «рынок Новославянский» со стороны сбербанка)</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Торгово-остановочный модуль</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Промышленные, продовольственные товары, цветы, печатная продукция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255"/>
        </w:trPr>
        <w:tc>
          <w:tcPr>
            <w:tcW w:w="828" w:type="dxa"/>
          </w:tcPr>
          <w:p w:rsidR="00AA0D81" w:rsidRPr="005E3967" w:rsidRDefault="00AA0D81" w:rsidP="006E7877">
            <w:pPr>
              <w:pStyle w:val="afff"/>
              <w:widowControl w:val="0"/>
              <w:jc w:val="center"/>
              <w:rPr>
                <w:sz w:val="12"/>
                <w:szCs w:val="16"/>
              </w:rPr>
            </w:pPr>
            <w:r w:rsidRPr="005E3967">
              <w:rPr>
                <w:sz w:val="12"/>
                <w:szCs w:val="16"/>
              </w:rPr>
              <w:t>2-12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Гранитный (в районе здания 29Б)</w:t>
            </w:r>
          </w:p>
        </w:tc>
        <w:tc>
          <w:tcPr>
            <w:tcW w:w="1260" w:type="dxa"/>
          </w:tcPr>
          <w:p w:rsidR="00AA0D81" w:rsidRPr="005E3967" w:rsidRDefault="00AA0D81" w:rsidP="006E7877">
            <w:pPr>
              <w:pStyle w:val="afff"/>
              <w:widowControl w:val="0"/>
              <w:jc w:val="center"/>
              <w:rPr>
                <w:sz w:val="12"/>
                <w:szCs w:val="16"/>
              </w:rPr>
            </w:pPr>
            <w:r w:rsidRPr="005E3967">
              <w:rPr>
                <w:sz w:val="12"/>
                <w:szCs w:val="16"/>
              </w:rPr>
              <w:t>35</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259"/>
        </w:trPr>
        <w:tc>
          <w:tcPr>
            <w:tcW w:w="828" w:type="dxa"/>
          </w:tcPr>
          <w:p w:rsidR="00AA0D81" w:rsidRPr="005E3967" w:rsidRDefault="00AA0D81" w:rsidP="006E7877">
            <w:pPr>
              <w:pStyle w:val="afff"/>
              <w:widowControl w:val="0"/>
              <w:jc w:val="center"/>
              <w:rPr>
                <w:sz w:val="12"/>
                <w:szCs w:val="16"/>
              </w:rPr>
            </w:pPr>
            <w:r w:rsidRPr="005E3967">
              <w:rPr>
                <w:sz w:val="12"/>
                <w:szCs w:val="16"/>
              </w:rPr>
              <w:t>2-13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Строительная (в районе дома 4)</w:t>
            </w:r>
          </w:p>
        </w:tc>
        <w:tc>
          <w:tcPr>
            <w:tcW w:w="1260" w:type="dxa"/>
          </w:tcPr>
          <w:p w:rsidR="00AA0D81" w:rsidRPr="005E3967" w:rsidRDefault="00AA0D81" w:rsidP="006E7877">
            <w:pPr>
              <w:pStyle w:val="afff"/>
              <w:widowControl w:val="0"/>
              <w:jc w:val="center"/>
              <w:rPr>
                <w:sz w:val="12"/>
                <w:szCs w:val="16"/>
              </w:rPr>
            </w:pPr>
            <w:r w:rsidRPr="005E3967">
              <w:rPr>
                <w:sz w:val="12"/>
                <w:szCs w:val="16"/>
              </w:rPr>
              <w:t>20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Павильон</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173"/>
        </w:trPr>
        <w:tc>
          <w:tcPr>
            <w:tcW w:w="14947" w:type="dxa"/>
            <w:gridSpan w:val="8"/>
          </w:tcPr>
          <w:p w:rsidR="00AA0D81" w:rsidRPr="005E3967" w:rsidRDefault="00AA0D81" w:rsidP="006E7877">
            <w:pPr>
              <w:pStyle w:val="afff"/>
              <w:widowControl w:val="0"/>
              <w:jc w:val="center"/>
              <w:rPr>
                <w:b/>
                <w:sz w:val="12"/>
                <w:szCs w:val="16"/>
              </w:rPr>
            </w:pPr>
            <w:r w:rsidRPr="005E3967">
              <w:rPr>
                <w:b/>
                <w:sz w:val="12"/>
                <w:szCs w:val="16"/>
              </w:rPr>
              <w:t>3. Размещение планируемых мобильных нестационарных торговых объектов на территории городского поселения – город Павловск</w:t>
            </w:r>
          </w:p>
        </w:tc>
      </w:tr>
      <w:tr w:rsidR="00AA0D81" w:rsidRPr="005E3967" w:rsidTr="002D2C3A">
        <w:trPr>
          <w:trHeight w:val="361"/>
        </w:trPr>
        <w:tc>
          <w:tcPr>
            <w:tcW w:w="828" w:type="dxa"/>
          </w:tcPr>
          <w:p w:rsidR="00AA0D81" w:rsidRPr="005E3967" w:rsidRDefault="00AA0D81" w:rsidP="006E7877">
            <w:pPr>
              <w:pStyle w:val="afff"/>
              <w:widowControl w:val="0"/>
              <w:jc w:val="center"/>
              <w:rPr>
                <w:sz w:val="12"/>
                <w:szCs w:val="16"/>
              </w:rPr>
            </w:pPr>
            <w:r w:rsidRPr="005E3967">
              <w:rPr>
                <w:sz w:val="12"/>
                <w:szCs w:val="16"/>
              </w:rPr>
              <w:t>3-1</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мкр. Гранитный, д. 32, (около магазина «Магнит») </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северной стороны здания  мкр. Гранитный, 1 по ул. 40 лет Октября (ТЦ Вега»)</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южной стороны магазина по ул. 40 лет Октября, 3 «б» ( Теремок)</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3-4</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пр. Революции (у парикмахерской «Руслан»)</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Черемушки (у автобусной остановки «Черемушки»)</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3-6</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жилого дома №14 мкр. Гранитный (магазин «Магнит»)</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3-7</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ул. Транспортная (в районе стройотдела) </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3-8</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40 лет Октября (рядом с автостанцией)</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3-9</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восточной стороны жилого дома №5  мкр. Гранитный (магазин «Ткани»)</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3-10</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жилого дома №14 мкр. Гранитный (у магазина «Евросеть»)</w:t>
            </w:r>
          </w:p>
        </w:tc>
        <w:tc>
          <w:tcPr>
            <w:tcW w:w="1260" w:type="dxa"/>
          </w:tcPr>
          <w:p w:rsidR="00AA0D81" w:rsidRPr="005E3967" w:rsidRDefault="00AA0D81" w:rsidP="006E7877">
            <w:pPr>
              <w:pStyle w:val="afff"/>
              <w:widowControl w:val="0"/>
              <w:jc w:val="center"/>
              <w:rPr>
                <w:sz w:val="12"/>
                <w:szCs w:val="16"/>
              </w:rPr>
            </w:pPr>
            <w:r w:rsidRPr="005E3967">
              <w:rPr>
                <w:sz w:val="12"/>
                <w:szCs w:val="16"/>
              </w:rPr>
              <w:t>2</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Изотермические емкости</w:t>
            </w:r>
          </w:p>
        </w:tc>
        <w:tc>
          <w:tcPr>
            <w:tcW w:w="2700" w:type="dxa"/>
          </w:tcPr>
          <w:p w:rsidR="00AA0D81" w:rsidRPr="005E3967" w:rsidRDefault="00AA0D81" w:rsidP="006E7877">
            <w:pPr>
              <w:pStyle w:val="afff"/>
              <w:widowControl w:val="0"/>
              <w:jc w:val="center"/>
              <w:rPr>
                <w:sz w:val="12"/>
                <w:szCs w:val="16"/>
              </w:rPr>
            </w:pPr>
            <w:r w:rsidRPr="005E3967">
              <w:rPr>
                <w:sz w:val="12"/>
                <w:szCs w:val="16"/>
              </w:rPr>
              <w:t>Квас, прохладительные напитки</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sz w:val="12"/>
                <w:szCs w:val="16"/>
              </w:rPr>
            </w:pPr>
            <w:r w:rsidRPr="005E3967">
              <w:rPr>
                <w:sz w:val="12"/>
                <w:szCs w:val="16"/>
              </w:rPr>
              <w:t>с 1 мая по</w:t>
            </w:r>
          </w:p>
          <w:p w:rsidR="00AA0D81" w:rsidRPr="005E3967" w:rsidRDefault="00AA0D81" w:rsidP="006E7877">
            <w:pPr>
              <w:pStyle w:val="afff"/>
              <w:widowControl w:val="0"/>
              <w:jc w:val="center"/>
              <w:rPr>
                <w:sz w:val="12"/>
                <w:szCs w:val="16"/>
              </w:rPr>
            </w:pPr>
            <w:r w:rsidRPr="005E3967">
              <w:rPr>
                <w:sz w:val="12"/>
                <w:szCs w:val="16"/>
              </w:rPr>
              <w:t>1 сентября</w:t>
            </w:r>
          </w:p>
        </w:tc>
      </w:tr>
      <w:tr w:rsidR="00AA0D81" w:rsidRPr="005E3967" w:rsidTr="002D2C3A">
        <w:trPr>
          <w:trHeight w:val="274"/>
        </w:trPr>
        <w:tc>
          <w:tcPr>
            <w:tcW w:w="828" w:type="dxa"/>
          </w:tcPr>
          <w:p w:rsidR="00AA0D81" w:rsidRPr="005E3967" w:rsidRDefault="00AA0D81" w:rsidP="006E7877">
            <w:pPr>
              <w:pStyle w:val="afff"/>
              <w:widowControl w:val="0"/>
              <w:jc w:val="center"/>
              <w:rPr>
                <w:color w:val="000000"/>
                <w:sz w:val="12"/>
                <w:szCs w:val="16"/>
              </w:rPr>
            </w:pPr>
            <w:r w:rsidRPr="005E3967">
              <w:rPr>
                <w:color w:val="000000"/>
                <w:sz w:val="12"/>
                <w:szCs w:val="16"/>
              </w:rPr>
              <w:t>3-11</w:t>
            </w:r>
          </w:p>
        </w:tc>
        <w:tc>
          <w:tcPr>
            <w:tcW w:w="3372" w:type="dxa"/>
          </w:tcPr>
          <w:p w:rsidR="00AA0D81" w:rsidRPr="005E3967" w:rsidRDefault="00AA0D81" w:rsidP="006E7877">
            <w:pPr>
              <w:pStyle w:val="afff"/>
              <w:widowControl w:val="0"/>
              <w:jc w:val="center"/>
              <w:rPr>
                <w:color w:val="000000"/>
                <w:sz w:val="12"/>
                <w:szCs w:val="16"/>
              </w:rPr>
            </w:pPr>
            <w:r w:rsidRPr="005E3967">
              <w:rPr>
                <w:color w:val="000000"/>
                <w:sz w:val="12"/>
                <w:szCs w:val="16"/>
              </w:rPr>
              <w:t>г. Павловск, с восточной стороны жилого дома№ 5 мкр. Гранитный, (магазин «Ткани»)</w:t>
            </w:r>
          </w:p>
        </w:tc>
        <w:tc>
          <w:tcPr>
            <w:tcW w:w="1260" w:type="dxa"/>
          </w:tcPr>
          <w:p w:rsidR="00AA0D81" w:rsidRPr="005E3967" w:rsidRDefault="00AA0D81" w:rsidP="006E7877">
            <w:pPr>
              <w:pStyle w:val="afff"/>
              <w:widowControl w:val="0"/>
              <w:jc w:val="center"/>
              <w:rPr>
                <w:color w:val="000000"/>
                <w:sz w:val="12"/>
                <w:szCs w:val="16"/>
              </w:rPr>
            </w:pPr>
            <w:r w:rsidRPr="005E3967">
              <w:rPr>
                <w:color w:val="000000"/>
                <w:sz w:val="12"/>
                <w:szCs w:val="16"/>
              </w:rPr>
              <w:t>6</w:t>
            </w:r>
          </w:p>
        </w:tc>
        <w:tc>
          <w:tcPr>
            <w:tcW w:w="1203" w:type="dxa"/>
          </w:tcPr>
          <w:p w:rsidR="00AA0D81" w:rsidRPr="005E3967" w:rsidRDefault="00AA0D81" w:rsidP="006E7877">
            <w:pPr>
              <w:pStyle w:val="afff"/>
              <w:widowControl w:val="0"/>
              <w:jc w:val="center"/>
              <w:rPr>
                <w:color w:val="000000"/>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color w:val="000000"/>
                <w:sz w:val="12"/>
                <w:szCs w:val="16"/>
              </w:rPr>
            </w:pPr>
            <w:r w:rsidRPr="005E3967">
              <w:rPr>
                <w:color w:val="000000"/>
                <w:sz w:val="12"/>
                <w:szCs w:val="16"/>
              </w:rPr>
              <w:t>Молоко,</w:t>
            </w:r>
          </w:p>
          <w:p w:rsidR="00AA0D81" w:rsidRPr="005E3967" w:rsidRDefault="00AA0D81" w:rsidP="006E7877">
            <w:pPr>
              <w:pStyle w:val="afff"/>
              <w:widowControl w:val="0"/>
              <w:jc w:val="center"/>
              <w:rPr>
                <w:color w:val="000000"/>
                <w:sz w:val="12"/>
                <w:szCs w:val="16"/>
              </w:rPr>
            </w:pPr>
            <w:r w:rsidRPr="005E3967">
              <w:rPr>
                <w:color w:val="000000"/>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3-12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южной стороны «Петровского парка»  по пр. Революции</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3-13</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с западной стороны здания по пр. Революции, </w:t>
            </w:r>
            <w:r w:rsidRPr="005E3967">
              <w:rPr>
                <w:sz w:val="12"/>
                <w:szCs w:val="16"/>
              </w:rPr>
              <w:lastRenderedPageBreak/>
              <w:t>15 (Павловская ПСОШ СУИОП№1)</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3-14</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юго-восточной стороны здания по ул. Циолковского, 16а (магазин Продукты)</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3-15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северной стороны жилого дома №3 по ул. Ю. Фучика</w:t>
            </w:r>
          </w:p>
          <w:p w:rsidR="00AA0D81" w:rsidRPr="005E3967" w:rsidRDefault="00AA0D81" w:rsidP="006E7877">
            <w:pPr>
              <w:pStyle w:val="afff"/>
              <w:widowControl w:val="0"/>
              <w:jc w:val="center"/>
              <w:rPr>
                <w:sz w:val="12"/>
                <w:szCs w:val="16"/>
              </w:rPr>
            </w:pPr>
            <w:r w:rsidRPr="005E3967">
              <w:rPr>
                <w:sz w:val="12"/>
                <w:szCs w:val="16"/>
              </w:rPr>
              <w:t>(напротив магазина «Дарья»)</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3-16</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Олега Кошевого, напротив кафе «Танаис»</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3-17</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дома №6 по ул. Красный путь</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3-18</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Кирова, 44</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3-19</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северо-западной стороны от дома №12 по ул. Восточная</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3-20</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Маяковского, 44 (возле киоска ИП Бокова)</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3-21</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с северо-западной стороны здания мкр. Черемушки, 3 (магазин «Магнит») </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3-22</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с северной стороны </w:t>
            </w:r>
          </w:p>
          <w:p w:rsidR="00AA0D81" w:rsidRPr="005E3967" w:rsidRDefault="00AA0D81" w:rsidP="006E7877">
            <w:pPr>
              <w:pStyle w:val="afff"/>
              <w:widowControl w:val="0"/>
              <w:jc w:val="center"/>
              <w:rPr>
                <w:sz w:val="12"/>
                <w:szCs w:val="16"/>
              </w:rPr>
            </w:pPr>
            <w:r w:rsidRPr="005E3967">
              <w:rPr>
                <w:sz w:val="12"/>
                <w:szCs w:val="16"/>
              </w:rPr>
              <w:t>здания по ул. Гагарина, 41 (здание Госпиталя для ветеранов ВОВ)</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пр. Революции, 104  (возле здания налоговой инспекции)</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3-24</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Санаторная, 1 (напротив гаражей)</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восточной стороны жилого дома по ул. К. Готвальда, 19</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3-26</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мкр. Гранитный у корп. №17, №18</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3-27</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усадьба ХПП</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3-28</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южной стороны здания по ул. Набережная, 35 (у административного здания МП «Павловскводоканал»)</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w:t>
            </w:r>
            <w:r w:rsidRPr="005E3967">
              <w:rPr>
                <w:sz w:val="12"/>
                <w:szCs w:val="16"/>
              </w:rPr>
              <w:lastRenderedPageBreak/>
              <w:t>29</w:t>
            </w:r>
          </w:p>
        </w:tc>
        <w:tc>
          <w:tcPr>
            <w:tcW w:w="3372" w:type="dxa"/>
          </w:tcPr>
          <w:p w:rsidR="00AA0D81" w:rsidRPr="005E3967" w:rsidRDefault="00AA0D81" w:rsidP="006E7877">
            <w:pPr>
              <w:pStyle w:val="afff"/>
              <w:widowControl w:val="0"/>
              <w:jc w:val="center"/>
              <w:rPr>
                <w:sz w:val="12"/>
                <w:szCs w:val="16"/>
              </w:rPr>
            </w:pPr>
            <w:r w:rsidRPr="005E3967">
              <w:rPr>
                <w:sz w:val="12"/>
                <w:szCs w:val="16"/>
              </w:rPr>
              <w:lastRenderedPageBreak/>
              <w:t xml:space="preserve">г. Павловск, у </w:t>
            </w:r>
            <w:r w:rsidRPr="005E3967">
              <w:rPr>
                <w:sz w:val="12"/>
                <w:szCs w:val="16"/>
              </w:rPr>
              <w:lastRenderedPageBreak/>
              <w:t>дома № 44 по ул. Красный путь</w:t>
            </w:r>
          </w:p>
        </w:tc>
        <w:tc>
          <w:tcPr>
            <w:tcW w:w="1260" w:type="dxa"/>
          </w:tcPr>
          <w:p w:rsidR="00AA0D81" w:rsidRPr="005E3967" w:rsidRDefault="00AA0D81" w:rsidP="006E7877">
            <w:pPr>
              <w:pStyle w:val="afff"/>
              <w:widowControl w:val="0"/>
              <w:jc w:val="center"/>
              <w:rPr>
                <w:sz w:val="12"/>
                <w:szCs w:val="16"/>
              </w:rPr>
            </w:pPr>
            <w:r w:rsidRPr="005E3967">
              <w:rPr>
                <w:sz w:val="12"/>
                <w:szCs w:val="16"/>
              </w:rPr>
              <w:lastRenderedPageBreak/>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w:t>
            </w:r>
            <w:r w:rsidRPr="005E3967">
              <w:rPr>
                <w:color w:val="000000"/>
                <w:sz w:val="12"/>
                <w:szCs w:val="16"/>
              </w:rPr>
              <w:lastRenderedPageBreak/>
              <w:t>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lastRenderedPageBreak/>
              <w:t>Молоко,</w:t>
            </w:r>
          </w:p>
          <w:p w:rsidR="00AA0D81" w:rsidRPr="005E3967" w:rsidRDefault="00AA0D81" w:rsidP="006E7877">
            <w:pPr>
              <w:pStyle w:val="afff"/>
              <w:widowControl w:val="0"/>
              <w:jc w:val="center"/>
              <w:rPr>
                <w:sz w:val="12"/>
                <w:szCs w:val="16"/>
              </w:rPr>
            </w:pPr>
            <w:r w:rsidRPr="005E3967">
              <w:rPr>
                <w:sz w:val="12"/>
                <w:szCs w:val="16"/>
              </w:rPr>
              <w:lastRenderedPageBreak/>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lastRenderedPageBreak/>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w:t>
            </w:r>
            <w:r w:rsidRPr="005E3967">
              <w:rPr>
                <w:color w:val="000000"/>
                <w:sz w:val="12"/>
                <w:szCs w:val="16"/>
              </w:rPr>
              <w:lastRenderedPageBreak/>
              <w:t>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lastRenderedPageBreak/>
              <w:t>3-30</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напротив дома № 10 ул.  Урожайная</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3-31</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мкр. Северный,  (около жилых домов 8,11,13) </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3-32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дома №28 по ул. Лесная</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3-33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Мичурина (плодосовхоз)</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3-34</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ул. Застрожного, 20 (у центрального рынка) </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3-35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жилого дома №17 по ул. Новая</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3-36</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Гагарина, около домов №49,53</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430"/>
        </w:trPr>
        <w:tc>
          <w:tcPr>
            <w:tcW w:w="828" w:type="dxa"/>
          </w:tcPr>
          <w:p w:rsidR="00AA0D81" w:rsidRPr="005E3967" w:rsidRDefault="00AA0D81" w:rsidP="006E7877">
            <w:pPr>
              <w:pStyle w:val="afff"/>
              <w:widowControl w:val="0"/>
              <w:jc w:val="center"/>
              <w:rPr>
                <w:sz w:val="12"/>
                <w:szCs w:val="16"/>
              </w:rPr>
            </w:pPr>
            <w:r w:rsidRPr="005E3967">
              <w:rPr>
                <w:sz w:val="12"/>
                <w:szCs w:val="16"/>
              </w:rPr>
              <w:t>3-37</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восточной стороны жилого дома мкр. Черемушки, 1</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750"/>
        </w:trPr>
        <w:tc>
          <w:tcPr>
            <w:tcW w:w="828" w:type="dxa"/>
          </w:tcPr>
          <w:p w:rsidR="00AA0D81" w:rsidRPr="005E3967" w:rsidRDefault="00AA0D81" w:rsidP="006E7877">
            <w:pPr>
              <w:pStyle w:val="afff"/>
              <w:widowControl w:val="0"/>
              <w:jc w:val="center"/>
              <w:rPr>
                <w:sz w:val="12"/>
                <w:szCs w:val="16"/>
              </w:rPr>
            </w:pPr>
            <w:r w:rsidRPr="005E3967">
              <w:rPr>
                <w:sz w:val="12"/>
                <w:szCs w:val="16"/>
              </w:rPr>
              <w:t>3-38</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жилого дома №. 14 мкр. Гранитный (напротив паспортного стола)</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603"/>
        </w:trPr>
        <w:tc>
          <w:tcPr>
            <w:tcW w:w="828" w:type="dxa"/>
          </w:tcPr>
          <w:p w:rsidR="00AA0D81" w:rsidRPr="005E3967" w:rsidRDefault="00AA0D81" w:rsidP="006E7877">
            <w:pPr>
              <w:pStyle w:val="afff"/>
              <w:widowControl w:val="0"/>
              <w:jc w:val="center"/>
              <w:rPr>
                <w:sz w:val="12"/>
                <w:szCs w:val="16"/>
              </w:rPr>
            </w:pPr>
            <w:r w:rsidRPr="005E3967">
              <w:rPr>
                <w:sz w:val="12"/>
                <w:szCs w:val="16"/>
              </w:rPr>
              <w:t>3-39</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жилого дома № 26 по ул. Воровского</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567"/>
        </w:trPr>
        <w:tc>
          <w:tcPr>
            <w:tcW w:w="828" w:type="dxa"/>
          </w:tcPr>
          <w:p w:rsidR="00AA0D81" w:rsidRPr="005E3967" w:rsidRDefault="00AA0D81" w:rsidP="006E7877">
            <w:pPr>
              <w:pStyle w:val="afff"/>
              <w:widowControl w:val="0"/>
              <w:jc w:val="center"/>
              <w:rPr>
                <w:sz w:val="12"/>
                <w:szCs w:val="16"/>
              </w:rPr>
            </w:pPr>
            <w:r w:rsidRPr="005E3967">
              <w:rPr>
                <w:sz w:val="12"/>
                <w:szCs w:val="16"/>
              </w:rPr>
              <w:t>3-40</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напротив жилого дома № 17 по ул. Заводская</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517"/>
        </w:trPr>
        <w:tc>
          <w:tcPr>
            <w:tcW w:w="828" w:type="dxa"/>
          </w:tcPr>
          <w:p w:rsidR="00AA0D81" w:rsidRPr="005E3967" w:rsidRDefault="00AA0D81" w:rsidP="006E7877">
            <w:pPr>
              <w:pStyle w:val="afff"/>
              <w:widowControl w:val="0"/>
              <w:jc w:val="center"/>
              <w:rPr>
                <w:sz w:val="12"/>
                <w:szCs w:val="16"/>
              </w:rPr>
            </w:pPr>
            <w:r w:rsidRPr="005E3967">
              <w:rPr>
                <w:sz w:val="12"/>
                <w:szCs w:val="16"/>
              </w:rPr>
              <w:t>3-41</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напротив жилого дома № 13 по ул. 300-летия Флота</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764"/>
        </w:trPr>
        <w:tc>
          <w:tcPr>
            <w:tcW w:w="828" w:type="dxa"/>
          </w:tcPr>
          <w:p w:rsidR="00AA0D81" w:rsidRPr="005E3967" w:rsidRDefault="00AA0D81" w:rsidP="006E7877">
            <w:pPr>
              <w:pStyle w:val="afff"/>
              <w:widowControl w:val="0"/>
              <w:jc w:val="center"/>
              <w:rPr>
                <w:sz w:val="12"/>
                <w:szCs w:val="16"/>
              </w:rPr>
            </w:pPr>
            <w:r w:rsidRPr="005E3967">
              <w:rPr>
                <w:sz w:val="12"/>
                <w:szCs w:val="16"/>
              </w:rPr>
              <w:t>3-42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жилого дома № 36 по ул. Покровская, напротив          « Россельхозбанка»</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3-43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жилого дома № 2 по пр. Революции</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3-44</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пл. Мира, 4а</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547"/>
        </w:trPr>
        <w:tc>
          <w:tcPr>
            <w:tcW w:w="828" w:type="dxa"/>
          </w:tcPr>
          <w:p w:rsidR="00AA0D81" w:rsidRPr="005E3967" w:rsidRDefault="00AA0D81" w:rsidP="006E7877">
            <w:pPr>
              <w:pStyle w:val="afff"/>
              <w:widowControl w:val="0"/>
              <w:jc w:val="center"/>
              <w:rPr>
                <w:sz w:val="12"/>
                <w:szCs w:val="16"/>
              </w:rPr>
            </w:pPr>
            <w:r w:rsidRPr="005E3967">
              <w:rPr>
                <w:sz w:val="12"/>
                <w:szCs w:val="16"/>
              </w:rPr>
              <w:t>3-45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Донская, возле ТД «Тантьема»</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766"/>
        </w:trPr>
        <w:tc>
          <w:tcPr>
            <w:tcW w:w="828" w:type="dxa"/>
          </w:tcPr>
          <w:p w:rsidR="00AA0D81" w:rsidRPr="005E3967" w:rsidRDefault="00AA0D81" w:rsidP="006E7877">
            <w:pPr>
              <w:pStyle w:val="afff"/>
              <w:widowControl w:val="0"/>
              <w:jc w:val="center"/>
              <w:rPr>
                <w:sz w:val="12"/>
                <w:szCs w:val="16"/>
              </w:rPr>
            </w:pPr>
            <w:r w:rsidRPr="005E3967">
              <w:rPr>
                <w:sz w:val="12"/>
                <w:szCs w:val="16"/>
              </w:rPr>
              <w:t>3-46</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Строительная (автомобильная стоянка ЗАО «Павловскагропродукт»)</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648"/>
        </w:trPr>
        <w:tc>
          <w:tcPr>
            <w:tcW w:w="828" w:type="dxa"/>
          </w:tcPr>
          <w:p w:rsidR="00AA0D81" w:rsidRPr="005E3967" w:rsidRDefault="00AA0D81" w:rsidP="006E7877">
            <w:pPr>
              <w:pStyle w:val="afff"/>
              <w:widowControl w:val="0"/>
              <w:jc w:val="center"/>
              <w:rPr>
                <w:sz w:val="12"/>
                <w:szCs w:val="16"/>
              </w:rPr>
            </w:pPr>
            <w:r w:rsidRPr="005E3967">
              <w:rPr>
                <w:sz w:val="12"/>
                <w:szCs w:val="16"/>
              </w:rPr>
              <w:t>3-47</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 жилого дома № 3 по ул. Набережная</w:t>
            </w:r>
          </w:p>
        </w:tc>
        <w:tc>
          <w:tcPr>
            <w:tcW w:w="1260" w:type="dxa"/>
          </w:tcPr>
          <w:p w:rsidR="00AA0D81" w:rsidRPr="005E3967" w:rsidRDefault="00AA0D81" w:rsidP="006E7877">
            <w:pPr>
              <w:pStyle w:val="afff"/>
              <w:widowControl w:val="0"/>
              <w:jc w:val="center"/>
              <w:rPr>
                <w:sz w:val="12"/>
                <w:szCs w:val="16"/>
              </w:rPr>
            </w:pPr>
            <w:r w:rsidRPr="005E3967">
              <w:rPr>
                <w:sz w:val="12"/>
                <w:szCs w:val="16"/>
              </w:rPr>
              <w:t>6</w:t>
            </w:r>
          </w:p>
        </w:tc>
        <w:tc>
          <w:tcPr>
            <w:tcW w:w="1203" w:type="dxa"/>
          </w:tcPr>
          <w:p w:rsidR="00AA0D81" w:rsidRPr="005E3967" w:rsidRDefault="00AA0D81" w:rsidP="006E7877">
            <w:pPr>
              <w:pStyle w:val="afff"/>
              <w:widowControl w:val="0"/>
              <w:jc w:val="center"/>
              <w:rPr>
                <w:sz w:val="12"/>
                <w:szCs w:val="16"/>
              </w:rPr>
            </w:pPr>
            <w:r w:rsidRPr="005E3967">
              <w:rPr>
                <w:color w:val="000000"/>
                <w:sz w:val="12"/>
                <w:szCs w:val="16"/>
              </w:rPr>
              <w:t>2</w:t>
            </w:r>
          </w:p>
        </w:tc>
        <w:tc>
          <w:tcPr>
            <w:tcW w:w="1984" w:type="dxa"/>
          </w:tcPr>
          <w:p w:rsidR="00AA0D81" w:rsidRPr="005E3967" w:rsidRDefault="00AA0D81" w:rsidP="006E7877">
            <w:pPr>
              <w:pStyle w:val="afff"/>
              <w:widowControl w:val="0"/>
              <w:jc w:val="center"/>
              <w:rPr>
                <w:color w:val="000000"/>
                <w:sz w:val="12"/>
                <w:szCs w:val="16"/>
              </w:rPr>
            </w:pPr>
            <w:r w:rsidRPr="005E3967">
              <w:rPr>
                <w:color w:val="000000"/>
                <w:sz w:val="12"/>
                <w:szCs w:val="16"/>
              </w:rPr>
              <w:t>Автоприцеп,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Молоко,</w:t>
            </w:r>
          </w:p>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3-48</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Ленина, 9 (около магазина «Продукты»)</w:t>
            </w: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3-49</w:t>
            </w:r>
          </w:p>
        </w:tc>
        <w:tc>
          <w:tcPr>
            <w:tcW w:w="3372" w:type="dxa"/>
          </w:tcPr>
          <w:p w:rsidR="00AA0D81" w:rsidRPr="005E3967" w:rsidRDefault="00AA0D81" w:rsidP="006E7877">
            <w:pPr>
              <w:pStyle w:val="afff"/>
              <w:widowControl w:val="0"/>
              <w:jc w:val="center"/>
              <w:rPr>
                <w:sz w:val="12"/>
                <w:szCs w:val="16"/>
              </w:rPr>
            </w:pPr>
            <w:r w:rsidRPr="005E3967">
              <w:rPr>
                <w:sz w:val="12"/>
                <w:szCs w:val="16"/>
              </w:rPr>
              <w:t xml:space="preserve">г. Павловск, прилегающий с северной </w:t>
            </w:r>
            <w:r w:rsidRPr="005E3967">
              <w:rPr>
                <w:sz w:val="12"/>
                <w:szCs w:val="16"/>
              </w:rPr>
              <w:lastRenderedPageBreak/>
              <w:t>стороны к городском пляжу.</w:t>
            </w: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Автолавка, автоприцеп</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862"/>
        </w:trPr>
        <w:tc>
          <w:tcPr>
            <w:tcW w:w="828" w:type="dxa"/>
          </w:tcPr>
          <w:p w:rsidR="00AA0D81" w:rsidRPr="005E3967" w:rsidRDefault="00AA0D81" w:rsidP="006E7877">
            <w:pPr>
              <w:pStyle w:val="afff"/>
              <w:widowControl w:val="0"/>
              <w:jc w:val="center"/>
              <w:rPr>
                <w:sz w:val="12"/>
                <w:szCs w:val="16"/>
              </w:rPr>
            </w:pPr>
            <w:r w:rsidRPr="005E3967">
              <w:rPr>
                <w:sz w:val="12"/>
                <w:szCs w:val="16"/>
              </w:rPr>
              <w:t>3-50</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западной стороны здания по пр. Революции, 15 (Павловская ПСОШ СУИОП№1)</w:t>
            </w:r>
          </w:p>
        </w:tc>
        <w:tc>
          <w:tcPr>
            <w:tcW w:w="1260" w:type="dxa"/>
          </w:tcPr>
          <w:p w:rsidR="00AA0D81" w:rsidRPr="005E3967" w:rsidRDefault="00AA0D81" w:rsidP="006E7877">
            <w:pPr>
              <w:pStyle w:val="afff"/>
              <w:widowControl w:val="0"/>
              <w:jc w:val="center"/>
              <w:rPr>
                <w:sz w:val="12"/>
                <w:szCs w:val="16"/>
              </w:rPr>
            </w:pPr>
            <w:r w:rsidRPr="005E3967">
              <w:rPr>
                <w:sz w:val="12"/>
                <w:szCs w:val="16"/>
              </w:rPr>
              <w:t>4</w:t>
            </w:r>
          </w:p>
        </w:tc>
        <w:tc>
          <w:tcPr>
            <w:tcW w:w="1203" w:type="dxa"/>
          </w:tcPr>
          <w:p w:rsidR="00AA0D81" w:rsidRPr="005E3967" w:rsidRDefault="00AA0D81" w:rsidP="006E7877">
            <w:pPr>
              <w:pStyle w:val="afff"/>
              <w:widowControl w:val="0"/>
              <w:jc w:val="center"/>
              <w:rPr>
                <w:sz w:val="12"/>
                <w:szCs w:val="16"/>
              </w:rPr>
            </w:pPr>
            <w:r w:rsidRPr="005E3967">
              <w:rPr>
                <w:sz w:val="12"/>
                <w:szCs w:val="16"/>
              </w:rPr>
              <w:t>2</w:t>
            </w:r>
          </w:p>
        </w:tc>
        <w:tc>
          <w:tcPr>
            <w:tcW w:w="1984" w:type="dxa"/>
          </w:tcPr>
          <w:p w:rsidR="00AA0D81" w:rsidRPr="005E3967" w:rsidRDefault="00AA0D81" w:rsidP="006E7877">
            <w:pPr>
              <w:pStyle w:val="afff"/>
              <w:widowControl w:val="0"/>
              <w:jc w:val="center"/>
              <w:rPr>
                <w:sz w:val="12"/>
                <w:szCs w:val="16"/>
              </w:rPr>
            </w:pPr>
            <w:r w:rsidRPr="005E3967">
              <w:rPr>
                <w:sz w:val="12"/>
                <w:szCs w:val="16"/>
              </w:rPr>
              <w:t>Торговая палатка</w:t>
            </w:r>
          </w:p>
        </w:tc>
        <w:tc>
          <w:tcPr>
            <w:tcW w:w="2700" w:type="dxa"/>
          </w:tcPr>
          <w:p w:rsidR="00AA0D81" w:rsidRPr="005E3967" w:rsidRDefault="00AA0D81" w:rsidP="006E7877">
            <w:pPr>
              <w:pStyle w:val="afff"/>
              <w:widowControl w:val="0"/>
              <w:jc w:val="center"/>
              <w:rPr>
                <w:sz w:val="12"/>
                <w:szCs w:val="16"/>
              </w:rPr>
            </w:pPr>
            <w:r w:rsidRPr="005E3967">
              <w:rPr>
                <w:sz w:val="12"/>
                <w:szCs w:val="16"/>
              </w:rPr>
              <w:t>Овощи и фрукты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535"/>
        </w:trPr>
        <w:tc>
          <w:tcPr>
            <w:tcW w:w="828" w:type="dxa"/>
          </w:tcPr>
          <w:p w:rsidR="00AA0D81" w:rsidRPr="005E3967" w:rsidRDefault="00AA0D81" w:rsidP="006E7877">
            <w:pPr>
              <w:pStyle w:val="afff"/>
              <w:widowControl w:val="0"/>
              <w:jc w:val="center"/>
              <w:rPr>
                <w:sz w:val="12"/>
                <w:szCs w:val="16"/>
              </w:rPr>
            </w:pPr>
            <w:r w:rsidRPr="005E3967">
              <w:rPr>
                <w:sz w:val="12"/>
                <w:szCs w:val="16"/>
              </w:rPr>
              <w:t>3-51</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 Фучика (рядом с магазином «Дарья»)</w:t>
            </w: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Хлебо-булочные изделия</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c>
          <w:tcPr>
            <w:tcW w:w="828" w:type="dxa"/>
          </w:tcPr>
          <w:p w:rsidR="00AA0D81" w:rsidRPr="005E3967" w:rsidRDefault="00AA0D81" w:rsidP="006E7877">
            <w:pPr>
              <w:pStyle w:val="afff"/>
              <w:widowControl w:val="0"/>
              <w:jc w:val="center"/>
              <w:rPr>
                <w:sz w:val="12"/>
                <w:szCs w:val="16"/>
              </w:rPr>
            </w:pPr>
            <w:r w:rsidRPr="005E3967">
              <w:rPr>
                <w:sz w:val="12"/>
                <w:szCs w:val="16"/>
              </w:rPr>
              <w:t>3-52</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прилегающий с северной стороны к городском пляжу.</w:t>
            </w: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Автолавка, автоприцеп</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567"/>
        </w:trPr>
        <w:tc>
          <w:tcPr>
            <w:tcW w:w="828" w:type="dxa"/>
          </w:tcPr>
          <w:p w:rsidR="00AA0D81" w:rsidRPr="005E3967" w:rsidRDefault="00AA0D81" w:rsidP="006E7877">
            <w:pPr>
              <w:pStyle w:val="afff"/>
              <w:widowControl w:val="0"/>
              <w:jc w:val="center"/>
              <w:rPr>
                <w:sz w:val="12"/>
                <w:szCs w:val="16"/>
              </w:rPr>
            </w:pPr>
            <w:r w:rsidRPr="005E3967">
              <w:rPr>
                <w:sz w:val="12"/>
                <w:szCs w:val="16"/>
              </w:rPr>
              <w:t>3-53</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ул.Циолковского (около магазина «Продукты»)</w:t>
            </w: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575"/>
        </w:trPr>
        <w:tc>
          <w:tcPr>
            <w:tcW w:w="828" w:type="dxa"/>
          </w:tcPr>
          <w:p w:rsidR="00AA0D81" w:rsidRPr="005E3967" w:rsidRDefault="00AA0D81" w:rsidP="006E7877">
            <w:pPr>
              <w:pStyle w:val="afff"/>
              <w:widowControl w:val="0"/>
              <w:jc w:val="center"/>
              <w:rPr>
                <w:sz w:val="12"/>
                <w:szCs w:val="16"/>
              </w:rPr>
            </w:pPr>
            <w:r w:rsidRPr="005E3967">
              <w:rPr>
                <w:sz w:val="12"/>
                <w:szCs w:val="16"/>
              </w:rPr>
              <w:t>3-54</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пр. Революции, 86 (около магазина «Продукты»)</w:t>
            </w:r>
          </w:p>
        </w:tc>
        <w:tc>
          <w:tcPr>
            <w:tcW w:w="1260" w:type="dxa"/>
          </w:tcPr>
          <w:p w:rsidR="00AA0D81" w:rsidRPr="005E3967" w:rsidRDefault="00AA0D81" w:rsidP="006E7877">
            <w:pPr>
              <w:pStyle w:val="afff"/>
              <w:widowControl w:val="0"/>
              <w:jc w:val="center"/>
              <w:rPr>
                <w:sz w:val="12"/>
                <w:szCs w:val="16"/>
              </w:rPr>
            </w:pPr>
            <w:r w:rsidRPr="005E3967">
              <w:rPr>
                <w:sz w:val="12"/>
                <w:szCs w:val="16"/>
              </w:rPr>
              <w:t>9</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tc>
        <w:tc>
          <w:tcPr>
            <w:tcW w:w="1984" w:type="dxa"/>
          </w:tcPr>
          <w:p w:rsidR="00AA0D81" w:rsidRPr="005E3967" w:rsidRDefault="00AA0D81" w:rsidP="006E7877">
            <w:pPr>
              <w:pStyle w:val="afff"/>
              <w:widowControl w:val="0"/>
              <w:jc w:val="center"/>
              <w:rPr>
                <w:sz w:val="12"/>
                <w:szCs w:val="16"/>
              </w:rPr>
            </w:pPr>
            <w:r w:rsidRPr="005E3967">
              <w:rPr>
                <w:sz w:val="12"/>
                <w:szCs w:val="16"/>
              </w:rPr>
              <w:t>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Продовольственные товары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tc>
        <w:tc>
          <w:tcPr>
            <w:tcW w:w="1883" w:type="dxa"/>
          </w:tcPr>
          <w:p w:rsidR="00AA0D81" w:rsidRPr="005E3967" w:rsidRDefault="00AA0D81" w:rsidP="006E7877">
            <w:pPr>
              <w:pStyle w:val="afff"/>
              <w:widowControl w:val="0"/>
              <w:jc w:val="center"/>
              <w:rPr>
                <w:color w:val="FF0000"/>
                <w:sz w:val="12"/>
                <w:szCs w:val="16"/>
              </w:rPr>
            </w:pPr>
            <w:r w:rsidRPr="005E3967">
              <w:rPr>
                <w:color w:val="000000"/>
                <w:sz w:val="12"/>
                <w:szCs w:val="16"/>
              </w:rPr>
              <w:t>Круглогодично</w:t>
            </w:r>
          </w:p>
        </w:tc>
      </w:tr>
      <w:tr w:rsidR="00AA0D81" w:rsidRPr="005E3967" w:rsidTr="002D2C3A">
        <w:trPr>
          <w:trHeight w:val="561"/>
        </w:trPr>
        <w:tc>
          <w:tcPr>
            <w:tcW w:w="828" w:type="dxa"/>
          </w:tcPr>
          <w:p w:rsidR="00AA0D81" w:rsidRPr="005E3967" w:rsidRDefault="00AA0D81" w:rsidP="006E7877">
            <w:pPr>
              <w:pStyle w:val="afff"/>
              <w:widowControl w:val="0"/>
              <w:jc w:val="center"/>
              <w:rPr>
                <w:sz w:val="12"/>
                <w:szCs w:val="16"/>
              </w:rPr>
            </w:pPr>
            <w:r w:rsidRPr="005E3967">
              <w:rPr>
                <w:sz w:val="12"/>
                <w:szCs w:val="16"/>
              </w:rPr>
              <w:t>3-55</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северо - западной стороны жилого дома № 57 по ул. Гагарина</w:t>
            </w:r>
          </w:p>
        </w:tc>
        <w:tc>
          <w:tcPr>
            <w:tcW w:w="1260" w:type="dxa"/>
          </w:tcPr>
          <w:p w:rsidR="00AA0D81" w:rsidRPr="005E3967" w:rsidRDefault="00AA0D81" w:rsidP="006E7877">
            <w:pPr>
              <w:pStyle w:val="afff"/>
              <w:widowControl w:val="0"/>
              <w:jc w:val="center"/>
              <w:rPr>
                <w:sz w:val="12"/>
                <w:szCs w:val="16"/>
              </w:rPr>
            </w:pPr>
            <w:r w:rsidRPr="005E3967">
              <w:rPr>
                <w:sz w:val="12"/>
                <w:szCs w:val="16"/>
              </w:rPr>
              <w:t>10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p w:rsidR="00AA0D81" w:rsidRPr="005E3967" w:rsidRDefault="00AA0D81" w:rsidP="006E7877">
            <w:pPr>
              <w:pStyle w:val="afff"/>
              <w:widowControl w:val="0"/>
              <w:jc w:val="center"/>
              <w:rPr>
                <w:sz w:val="12"/>
                <w:szCs w:val="16"/>
              </w:rPr>
            </w:pPr>
          </w:p>
        </w:tc>
        <w:tc>
          <w:tcPr>
            <w:tcW w:w="1984" w:type="dxa"/>
          </w:tcPr>
          <w:p w:rsidR="00AA0D81" w:rsidRPr="005E3967" w:rsidRDefault="00AA0D81" w:rsidP="006E7877">
            <w:pPr>
              <w:pStyle w:val="afff"/>
              <w:widowControl w:val="0"/>
              <w:jc w:val="center"/>
              <w:rPr>
                <w:sz w:val="12"/>
                <w:szCs w:val="16"/>
              </w:rPr>
            </w:pPr>
            <w:r w:rsidRPr="005E3967">
              <w:rPr>
                <w:sz w:val="12"/>
                <w:szCs w:val="16"/>
              </w:rPr>
              <w:t>1) Автолавка</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tc>
        <w:tc>
          <w:tcPr>
            <w:tcW w:w="2700" w:type="dxa"/>
          </w:tcPr>
          <w:p w:rsidR="00AA0D81" w:rsidRPr="005E3967" w:rsidRDefault="00AA0D81" w:rsidP="006E7877">
            <w:pPr>
              <w:pStyle w:val="afff"/>
              <w:widowControl w:val="0"/>
              <w:jc w:val="center"/>
              <w:rPr>
                <w:sz w:val="12"/>
                <w:szCs w:val="16"/>
              </w:rPr>
            </w:pPr>
            <w:r w:rsidRPr="005E3967">
              <w:rPr>
                <w:sz w:val="12"/>
                <w:szCs w:val="16"/>
              </w:rPr>
              <w:t>1) Бахчевой базар</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p w:rsidR="00AA0D81" w:rsidRPr="005E3967" w:rsidRDefault="00AA0D81" w:rsidP="006E7877">
            <w:pPr>
              <w:pStyle w:val="afff"/>
              <w:widowControl w:val="0"/>
              <w:jc w:val="center"/>
              <w:rPr>
                <w:sz w:val="12"/>
                <w:szCs w:val="16"/>
              </w:rPr>
            </w:pPr>
          </w:p>
        </w:tc>
        <w:tc>
          <w:tcPr>
            <w:tcW w:w="1883" w:type="dxa"/>
          </w:tcPr>
          <w:p w:rsidR="00AA0D81" w:rsidRPr="005E3967" w:rsidRDefault="00AA0D81" w:rsidP="006E7877">
            <w:pPr>
              <w:pStyle w:val="afff"/>
              <w:widowControl w:val="0"/>
              <w:jc w:val="center"/>
              <w:rPr>
                <w:sz w:val="12"/>
                <w:szCs w:val="16"/>
              </w:rPr>
            </w:pPr>
            <w:r w:rsidRPr="005E3967">
              <w:rPr>
                <w:sz w:val="12"/>
                <w:szCs w:val="16"/>
              </w:rPr>
              <w:t>1) с 1 августа по 1 октября</w:t>
            </w:r>
          </w:p>
        </w:tc>
      </w:tr>
      <w:tr w:rsidR="00AA0D81" w:rsidRPr="005E3967" w:rsidTr="002D2C3A">
        <w:trPr>
          <w:trHeight w:val="1818"/>
        </w:trPr>
        <w:tc>
          <w:tcPr>
            <w:tcW w:w="828" w:type="dxa"/>
          </w:tcPr>
          <w:p w:rsidR="00AA0D81" w:rsidRPr="005E3967" w:rsidRDefault="00AA0D81" w:rsidP="006E7877">
            <w:pPr>
              <w:pStyle w:val="afff"/>
              <w:widowControl w:val="0"/>
              <w:jc w:val="center"/>
              <w:rPr>
                <w:sz w:val="12"/>
                <w:szCs w:val="16"/>
              </w:rPr>
            </w:pPr>
            <w:r w:rsidRPr="005E3967">
              <w:rPr>
                <w:sz w:val="12"/>
                <w:szCs w:val="16"/>
              </w:rPr>
              <w:t>3-56</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южной стороны жилого дома мкр. Северный, 6</w:t>
            </w:r>
          </w:p>
        </w:tc>
        <w:tc>
          <w:tcPr>
            <w:tcW w:w="1260" w:type="dxa"/>
          </w:tcPr>
          <w:p w:rsidR="00AA0D81" w:rsidRPr="005E3967" w:rsidRDefault="00AA0D81" w:rsidP="006E7877">
            <w:pPr>
              <w:pStyle w:val="afff"/>
              <w:widowControl w:val="0"/>
              <w:jc w:val="center"/>
              <w:rPr>
                <w:sz w:val="12"/>
                <w:szCs w:val="16"/>
              </w:rPr>
            </w:pPr>
            <w:r w:rsidRPr="005E3967">
              <w:rPr>
                <w:sz w:val="12"/>
                <w:szCs w:val="16"/>
              </w:rPr>
              <w:t>1) 25</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4</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3) 4</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4) 10</w:t>
            </w:r>
          </w:p>
        </w:tc>
        <w:tc>
          <w:tcPr>
            <w:tcW w:w="1203" w:type="dxa"/>
          </w:tcPr>
          <w:p w:rsidR="00AA0D81" w:rsidRPr="005E3967" w:rsidRDefault="00AA0D81" w:rsidP="006E7877">
            <w:pPr>
              <w:pStyle w:val="afff"/>
              <w:widowControl w:val="0"/>
              <w:jc w:val="center"/>
              <w:rPr>
                <w:sz w:val="12"/>
                <w:szCs w:val="16"/>
              </w:rPr>
            </w:pPr>
            <w:r w:rsidRPr="005E3967">
              <w:rPr>
                <w:sz w:val="12"/>
                <w:szCs w:val="16"/>
              </w:rPr>
              <w:t>1) 2</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4</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3) 4</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4) 2</w:t>
            </w:r>
          </w:p>
        </w:tc>
        <w:tc>
          <w:tcPr>
            <w:tcW w:w="1984" w:type="dxa"/>
          </w:tcPr>
          <w:p w:rsidR="00AA0D81" w:rsidRPr="005E3967" w:rsidRDefault="00AA0D81" w:rsidP="006E7877">
            <w:pPr>
              <w:pStyle w:val="afff"/>
              <w:widowControl w:val="0"/>
              <w:jc w:val="center"/>
              <w:rPr>
                <w:sz w:val="12"/>
                <w:szCs w:val="16"/>
              </w:rPr>
            </w:pPr>
            <w:r w:rsidRPr="005E3967">
              <w:rPr>
                <w:sz w:val="12"/>
                <w:szCs w:val="16"/>
              </w:rPr>
              <w:t>1) Автолавка</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Стол торговый</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3) Стол торговый</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4) Торговый стол, торговая палатка,</w:t>
            </w:r>
          </w:p>
          <w:p w:rsidR="00AA0D81" w:rsidRPr="005E3967" w:rsidRDefault="00AA0D81" w:rsidP="006E7877">
            <w:pPr>
              <w:pStyle w:val="afff"/>
              <w:widowControl w:val="0"/>
              <w:jc w:val="center"/>
              <w:rPr>
                <w:sz w:val="12"/>
                <w:szCs w:val="16"/>
              </w:rPr>
            </w:pPr>
            <w:r w:rsidRPr="005E3967">
              <w:rPr>
                <w:sz w:val="12"/>
                <w:szCs w:val="16"/>
              </w:rPr>
              <w:t>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1) Елочный базар</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Цветочный базар (живые цветы)</w:t>
            </w:r>
          </w:p>
          <w:p w:rsidR="00AA0D81" w:rsidRPr="005E3967" w:rsidRDefault="00AA0D81" w:rsidP="006E7877">
            <w:pPr>
              <w:pStyle w:val="afff"/>
              <w:widowControl w:val="0"/>
              <w:jc w:val="center"/>
              <w:rPr>
                <w:sz w:val="12"/>
                <w:szCs w:val="16"/>
              </w:rPr>
            </w:pPr>
            <w:r w:rsidRPr="005E3967">
              <w:rPr>
                <w:sz w:val="12"/>
                <w:szCs w:val="16"/>
              </w:rPr>
              <w:t>3) Цветочный базар (искусственные цветы)</w:t>
            </w:r>
          </w:p>
          <w:p w:rsidR="00AA0D81" w:rsidRPr="005E3967" w:rsidRDefault="00AA0D81" w:rsidP="006E7877">
            <w:pPr>
              <w:pStyle w:val="afff"/>
              <w:widowControl w:val="0"/>
              <w:jc w:val="center"/>
              <w:rPr>
                <w:sz w:val="12"/>
                <w:szCs w:val="16"/>
              </w:rPr>
            </w:pPr>
            <w:r w:rsidRPr="005E3967">
              <w:rPr>
                <w:sz w:val="12"/>
                <w:szCs w:val="16"/>
              </w:rPr>
              <w:t>4) Бахчевой базар</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tc>
        <w:tc>
          <w:tcPr>
            <w:tcW w:w="1883" w:type="dxa"/>
          </w:tcPr>
          <w:p w:rsidR="00AA0D81" w:rsidRPr="005E3967" w:rsidRDefault="00AA0D81" w:rsidP="006E7877">
            <w:pPr>
              <w:pStyle w:val="afff"/>
              <w:widowControl w:val="0"/>
              <w:jc w:val="center"/>
              <w:rPr>
                <w:sz w:val="12"/>
                <w:szCs w:val="16"/>
              </w:rPr>
            </w:pPr>
            <w:r w:rsidRPr="005E3967">
              <w:rPr>
                <w:sz w:val="12"/>
                <w:szCs w:val="16"/>
              </w:rPr>
              <w:t>1) с 1 декабря по                 1 января</w:t>
            </w:r>
          </w:p>
          <w:p w:rsidR="00AA0D81" w:rsidRPr="005E3967" w:rsidRDefault="00AA0D81" w:rsidP="006E7877">
            <w:pPr>
              <w:pStyle w:val="afff"/>
              <w:widowControl w:val="0"/>
              <w:jc w:val="center"/>
              <w:rPr>
                <w:sz w:val="12"/>
                <w:szCs w:val="16"/>
              </w:rPr>
            </w:pPr>
            <w:r w:rsidRPr="005E3967">
              <w:rPr>
                <w:sz w:val="12"/>
                <w:szCs w:val="16"/>
              </w:rPr>
              <w:t>2) с 1 марта по 10 марта</w:t>
            </w:r>
          </w:p>
          <w:p w:rsidR="00AA0D81" w:rsidRPr="005E3967" w:rsidRDefault="00AA0D81" w:rsidP="006E7877">
            <w:pPr>
              <w:pStyle w:val="afff"/>
              <w:widowControl w:val="0"/>
              <w:jc w:val="center"/>
              <w:rPr>
                <w:sz w:val="12"/>
                <w:szCs w:val="16"/>
              </w:rPr>
            </w:pPr>
            <w:r w:rsidRPr="005E3967">
              <w:rPr>
                <w:sz w:val="12"/>
                <w:szCs w:val="16"/>
              </w:rPr>
              <w:t>3) с 1 апреля по 1 июня</w:t>
            </w:r>
          </w:p>
          <w:p w:rsidR="00AA0D81" w:rsidRPr="005E3967" w:rsidRDefault="00AA0D81" w:rsidP="006E7877">
            <w:pPr>
              <w:pStyle w:val="afff"/>
              <w:widowControl w:val="0"/>
              <w:jc w:val="center"/>
              <w:rPr>
                <w:sz w:val="12"/>
                <w:szCs w:val="16"/>
              </w:rPr>
            </w:pPr>
            <w:r w:rsidRPr="005E3967">
              <w:rPr>
                <w:sz w:val="12"/>
                <w:szCs w:val="16"/>
              </w:rPr>
              <w:t>4) с 1 августа по 1 октября</w:t>
            </w:r>
          </w:p>
        </w:tc>
      </w:tr>
      <w:tr w:rsidR="00AA0D81" w:rsidRPr="005E3967" w:rsidTr="002D2C3A">
        <w:trPr>
          <w:trHeight w:val="1377"/>
        </w:trPr>
        <w:tc>
          <w:tcPr>
            <w:tcW w:w="828" w:type="dxa"/>
          </w:tcPr>
          <w:p w:rsidR="00AA0D81" w:rsidRPr="005E3967" w:rsidRDefault="00AA0D81" w:rsidP="006E7877">
            <w:pPr>
              <w:pStyle w:val="afff"/>
              <w:widowControl w:val="0"/>
              <w:jc w:val="center"/>
              <w:rPr>
                <w:sz w:val="12"/>
                <w:szCs w:val="16"/>
              </w:rPr>
            </w:pPr>
            <w:r w:rsidRPr="005E3967">
              <w:rPr>
                <w:sz w:val="12"/>
                <w:szCs w:val="16"/>
              </w:rPr>
              <w:t>3-57</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восточной стороны жилого дома мкр. Черемушки, 6</w:t>
            </w:r>
          </w:p>
        </w:tc>
        <w:tc>
          <w:tcPr>
            <w:tcW w:w="1260" w:type="dxa"/>
          </w:tcPr>
          <w:p w:rsidR="00AA0D81" w:rsidRPr="005E3967" w:rsidRDefault="00AA0D81" w:rsidP="006E7877">
            <w:pPr>
              <w:pStyle w:val="afff"/>
              <w:widowControl w:val="0"/>
              <w:jc w:val="center"/>
              <w:rPr>
                <w:sz w:val="12"/>
                <w:szCs w:val="16"/>
              </w:rPr>
            </w:pPr>
            <w:r w:rsidRPr="005E3967">
              <w:rPr>
                <w:sz w:val="12"/>
                <w:szCs w:val="16"/>
              </w:rPr>
              <w:t>1) 25</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4</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3) 4</w:t>
            </w:r>
          </w:p>
          <w:p w:rsidR="00AA0D81" w:rsidRPr="005E3967" w:rsidRDefault="00AA0D81" w:rsidP="006E7877">
            <w:pPr>
              <w:pStyle w:val="afff"/>
              <w:widowControl w:val="0"/>
              <w:jc w:val="center"/>
              <w:rPr>
                <w:sz w:val="12"/>
                <w:szCs w:val="16"/>
              </w:rPr>
            </w:pPr>
          </w:p>
        </w:tc>
        <w:tc>
          <w:tcPr>
            <w:tcW w:w="1203" w:type="dxa"/>
          </w:tcPr>
          <w:p w:rsidR="00AA0D81" w:rsidRPr="005E3967" w:rsidRDefault="00AA0D81" w:rsidP="006E7877">
            <w:pPr>
              <w:pStyle w:val="afff"/>
              <w:widowControl w:val="0"/>
              <w:jc w:val="center"/>
              <w:rPr>
                <w:sz w:val="12"/>
                <w:szCs w:val="16"/>
              </w:rPr>
            </w:pPr>
            <w:r w:rsidRPr="005E3967">
              <w:rPr>
                <w:sz w:val="12"/>
                <w:szCs w:val="16"/>
              </w:rPr>
              <w:t>1) 2</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3</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3) 3</w:t>
            </w:r>
          </w:p>
          <w:p w:rsidR="00AA0D81" w:rsidRPr="005E3967" w:rsidRDefault="00AA0D81" w:rsidP="006E7877">
            <w:pPr>
              <w:pStyle w:val="afff"/>
              <w:widowControl w:val="0"/>
              <w:jc w:val="center"/>
              <w:rPr>
                <w:sz w:val="12"/>
                <w:szCs w:val="16"/>
              </w:rPr>
            </w:pPr>
          </w:p>
        </w:tc>
        <w:tc>
          <w:tcPr>
            <w:tcW w:w="1984" w:type="dxa"/>
          </w:tcPr>
          <w:p w:rsidR="00AA0D81" w:rsidRPr="005E3967" w:rsidRDefault="00AA0D81" w:rsidP="006E7877">
            <w:pPr>
              <w:pStyle w:val="afff"/>
              <w:widowControl w:val="0"/>
              <w:jc w:val="center"/>
              <w:rPr>
                <w:sz w:val="12"/>
                <w:szCs w:val="16"/>
              </w:rPr>
            </w:pPr>
            <w:r w:rsidRPr="005E3967">
              <w:rPr>
                <w:sz w:val="12"/>
                <w:szCs w:val="16"/>
              </w:rPr>
              <w:t>1) Автолавка</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Стол торговый</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3) Стол торговый</w:t>
            </w:r>
          </w:p>
          <w:p w:rsidR="00AA0D81" w:rsidRPr="005E3967" w:rsidRDefault="00AA0D81" w:rsidP="006E7877">
            <w:pPr>
              <w:pStyle w:val="afff"/>
              <w:widowControl w:val="0"/>
              <w:jc w:val="center"/>
              <w:rPr>
                <w:sz w:val="12"/>
                <w:szCs w:val="16"/>
              </w:rPr>
            </w:pPr>
          </w:p>
        </w:tc>
        <w:tc>
          <w:tcPr>
            <w:tcW w:w="2700" w:type="dxa"/>
          </w:tcPr>
          <w:p w:rsidR="00AA0D81" w:rsidRPr="005E3967" w:rsidRDefault="00AA0D81" w:rsidP="006E7877">
            <w:pPr>
              <w:pStyle w:val="afff"/>
              <w:widowControl w:val="0"/>
              <w:jc w:val="center"/>
              <w:rPr>
                <w:sz w:val="12"/>
                <w:szCs w:val="16"/>
              </w:rPr>
            </w:pPr>
            <w:r w:rsidRPr="005E3967">
              <w:rPr>
                <w:sz w:val="12"/>
                <w:szCs w:val="16"/>
              </w:rPr>
              <w:t>1) Елочный базар</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Цветочный базар (живые цветы)</w:t>
            </w:r>
          </w:p>
          <w:p w:rsidR="00AA0D81" w:rsidRPr="005E3967" w:rsidRDefault="00AA0D81" w:rsidP="006E7877">
            <w:pPr>
              <w:pStyle w:val="afff"/>
              <w:widowControl w:val="0"/>
              <w:jc w:val="center"/>
              <w:rPr>
                <w:sz w:val="12"/>
                <w:szCs w:val="16"/>
              </w:rPr>
            </w:pPr>
            <w:r w:rsidRPr="005E3967">
              <w:rPr>
                <w:sz w:val="12"/>
                <w:szCs w:val="16"/>
              </w:rPr>
              <w:t>3) Цветочный базар (искусственные цветы)</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tc>
        <w:tc>
          <w:tcPr>
            <w:tcW w:w="1883" w:type="dxa"/>
          </w:tcPr>
          <w:p w:rsidR="00AA0D81" w:rsidRPr="005E3967" w:rsidRDefault="00AA0D81" w:rsidP="006E7877">
            <w:pPr>
              <w:pStyle w:val="afff"/>
              <w:widowControl w:val="0"/>
              <w:jc w:val="center"/>
              <w:rPr>
                <w:sz w:val="12"/>
                <w:szCs w:val="16"/>
              </w:rPr>
            </w:pPr>
            <w:r w:rsidRPr="005E3967">
              <w:rPr>
                <w:sz w:val="12"/>
                <w:szCs w:val="16"/>
              </w:rPr>
              <w:t>1) с 1 декабря по                 1 января</w:t>
            </w:r>
          </w:p>
          <w:p w:rsidR="00AA0D81" w:rsidRPr="005E3967" w:rsidRDefault="00AA0D81" w:rsidP="006E7877">
            <w:pPr>
              <w:pStyle w:val="afff"/>
              <w:widowControl w:val="0"/>
              <w:jc w:val="center"/>
              <w:rPr>
                <w:sz w:val="12"/>
                <w:szCs w:val="16"/>
              </w:rPr>
            </w:pPr>
            <w:r w:rsidRPr="005E3967">
              <w:rPr>
                <w:sz w:val="12"/>
                <w:szCs w:val="16"/>
              </w:rPr>
              <w:t>2) с 1 марта по 10 марта</w:t>
            </w:r>
          </w:p>
          <w:p w:rsidR="00AA0D81" w:rsidRPr="005E3967" w:rsidRDefault="00AA0D81" w:rsidP="006E7877">
            <w:pPr>
              <w:pStyle w:val="afff"/>
              <w:widowControl w:val="0"/>
              <w:jc w:val="center"/>
              <w:rPr>
                <w:sz w:val="12"/>
                <w:szCs w:val="16"/>
              </w:rPr>
            </w:pPr>
            <w:r w:rsidRPr="005E3967">
              <w:rPr>
                <w:sz w:val="12"/>
                <w:szCs w:val="16"/>
              </w:rPr>
              <w:t>3) с 1 апреля по 1 июня</w:t>
            </w:r>
          </w:p>
        </w:tc>
      </w:tr>
      <w:tr w:rsidR="00AA0D81" w:rsidRPr="005E3967" w:rsidTr="002D2C3A">
        <w:trPr>
          <w:trHeight w:val="547"/>
        </w:trPr>
        <w:tc>
          <w:tcPr>
            <w:tcW w:w="828" w:type="dxa"/>
          </w:tcPr>
          <w:p w:rsidR="00AA0D81" w:rsidRPr="005E3967" w:rsidRDefault="00AA0D81" w:rsidP="006E7877">
            <w:pPr>
              <w:pStyle w:val="afff"/>
              <w:widowControl w:val="0"/>
              <w:jc w:val="center"/>
              <w:rPr>
                <w:sz w:val="12"/>
                <w:szCs w:val="16"/>
              </w:rPr>
            </w:pPr>
            <w:r w:rsidRPr="005E3967">
              <w:rPr>
                <w:sz w:val="12"/>
                <w:szCs w:val="16"/>
              </w:rPr>
              <w:t>3-58</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восточной стороны жилого дома мкр. Черемушки, 1</w:t>
            </w:r>
          </w:p>
          <w:p w:rsidR="00AA0D81" w:rsidRPr="005E3967" w:rsidRDefault="00AA0D81" w:rsidP="006E7877">
            <w:pPr>
              <w:pStyle w:val="afff"/>
              <w:widowControl w:val="0"/>
              <w:jc w:val="center"/>
              <w:rPr>
                <w:sz w:val="12"/>
                <w:szCs w:val="16"/>
              </w:rPr>
            </w:pPr>
          </w:p>
        </w:tc>
        <w:tc>
          <w:tcPr>
            <w:tcW w:w="1260" w:type="dxa"/>
          </w:tcPr>
          <w:p w:rsidR="00AA0D81" w:rsidRPr="005E3967" w:rsidRDefault="00AA0D81" w:rsidP="006E7877">
            <w:pPr>
              <w:pStyle w:val="afff"/>
              <w:widowControl w:val="0"/>
              <w:jc w:val="center"/>
              <w:rPr>
                <w:sz w:val="12"/>
                <w:szCs w:val="16"/>
              </w:rPr>
            </w:pPr>
            <w:r w:rsidRPr="005E3967">
              <w:rPr>
                <w:sz w:val="12"/>
                <w:szCs w:val="16"/>
              </w:rPr>
              <w:t>10</w:t>
            </w:r>
          </w:p>
        </w:tc>
        <w:tc>
          <w:tcPr>
            <w:tcW w:w="1203" w:type="dxa"/>
          </w:tcPr>
          <w:p w:rsidR="00AA0D81" w:rsidRPr="005E3967" w:rsidRDefault="00AA0D81" w:rsidP="006E7877">
            <w:pPr>
              <w:pStyle w:val="afff"/>
              <w:widowControl w:val="0"/>
              <w:jc w:val="center"/>
              <w:rPr>
                <w:sz w:val="12"/>
                <w:szCs w:val="16"/>
              </w:rPr>
            </w:pPr>
            <w:r w:rsidRPr="005E3967">
              <w:rPr>
                <w:sz w:val="12"/>
                <w:szCs w:val="16"/>
              </w:rPr>
              <w:t>1</w:t>
            </w:r>
          </w:p>
          <w:p w:rsidR="00AA0D81" w:rsidRPr="005E3967" w:rsidRDefault="00AA0D81" w:rsidP="006E7877">
            <w:pPr>
              <w:pStyle w:val="afff"/>
              <w:widowControl w:val="0"/>
              <w:jc w:val="center"/>
              <w:rPr>
                <w:sz w:val="12"/>
                <w:szCs w:val="16"/>
              </w:rPr>
            </w:pPr>
          </w:p>
        </w:tc>
        <w:tc>
          <w:tcPr>
            <w:tcW w:w="1984" w:type="dxa"/>
          </w:tcPr>
          <w:p w:rsidR="00AA0D81" w:rsidRPr="005E3967" w:rsidRDefault="00AA0D81" w:rsidP="006E7877">
            <w:pPr>
              <w:pStyle w:val="afff"/>
              <w:widowControl w:val="0"/>
              <w:jc w:val="center"/>
              <w:rPr>
                <w:sz w:val="12"/>
                <w:szCs w:val="16"/>
              </w:rPr>
            </w:pPr>
            <w:r w:rsidRPr="005E3967">
              <w:rPr>
                <w:sz w:val="12"/>
                <w:szCs w:val="16"/>
              </w:rPr>
              <w:t>1) Автолавка</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tc>
        <w:tc>
          <w:tcPr>
            <w:tcW w:w="2700" w:type="dxa"/>
          </w:tcPr>
          <w:p w:rsidR="00AA0D81" w:rsidRPr="005E3967" w:rsidRDefault="00AA0D81" w:rsidP="006E7877">
            <w:pPr>
              <w:pStyle w:val="afff"/>
              <w:widowControl w:val="0"/>
              <w:jc w:val="center"/>
              <w:rPr>
                <w:sz w:val="12"/>
                <w:szCs w:val="16"/>
              </w:rPr>
            </w:pPr>
            <w:r w:rsidRPr="005E3967">
              <w:rPr>
                <w:sz w:val="12"/>
                <w:szCs w:val="16"/>
              </w:rPr>
              <w:t>1) Бахчевой базар</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p w:rsidR="00AA0D81" w:rsidRPr="005E3967" w:rsidRDefault="00AA0D81" w:rsidP="006E7877">
            <w:pPr>
              <w:pStyle w:val="afff"/>
              <w:widowControl w:val="0"/>
              <w:jc w:val="center"/>
              <w:rPr>
                <w:sz w:val="12"/>
                <w:szCs w:val="16"/>
              </w:rPr>
            </w:pPr>
          </w:p>
        </w:tc>
        <w:tc>
          <w:tcPr>
            <w:tcW w:w="1883" w:type="dxa"/>
          </w:tcPr>
          <w:p w:rsidR="00AA0D81" w:rsidRPr="005E3967" w:rsidRDefault="00AA0D81" w:rsidP="006E7877">
            <w:pPr>
              <w:pStyle w:val="afff"/>
              <w:widowControl w:val="0"/>
              <w:jc w:val="center"/>
              <w:rPr>
                <w:sz w:val="12"/>
                <w:szCs w:val="16"/>
              </w:rPr>
            </w:pPr>
            <w:r w:rsidRPr="005E3967">
              <w:rPr>
                <w:sz w:val="12"/>
                <w:szCs w:val="16"/>
              </w:rPr>
              <w:t>1) с 1 августа по 1 октября</w:t>
            </w:r>
          </w:p>
        </w:tc>
      </w:tr>
      <w:tr w:rsidR="00AA0D81" w:rsidRPr="005E3967" w:rsidTr="002D2C3A">
        <w:trPr>
          <w:trHeight w:val="547"/>
        </w:trPr>
        <w:tc>
          <w:tcPr>
            <w:tcW w:w="828" w:type="dxa"/>
          </w:tcPr>
          <w:p w:rsidR="00AA0D81" w:rsidRPr="005E3967" w:rsidRDefault="00AA0D81" w:rsidP="006E7877">
            <w:pPr>
              <w:pStyle w:val="afff"/>
              <w:widowControl w:val="0"/>
              <w:jc w:val="center"/>
              <w:rPr>
                <w:sz w:val="12"/>
                <w:szCs w:val="16"/>
              </w:rPr>
            </w:pPr>
            <w:r w:rsidRPr="005E3967">
              <w:rPr>
                <w:sz w:val="12"/>
                <w:szCs w:val="16"/>
              </w:rPr>
              <w:t>3-59</w:t>
            </w:r>
          </w:p>
        </w:tc>
        <w:tc>
          <w:tcPr>
            <w:tcW w:w="3372" w:type="dxa"/>
          </w:tcPr>
          <w:p w:rsidR="00AA0D81" w:rsidRPr="005E3967" w:rsidRDefault="00AA0D81" w:rsidP="006E7877">
            <w:pPr>
              <w:pStyle w:val="afff"/>
              <w:widowControl w:val="0"/>
              <w:jc w:val="center"/>
              <w:rPr>
                <w:sz w:val="12"/>
                <w:szCs w:val="16"/>
              </w:rPr>
            </w:pPr>
            <w:r w:rsidRPr="005E3967">
              <w:rPr>
                <w:sz w:val="12"/>
                <w:szCs w:val="16"/>
              </w:rPr>
              <w:t>г. Павловск, с южной стороны дома № 46 по ул. Зои Космодемьянской</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tc>
        <w:tc>
          <w:tcPr>
            <w:tcW w:w="1260" w:type="dxa"/>
          </w:tcPr>
          <w:p w:rsidR="00AA0D81" w:rsidRPr="005E3967" w:rsidRDefault="00AA0D81" w:rsidP="006E7877">
            <w:pPr>
              <w:pStyle w:val="afff"/>
              <w:widowControl w:val="0"/>
              <w:jc w:val="center"/>
              <w:rPr>
                <w:sz w:val="12"/>
                <w:szCs w:val="16"/>
              </w:rPr>
            </w:pPr>
            <w:r w:rsidRPr="005E3967">
              <w:rPr>
                <w:sz w:val="12"/>
                <w:szCs w:val="16"/>
              </w:rPr>
              <w:t>1) 25</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4</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3) 4</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4) 10</w:t>
            </w:r>
          </w:p>
        </w:tc>
        <w:tc>
          <w:tcPr>
            <w:tcW w:w="1203" w:type="dxa"/>
          </w:tcPr>
          <w:p w:rsidR="00AA0D81" w:rsidRPr="005E3967" w:rsidRDefault="00AA0D81" w:rsidP="006E7877">
            <w:pPr>
              <w:pStyle w:val="afff"/>
              <w:widowControl w:val="0"/>
              <w:jc w:val="center"/>
              <w:rPr>
                <w:sz w:val="12"/>
                <w:szCs w:val="16"/>
              </w:rPr>
            </w:pPr>
            <w:r w:rsidRPr="005E3967">
              <w:rPr>
                <w:sz w:val="12"/>
                <w:szCs w:val="16"/>
              </w:rPr>
              <w:t>1) 2</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4</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3) 4</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4) 2</w:t>
            </w:r>
          </w:p>
        </w:tc>
        <w:tc>
          <w:tcPr>
            <w:tcW w:w="1984" w:type="dxa"/>
          </w:tcPr>
          <w:p w:rsidR="00AA0D81" w:rsidRPr="005E3967" w:rsidRDefault="00AA0D81" w:rsidP="006E7877">
            <w:pPr>
              <w:pStyle w:val="afff"/>
              <w:widowControl w:val="0"/>
              <w:jc w:val="center"/>
              <w:rPr>
                <w:sz w:val="12"/>
                <w:szCs w:val="16"/>
              </w:rPr>
            </w:pPr>
            <w:r w:rsidRPr="005E3967">
              <w:rPr>
                <w:sz w:val="12"/>
                <w:szCs w:val="16"/>
              </w:rPr>
              <w:t>1) Автолавка</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Стол торговый</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3) Стол торговый</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4) Автолавка</w:t>
            </w:r>
          </w:p>
        </w:tc>
        <w:tc>
          <w:tcPr>
            <w:tcW w:w="2700" w:type="dxa"/>
          </w:tcPr>
          <w:p w:rsidR="00AA0D81" w:rsidRPr="005E3967" w:rsidRDefault="00AA0D81" w:rsidP="006E7877">
            <w:pPr>
              <w:pStyle w:val="afff"/>
              <w:widowControl w:val="0"/>
              <w:jc w:val="center"/>
              <w:rPr>
                <w:sz w:val="12"/>
                <w:szCs w:val="16"/>
              </w:rPr>
            </w:pPr>
            <w:r w:rsidRPr="005E3967">
              <w:rPr>
                <w:sz w:val="12"/>
                <w:szCs w:val="16"/>
              </w:rPr>
              <w:t>1) Елочный базар</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r w:rsidRPr="005E3967">
              <w:rPr>
                <w:sz w:val="12"/>
                <w:szCs w:val="16"/>
              </w:rPr>
              <w:t>2) Цветочный базар (живые цветы)</w:t>
            </w:r>
          </w:p>
          <w:p w:rsidR="00AA0D81" w:rsidRPr="005E3967" w:rsidRDefault="00AA0D81" w:rsidP="006E7877">
            <w:pPr>
              <w:pStyle w:val="afff"/>
              <w:widowControl w:val="0"/>
              <w:jc w:val="center"/>
              <w:rPr>
                <w:sz w:val="12"/>
                <w:szCs w:val="16"/>
              </w:rPr>
            </w:pPr>
            <w:r w:rsidRPr="005E3967">
              <w:rPr>
                <w:sz w:val="12"/>
                <w:szCs w:val="16"/>
              </w:rPr>
              <w:t>3) Цветочный базар (искусственные цветы)</w:t>
            </w:r>
          </w:p>
          <w:p w:rsidR="00AA0D81" w:rsidRPr="005E3967" w:rsidRDefault="00AA0D81" w:rsidP="006E7877">
            <w:pPr>
              <w:pStyle w:val="afff"/>
              <w:widowControl w:val="0"/>
              <w:jc w:val="center"/>
              <w:rPr>
                <w:sz w:val="12"/>
                <w:szCs w:val="16"/>
              </w:rPr>
            </w:pPr>
            <w:r w:rsidRPr="005E3967">
              <w:rPr>
                <w:sz w:val="12"/>
                <w:szCs w:val="16"/>
              </w:rPr>
              <w:t>4) Бахчевой базар</w:t>
            </w:r>
          </w:p>
        </w:tc>
        <w:tc>
          <w:tcPr>
            <w:tcW w:w="1717" w:type="dxa"/>
          </w:tcPr>
          <w:p w:rsidR="00AA0D81" w:rsidRPr="005E3967" w:rsidRDefault="00AA0D81" w:rsidP="006E7877">
            <w:pPr>
              <w:pStyle w:val="afff"/>
              <w:widowControl w:val="0"/>
              <w:jc w:val="center"/>
              <w:rPr>
                <w:sz w:val="12"/>
                <w:szCs w:val="16"/>
              </w:rPr>
            </w:pPr>
            <w:r w:rsidRPr="005E3967">
              <w:rPr>
                <w:sz w:val="12"/>
                <w:szCs w:val="16"/>
              </w:rPr>
              <w:t>МСП</w:t>
            </w: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p w:rsidR="00AA0D81" w:rsidRPr="005E3967" w:rsidRDefault="00AA0D81" w:rsidP="006E7877">
            <w:pPr>
              <w:pStyle w:val="afff"/>
              <w:widowControl w:val="0"/>
              <w:jc w:val="center"/>
              <w:rPr>
                <w:sz w:val="12"/>
                <w:szCs w:val="16"/>
              </w:rPr>
            </w:pPr>
          </w:p>
        </w:tc>
        <w:tc>
          <w:tcPr>
            <w:tcW w:w="1883" w:type="dxa"/>
          </w:tcPr>
          <w:p w:rsidR="00AA0D81" w:rsidRPr="005E3967" w:rsidRDefault="00AA0D81" w:rsidP="006E7877">
            <w:pPr>
              <w:pStyle w:val="afff"/>
              <w:widowControl w:val="0"/>
              <w:jc w:val="center"/>
              <w:rPr>
                <w:sz w:val="12"/>
                <w:szCs w:val="16"/>
              </w:rPr>
            </w:pPr>
            <w:r w:rsidRPr="005E3967">
              <w:rPr>
                <w:sz w:val="12"/>
                <w:szCs w:val="16"/>
              </w:rPr>
              <w:t>1) с 1 декабря по                 1 января</w:t>
            </w:r>
          </w:p>
          <w:p w:rsidR="00AA0D81" w:rsidRPr="005E3967" w:rsidRDefault="00AA0D81" w:rsidP="006E7877">
            <w:pPr>
              <w:pStyle w:val="afff"/>
              <w:widowControl w:val="0"/>
              <w:jc w:val="center"/>
              <w:rPr>
                <w:sz w:val="12"/>
                <w:szCs w:val="16"/>
              </w:rPr>
            </w:pPr>
            <w:r w:rsidRPr="005E3967">
              <w:rPr>
                <w:sz w:val="12"/>
                <w:szCs w:val="16"/>
              </w:rPr>
              <w:t>2) с 1 марта по 10 марта</w:t>
            </w:r>
          </w:p>
          <w:p w:rsidR="00AA0D81" w:rsidRPr="005E3967" w:rsidRDefault="00AA0D81" w:rsidP="006E7877">
            <w:pPr>
              <w:pStyle w:val="afff"/>
              <w:widowControl w:val="0"/>
              <w:jc w:val="center"/>
              <w:rPr>
                <w:sz w:val="12"/>
                <w:szCs w:val="16"/>
              </w:rPr>
            </w:pPr>
            <w:r w:rsidRPr="005E3967">
              <w:rPr>
                <w:sz w:val="12"/>
                <w:szCs w:val="16"/>
              </w:rPr>
              <w:t>3) с 1 апреля по 1 июня</w:t>
            </w:r>
          </w:p>
          <w:p w:rsidR="00AA0D81" w:rsidRPr="005E3967" w:rsidRDefault="00AA0D81" w:rsidP="006E7877">
            <w:pPr>
              <w:pStyle w:val="afff"/>
              <w:widowControl w:val="0"/>
              <w:jc w:val="center"/>
              <w:rPr>
                <w:sz w:val="12"/>
                <w:szCs w:val="16"/>
              </w:rPr>
            </w:pPr>
            <w:r w:rsidRPr="005E3967">
              <w:rPr>
                <w:sz w:val="12"/>
                <w:szCs w:val="16"/>
              </w:rPr>
              <w:t>4) с 1 августа по 1 октября</w:t>
            </w:r>
          </w:p>
        </w:tc>
      </w:tr>
    </w:tbl>
    <w:p w:rsidR="00AA0D81" w:rsidRPr="00E55C76" w:rsidRDefault="00AA0D81" w:rsidP="006E7877">
      <w:pPr>
        <w:widowControl w:val="0"/>
        <w:rPr>
          <w:sz w:val="16"/>
          <w:szCs w:val="16"/>
        </w:rPr>
      </w:pPr>
    </w:p>
    <w:p w:rsidR="00AA0D81" w:rsidRPr="00E55C76" w:rsidRDefault="00AA0D81" w:rsidP="006E7877">
      <w:pPr>
        <w:widowControl w:val="0"/>
        <w:rPr>
          <w:sz w:val="16"/>
          <w:szCs w:val="16"/>
        </w:rPr>
      </w:pPr>
    </w:p>
    <w:p w:rsidR="00AA0D81" w:rsidRPr="00E55C76" w:rsidRDefault="00AA0D81" w:rsidP="006E7877">
      <w:pPr>
        <w:widowControl w:val="0"/>
        <w:rPr>
          <w:sz w:val="16"/>
          <w:szCs w:val="16"/>
        </w:rPr>
      </w:pPr>
      <w:r w:rsidRPr="00E55C76">
        <w:rPr>
          <w:sz w:val="16"/>
          <w:szCs w:val="16"/>
        </w:rPr>
        <w:t>Глава городского поселения –</w:t>
      </w:r>
    </w:p>
    <w:p w:rsidR="00AA0D81" w:rsidRPr="00E55C76" w:rsidRDefault="00AA0D81" w:rsidP="006E7877">
      <w:pPr>
        <w:widowControl w:val="0"/>
        <w:jc w:val="both"/>
        <w:rPr>
          <w:sz w:val="16"/>
          <w:szCs w:val="16"/>
        </w:rPr>
      </w:pPr>
      <w:r w:rsidRPr="00E55C76">
        <w:rPr>
          <w:sz w:val="16"/>
          <w:szCs w:val="16"/>
        </w:rPr>
        <w:t xml:space="preserve">город Павловск </w:t>
      </w:r>
      <w:r w:rsidRPr="00E55C76">
        <w:rPr>
          <w:sz w:val="16"/>
          <w:szCs w:val="16"/>
        </w:rPr>
        <w:tab/>
      </w:r>
      <w:r w:rsidRPr="00E55C76">
        <w:rPr>
          <w:sz w:val="16"/>
          <w:szCs w:val="16"/>
        </w:rPr>
        <w:tab/>
      </w:r>
      <w:r w:rsidRPr="00E55C76">
        <w:rPr>
          <w:sz w:val="16"/>
          <w:szCs w:val="16"/>
        </w:rPr>
        <w:tab/>
      </w:r>
      <w:r w:rsidRPr="00E55C76">
        <w:rPr>
          <w:sz w:val="16"/>
          <w:szCs w:val="16"/>
        </w:rPr>
        <w:tab/>
      </w:r>
      <w:r w:rsidRPr="00E55C76">
        <w:rPr>
          <w:sz w:val="16"/>
          <w:szCs w:val="16"/>
        </w:rPr>
        <w:tab/>
      </w:r>
      <w:r w:rsidRPr="00E55C76">
        <w:rPr>
          <w:sz w:val="16"/>
          <w:szCs w:val="16"/>
        </w:rPr>
        <w:tab/>
      </w:r>
      <w:r w:rsidRPr="00E55C76">
        <w:rPr>
          <w:sz w:val="16"/>
          <w:szCs w:val="16"/>
        </w:rPr>
        <w:tab/>
      </w:r>
      <w:r w:rsidRPr="00E55C76">
        <w:rPr>
          <w:sz w:val="16"/>
          <w:szCs w:val="16"/>
        </w:rPr>
        <w:tab/>
        <w:t xml:space="preserve">                                                                               В.А. Щербаков</w:t>
      </w:r>
    </w:p>
    <w:p w:rsidR="00AA0D81" w:rsidRPr="00E55C76" w:rsidRDefault="00AA0D81" w:rsidP="006E7877">
      <w:pPr>
        <w:pStyle w:val="ConsPlusNormal"/>
        <w:ind w:firstLine="0"/>
        <w:jc w:val="both"/>
        <w:outlineLvl w:val="1"/>
        <w:rPr>
          <w:rFonts w:ascii="Times New Roman" w:hAnsi="Times New Roman"/>
          <w:sz w:val="16"/>
          <w:szCs w:val="16"/>
        </w:rPr>
      </w:pPr>
      <w:r w:rsidRPr="00E55C76">
        <w:rPr>
          <w:rFonts w:ascii="Times New Roman" w:hAnsi="Times New Roman"/>
          <w:sz w:val="16"/>
          <w:szCs w:val="16"/>
        </w:rPr>
        <w:t xml:space="preserve">Приложение № 2 к постановлению администрации городского поселения - город Павловск от 09.10.2024 г.   № 487 </w:t>
      </w:r>
    </w:p>
    <w:p w:rsidR="00AA0D81" w:rsidRPr="00E55C76" w:rsidRDefault="00AA0D81" w:rsidP="006E7877">
      <w:pPr>
        <w:pStyle w:val="ConsPlusNormal"/>
        <w:ind w:firstLine="0"/>
        <w:jc w:val="both"/>
        <w:outlineLvl w:val="1"/>
        <w:rPr>
          <w:rFonts w:ascii="Times New Roman" w:hAnsi="Times New Roman"/>
          <w:sz w:val="16"/>
          <w:szCs w:val="16"/>
        </w:rPr>
      </w:pPr>
    </w:p>
    <w:p w:rsidR="00AA0D81" w:rsidRPr="00E55C76" w:rsidRDefault="00AA0D81" w:rsidP="006E7877">
      <w:pPr>
        <w:pStyle w:val="ConsPlusNormal"/>
        <w:ind w:firstLine="0"/>
        <w:jc w:val="both"/>
        <w:outlineLvl w:val="1"/>
        <w:rPr>
          <w:rFonts w:ascii="Times New Roman" w:hAnsi="Times New Roman"/>
          <w:sz w:val="16"/>
          <w:szCs w:val="16"/>
        </w:rPr>
      </w:pPr>
      <w:r w:rsidRPr="00E55C76">
        <w:rPr>
          <w:rFonts w:ascii="Times New Roman" w:hAnsi="Times New Roman"/>
          <w:sz w:val="16"/>
          <w:szCs w:val="16"/>
        </w:rPr>
        <w:t>Приложение № 2 к схеме размещения нестационарных торговых объектов на территории городского поселения - город Павловск</w:t>
      </w:r>
    </w:p>
    <w:p w:rsidR="00AA0D81" w:rsidRPr="00E55C76" w:rsidRDefault="00AA0D81" w:rsidP="006E7877">
      <w:pPr>
        <w:pStyle w:val="ConsPlusNormal"/>
        <w:ind w:firstLine="0"/>
        <w:jc w:val="both"/>
        <w:outlineLvl w:val="1"/>
        <w:rPr>
          <w:rFonts w:ascii="Times New Roman" w:hAnsi="Times New Roman"/>
          <w:sz w:val="16"/>
          <w:szCs w:val="16"/>
        </w:rPr>
      </w:pPr>
    </w:p>
    <w:p w:rsidR="00AA0D81" w:rsidRPr="00E55C76" w:rsidRDefault="00AA0D81" w:rsidP="006E7877">
      <w:pPr>
        <w:pStyle w:val="ConsPlusNormal"/>
        <w:ind w:firstLine="0"/>
        <w:jc w:val="both"/>
        <w:outlineLvl w:val="1"/>
        <w:rPr>
          <w:rFonts w:ascii="Times New Roman" w:hAnsi="Times New Roman"/>
          <w:sz w:val="16"/>
          <w:szCs w:val="16"/>
        </w:rPr>
      </w:pPr>
    </w:p>
    <w:p w:rsidR="00AA0D81" w:rsidRPr="00E55C76" w:rsidRDefault="00AA0D81" w:rsidP="006E7877">
      <w:pPr>
        <w:pStyle w:val="ConsPlusNormal"/>
        <w:ind w:firstLine="0"/>
        <w:jc w:val="center"/>
        <w:outlineLvl w:val="1"/>
        <w:rPr>
          <w:rFonts w:ascii="Times New Roman" w:hAnsi="Times New Roman"/>
          <w:sz w:val="16"/>
          <w:szCs w:val="16"/>
        </w:rPr>
      </w:pPr>
      <w:r w:rsidRPr="00E55C76">
        <w:rPr>
          <w:rFonts w:ascii="Times New Roman" w:hAnsi="Times New Roman"/>
          <w:sz w:val="16"/>
          <w:szCs w:val="16"/>
        </w:rPr>
        <w:t>Карта-схема</w:t>
      </w:r>
    </w:p>
    <w:p w:rsidR="00AA0D81" w:rsidRPr="00E55C76" w:rsidRDefault="00AA0D81" w:rsidP="006E7877">
      <w:pPr>
        <w:pStyle w:val="ConsPlusNormal"/>
        <w:ind w:firstLine="0"/>
        <w:jc w:val="center"/>
        <w:outlineLvl w:val="1"/>
        <w:rPr>
          <w:rFonts w:ascii="Times New Roman" w:hAnsi="Times New Roman"/>
          <w:sz w:val="16"/>
          <w:szCs w:val="16"/>
        </w:rPr>
      </w:pPr>
      <w:r w:rsidRPr="00E55C76">
        <w:rPr>
          <w:rFonts w:ascii="Times New Roman" w:hAnsi="Times New Roman"/>
          <w:sz w:val="16"/>
          <w:szCs w:val="16"/>
        </w:rPr>
        <w:t>размещения нестационарных торговых объектов на территории городского поселения – город Павловск</w:t>
      </w:r>
    </w:p>
    <w:p w:rsidR="00AA0D81" w:rsidRPr="00E55C76" w:rsidRDefault="00AA0D81" w:rsidP="006E7877">
      <w:pPr>
        <w:pStyle w:val="ConsPlusNormal"/>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190750" cy="2647950"/>
            <wp:effectExtent l="19050" t="0" r="0" b="0"/>
            <wp:docPr id="10" name="Рисунок 5" descr="обща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бщаяя"/>
                    <pic:cNvPicPr>
                      <a:picLocks noChangeAspect="1" noChangeArrowheads="1"/>
                    </pic:cNvPicPr>
                  </pic:nvPicPr>
                  <pic:blipFill>
                    <a:blip r:embed="rId31" cstate="print"/>
                    <a:srcRect/>
                    <a:stretch>
                      <a:fillRect/>
                    </a:stretch>
                  </pic:blipFill>
                  <pic:spPr bwMode="auto">
                    <a:xfrm>
                      <a:off x="0" y="0"/>
                      <a:ext cx="2190750" cy="2647950"/>
                    </a:xfrm>
                    <a:prstGeom prst="rect">
                      <a:avLst/>
                    </a:prstGeom>
                    <a:noFill/>
                    <a:ln w="9525">
                      <a:noFill/>
                      <a:miter lim="800000"/>
                      <a:headEnd/>
                      <a:tailEnd/>
                    </a:ln>
                  </pic:spPr>
                </pic:pic>
              </a:graphicData>
            </a:graphic>
          </wp:inline>
        </w:drawing>
      </w:r>
    </w:p>
    <w:p w:rsidR="00AA0D81" w:rsidRPr="00E55C76" w:rsidRDefault="00AA0D81" w:rsidP="006E7877">
      <w:pPr>
        <w:pStyle w:val="ConsPlusNormal"/>
        <w:ind w:firstLine="0"/>
        <w:outlineLvl w:val="1"/>
        <w:rPr>
          <w:rFonts w:ascii="Times New Roman" w:hAnsi="Times New Roman"/>
          <w:sz w:val="16"/>
          <w:szCs w:val="16"/>
        </w:rPr>
      </w:pPr>
      <w:r w:rsidRPr="00E55C76">
        <w:rPr>
          <w:rFonts w:ascii="Times New Roman" w:hAnsi="Times New Roman"/>
          <w:sz w:val="16"/>
          <w:szCs w:val="16"/>
        </w:rPr>
        <w:t xml:space="preserve">Приложение № 3 к постановлению администрации городского поселения - город Павловск от 09.10.2024 г.  № 487 </w:t>
      </w:r>
    </w:p>
    <w:p w:rsidR="00AA0D81" w:rsidRPr="00E55C76" w:rsidRDefault="00AA0D81" w:rsidP="006E7877">
      <w:pPr>
        <w:pStyle w:val="ConsPlusNormal"/>
        <w:ind w:firstLine="0"/>
        <w:jc w:val="both"/>
        <w:outlineLvl w:val="1"/>
        <w:rPr>
          <w:rFonts w:ascii="Times New Roman" w:hAnsi="Times New Roman"/>
          <w:sz w:val="16"/>
          <w:szCs w:val="16"/>
        </w:rPr>
      </w:pPr>
    </w:p>
    <w:p w:rsidR="00AA0D81" w:rsidRPr="00E55C76" w:rsidRDefault="00AA0D81" w:rsidP="006E7877">
      <w:pPr>
        <w:pStyle w:val="ConsPlusNormal"/>
        <w:ind w:firstLine="0"/>
        <w:jc w:val="both"/>
        <w:outlineLvl w:val="1"/>
        <w:rPr>
          <w:rFonts w:ascii="Times New Roman" w:hAnsi="Times New Roman"/>
          <w:sz w:val="16"/>
          <w:szCs w:val="16"/>
        </w:rPr>
      </w:pPr>
      <w:r w:rsidRPr="00E55C76">
        <w:rPr>
          <w:rFonts w:ascii="Times New Roman" w:hAnsi="Times New Roman"/>
          <w:sz w:val="16"/>
          <w:szCs w:val="16"/>
        </w:rPr>
        <w:t>Приложение № 3 к схеме размещения нестационарных торговых объектов на территории городского поселения - город Павловск</w:t>
      </w:r>
    </w:p>
    <w:p w:rsidR="00AA0D81" w:rsidRPr="00E55C76" w:rsidRDefault="00AA0D81" w:rsidP="006E7877">
      <w:pPr>
        <w:pStyle w:val="ConsPlusNormal"/>
        <w:ind w:firstLine="0"/>
        <w:jc w:val="center"/>
        <w:outlineLvl w:val="1"/>
        <w:rPr>
          <w:rFonts w:ascii="Times New Roman" w:hAnsi="Times New Roman"/>
          <w:sz w:val="16"/>
          <w:szCs w:val="16"/>
        </w:rPr>
      </w:pPr>
      <w:r w:rsidRPr="00E55C76">
        <w:rPr>
          <w:rFonts w:ascii="Times New Roman" w:hAnsi="Times New Roman"/>
          <w:sz w:val="16"/>
          <w:szCs w:val="16"/>
        </w:rPr>
        <w:t>Лист №10</w:t>
      </w:r>
    </w:p>
    <w:p w:rsidR="00AA0D81" w:rsidRPr="00E55C76" w:rsidRDefault="00AA0D81" w:rsidP="006E7877">
      <w:pPr>
        <w:pStyle w:val="ConsPlusNormal"/>
        <w:ind w:firstLine="0"/>
        <w:jc w:val="center"/>
        <w:outlineLvl w:val="1"/>
        <w:rPr>
          <w:rFonts w:ascii="Times New Roman" w:hAnsi="Times New Roman"/>
          <w:sz w:val="16"/>
          <w:szCs w:val="16"/>
        </w:rPr>
      </w:pPr>
      <w:r>
        <w:rPr>
          <w:rFonts w:ascii="Times New Roman" w:hAnsi="Times New Roman"/>
          <w:noProof/>
          <w:sz w:val="16"/>
          <w:szCs w:val="16"/>
          <w:lang w:eastAsia="ru-RU"/>
        </w:rPr>
        <w:drawing>
          <wp:inline distT="0" distB="0" distL="0" distR="0">
            <wp:extent cx="2000250" cy="2762250"/>
            <wp:effectExtent l="19050" t="0" r="0" b="0"/>
            <wp:docPr id="9" name="Рисунок 6" descr="Лист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ст 10"/>
                    <pic:cNvPicPr>
                      <a:picLocks noChangeAspect="1" noChangeArrowheads="1"/>
                    </pic:cNvPicPr>
                  </pic:nvPicPr>
                  <pic:blipFill>
                    <a:blip r:embed="rId32" cstate="print"/>
                    <a:srcRect/>
                    <a:stretch>
                      <a:fillRect/>
                    </a:stretch>
                  </pic:blipFill>
                  <pic:spPr bwMode="auto">
                    <a:xfrm>
                      <a:off x="0" y="0"/>
                      <a:ext cx="2000250" cy="2762250"/>
                    </a:xfrm>
                    <a:prstGeom prst="rect">
                      <a:avLst/>
                    </a:prstGeom>
                    <a:noFill/>
                    <a:ln w="9525">
                      <a:noFill/>
                      <a:miter lim="800000"/>
                      <a:headEnd/>
                      <a:tailEnd/>
                    </a:ln>
                  </pic:spPr>
                </pic:pic>
              </a:graphicData>
            </a:graphic>
          </wp:inline>
        </w:drawing>
      </w:r>
    </w:p>
    <w:p w:rsidR="00AA0D81" w:rsidRPr="00E55C76" w:rsidRDefault="00AA0D81" w:rsidP="006E7877">
      <w:pPr>
        <w:pStyle w:val="ConsPlusNormal"/>
        <w:ind w:firstLine="0"/>
        <w:jc w:val="center"/>
        <w:outlineLvl w:val="1"/>
        <w:rPr>
          <w:rFonts w:ascii="Times New Roman" w:hAnsi="Times New Roman"/>
          <w:sz w:val="16"/>
          <w:szCs w:val="16"/>
        </w:rPr>
      </w:pPr>
      <w:r w:rsidRPr="00E55C76">
        <w:rPr>
          <w:rFonts w:ascii="Times New Roman" w:hAnsi="Times New Roman"/>
          <w:sz w:val="16"/>
          <w:szCs w:val="16"/>
        </w:rPr>
        <w:t>Лист №33</w:t>
      </w:r>
    </w:p>
    <w:p w:rsidR="00AA0D81" w:rsidRPr="00E55C76" w:rsidRDefault="00AA0D81" w:rsidP="006E7877">
      <w:pPr>
        <w:pStyle w:val="ConsPlusNormal"/>
        <w:ind w:firstLine="0"/>
        <w:outlineLvl w:val="1"/>
        <w:rPr>
          <w:rFonts w:ascii="Times New Roman" w:hAnsi="Times New Roman"/>
          <w:sz w:val="16"/>
          <w:szCs w:val="16"/>
        </w:rPr>
      </w:pPr>
    </w:p>
    <w:p w:rsidR="00AA0D81" w:rsidRPr="00E55C76" w:rsidRDefault="00AA0D81" w:rsidP="006E7877">
      <w:pPr>
        <w:pStyle w:val="ConsPlusNormal"/>
        <w:ind w:firstLine="0"/>
        <w:jc w:val="center"/>
        <w:outlineLvl w:val="1"/>
        <w:rPr>
          <w:rFonts w:ascii="Times New Roman" w:hAnsi="Times New Roman"/>
          <w:sz w:val="16"/>
          <w:szCs w:val="16"/>
        </w:rPr>
      </w:pPr>
      <w:r>
        <w:rPr>
          <w:rFonts w:ascii="Times New Roman" w:hAnsi="Times New Roman"/>
          <w:noProof/>
          <w:sz w:val="16"/>
          <w:szCs w:val="16"/>
          <w:lang w:eastAsia="ru-RU"/>
        </w:rPr>
        <w:lastRenderedPageBreak/>
        <w:drawing>
          <wp:inline distT="0" distB="0" distL="0" distR="0">
            <wp:extent cx="2257425" cy="3114675"/>
            <wp:effectExtent l="19050" t="0" r="9525" b="0"/>
            <wp:docPr id="6" name="Рисунок 7" descr="Лист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 33"/>
                    <pic:cNvPicPr>
                      <a:picLocks noChangeAspect="1" noChangeArrowheads="1"/>
                    </pic:cNvPicPr>
                  </pic:nvPicPr>
                  <pic:blipFill>
                    <a:blip r:embed="rId33" cstate="print"/>
                    <a:srcRect/>
                    <a:stretch>
                      <a:fillRect/>
                    </a:stretch>
                  </pic:blipFill>
                  <pic:spPr bwMode="auto">
                    <a:xfrm>
                      <a:off x="0" y="0"/>
                      <a:ext cx="2257425" cy="3114675"/>
                    </a:xfrm>
                    <a:prstGeom prst="rect">
                      <a:avLst/>
                    </a:prstGeom>
                    <a:noFill/>
                    <a:ln w="9525">
                      <a:noFill/>
                      <a:miter lim="800000"/>
                      <a:headEnd/>
                      <a:tailEnd/>
                    </a:ln>
                  </pic:spPr>
                </pic:pic>
              </a:graphicData>
            </a:graphic>
          </wp:inline>
        </w:drawing>
      </w:r>
    </w:p>
    <w:p w:rsidR="00AA0D81" w:rsidRPr="00E55C76" w:rsidRDefault="00AA0D81" w:rsidP="006E7877">
      <w:pPr>
        <w:pStyle w:val="ConsPlusNormal"/>
        <w:ind w:firstLine="0"/>
        <w:jc w:val="right"/>
        <w:outlineLvl w:val="1"/>
        <w:rPr>
          <w:rFonts w:ascii="Times New Roman" w:hAnsi="Times New Roman"/>
          <w:sz w:val="16"/>
          <w:szCs w:val="16"/>
        </w:rPr>
      </w:pPr>
    </w:p>
    <w:p w:rsidR="00AA0D81" w:rsidRPr="00E55C76" w:rsidRDefault="00AA0D81" w:rsidP="006E7877">
      <w:pPr>
        <w:widowControl w:val="0"/>
        <w:rPr>
          <w:sz w:val="16"/>
          <w:szCs w:val="16"/>
        </w:rPr>
      </w:pPr>
    </w:p>
    <w:p w:rsidR="00AA0D81" w:rsidRPr="00E55C76" w:rsidRDefault="00AA0D81" w:rsidP="006E7877">
      <w:pPr>
        <w:widowControl w:val="0"/>
        <w:autoSpaceDE w:val="0"/>
        <w:autoSpaceDN w:val="0"/>
        <w:adjustRightInd w:val="0"/>
        <w:jc w:val="center"/>
        <w:rPr>
          <w:b/>
          <w:sz w:val="16"/>
          <w:szCs w:val="16"/>
        </w:rPr>
      </w:pPr>
    </w:p>
    <w:p w:rsidR="00AA0D81" w:rsidRPr="00E55C76" w:rsidRDefault="00AA0D81" w:rsidP="006E7877">
      <w:pPr>
        <w:pStyle w:val="ConsPlusNormal"/>
        <w:ind w:firstLine="0"/>
        <w:jc w:val="right"/>
        <w:outlineLvl w:val="1"/>
        <w:rPr>
          <w:rFonts w:ascii="Times New Roman" w:hAnsi="Times New Roman"/>
          <w:sz w:val="16"/>
          <w:szCs w:val="16"/>
        </w:rPr>
      </w:pPr>
    </w:p>
    <w:p w:rsidR="00AA0D81" w:rsidRPr="00E55C76" w:rsidRDefault="00AA0D81" w:rsidP="006E7877">
      <w:pPr>
        <w:pStyle w:val="ConsPlusNormal"/>
        <w:ind w:firstLine="0"/>
        <w:jc w:val="center"/>
        <w:outlineLvl w:val="1"/>
        <w:rPr>
          <w:rFonts w:ascii="Times New Roman" w:hAnsi="Times New Roman"/>
          <w:sz w:val="16"/>
          <w:szCs w:val="16"/>
        </w:rPr>
      </w:pPr>
    </w:p>
    <w:p w:rsidR="00AA0D81" w:rsidRPr="00E55C76" w:rsidRDefault="00AA0D81" w:rsidP="006E7877">
      <w:pPr>
        <w:pStyle w:val="ConsPlusNormal"/>
        <w:ind w:firstLine="0"/>
        <w:outlineLvl w:val="1"/>
        <w:rPr>
          <w:rFonts w:ascii="Times New Roman" w:hAnsi="Times New Roman"/>
          <w:sz w:val="16"/>
          <w:szCs w:val="16"/>
        </w:rPr>
      </w:pPr>
    </w:p>
    <w:p w:rsidR="002A398D" w:rsidRDefault="002A398D" w:rsidP="006E7877">
      <w:pPr>
        <w:rPr>
          <w:sz w:val="16"/>
          <w:szCs w:val="16"/>
        </w:rPr>
      </w:pPr>
    </w:p>
    <w:p w:rsidR="002A398D" w:rsidRDefault="002A398D" w:rsidP="006E7877">
      <w:pPr>
        <w:rPr>
          <w:sz w:val="16"/>
          <w:szCs w:val="16"/>
        </w:rPr>
      </w:pPr>
    </w:p>
    <w:p w:rsidR="002A398D" w:rsidRDefault="002A398D" w:rsidP="006E7877">
      <w:pPr>
        <w:pStyle w:val="3"/>
        <w:keepNext w:val="0"/>
        <w:widowControl w:val="0"/>
        <w:spacing w:before="0" w:after="0"/>
        <w:rPr>
          <w:rFonts w:ascii="Times New Roman" w:hAnsi="Times New Roman"/>
          <w:b w:val="0"/>
          <w:sz w:val="16"/>
          <w:szCs w:val="16"/>
        </w:rPr>
      </w:pPr>
    </w:p>
    <w:p w:rsidR="002A398D" w:rsidRPr="00AA390A" w:rsidRDefault="002A398D" w:rsidP="006E7877">
      <w:pPr>
        <w:pStyle w:val="3"/>
        <w:keepNext w:val="0"/>
        <w:widowControl w:val="0"/>
        <w:spacing w:before="0" w:after="0"/>
        <w:rPr>
          <w:rFonts w:ascii="Times New Roman" w:hAnsi="Times New Roman"/>
          <w:b w:val="0"/>
          <w:sz w:val="16"/>
          <w:szCs w:val="16"/>
        </w:rPr>
      </w:pPr>
      <w:r w:rsidRPr="00AA390A">
        <w:rPr>
          <w:rFonts w:ascii="Times New Roman" w:hAnsi="Times New Roman"/>
          <w:sz w:val="16"/>
          <w:szCs w:val="16"/>
        </w:rPr>
        <w:t xml:space="preserve"> АДМИНИСТРАЦИЯ ГОРОДСКОГО ПОСЕЛЕНИЯ - </w:t>
      </w:r>
    </w:p>
    <w:p w:rsidR="002A398D" w:rsidRPr="00AA390A" w:rsidRDefault="002A398D" w:rsidP="006E7877">
      <w:pPr>
        <w:pStyle w:val="5"/>
        <w:widowControl w:val="0"/>
        <w:spacing w:before="0" w:after="0"/>
        <w:jc w:val="center"/>
        <w:rPr>
          <w:sz w:val="16"/>
          <w:szCs w:val="16"/>
        </w:rPr>
      </w:pPr>
      <w:r w:rsidRPr="00AA390A">
        <w:rPr>
          <w:sz w:val="16"/>
          <w:szCs w:val="16"/>
        </w:rPr>
        <w:t>ГОРОД ПАВЛОВСК</w:t>
      </w:r>
    </w:p>
    <w:p w:rsidR="002A398D" w:rsidRPr="00AA390A" w:rsidRDefault="002A398D" w:rsidP="006E7877">
      <w:pPr>
        <w:widowControl w:val="0"/>
        <w:jc w:val="center"/>
        <w:rPr>
          <w:b/>
          <w:sz w:val="16"/>
          <w:szCs w:val="16"/>
        </w:rPr>
      </w:pPr>
      <w:r w:rsidRPr="00AA390A">
        <w:rPr>
          <w:b/>
          <w:sz w:val="16"/>
          <w:szCs w:val="16"/>
        </w:rPr>
        <w:t>ПАВЛОВСКОГО МУНИЦИПАЛЬНОГО РАЙОНА</w:t>
      </w:r>
    </w:p>
    <w:p w:rsidR="002A398D" w:rsidRPr="00AA390A" w:rsidRDefault="002A398D" w:rsidP="006E7877">
      <w:pPr>
        <w:pStyle w:val="6"/>
        <w:widowControl w:val="0"/>
        <w:spacing w:before="0" w:after="0"/>
        <w:rPr>
          <w:sz w:val="16"/>
          <w:szCs w:val="16"/>
        </w:rPr>
      </w:pPr>
      <w:r w:rsidRPr="00AA390A">
        <w:rPr>
          <w:sz w:val="16"/>
          <w:szCs w:val="16"/>
        </w:rPr>
        <w:t>ВОРОНЕЖСКОЙ ОБЛАСТИ</w:t>
      </w:r>
    </w:p>
    <w:p w:rsidR="002A398D" w:rsidRPr="00AA390A" w:rsidRDefault="002A398D" w:rsidP="006E7877">
      <w:pPr>
        <w:widowControl w:val="0"/>
        <w:jc w:val="center"/>
        <w:rPr>
          <w:sz w:val="16"/>
          <w:szCs w:val="16"/>
        </w:rPr>
      </w:pPr>
    </w:p>
    <w:p w:rsidR="002A398D" w:rsidRPr="00AA390A" w:rsidRDefault="002A398D" w:rsidP="006E7877">
      <w:pPr>
        <w:widowControl w:val="0"/>
        <w:jc w:val="center"/>
        <w:rPr>
          <w:b/>
          <w:sz w:val="16"/>
          <w:szCs w:val="16"/>
        </w:rPr>
      </w:pPr>
      <w:r w:rsidRPr="00AA390A">
        <w:rPr>
          <w:b/>
          <w:sz w:val="16"/>
          <w:szCs w:val="16"/>
        </w:rPr>
        <w:t>П О С Т А Н О В Л Е Н И Е</w:t>
      </w:r>
    </w:p>
    <w:p w:rsidR="002A398D" w:rsidRPr="00AA390A" w:rsidRDefault="002A398D" w:rsidP="006E7877">
      <w:pPr>
        <w:widowControl w:val="0"/>
        <w:pBdr>
          <w:bottom w:val="thinThickSmallGap" w:sz="24" w:space="1" w:color="auto"/>
        </w:pBdr>
        <w:tabs>
          <w:tab w:val="left" w:pos="0"/>
        </w:tabs>
        <w:rPr>
          <w:sz w:val="16"/>
          <w:szCs w:val="16"/>
        </w:rPr>
      </w:pPr>
    </w:p>
    <w:p w:rsidR="002A398D" w:rsidRPr="00AA390A" w:rsidRDefault="002A398D" w:rsidP="006E7877">
      <w:pPr>
        <w:widowControl w:val="0"/>
        <w:pBdr>
          <w:bottom w:val="single" w:sz="4" w:space="1" w:color="auto"/>
        </w:pBdr>
        <w:rPr>
          <w:sz w:val="16"/>
          <w:szCs w:val="16"/>
        </w:rPr>
      </w:pPr>
    </w:p>
    <w:p w:rsidR="002A398D" w:rsidRPr="00AA390A" w:rsidRDefault="002A398D" w:rsidP="006E7877">
      <w:pPr>
        <w:widowControl w:val="0"/>
        <w:pBdr>
          <w:bottom w:val="single" w:sz="4" w:space="1" w:color="auto"/>
        </w:pBdr>
        <w:rPr>
          <w:sz w:val="16"/>
          <w:szCs w:val="16"/>
        </w:rPr>
      </w:pPr>
      <w:r w:rsidRPr="00AA390A">
        <w:rPr>
          <w:sz w:val="16"/>
          <w:szCs w:val="16"/>
        </w:rPr>
        <w:t xml:space="preserve">    от 16.10.2024 г.     № 494</w:t>
      </w:r>
    </w:p>
    <w:p w:rsidR="002A398D" w:rsidRPr="00AA390A" w:rsidRDefault="002A398D" w:rsidP="006E7877">
      <w:pPr>
        <w:widowControl w:val="0"/>
        <w:shd w:val="clear" w:color="auto" w:fill="FFFFFF"/>
        <w:rPr>
          <w:sz w:val="16"/>
          <w:szCs w:val="16"/>
        </w:rPr>
      </w:pPr>
      <w:r w:rsidRPr="00AA390A">
        <w:rPr>
          <w:sz w:val="16"/>
          <w:szCs w:val="16"/>
        </w:rPr>
        <w:t>г. Павловск</w:t>
      </w:r>
    </w:p>
    <w:p w:rsidR="002A398D" w:rsidRPr="00AA390A" w:rsidRDefault="002A398D" w:rsidP="006E7877">
      <w:pPr>
        <w:widowControl w:val="0"/>
        <w:jc w:val="both"/>
        <w:rPr>
          <w:sz w:val="16"/>
          <w:szCs w:val="16"/>
        </w:rPr>
      </w:pPr>
      <w:r w:rsidRPr="00AA390A">
        <w:rPr>
          <w:sz w:val="16"/>
          <w:szCs w:val="16"/>
        </w:rPr>
        <w:t xml:space="preserve">Об утверждении </w:t>
      </w:r>
      <w:hyperlink r:id="rId34" w:history="1">
        <w:r w:rsidRPr="00AA390A">
          <w:rPr>
            <w:sz w:val="16"/>
            <w:szCs w:val="16"/>
          </w:rPr>
          <w:t>Положения</w:t>
        </w:r>
      </w:hyperlink>
      <w:r w:rsidRPr="00AA390A">
        <w:rPr>
          <w:sz w:val="16"/>
          <w:szCs w:val="16"/>
        </w:rPr>
        <w:t xml:space="preserve"> о порядке размещения временных организаций быстрого обслуживания (летних веранд), размещающихся на земельных участках, прилегающих к объектам общественного питания и продовольственным торговым объектам, размещенным в строениях, сооружениях, размещаемые на  территориях общего пользования, на землях, государственная собственность на которые не разграничена, муниципальной собственности на территории городского поселения - город Павловск Павловского муниципального района Воронежской области</w:t>
      </w:r>
    </w:p>
    <w:p w:rsidR="002A398D" w:rsidRPr="00AA390A" w:rsidRDefault="002A398D" w:rsidP="006E7877">
      <w:pPr>
        <w:widowControl w:val="0"/>
        <w:autoSpaceDE w:val="0"/>
        <w:autoSpaceDN w:val="0"/>
        <w:adjustRightInd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autoSpaceDE w:val="0"/>
        <w:autoSpaceDN w:val="0"/>
        <w:adjustRightInd w:val="0"/>
        <w:jc w:val="both"/>
        <w:rPr>
          <w:sz w:val="16"/>
          <w:szCs w:val="16"/>
        </w:rPr>
      </w:pPr>
      <w:r w:rsidRPr="00AA390A">
        <w:rPr>
          <w:sz w:val="16"/>
          <w:szCs w:val="16"/>
        </w:rPr>
        <w:tab/>
        <w:t xml:space="preserve">В соответствии со ст. 14 Федерального закона от 06.10.2003 № 131-ФЗ «Об общих принципах организации местного самоуправления в Российской Федерации», Федеральным </w:t>
      </w:r>
      <w:hyperlink r:id="rId35" w:history="1">
        <w:r w:rsidRPr="00AA390A">
          <w:rPr>
            <w:sz w:val="16"/>
            <w:szCs w:val="16"/>
          </w:rPr>
          <w:t>законом</w:t>
        </w:r>
      </w:hyperlink>
      <w:r w:rsidRPr="00AA390A">
        <w:rPr>
          <w:sz w:val="16"/>
          <w:szCs w:val="16"/>
        </w:rPr>
        <w:t xml:space="preserve"> от 28.12.2009 N 381-ФЗ "Об основах государственного регулирования торговой деятельности в Российской Федерации",со </w:t>
      </w:r>
      <w:hyperlink r:id="rId36" w:history="1">
        <w:r w:rsidRPr="00AA390A">
          <w:rPr>
            <w:sz w:val="16"/>
            <w:szCs w:val="16"/>
          </w:rPr>
          <w:t>статьей 39.36</w:t>
        </w:r>
      </w:hyperlink>
      <w:r w:rsidRPr="00AA390A">
        <w:rPr>
          <w:sz w:val="16"/>
          <w:szCs w:val="16"/>
        </w:rPr>
        <w:t xml:space="preserve"> Земельного кодекса Российской Федерации, </w:t>
      </w:r>
      <w:hyperlink r:id="rId37" w:history="1">
        <w:r w:rsidRPr="00AA390A">
          <w:rPr>
            <w:sz w:val="16"/>
            <w:szCs w:val="16"/>
          </w:rPr>
          <w:t>Постановлением</w:t>
        </w:r>
      </w:hyperlink>
      <w:r w:rsidRPr="00AA390A">
        <w:rPr>
          <w:sz w:val="16"/>
          <w:szCs w:val="16"/>
        </w:rPr>
        <w:t xml:space="preserve"> Правительства Российской Федерации от 3 декабря 2014 года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2A398D" w:rsidRPr="00AA390A" w:rsidRDefault="002A398D" w:rsidP="006E7877">
      <w:pPr>
        <w:widowControl w:val="0"/>
        <w:autoSpaceDE w:val="0"/>
        <w:autoSpaceDN w:val="0"/>
        <w:adjustRightInd w:val="0"/>
        <w:jc w:val="both"/>
        <w:rPr>
          <w:sz w:val="16"/>
          <w:szCs w:val="16"/>
        </w:rPr>
      </w:pPr>
      <w:r w:rsidRPr="00AA390A">
        <w:rPr>
          <w:sz w:val="16"/>
          <w:szCs w:val="16"/>
        </w:rPr>
        <w:t xml:space="preserve">Приказом Департамента имущественных и земельных отношений Воронежской обл. от 02.07.2015 N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решением Совета народных депутатов городского поселения – город Павловск от 27.12.2016 г. №65 «Об утверждении Положения о порядке размещения </w:t>
      </w:r>
      <w:r w:rsidRPr="00AA390A">
        <w:rPr>
          <w:sz w:val="16"/>
          <w:szCs w:val="16"/>
        </w:rPr>
        <w:lastRenderedPageBreak/>
        <w:t>нестационарных торговых объектовна территории городского поселения - город Павловск Павловского муниципального района Воронежской области» (в редакции решений Совета народных депутатов городского поселения – город Павловск от 14.03.2017 г. №78, от 15.04.2021 г. №26),  в целях обеспечения услугами общественного питания сезонного характера, благоустройства внешнего облика территорий общего пользования, находящихся на землях,  государственная собственность на которые не разграничена и в муниципальной собственности,руководствуясь Уставом городского поселения - город Павловск, администрация городского поселения – город Павловск</w:t>
      </w:r>
    </w:p>
    <w:p w:rsidR="002A398D" w:rsidRPr="00AA390A" w:rsidRDefault="002A398D" w:rsidP="006E7877">
      <w:pPr>
        <w:pStyle w:val="ConsPlusNormal"/>
        <w:ind w:firstLine="0"/>
        <w:jc w:val="center"/>
        <w:rPr>
          <w:rFonts w:ascii="Times New Roman" w:hAnsi="Times New Roman"/>
          <w:sz w:val="16"/>
          <w:szCs w:val="16"/>
        </w:rPr>
      </w:pPr>
    </w:p>
    <w:p w:rsidR="002A398D" w:rsidRPr="00AA390A" w:rsidRDefault="002A398D" w:rsidP="006E7877">
      <w:pPr>
        <w:pStyle w:val="ConsPlusNormal"/>
        <w:ind w:firstLine="0"/>
        <w:jc w:val="center"/>
        <w:rPr>
          <w:rFonts w:ascii="Times New Roman" w:hAnsi="Times New Roman"/>
          <w:sz w:val="16"/>
          <w:szCs w:val="16"/>
        </w:rPr>
      </w:pPr>
      <w:r w:rsidRPr="00AA390A">
        <w:rPr>
          <w:rFonts w:ascii="Times New Roman" w:hAnsi="Times New Roman"/>
          <w:sz w:val="16"/>
          <w:szCs w:val="16"/>
        </w:rPr>
        <w:t>ПОСТАНОВЛЯЕТ:</w:t>
      </w:r>
    </w:p>
    <w:p w:rsidR="002A398D" w:rsidRPr="00AA390A" w:rsidRDefault="002A398D" w:rsidP="006E7877">
      <w:pPr>
        <w:pStyle w:val="ConsPlusNormal"/>
        <w:ind w:firstLine="0"/>
        <w:jc w:val="center"/>
        <w:rPr>
          <w:rFonts w:ascii="Times New Roman" w:hAnsi="Times New Roman"/>
          <w:sz w:val="16"/>
          <w:szCs w:val="16"/>
        </w:rPr>
      </w:pPr>
    </w:p>
    <w:p w:rsidR="002A398D" w:rsidRPr="00AA390A" w:rsidRDefault="002A398D" w:rsidP="006E7877">
      <w:pPr>
        <w:widowControl w:val="0"/>
        <w:jc w:val="both"/>
        <w:rPr>
          <w:sz w:val="16"/>
          <w:szCs w:val="16"/>
        </w:rPr>
      </w:pPr>
      <w:r w:rsidRPr="00AA390A">
        <w:rPr>
          <w:sz w:val="16"/>
          <w:szCs w:val="16"/>
        </w:rPr>
        <w:t xml:space="preserve">1. Утвердить </w:t>
      </w:r>
      <w:hyperlink r:id="rId38" w:history="1">
        <w:r w:rsidRPr="00AA390A">
          <w:rPr>
            <w:sz w:val="16"/>
            <w:szCs w:val="16"/>
          </w:rPr>
          <w:t>Положение</w:t>
        </w:r>
      </w:hyperlink>
      <w:r w:rsidRPr="00AA390A">
        <w:rPr>
          <w:sz w:val="16"/>
          <w:szCs w:val="16"/>
        </w:rPr>
        <w:t xml:space="preserve"> о порядке размещения временных организаций быстрого обслуживания (летних веранд), размещающихся на земельных участках, прилегающих к объектам общественного питания и продовольственным торговым объектам, размещенным в строениях, сооружениях, размещаемые на  территориях общего пользования, на землях, государственная собственность на которые не разграничена, муниципальной собственности на территории городского поселения - город Павловск Павловского муниципального района Воронежской области.</w:t>
      </w:r>
    </w:p>
    <w:p w:rsidR="002A398D" w:rsidRPr="00AA390A" w:rsidRDefault="002A398D" w:rsidP="006E7877">
      <w:pPr>
        <w:widowControl w:val="0"/>
        <w:jc w:val="both"/>
        <w:rPr>
          <w:sz w:val="16"/>
          <w:szCs w:val="16"/>
        </w:rPr>
      </w:pPr>
      <w:r w:rsidRPr="00AA390A">
        <w:rPr>
          <w:sz w:val="16"/>
          <w:szCs w:val="16"/>
        </w:rPr>
        <w:t>2. Настоящее постановление опубликовать в муниципальной газете «Павловский муниципальный вестник» и разместить на официальном сайте администрации городского поселения - город Павловск в сети Интернет.</w:t>
      </w:r>
    </w:p>
    <w:p w:rsidR="002A398D" w:rsidRPr="00AA390A" w:rsidRDefault="002A398D" w:rsidP="006E7877">
      <w:pPr>
        <w:widowControl w:val="0"/>
        <w:jc w:val="both"/>
        <w:rPr>
          <w:sz w:val="16"/>
          <w:szCs w:val="16"/>
        </w:rPr>
      </w:pPr>
      <w:r w:rsidRPr="00AA390A">
        <w:rPr>
          <w:sz w:val="16"/>
          <w:szCs w:val="16"/>
        </w:rPr>
        <w:t>3. Контроль за исполнением настоящего постановления оставляю за собой.</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Глава городского поселения –</w:t>
      </w:r>
    </w:p>
    <w:p w:rsidR="002A398D" w:rsidRPr="00AA390A" w:rsidRDefault="002A398D" w:rsidP="006E7877">
      <w:pPr>
        <w:widowControl w:val="0"/>
        <w:jc w:val="both"/>
        <w:rPr>
          <w:sz w:val="16"/>
          <w:szCs w:val="16"/>
        </w:rPr>
      </w:pPr>
      <w:r w:rsidRPr="00AA390A">
        <w:rPr>
          <w:sz w:val="16"/>
          <w:szCs w:val="16"/>
        </w:rPr>
        <w:t xml:space="preserve">город Павловск </w:t>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t xml:space="preserve">                В.А. Щербаков</w:t>
      </w:r>
    </w:p>
    <w:p w:rsidR="002A398D" w:rsidRPr="00AA390A" w:rsidRDefault="002A398D" w:rsidP="006E7877">
      <w:pPr>
        <w:pStyle w:val="ConsPlusNormal"/>
        <w:ind w:firstLine="0"/>
        <w:jc w:val="center"/>
        <w:rPr>
          <w:rFonts w:ascii="Times New Roman" w:hAnsi="Times New Roman"/>
          <w:sz w:val="16"/>
          <w:szCs w:val="16"/>
        </w:rPr>
      </w:pPr>
    </w:p>
    <w:p w:rsidR="002A398D" w:rsidRPr="00AA390A" w:rsidRDefault="002A398D" w:rsidP="006E7877">
      <w:pPr>
        <w:pStyle w:val="ConsPlusNormal"/>
        <w:ind w:firstLine="0"/>
        <w:outlineLvl w:val="0"/>
        <w:rPr>
          <w:rFonts w:ascii="Times New Roman" w:hAnsi="Times New Roman"/>
          <w:sz w:val="16"/>
          <w:szCs w:val="16"/>
        </w:rPr>
      </w:pPr>
    </w:p>
    <w:p w:rsidR="002A398D" w:rsidRPr="00AA390A" w:rsidRDefault="002A398D" w:rsidP="006E7877">
      <w:pPr>
        <w:widowControl w:val="0"/>
        <w:autoSpaceDE w:val="0"/>
        <w:autoSpaceDN w:val="0"/>
        <w:adjustRightInd w:val="0"/>
        <w:outlineLvl w:val="0"/>
        <w:rPr>
          <w:rFonts w:eastAsia="Calibri"/>
          <w:sz w:val="16"/>
          <w:szCs w:val="16"/>
          <w:lang w:eastAsia="en-US"/>
        </w:rPr>
      </w:pPr>
      <w:r w:rsidRPr="00AA390A">
        <w:rPr>
          <w:rFonts w:eastAsia="Calibri"/>
          <w:sz w:val="16"/>
          <w:szCs w:val="16"/>
          <w:lang w:eastAsia="en-US"/>
        </w:rPr>
        <w:t>Приложение</w:t>
      </w:r>
    </w:p>
    <w:p w:rsidR="002A398D" w:rsidRPr="00AA390A" w:rsidRDefault="002A398D" w:rsidP="006E7877">
      <w:pPr>
        <w:widowControl w:val="0"/>
        <w:autoSpaceDE w:val="0"/>
        <w:autoSpaceDN w:val="0"/>
        <w:adjustRightInd w:val="0"/>
        <w:outlineLvl w:val="0"/>
        <w:rPr>
          <w:rFonts w:eastAsia="Calibri"/>
          <w:sz w:val="16"/>
          <w:szCs w:val="16"/>
          <w:lang w:eastAsia="en-US"/>
        </w:rPr>
      </w:pPr>
      <w:r w:rsidRPr="00AA390A">
        <w:rPr>
          <w:rFonts w:eastAsia="Calibri"/>
          <w:sz w:val="16"/>
          <w:szCs w:val="16"/>
          <w:lang w:eastAsia="en-US"/>
        </w:rPr>
        <w:t xml:space="preserve">к постановлениюадминистрации городскогопоселения – город ПавловскПавловского муниципального районаВоронежской области </w:t>
      </w:r>
    </w:p>
    <w:p w:rsidR="002A398D" w:rsidRPr="00AA390A" w:rsidRDefault="002A398D" w:rsidP="006E7877">
      <w:pPr>
        <w:widowControl w:val="0"/>
        <w:autoSpaceDE w:val="0"/>
        <w:autoSpaceDN w:val="0"/>
        <w:adjustRightInd w:val="0"/>
        <w:outlineLvl w:val="0"/>
        <w:rPr>
          <w:rFonts w:eastAsia="Calibri"/>
          <w:sz w:val="16"/>
          <w:szCs w:val="16"/>
          <w:lang w:eastAsia="en-US"/>
        </w:rPr>
      </w:pPr>
      <w:r w:rsidRPr="00AA390A">
        <w:rPr>
          <w:rFonts w:eastAsia="Calibri"/>
          <w:sz w:val="16"/>
          <w:szCs w:val="16"/>
          <w:lang w:eastAsia="en-US"/>
        </w:rPr>
        <w:t>от «16»октября 2024 г. №</w:t>
      </w:r>
      <w:bookmarkStart w:id="91" w:name="Par1"/>
      <w:bookmarkEnd w:id="91"/>
      <w:r w:rsidRPr="00AA390A">
        <w:rPr>
          <w:rFonts w:eastAsia="Calibri"/>
          <w:sz w:val="16"/>
          <w:szCs w:val="16"/>
          <w:lang w:eastAsia="en-US"/>
        </w:rPr>
        <w:t>494</w:t>
      </w:r>
    </w:p>
    <w:p w:rsidR="002A398D" w:rsidRPr="00AA390A" w:rsidRDefault="002A398D" w:rsidP="006E7877">
      <w:pPr>
        <w:widowControl w:val="0"/>
        <w:jc w:val="both"/>
        <w:rPr>
          <w:sz w:val="16"/>
          <w:szCs w:val="16"/>
        </w:rPr>
      </w:pPr>
    </w:p>
    <w:bookmarkStart w:id="92" w:name="P672"/>
    <w:bookmarkEnd w:id="92"/>
    <w:p w:rsidR="002A398D" w:rsidRPr="00AA390A" w:rsidRDefault="00350DFD" w:rsidP="006E7877">
      <w:pPr>
        <w:widowControl w:val="0"/>
        <w:jc w:val="both"/>
        <w:rPr>
          <w:b/>
          <w:sz w:val="16"/>
          <w:szCs w:val="16"/>
        </w:rPr>
      </w:pPr>
      <w:r w:rsidRPr="00AA390A">
        <w:rPr>
          <w:b/>
          <w:sz w:val="16"/>
          <w:szCs w:val="16"/>
        </w:rPr>
        <w:fldChar w:fldCharType="begin"/>
      </w:r>
      <w:r w:rsidR="002A398D" w:rsidRPr="00AA390A">
        <w:rPr>
          <w:b/>
          <w:sz w:val="16"/>
          <w:szCs w:val="16"/>
        </w:rPr>
        <w:instrText xml:space="preserve">HYPERLINK https://login.consultant.ru/link/?req=doc&amp;base=RLAW181&amp;n=118457&amp;dst=100383 </w:instrText>
      </w:r>
      <w:r w:rsidRPr="00AA390A">
        <w:rPr>
          <w:b/>
          <w:sz w:val="16"/>
          <w:szCs w:val="16"/>
        </w:rPr>
        <w:fldChar w:fldCharType="separate"/>
      </w:r>
      <w:r w:rsidR="002A398D" w:rsidRPr="00AA390A">
        <w:rPr>
          <w:b/>
          <w:sz w:val="16"/>
          <w:szCs w:val="16"/>
        </w:rPr>
        <w:t>Положение</w:t>
      </w:r>
      <w:r w:rsidRPr="00AA390A">
        <w:rPr>
          <w:b/>
          <w:sz w:val="16"/>
          <w:szCs w:val="16"/>
        </w:rPr>
        <w:fldChar w:fldCharType="end"/>
      </w:r>
      <w:r w:rsidR="002A398D" w:rsidRPr="00AA390A">
        <w:rPr>
          <w:b/>
          <w:sz w:val="16"/>
          <w:szCs w:val="16"/>
        </w:rPr>
        <w:t xml:space="preserve"> о порядке размещения временных организаций быстрого обслуживания (летних веранд), размещающихся на земельных участках, прилегающих к объектам общественного питания и продовольственным торговым объектам, размещенным в строениях, сооружениях, размещаемые на  территориях общего пользования, на землях, государственная собственность на которые не разграничена, муниципальной собственности на территории городского поселения - город Павловск Павловского муниципального района Воронежской области</w:t>
      </w:r>
    </w:p>
    <w:p w:rsidR="002A398D" w:rsidRPr="00AA390A" w:rsidRDefault="002A398D" w:rsidP="006E7877">
      <w:pPr>
        <w:widowControl w:val="0"/>
        <w:jc w:val="both"/>
        <w:rPr>
          <w:sz w:val="16"/>
          <w:szCs w:val="16"/>
        </w:rPr>
      </w:pPr>
    </w:p>
    <w:p w:rsidR="002A398D" w:rsidRPr="00AA390A" w:rsidRDefault="002A398D" w:rsidP="006E7877">
      <w:pPr>
        <w:widowControl w:val="0"/>
        <w:jc w:val="center"/>
        <w:outlineLvl w:val="1"/>
        <w:rPr>
          <w:sz w:val="16"/>
          <w:szCs w:val="16"/>
        </w:rPr>
      </w:pPr>
      <w:r w:rsidRPr="00AA390A">
        <w:rPr>
          <w:b/>
          <w:sz w:val="16"/>
          <w:szCs w:val="16"/>
        </w:rPr>
        <w:t>1. Основные понятия и определения</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1.1. Временная организация быстрого обслуживания (летняя веранда) - объект благоустройства, размещающийся на земельном участке, прилегающем к торговому объекту, размещенному в строении, сооружении, размещаемые на  территориях общего пользования, на землях, государственная собственность на которые не разграничена, муниципальной собственности на территории городского поселения - город Павловск Павловского муниципального района Воронежской области, не являющийся объектом капитального строительства и не требующий получения разрешения на строительство, предназначенный длядополнительного обслуживания (питание) и отдыха потребителей (или без него), расположенный на расстоянии не более 5 метров от фасада торгового объектана ширину занимаемого помещения.</w:t>
      </w:r>
    </w:p>
    <w:p w:rsidR="002A398D" w:rsidRPr="00AA390A" w:rsidRDefault="002A398D" w:rsidP="006E7877">
      <w:pPr>
        <w:widowControl w:val="0"/>
        <w:jc w:val="both"/>
        <w:rPr>
          <w:sz w:val="16"/>
          <w:szCs w:val="16"/>
        </w:rPr>
      </w:pPr>
      <w:r w:rsidRPr="00AA390A">
        <w:rPr>
          <w:sz w:val="16"/>
          <w:szCs w:val="16"/>
        </w:rPr>
        <w:t>1.2. Заявитель - юридическое лицо или индивидуальный предприниматель, занимающиеся торговлей продуктами питания, оказанием услуг общественного питания и зарегистрированные в установленном порядке, имеющие действующий договор на осуществление торговой деятельности, оказание услуг общественного питания в объекте, размещенном в здании, сооружении.</w:t>
      </w:r>
    </w:p>
    <w:p w:rsidR="002A398D" w:rsidRPr="00AA390A" w:rsidRDefault="002A398D" w:rsidP="006E7877">
      <w:pPr>
        <w:widowControl w:val="0"/>
        <w:jc w:val="both"/>
        <w:rPr>
          <w:sz w:val="16"/>
          <w:szCs w:val="16"/>
        </w:rPr>
      </w:pPr>
      <w:r w:rsidRPr="00AA390A">
        <w:rPr>
          <w:sz w:val="16"/>
          <w:szCs w:val="16"/>
        </w:rPr>
        <w:t xml:space="preserve">1.3. Уполномоченный орган –администрация городского поселения – город Павловск Павловского муниципального района </w:t>
      </w:r>
      <w:r w:rsidRPr="00AA390A">
        <w:rPr>
          <w:sz w:val="16"/>
          <w:szCs w:val="16"/>
        </w:rPr>
        <w:lastRenderedPageBreak/>
        <w:t>Воронежской области.</w:t>
      </w:r>
    </w:p>
    <w:p w:rsidR="002A398D" w:rsidRPr="00AA390A" w:rsidRDefault="002A398D" w:rsidP="006E7877">
      <w:pPr>
        <w:widowControl w:val="0"/>
        <w:jc w:val="both"/>
        <w:rPr>
          <w:sz w:val="16"/>
          <w:szCs w:val="16"/>
        </w:rPr>
      </w:pPr>
      <w:r w:rsidRPr="00AA390A">
        <w:rPr>
          <w:sz w:val="16"/>
          <w:szCs w:val="16"/>
        </w:rPr>
        <w:t>1.4. Договор - договор на размещение временной организации быстрого обслуживания (летней веранды),размещающихся на земельных участках, прилегающих к объектам общественного питания и продовольственным торговым объектам, размещенным в зданиях, сооружениях, размещаемые на территориях общего пользования, на землях, государственная собственность на которые не разграничена, муниципальной собственности на территории городского поселения - город Павловск Павловского муниципального района Воронежской области, заключенный между заявителем и уполномоченным органом впорядке, предусмотренном настоящим Положением.</w:t>
      </w:r>
    </w:p>
    <w:p w:rsidR="002A398D" w:rsidRPr="00AA390A" w:rsidRDefault="002A398D" w:rsidP="006E7877">
      <w:pPr>
        <w:widowControl w:val="0"/>
        <w:jc w:val="both"/>
        <w:rPr>
          <w:sz w:val="16"/>
          <w:szCs w:val="16"/>
        </w:rPr>
      </w:pPr>
      <w:r w:rsidRPr="00AA390A">
        <w:rPr>
          <w:sz w:val="16"/>
          <w:szCs w:val="16"/>
        </w:rPr>
        <w:t>1.5. Архитектурное решение летней веранды - авторский замысел архитектурного объекта (летней веранды, размещающейся на земельном участке, прилегающем к объектам общественного питания и продовольственным торговому объекту, размещенному в здании, сооружении, его индивидуальный внешний и внутренний архитектурно-художественный облик с пространственной, планировочной и функциональной организацией.</w:t>
      </w:r>
    </w:p>
    <w:p w:rsidR="002A398D" w:rsidRPr="00AA390A" w:rsidRDefault="002A398D" w:rsidP="006E7877">
      <w:pPr>
        <w:widowControl w:val="0"/>
        <w:jc w:val="both"/>
        <w:rPr>
          <w:sz w:val="16"/>
          <w:szCs w:val="16"/>
        </w:rPr>
      </w:pPr>
    </w:p>
    <w:p w:rsidR="002A398D" w:rsidRPr="00AA390A" w:rsidRDefault="002A398D" w:rsidP="006E7877">
      <w:pPr>
        <w:widowControl w:val="0"/>
        <w:jc w:val="center"/>
        <w:outlineLvl w:val="1"/>
        <w:rPr>
          <w:sz w:val="16"/>
          <w:szCs w:val="16"/>
        </w:rPr>
      </w:pPr>
      <w:r w:rsidRPr="00AA390A">
        <w:rPr>
          <w:b/>
          <w:sz w:val="16"/>
          <w:szCs w:val="16"/>
        </w:rPr>
        <w:t>2. Порядок размещения временных организаций</w:t>
      </w:r>
    </w:p>
    <w:p w:rsidR="002A398D" w:rsidRPr="00AA390A" w:rsidRDefault="002A398D" w:rsidP="006E7877">
      <w:pPr>
        <w:widowControl w:val="0"/>
        <w:jc w:val="center"/>
        <w:rPr>
          <w:sz w:val="16"/>
          <w:szCs w:val="16"/>
        </w:rPr>
      </w:pPr>
      <w:r w:rsidRPr="00AA390A">
        <w:rPr>
          <w:b/>
          <w:sz w:val="16"/>
          <w:szCs w:val="16"/>
        </w:rPr>
        <w:t>быстрого обслуживания (летних веранд)</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2.1. Размещение временных организаций быстрого обслуживания (летних веранд) проводится путем заключения договора между уполномоченным органом и заявителем без проведения аукциона (далее - Договор).</w:t>
      </w:r>
    </w:p>
    <w:p w:rsidR="002A398D" w:rsidRPr="00AA390A" w:rsidRDefault="002A398D" w:rsidP="006E7877">
      <w:pPr>
        <w:widowControl w:val="0"/>
        <w:jc w:val="both"/>
        <w:rPr>
          <w:sz w:val="16"/>
          <w:szCs w:val="16"/>
        </w:rPr>
      </w:pPr>
      <w:bookmarkStart w:id="93" w:name="P695"/>
      <w:bookmarkEnd w:id="93"/>
      <w:r w:rsidRPr="00AA390A">
        <w:rPr>
          <w:sz w:val="16"/>
          <w:szCs w:val="16"/>
        </w:rPr>
        <w:t xml:space="preserve">2.2. Основанием для заключения Договора является </w:t>
      </w:r>
      <w:hyperlink w:anchor="P790">
        <w:r w:rsidRPr="00AA390A">
          <w:rPr>
            <w:sz w:val="16"/>
            <w:szCs w:val="16"/>
          </w:rPr>
          <w:t>заявление</w:t>
        </w:r>
      </w:hyperlink>
      <w:r w:rsidRPr="00AA390A">
        <w:rPr>
          <w:sz w:val="16"/>
          <w:szCs w:val="16"/>
        </w:rPr>
        <w:t>, направленное в адрес уполномоченного органа, подготовленное по форме согласно приложению N 1 к настоящему Положению.</w:t>
      </w:r>
    </w:p>
    <w:p w:rsidR="002A398D" w:rsidRPr="00AA390A" w:rsidRDefault="002A398D" w:rsidP="006E7877">
      <w:pPr>
        <w:widowControl w:val="0"/>
        <w:jc w:val="both"/>
        <w:rPr>
          <w:sz w:val="16"/>
          <w:szCs w:val="16"/>
        </w:rPr>
      </w:pPr>
      <w:r w:rsidRPr="00AA390A">
        <w:rPr>
          <w:sz w:val="16"/>
          <w:szCs w:val="16"/>
        </w:rPr>
        <w:t>К заявлению прилагается:</w:t>
      </w:r>
    </w:p>
    <w:p w:rsidR="002A398D" w:rsidRPr="00AA390A" w:rsidRDefault="002A398D" w:rsidP="006E7877">
      <w:pPr>
        <w:widowControl w:val="0"/>
        <w:jc w:val="both"/>
        <w:rPr>
          <w:sz w:val="16"/>
          <w:szCs w:val="16"/>
        </w:rPr>
      </w:pPr>
      <w:r w:rsidRPr="00AA390A">
        <w:rPr>
          <w:sz w:val="16"/>
          <w:szCs w:val="16"/>
        </w:rPr>
        <w:t>архитектурное решение временной организации быстрого обслуживания (летней веранды) на бумажном носителе с цветными иллюстрациями (графическими материалами), изготовленное заинтересованным лицом и согласованное с уполномоченным органом (за исключением размещения летней веранды по эскизу типового размещения летней веранды согласно приложению №5);</w:t>
      </w:r>
    </w:p>
    <w:p w:rsidR="002A398D" w:rsidRPr="00AA390A" w:rsidRDefault="002A398D" w:rsidP="006E7877">
      <w:pPr>
        <w:widowControl w:val="0"/>
        <w:autoSpaceDE w:val="0"/>
        <w:autoSpaceDN w:val="0"/>
        <w:adjustRightInd w:val="0"/>
        <w:jc w:val="both"/>
        <w:rPr>
          <w:sz w:val="16"/>
          <w:szCs w:val="16"/>
        </w:rPr>
      </w:pPr>
      <w:r w:rsidRPr="00AA390A">
        <w:rPr>
          <w:sz w:val="16"/>
          <w:szCs w:val="16"/>
        </w:rPr>
        <w:t>разрешение на размещение нестационарных объектов для оказания услуг общественного питания (сезонные (летние) кафе предприятий общественного питания), выданное уполномоченным органом в соответствии с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случае размещения летней веранды у здания, сооружения торгового объекта, общественного питания;</w:t>
      </w:r>
    </w:p>
    <w:p w:rsidR="002A398D" w:rsidRPr="00AA390A" w:rsidRDefault="002A398D" w:rsidP="006E7877">
      <w:pPr>
        <w:widowControl w:val="0"/>
        <w:autoSpaceDE w:val="0"/>
        <w:autoSpaceDN w:val="0"/>
        <w:adjustRightInd w:val="0"/>
        <w:jc w:val="both"/>
        <w:rPr>
          <w:sz w:val="16"/>
          <w:szCs w:val="16"/>
        </w:rPr>
      </w:pPr>
      <w:r w:rsidRPr="00AA390A">
        <w:rPr>
          <w:sz w:val="16"/>
          <w:szCs w:val="16"/>
        </w:rPr>
        <w:t>договор на размещение нестационарного торгового объекта, в случае размещения летней веранды у нестационарного торгового объекта;</w:t>
      </w:r>
    </w:p>
    <w:p w:rsidR="002A398D" w:rsidRPr="00AA390A" w:rsidRDefault="002A398D" w:rsidP="006E7877">
      <w:pPr>
        <w:widowControl w:val="0"/>
        <w:autoSpaceDE w:val="0"/>
        <w:autoSpaceDN w:val="0"/>
        <w:adjustRightInd w:val="0"/>
        <w:jc w:val="both"/>
        <w:rPr>
          <w:sz w:val="16"/>
          <w:szCs w:val="16"/>
        </w:rPr>
      </w:pPr>
      <w:r w:rsidRPr="00AA390A">
        <w:rPr>
          <w:sz w:val="16"/>
          <w:szCs w:val="16"/>
        </w:rPr>
        <w:t>документ, подтверждающий право на размещениеобъекта общественного питания и торгового объекта, осуществляющего торговлю продуктами питания.</w:t>
      </w:r>
    </w:p>
    <w:p w:rsidR="002A398D" w:rsidRPr="00AA390A" w:rsidRDefault="002A398D" w:rsidP="006E7877">
      <w:pPr>
        <w:widowControl w:val="0"/>
        <w:jc w:val="both"/>
        <w:rPr>
          <w:sz w:val="16"/>
          <w:szCs w:val="16"/>
        </w:rPr>
      </w:pPr>
      <w:r w:rsidRPr="00AA390A">
        <w:rPr>
          <w:sz w:val="16"/>
          <w:szCs w:val="16"/>
        </w:rPr>
        <w:t>При подаче заявления от имени заявителя его представитель направляет документ, удостоверяющий личность, и документ, подтверждающий его полномочия на представление интересов заявителя.</w:t>
      </w:r>
    </w:p>
    <w:p w:rsidR="002A398D" w:rsidRPr="00AA390A" w:rsidRDefault="002A398D" w:rsidP="006E7877">
      <w:pPr>
        <w:widowControl w:val="0"/>
        <w:jc w:val="both"/>
        <w:rPr>
          <w:sz w:val="16"/>
          <w:szCs w:val="16"/>
        </w:rPr>
      </w:pPr>
      <w:r w:rsidRPr="00AA390A">
        <w:rPr>
          <w:sz w:val="16"/>
          <w:szCs w:val="16"/>
        </w:rPr>
        <w:t>2.3. Договор должен содержать следующие существенные сведения:</w:t>
      </w:r>
    </w:p>
    <w:p w:rsidR="002A398D" w:rsidRPr="00AA390A" w:rsidRDefault="002A398D" w:rsidP="006E7877">
      <w:pPr>
        <w:widowControl w:val="0"/>
        <w:jc w:val="both"/>
        <w:rPr>
          <w:sz w:val="16"/>
          <w:szCs w:val="16"/>
        </w:rPr>
      </w:pPr>
      <w:r w:rsidRPr="00AA390A">
        <w:rPr>
          <w:sz w:val="16"/>
          <w:szCs w:val="16"/>
        </w:rPr>
        <w:t>- адресный ориентир размещения временной организации быстрого обслуживания (летней веранды);</w:t>
      </w:r>
    </w:p>
    <w:p w:rsidR="002A398D" w:rsidRPr="00AA390A" w:rsidRDefault="002A398D" w:rsidP="006E7877">
      <w:pPr>
        <w:widowControl w:val="0"/>
        <w:jc w:val="both"/>
        <w:rPr>
          <w:sz w:val="16"/>
          <w:szCs w:val="16"/>
        </w:rPr>
      </w:pPr>
      <w:r w:rsidRPr="00AA390A">
        <w:rPr>
          <w:sz w:val="16"/>
          <w:szCs w:val="16"/>
        </w:rPr>
        <w:t>- площадь временной организации быстрого обслуживания (летней веранды);</w:t>
      </w:r>
    </w:p>
    <w:p w:rsidR="002A398D" w:rsidRPr="00AA390A" w:rsidRDefault="002A398D" w:rsidP="006E7877">
      <w:pPr>
        <w:widowControl w:val="0"/>
        <w:jc w:val="both"/>
        <w:rPr>
          <w:sz w:val="16"/>
          <w:szCs w:val="16"/>
        </w:rPr>
      </w:pPr>
      <w:r w:rsidRPr="00AA390A">
        <w:rPr>
          <w:sz w:val="16"/>
          <w:szCs w:val="16"/>
        </w:rPr>
        <w:t>- наименование юридического лица (организации), фамилию, имя, отчество индивидуального предпринимателя, юридический адрес, телефон заявителя;</w:t>
      </w:r>
    </w:p>
    <w:p w:rsidR="002A398D" w:rsidRPr="00AA390A" w:rsidRDefault="002A398D" w:rsidP="006E7877">
      <w:pPr>
        <w:widowControl w:val="0"/>
        <w:jc w:val="both"/>
        <w:rPr>
          <w:sz w:val="16"/>
          <w:szCs w:val="16"/>
        </w:rPr>
      </w:pPr>
      <w:r w:rsidRPr="00AA390A">
        <w:rPr>
          <w:sz w:val="16"/>
          <w:szCs w:val="16"/>
        </w:rPr>
        <w:t>- основной государственный регистрационный номер (ОГРН);</w:t>
      </w:r>
    </w:p>
    <w:p w:rsidR="002A398D" w:rsidRPr="00AA390A" w:rsidRDefault="002A398D" w:rsidP="006E7877">
      <w:pPr>
        <w:widowControl w:val="0"/>
        <w:jc w:val="both"/>
        <w:rPr>
          <w:sz w:val="16"/>
          <w:szCs w:val="16"/>
        </w:rPr>
      </w:pPr>
      <w:r w:rsidRPr="00AA390A">
        <w:rPr>
          <w:sz w:val="16"/>
          <w:szCs w:val="16"/>
        </w:rPr>
        <w:t>- идентификационный номер налогоплательщика (ИНН);</w:t>
      </w:r>
    </w:p>
    <w:p w:rsidR="002A398D" w:rsidRPr="00AA390A" w:rsidRDefault="002A398D" w:rsidP="006E7877">
      <w:pPr>
        <w:widowControl w:val="0"/>
        <w:jc w:val="both"/>
        <w:rPr>
          <w:sz w:val="16"/>
          <w:szCs w:val="16"/>
        </w:rPr>
      </w:pPr>
      <w:r w:rsidRPr="00AA390A">
        <w:rPr>
          <w:sz w:val="16"/>
          <w:szCs w:val="16"/>
        </w:rPr>
        <w:t>- режим работы временной организации быстрого обслуживания (летней веранды);</w:t>
      </w:r>
    </w:p>
    <w:p w:rsidR="002A398D" w:rsidRPr="00AA390A" w:rsidRDefault="002A398D" w:rsidP="006E7877">
      <w:pPr>
        <w:widowControl w:val="0"/>
        <w:jc w:val="both"/>
        <w:rPr>
          <w:sz w:val="16"/>
          <w:szCs w:val="16"/>
        </w:rPr>
      </w:pPr>
      <w:r w:rsidRPr="00AA390A">
        <w:rPr>
          <w:sz w:val="16"/>
          <w:szCs w:val="16"/>
        </w:rPr>
        <w:t>- архитектурное решение временной организации быстрого обслуживания (летней веранды);</w:t>
      </w:r>
    </w:p>
    <w:p w:rsidR="002A398D" w:rsidRPr="00AA390A" w:rsidRDefault="002A398D" w:rsidP="006E7877">
      <w:pPr>
        <w:widowControl w:val="0"/>
        <w:jc w:val="both"/>
        <w:rPr>
          <w:sz w:val="16"/>
          <w:szCs w:val="16"/>
        </w:rPr>
      </w:pPr>
      <w:r w:rsidRPr="00AA390A">
        <w:rPr>
          <w:sz w:val="16"/>
          <w:szCs w:val="16"/>
        </w:rPr>
        <w:t>- срок действия договора.</w:t>
      </w:r>
    </w:p>
    <w:p w:rsidR="002A398D" w:rsidRPr="00AA390A" w:rsidRDefault="002A398D" w:rsidP="006E7877">
      <w:pPr>
        <w:widowControl w:val="0"/>
        <w:jc w:val="both"/>
        <w:rPr>
          <w:sz w:val="16"/>
          <w:szCs w:val="16"/>
        </w:rPr>
      </w:pPr>
      <w:r w:rsidRPr="00AA390A">
        <w:rPr>
          <w:sz w:val="16"/>
          <w:szCs w:val="16"/>
        </w:rPr>
        <w:t xml:space="preserve">Договор заключается по </w:t>
      </w:r>
      <w:hyperlink w:anchor="P834">
        <w:r w:rsidRPr="00AA390A">
          <w:rPr>
            <w:sz w:val="16"/>
            <w:szCs w:val="16"/>
          </w:rPr>
          <w:t>форме</w:t>
        </w:r>
      </w:hyperlink>
      <w:r w:rsidRPr="00AA390A">
        <w:rPr>
          <w:sz w:val="16"/>
          <w:szCs w:val="16"/>
        </w:rPr>
        <w:t xml:space="preserve"> согласно приложению № 2 к настоящему Положению.</w:t>
      </w:r>
    </w:p>
    <w:p w:rsidR="002A398D" w:rsidRPr="00AA390A" w:rsidRDefault="002A398D" w:rsidP="006E7877">
      <w:pPr>
        <w:widowControl w:val="0"/>
        <w:jc w:val="both"/>
        <w:rPr>
          <w:sz w:val="16"/>
          <w:szCs w:val="16"/>
        </w:rPr>
      </w:pPr>
      <w:r w:rsidRPr="00AA390A">
        <w:rPr>
          <w:sz w:val="16"/>
          <w:szCs w:val="16"/>
        </w:rPr>
        <w:t xml:space="preserve">2.4. Общий срок действия Договора не может превышать срока </w:t>
      </w:r>
      <w:r w:rsidRPr="00AA390A">
        <w:rPr>
          <w:sz w:val="16"/>
          <w:szCs w:val="16"/>
        </w:rPr>
        <w:lastRenderedPageBreak/>
        <w:t>действия договора на осуществление торговой деятельности (оказание услуг) в торговом объекте, объекте общественного питания и срока действия разрешения на размещение нестационарных объектов для оказания услуг общественного питания (сезонные (летние) кафе предприятий общественного питания), выданное уполномоченным органом в соответствии с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2A398D" w:rsidRPr="00AA390A" w:rsidRDefault="002A398D" w:rsidP="006E7877">
      <w:pPr>
        <w:widowControl w:val="0"/>
        <w:jc w:val="both"/>
        <w:rPr>
          <w:sz w:val="16"/>
          <w:szCs w:val="16"/>
        </w:rPr>
      </w:pPr>
      <w:r w:rsidRPr="00AA390A">
        <w:rPr>
          <w:sz w:val="16"/>
          <w:szCs w:val="16"/>
        </w:rPr>
        <w:t>2.5. Общий срок с даты подачи заявления до даты заключения Договора не должен превышать 30 рабочих дней.</w:t>
      </w:r>
    </w:p>
    <w:p w:rsidR="002A398D" w:rsidRPr="00AA390A" w:rsidRDefault="002A398D" w:rsidP="006E7877">
      <w:pPr>
        <w:widowControl w:val="0"/>
        <w:jc w:val="both"/>
        <w:rPr>
          <w:sz w:val="16"/>
          <w:szCs w:val="16"/>
        </w:rPr>
      </w:pPr>
      <w:r w:rsidRPr="00AA390A">
        <w:rPr>
          <w:sz w:val="16"/>
          <w:szCs w:val="16"/>
        </w:rPr>
        <w:t xml:space="preserve">2.6. Основанием для отказа в приеме заявления является непредставление документов, указанных в </w:t>
      </w:r>
      <w:hyperlink w:anchor="P695">
        <w:r w:rsidRPr="00AA390A">
          <w:rPr>
            <w:sz w:val="16"/>
            <w:szCs w:val="16"/>
          </w:rPr>
          <w:t>пункте 2.2</w:t>
        </w:r>
      </w:hyperlink>
      <w:r w:rsidRPr="00AA390A">
        <w:rPr>
          <w:sz w:val="16"/>
          <w:szCs w:val="16"/>
        </w:rPr>
        <w:t xml:space="preserve"> настоящего Положения.</w:t>
      </w:r>
    </w:p>
    <w:p w:rsidR="002A398D" w:rsidRPr="00AA390A" w:rsidRDefault="002A398D" w:rsidP="006E7877">
      <w:pPr>
        <w:widowControl w:val="0"/>
        <w:jc w:val="both"/>
        <w:rPr>
          <w:sz w:val="16"/>
          <w:szCs w:val="16"/>
        </w:rPr>
      </w:pPr>
      <w:r w:rsidRPr="00AA390A">
        <w:rPr>
          <w:sz w:val="16"/>
          <w:szCs w:val="16"/>
        </w:rPr>
        <w:t>2.7. Решение об отказе в заключении Договора принимается в следующих случаях:</w:t>
      </w:r>
    </w:p>
    <w:p w:rsidR="002A398D" w:rsidRPr="00AA390A" w:rsidRDefault="002A398D" w:rsidP="006E7877">
      <w:pPr>
        <w:widowControl w:val="0"/>
        <w:jc w:val="both"/>
        <w:rPr>
          <w:sz w:val="16"/>
          <w:szCs w:val="16"/>
        </w:rPr>
      </w:pPr>
      <w:r w:rsidRPr="00AA390A">
        <w:rPr>
          <w:sz w:val="16"/>
          <w:szCs w:val="16"/>
        </w:rPr>
        <w:t>- с заявителем не заключен договор на осуществление торговой деятельностипо торговле продуктов питания (оказание услуг) в торговом объекте, объекте общественного питания;</w:t>
      </w:r>
    </w:p>
    <w:p w:rsidR="002A398D" w:rsidRPr="00AA390A" w:rsidRDefault="002A398D" w:rsidP="006E7877">
      <w:pPr>
        <w:widowControl w:val="0"/>
        <w:jc w:val="both"/>
        <w:rPr>
          <w:sz w:val="16"/>
          <w:szCs w:val="16"/>
        </w:rPr>
      </w:pPr>
      <w:r w:rsidRPr="00AA390A">
        <w:rPr>
          <w:sz w:val="16"/>
          <w:szCs w:val="16"/>
        </w:rPr>
        <w:t>- уполномоченному органу отказано в согласовании размещения временной организации быстрого обслуживания (летней веранды) уполномоченным органом.</w:t>
      </w:r>
    </w:p>
    <w:p w:rsidR="002A398D" w:rsidRPr="00AA390A" w:rsidRDefault="002A398D" w:rsidP="006E7877">
      <w:pPr>
        <w:widowControl w:val="0"/>
        <w:jc w:val="both"/>
        <w:rPr>
          <w:sz w:val="16"/>
          <w:szCs w:val="16"/>
        </w:rPr>
      </w:pPr>
    </w:p>
    <w:p w:rsidR="002A398D" w:rsidRPr="00AA390A" w:rsidRDefault="002A398D" w:rsidP="006E7877">
      <w:pPr>
        <w:widowControl w:val="0"/>
        <w:jc w:val="center"/>
        <w:outlineLvl w:val="1"/>
        <w:rPr>
          <w:sz w:val="16"/>
          <w:szCs w:val="16"/>
        </w:rPr>
      </w:pPr>
      <w:r w:rsidRPr="00AA390A">
        <w:rPr>
          <w:b/>
          <w:sz w:val="16"/>
          <w:szCs w:val="16"/>
        </w:rPr>
        <w:t>3. Требования к размещению временных организаций</w:t>
      </w:r>
    </w:p>
    <w:p w:rsidR="002A398D" w:rsidRPr="00AA390A" w:rsidRDefault="002A398D" w:rsidP="006E7877">
      <w:pPr>
        <w:widowControl w:val="0"/>
        <w:jc w:val="center"/>
        <w:rPr>
          <w:sz w:val="16"/>
          <w:szCs w:val="16"/>
        </w:rPr>
      </w:pPr>
      <w:r w:rsidRPr="00AA390A">
        <w:rPr>
          <w:b/>
          <w:sz w:val="16"/>
          <w:szCs w:val="16"/>
        </w:rPr>
        <w:t>быстрого обслуживания (летних веранд)</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3.1. Размещение летних веранд производится на любой период времени с 01 апреля по 01 ноября.</w:t>
      </w:r>
    </w:p>
    <w:p w:rsidR="002A398D" w:rsidRPr="00AA390A" w:rsidRDefault="002A398D" w:rsidP="006E7877">
      <w:pPr>
        <w:widowControl w:val="0"/>
        <w:jc w:val="both"/>
        <w:rPr>
          <w:sz w:val="16"/>
          <w:szCs w:val="16"/>
        </w:rPr>
      </w:pPr>
      <w:bookmarkStart w:id="94" w:name="P719"/>
      <w:bookmarkEnd w:id="94"/>
      <w:r w:rsidRPr="00AA390A">
        <w:rPr>
          <w:sz w:val="16"/>
          <w:szCs w:val="16"/>
        </w:rPr>
        <w:t>3.2. Режим работы летней веранды устанавливается субъектом торговли, объекта общественного питания самостоятельно с учетом соблюдения режима работы торгового объекта, объекта общественного питания, при этом в границах летней веранды не допускается нарушение требований законодательства о тишине и покое граждан.</w:t>
      </w:r>
    </w:p>
    <w:p w:rsidR="002A398D" w:rsidRPr="00AA390A" w:rsidRDefault="002A398D" w:rsidP="006E7877">
      <w:pPr>
        <w:widowControl w:val="0"/>
        <w:jc w:val="both"/>
        <w:rPr>
          <w:sz w:val="16"/>
          <w:szCs w:val="16"/>
        </w:rPr>
      </w:pPr>
      <w:bookmarkStart w:id="95" w:name="P720"/>
      <w:bookmarkEnd w:id="95"/>
      <w:r w:rsidRPr="00AA390A">
        <w:rPr>
          <w:sz w:val="16"/>
          <w:szCs w:val="16"/>
        </w:rPr>
        <w:t>3.3. В случае если в одном строении, сооружении размещается несколько торговых объектов, объектов общественного питания, общая площадь всех летних веранд не может превышать 120 кв. м. При этом границы места размещения летней веранды не должны нарушать права собственников и пользователей соседних помещений, зданий, строений, сооружений, нестационарных торговых объектов.</w:t>
      </w:r>
    </w:p>
    <w:p w:rsidR="002A398D" w:rsidRPr="00AA390A" w:rsidRDefault="002A398D" w:rsidP="006E7877">
      <w:pPr>
        <w:widowControl w:val="0"/>
        <w:jc w:val="both"/>
        <w:rPr>
          <w:sz w:val="16"/>
          <w:szCs w:val="16"/>
        </w:rPr>
      </w:pPr>
      <w:r w:rsidRPr="00AA390A">
        <w:rPr>
          <w:sz w:val="16"/>
          <w:szCs w:val="16"/>
        </w:rPr>
        <w:t>3.4. Летние веранды должны отстоять не более чем на 5 метров от фасада торгового объекта, объекта общественного питания.</w:t>
      </w:r>
    </w:p>
    <w:p w:rsidR="002A398D" w:rsidRPr="00AA390A" w:rsidRDefault="002A398D" w:rsidP="006E7877">
      <w:pPr>
        <w:widowControl w:val="0"/>
        <w:jc w:val="both"/>
        <w:rPr>
          <w:sz w:val="16"/>
          <w:szCs w:val="16"/>
        </w:rPr>
      </w:pPr>
      <w:r w:rsidRPr="00AA390A">
        <w:rPr>
          <w:sz w:val="16"/>
          <w:szCs w:val="16"/>
        </w:rPr>
        <w:t>Указанное в настоящем пункте расстояние измеряется по прямой линии от фасада объекта.</w:t>
      </w:r>
    </w:p>
    <w:p w:rsidR="002A398D" w:rsidRPr="00AA390A" w:rsidRDefault="002A398D" w:rsidP="006E7877">
      <w:pPr>
        <w:widowControl w:val="0"/>
        <w:jc w:val="both"/>
        <w:rPr>
          <w:sz w:val="16"/>
          <w:szCs w:val="16"/>
        </w:rPr>
      </w:pPr>
      <w:bookmarkStart w:id="96" w:name="P723"/>
      <w:bookmarkEnd w:id="96"/>
      <w:r w:rsidRPr="00AA390A">
        <w:rPr>
          <w:sz w:val="16"/>
          <w:szCs w:val="16"/>
        </w:rPr>
        <w:t>3.5. Не допускается размещение летних веранд:</w:t>
      </w:r>
    </w:p>
    <w:p w:rsidR="002A398D" w:rsidRPr="00AA390A" w:rsidRDefault="002A398D" w:rsidP="006E7877">
      <w:pPr>
        <w:widowControl w:val="0"/>
        <w:jc w:val="both"/>
        <w:rPr>
          <w:sz w:val="16"/>
          <w:szCs w:val="16"/>
        </w:rPr>
      </w:pPr>
      <w:r w:rsidRPr="00AA390A">
        <w:rPr>
          <w:sz w:val="16"/>
          <w:szCs w:val="16"/>
        </w:rPr>
        <w:t>- над газоном, травяным покровом, на цветниках, в арках зданий, проездах, на цветниках, площадках (детских, спортивных);</w:t>
      </w:r>
    </w:p>
    <w:p w:rsidR="002A398D" w:rsidRPr="00AA390A" w:rsidRDefault="002A398D" w:rsidP="006E7877">
      <w:pPr>
        <w:widowControl w:val="0"/>
        <w:jc w:val="both"/>
        <w:rPr>
          <w:sz w:val="16"/>
          <w:szCs w:val="16"/>
        </w:rPr>
      </w:pPr>
      <w:r w:rsidRPr="00AA390A">
        <w:rPr>
          <w:sz w:val="16"/>
          <w:szCs w:val="16"/>
        </w:rPr>
        <w:t>- на тротуарах и площадках, если свободная ширина прохода от крайних элементов конструкции летней веранды до границ опор конструкций, стволов деревьев или других отдельно стоящих выступающих элементов, включая здания, строения, сооружения, составляет менее 2 метров и не позволяет обеспечить беспрепятственное пешеходное движение;</w:t>
      </w:r>
    </w:p>
    <w:p w:rsidR="002A398D" w:rsidRPr="00AA390A" w:rsidRDefault="002A398D" w:rsidP="006E7877">
      <w:pPr>
        <w:widowControl w:val="0"/>
        <w:jc w:val="both"/>
        <w:rPr>
          <w:sz w:val="16"/>
          <w:szCs w:val="16"/>
        </w:rPr>
      </w:pPr>
      <w:r w:rsidRPr="00AA390A">
        <w:rPr>
          <w:sz w:val="16"/>
          <w:szCs w:val="16"/>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w:t>
      </w:r>
    </w:p>
    <w:p w:rsidR="002A398D" w:rsidRPr="00AA390A" w:rsidRDefault="002A398D" w:rsidP="006E7877">
      <w:pPr>
        <w:widowControl w:val="0"/>
        <w:jc w:val="both"/>
        <w:rPr>
          <w:sz w:val="16"/>
          <w:szCs w:val="16"/>
        </w:rPr>
      </w:pPr>
      <w:r w:rsidRPr="00AA390A">
        <w:rPr>
          <w:sz w:val="16"/>
          <w:szCs w:val="16"/>
        </w:rPr>
        <w:t>- с установкой рекламных (информационных) конструкций на территории летних веранд, а также с использованием рекламы на поверхностях зонтов и маркиз летней веранды.</w:t>
      </w:r>
    </w:p>
    <w:p w:rsidR="002A398D" w:rsidRPr="00AA390A" w:rsidRDefault="002A398D" w:rsidP="006E7877">
      <w:pPr>
        <w:widowControl w:val="0"/>
        <w:jc w:val="both"/>
        <w:rPr>
          <w:sz w:val="16"/>
          <w:szCs w:val="16"/>
        </w:rPr>
      </w:pPr>
      <w:r w:rsidRPr="00AA390A">
        <w:rPr>
          <w:sz w:val="16"/>
          <w:szCs w:val="16"/>
        </w:rPr>
        <w:t>3.6. Обустройство летних веранд должно осуществляться с учетом беспрепятственного доступа инвалидов и иных маломобильных групп населения в соответствии с действующим законодательством.</w:t>
      </w:r>
    </w:p>
    <w:p w:rsidR="002A398D" w:rsidRPr="00AA390A" w:rsidRDefault="002A398D" w:rsidP="006E7877">
      <w:pPr>
        <w:widowControl w:val="0"/>
        <w:jc w:val="both"/>
        <w:rPr>
          <w:sz w:val="16"/>
          <w:szCs w:val="16"/>
        </w:rPr>
      </w:pPr>
      <w:bookmarkStart w:id="97" w:name="P729"/>
      <w:bookmarkEnd w:id="97"/>
      <w:r w:rsidRPr="00AA390A">
        <w:rPr>
          <w:sz w:val="16"/>
          <w:szCs w:val="16"/>
        </w:rPr>
        <w:t>3.7. При оборудовании летних веранд не допускается:</w:t>
      </w:r>
    </w:p>
    <w:p w:rsidR="002A398D" w:rsidRPr="00AA390A" w:rsidRDefault="002A398D" w:rsidP="006E7877">
      <w:pPr>
        <w:widowControl w:val="0"/>
        <w:jc w:val="both"/>
        <w:rPr>
          <w:sz w:val="16"/>
          <w:szCs w:val="16"/>
        </w:rPr>
      </w:pPr>
      <w:r w:rsidRPr="00AA390A">
        <w:rPr>
          <w:sz w:val="16"/>
          <w:szCs w:val="16"/>
        </w:rPr>
        <w:t>- использование кирпича, строительных блоков и плит, монолитного бетона, железобетона, стальных профилированных листов, баннерной ткани;</w:t>
      </w:r>
    </w:p>
    <w:p w:rsidR="002A398D" w:rsidRPr="00AA390A" w:rsidRDefault="002A398D" w:rsidP="006E7877">
      <w:pPr>
        <w:widowControl w:val="0"/>
        <w:jc w:val="both"/>
        <w:rPr>
          <w:sz w:val="16"/>
          <w:szCs w:val="16"/>
        </w:rPr>
      </w:pPr>
      <w:r w:rsidRPr="00AA390A">
        <w:rPr>
          <w:sz w:val="16"/>
          <w:szCs w:val="16"/>
        </w:rPr>
        <w:t>- прокладка подземных инженерных коммуникаций и проведение строительно-монтажных работ капитального характера;</w:t>
      </w:r>
    </w:p>
    <w:p w:rsidR="002A398D" w:rsidRPr="00AA390A" w:rsidRDefault="002A398D" w:rsidP="006E7877">
      <w:pPr>
        <w:widowControl w:val="0"/>
        <w:jc w:val="both"/>
        <w:rPr>
          <w:sz w:val="16"/>
          <w:szCs w:val="16"/>
        </w:rPr>
      </w:pPr>
      <w:r w:rsidRPr="00AA390A">
        <w:rPr>
          <w:sz w:val="16"/>
          <w:szCs w:val="16"/>
        </w:rPr>
        <w:t>-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2A398D" w:rsidRPr="00AA390A" w:rsidRDefault="002A398D" w:rsidP="006E7877">
      <w:pPr>
        <w:widowControl w:val="0"/>
        <w:jc w:val="both"/>
        <w:rPr>
          <w:sz w:val="16"/>
          <w:szCs w:val="16"/>
        </w:rPr>
      </w:pPr>
      <w:r w:rsidRPr="00AA390A">
        <w:rPr>
          <w:sz w:val="16"/>
          <w:szCs w:val="16"/>
        </w:rPr>
        <w:t>- использование для облицовки элементов оборудования веранды и навеса полимерных пленок, черепицы, металлочерепицы, металла, а также рубероида, асбестоцементных плит.</w:t>
      </w:r>
    </w:p>
    <w:p w:rsidR="002A398D" w:rsidRPr="00AA390A" w:rsidRDefault="002A398D" w:rsidP="006E7877">
      <w:pPr>
        <w:widowControl w:val="0"/>
        <w:jc w:val="both"/>
        <w:rPr>
          <w:sz w:val="16"/>
          <w:szCs w:val="16"/>
        </w:rPr>
      </w:pPr>
      <w:r w:rsidRPr="00AA390A">
        <w:rPr>
          <w:sz w:val="16"/>
          <w:szCs w:val="16"/>
        </w:rPr>
        <w:lastRenderedPageBreak/>
        <w:t>3.8. При обустройстве летних веранд не допускается использование шатров, а также заглубление конструкций веранды.</w:t>
      </w:r>
    </w:p>
    <w:p w:rsidR="002A398D" w:rsidRPr="00AA390A" w:rsidRDefault="002A398D" w:rsidP="006E7877">
      <w:pPr>
        <w:widowControl w:val="0"/>
        <w:jc w:val="both"/>
        <w:rPr>
          <w:sz w:val="16"/>
          <w:szCs w:val="16"/>
        </w:rPr>
      </w:pPr>
      <w:r w:rsidRPr="00AA390A">
        <w:rPr>
          <w:sz w:val="16"/>
          <w:szCs w:val="16"/>
        </w:rPr>
        <w:t>3.9. При обустройстве летней веранды могут использоваться столы, стулья, кресла, диваны и иные предметы мебели.</w:t>
      </w:r>
    </w:p>
    <w:p w:rsidR="002A398D" w:rsidRPr="00AA390A" w:rsidRDefault="002A398D" w:rsidP="006E7877">
      <w:pPr>
        <w:widowControl w:val="0"/>
        <w:jc w:val="both"/>
        <w:rPr>
          <w:sz w:val="16"/>
          <w:szCs w:val="16"/>
        </w:rPr>
      </w:pPr>
      <w:r w:rsidRPr="00AA390A">
        <w:rPr>
          <w:sz w:val="16"/>
          <w:szCs w:val="16"/>
        </w:rPr>
        <w:t>Использование складной и цельнопластиковой мебели для обустройства летней веранды не допускается.</w:t>
      </w:r>
    </w:p>
    <w:p w:rsidR="002A398D" w:rsidRPr="00AA390A" w:rsidRDefault="002A398D" w:rsidP="006E7877">
      <w:pPr>
        <w:widowControl w:val="0"/>
        <w:jc w:val="both"/>
        <w:rPr>
          <w:sz w:val="16"/>
          <w:szCs w:val="16"/>
        </w:rPr>
      </w:pPr>
      <w:r w:rsidRPr="00AA390A">
        <w:rPr>
          <w:sz w:val="16"/>
          <w:szCs w:val="16"/>
        </w:rPr>
        <w:t>3.10. На территории летней веранды не допускается использование оборудования, эксплуатация которого связана с выделением острых запахов (шашлычных, чебуречных и иных видов продукции, приготовленной на открытом огне, жаренной в жире или маслах растительного и животного происхождения, а также во фритюре).</w:t>
      </w:r>
    </w:p>
    <w:p w:rsidR="002A398D" w:rsidRPr="00AA390A" w:rsidRDefault="002A398D" w:rsidP="006E7877">
      <w:pPr>
        <w:widowControl w:val="0"/>
        <w:jc w:val="both"/>
        <w:rPr>
          <w:sz w:val="16"/>
          <w:szCs w:val="16"/>
        </w:rPr>
      </w:pPr>
      <w:bookmarkStart w:id="98" w:name="P738"/>
      <w:bookmarkEnd w:id="98"/>
      <w:r w:rsidRPr="00AA390A">
        <w:rPr>
          <w:sz w:val="16"/>
          <w:szCs w:val="16"/>
        </w:rPr>
        <w:t>3.11. Не допускается использование газобаллонных установок.</w:t>
      </w:r>
    </w:p>
    <w:p w:rsidR="002A398D" w:rsidRPr="00AA390A" w:rsidRDefault="002A398D" w:rsidP="006E7877">
      <w:pPr>
        <w:widowControl w:val="0"/>
        <w:jc w:val="both"/>
        <w:rPr>
          <w:sz w:val="16"/>
          <w:szCs w:val="16"/>
        </w:rPr>
      </w:pPr>
      <w:r w:rsidRPr="00AA390A">
        <w:rPr>
          <w:sz w:val="16"/>
          <w:szCs w:val="16"/>
        </w:rPr>
        <w:t>3.12. В случае размещения в одном строении, сооружении нескольких торговых объектов, объектов общественного питания, договоры на осуществление торговой деятельности (оказание услуг) в которых заключены с разными хозяйствующими субъектами, летние веранды, установленные при каждом из них, должны быть выполнены в едином архитектурно-художественном решении (единые материалы конструкции, взаимосвязанное колористическое решение).</w:t>
      </w:r>
    </w:p>
    <w:p w:rsidR="002A398D" w:rsidRPr="00AA390A" w:rsidRDefault="002A398D" w:rsidP="006E7877">
      <w:pPr>
        <w:widowControl w:val="0"/>
        <w:jc w:val="both"/>
        <w:rPr>
          <w:sz w:val="16"/>
          <w:szCs w:val="16"/>
        </w:rPr>
      </w:pPr>
      <w:r w:rsidRPr="00AA390A">
        <w:rPr>
          <w:sz w:val="16"/>
          <w:szCs w:val="16"/>
        </w:rPr>
        <w:t>3.13. По истечении срока эксплуатации летние веранды подлежат демонтажу в срок, не превышающий 7 дней с даты окончания периода размещения.</w:t>
      </w:r>
    </w:p>
    <w:p w:rsidR="002A398D" w:rsidRPr="00AA390A" w:rsidRDefault="002A398D" w:rsidP="006E7877">
      <w:pPr>
        <w:widowControl w:val="0"/>
        <w:jc w:val="both"/>
        <w:rPr>
          <w:sz w:val="16"/>
          <w:szCs w:val="16"/>
        </w:rPr>
      </w:pPr>
      <w:r w:rsidRPr="00AA390A">
        <w:rPr>
          <w:sz w:val="16"/>
          <w:szCs w:val="16"/>
        </w:rPr>
        <w:t>Хозяйствующим субъектом в течение 20 дней с даты демонтажа летней веранды обеспечивается проведение восстановления благоустройства, нарушенного в связи с размещением летней веранды.</w:t>
      </w:r>
    </w:p>
    <w:p w:rsidR="002A398D" w:rsidRPr="00AA390A" w:rsidRDefault="002A398D" w:rsidP="006E7877">
      <w:pPr>
        <w:widowControl w:val="0"/>
        <w:jc w:val="both"/>
        <w:rPr>
          <w:sz w:val="16"/>
          <w:szCs w:val="16"/>
        </w:rPr>
      </w:pPr>
      <w:r w:rsidRPr="00AA390A">
        <w:rPr>
          <w:sz w:val="16"/>
          <w:szCs w:val="16"/>
        </w:rPr>
        <w:t>3.14. Допускается размещение летнейверанды без архитектурного решения летней веранды, описанной в пункте 1.1., в случае ее обустройства уличной мебелью (выносные столы и стулья) в соответствии с приложением № 5 к настоящему Положению с учетом требований, установленных настоящим разделом и приложением № 4 к настоящему Положению.</w:t>
      </w:r>
    </w:p>
    <w:p w:rsidR="002A398D" w:rsidRPr="00AA390A" w:rsidRDefault="002A398D" w:rsidP="006E7877">
      <w:pPr>
        <w:widowControl w:val="0"/>
        <w:jc w:val="both"/>
        <w:rPr>
          <w:sz w:val="16"/>
          <w:szCs w:val="16"/>
        </w:rPr>
      </w:pPr>
    </w:p>
    <w:p w:rsidR="002A398D" w:rsidRPr="00AA390A" w:rsidRDefault="002A398D" w:rsidP="006E7877">
      <w:pPr>
        <w:widowControl w:val="0"/>
        <w:jc w:val="center"/>
        <w:outlineLvl w:val="1"/>
        <w:rPr>
          <w:sz w:val="16"/>
          <w:szCs w:val="16"/>
        </w:rPr>
      </w:pPr>
      <w:r w:rsidRPr="00AA390A">
        <w:rPr>
          <w:b/>
          <w:sz w:val="16"/>
          <w:szCs w:val="16"/>
        </w:rPr>
        <w:t>4. Осуществление контроля за размещением временных</w:t>
      </w:r>
    </w:p>
    <w:p w:rsidR="002A398D" w:rsidRPr="00AA390A" w:rsidRDefault="002A398D" w:rsidP="006E7877">
      <w:pPr>
        <w:widowControl w:val="0"/>
        <w:jc w:val="center"/>
        <w:rPr>
          <w:sz w:val="16"/>
          <w:szCs w:val="16"/>
        </w:rPr>
      </w:pPr>
      <w:r w:rsidRPr="00AA390A">
        <w:rPr>
          <w:b/>
          <w:sz w:val="16"/>
          <w:szCs w:val="16"/>
        </w:rPr>
        <w:t>организаций быстрого обслуживания (летних веранд)</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4.1. В целях осуществления контроля за соблюдением условий Договора на предмет соответствия требованиям к обустройству летних веранд распоряжением уполномоченного органа создается комиссия по осмотру временных организаций быстрого обслуживания (летних веранд) (далее - Комиссия).</w:t>
      </w:r>
    </w:p>
    <w:p w:rsidR="002A398D" w:rsidRPr="00AA390A" w:rsidRDefault="002A398D" w:rsidP="006E7877">
      <w:pPr>
        <w:widowControl w:val="0"/>
        <w:jc w:val="both"/>
        <w:rPr>
          <w:sz w:val="16"/>
          <w:szCs w:val="16"/>
        </w:rPr>
      </w:pPr>
      <w:r w:rsidRPr="00AA390A">
        <w:rPr>
          <w:sz w:val="16"/>
          <w:szCs w:val="16"/>
        </w:rPr>
        <w:t>4.2. Комиссия состоит из председателя и членов Комиссии. Состав Комиссии формируется из представителей уполномоченного органа. Общее число членов Комиссии должно составлять не менее 5 человек. Председатель Комиссии осуществляет руководство деятельностью Комиссии, организует ее работу, планирует ее деятельность, председательствует при проведении осмотра, утверждает акты осмотра.</w:t>
      </w:r>
    </w:p>
    <w:p w:rsidR="002A398D" w:rsidRPr="00AA390A" w:rsidRDefault="002A398D" w:rsidP="006E7877">
      <w:pPr>
        <w:widowControl w:val="0"/>
        <w:jc w:val="both"/>
        <w:rPr>
          <w:sz w:val="16"/>
          <w:szCs w:val="16"/>
        </w:rPr>
      </w:pPr>
      <w:r w:rsidRPr="00AA390A">
        <w:rPr>
          <w:sz w:val="16"/>
          <w:szCs w:val="16"/>
        </w:rPr>
        <w:t xml:space="preserve">4.3. Комиссия уполномочена на проведение планового (не реже одного раза за период размещения в текущем году) и внепланового осмотра. Основаниями для проведения внепланового осмотра являются обращения граждан, контрольных и надзорных органов. В случае проведения планового осмотра уполномоченным органом в адрес хозяйствующего субъекта направляется уведомление о проведении осмотра не позднее чем за 3 рабочих дня до даты его проведения путем телефонного звонка, направления уведомления на адрес электронной почты. По результатам осмотра составляется акт о соответствии/несоответствии временной организации быстрого обслуживания (летней веранды) (далее - Акт), требованиям к размещению временных организаций быстрого обслуживания (летних веранд), установленным настоящим Положением, а также условиям Договора. </w:t>
      </w:r>
      <w:hyperlink w:anchor="P1025">
        <w:r w:rsidRPr="00AA390A">
          <w:rPr>
            <w:sz w:val="16"/>
            <w:szCs w:val="16"/>
          </w:rPr>
          <w:t>Акт</w:t>
        </w:r>
      </w:hyperlink>
      <w:r w:rsidRPr="00AA390A">
        <w:rPr>
          <w:sz w:val="16"/>
          <w:szCs w:val="16"/>
        </w:rPr>
        <w:t xml:space="preserve"> составляется по форме согласно приложению № 3 к настоящему Положению.</w:t>
      </w:r>
    </w:p>
    <w:p w:rsidR="002A398D" w:rsidRPr="00AA390A" w:rsidRDefault="002A398D" w:rsidP="006E7877">
      <w:pPr>
        <w:widowControl w:val="0"/>
        <w:jc w:val="both"/>
        <w:rPr>
          <w:sz w:val="16"/>
          <w:szCs w:val="16"/>
        </w:rPr>
      </w:pPr>
      <w:r w:rsidRPr="00AA390A">
        <w:rPr>
          <w:sz w:val="16"/>
          <w:szCs w:val="16"/>
        </w:rPr>
        <w:t>4.4. Акт подписывается членами Комиссии и утверждается председателем Комиссии в течение 10 рабочих дней со дня осмотра. Акт направляется хозяйствующему субъекту в течение 5 рабочих дней со дня его подписания. Акт, подтверждающий наличие нарушения условий Договора, является основанием для направления хозяйствующему субъекту уведомления о необходимости устранения недостатков в течение 10 рабочих дней с даты направления уведомления по электронной почте.</w:t>
      </w:r>
    </w:p>
    <w:p w:rsidR="002A398D" w:rsidRPr="00AA390A" w:rsidRDefault="002A398D" w:rsidP="006E7877">
      <w:pPr>
        <w:widowControl w:val="0"/>
        <w:jc w:val="both"/>
        <w:rPr>
          <w:sz w:val="16"/>
          <w:szCs w:val="16"/>
        </w:rPr>
      </w:pPr>
      <w:r w:rsidRPr="00AA390A">
        <w:rPr>
          <w:sz w:val="16"/>
          <w:szCs w:val="16"/>
        </w:rPr>
        <w:t xml:space="preserve">4.5. По истечении срока, установленного для устранения недостатков, в течение 10 рабочих дней проводится повторный осмотр. В случае выявления в результате повторного осмотра несоответствия архитектурному решению объекта, нарушения требований, установленных </w:t>
      </w:r>
      <w:hyperlink w:anchor="P720">
        <w:r w:rsidRPr="00AA390A">
          <w:rPr>
            <w:sz w:val="16"/>
            <w:szCs w:val="16"/>
          </w:rPr>
          <w:t>пунктами 3.3</w:t>
        </w:r>
      </w:hyperlink>
      <w:r w:rsidRPr="00AA390A">
        <w:rPr>
          <w:sz w:val="16"/>
          <w:szCs w:val="16"/>
        </w:rPr>
        <w:t xml:space="preserve"> - </w:t>
      </w:r>
      <w:hyperlink w:anchor="P738">
        <w:r w:rsidRPr="00AA390A">
          <w:rPr>
            <w:sz w:val="16"/>
            <w:szCs w:val="16"/>
          </w:rPr>
          <w:t>3.11</w:t>
        </w:r>
      </w:hyperlink>
      <w:r w:rsidRPr="00AA390A">
        <w:rPr>
          <w:sz w:val="16"/>
          <w:szCs w:val="16"/>
        </w:rPr>
        <w:t xml:space="preserve"> настоящего </w:t>
      </w:r>
      <w:r w:rsidRPr="00AA390A">
        <w:rPr>
          <w:sz w:val="16"/>
          <w:szCs w:val="16"/>
        </w:rPr>
        <w:lastRenderedPageBreak/>
        <w:t>Положения, уполномоченный орган принимает меры по расторжению Договора.</w:t>
      </w:r>
    </w:p>
    <w:p w:rsidR="002A398D" w:rsidRPr="00AA390A" w:rsidRDefault="002A398D" w:rsidP="006E7877">
      <w:pPr>
        <w:widowControl w:val="0"/>
        <w:jc w:val="both"/>
        <w:rPr>
          <w:sz w:val="16"/>
          <w:szCs w:val="16"/>
        </w:rPr>
      </w:pPr>
      <w:r w:rsidRPr="00AA390A">
        <w:rPr>
          <w:sz w:val="16"/>
          <w:szCs w:val="16"/>
        </w:rPr>
        <w:t>4.6. В случае досрочного прекращения действия Договора летние веранды подлежат демонтажу субъектом торговли в течение 3 дней со дня получения им уведомления о расторжении Договора, при этом хозяйствующему субъекту не компенсируются понесенные затраты.</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Глава городского поселения –</w:t>
      </w:r>
    </w:p>
    <w:p w:rsidR="002A398D" w:rsidRPr="00AA390A" w:rsidRDefault="002A398D" w:rsidP="006E7877">
      <w:pPr>
        <w:widowControl w:val="0"/>
        <w:jc w:val="both"/>
        <w:rPr>
          <w:sz w:val="16"/>
          <w:szCs w:val="16"/>
        </w:rPr>
      </w:pPr>
      <w:r w:rsidRPr="00AA390A">
        <w:rPr>
          <w:sz w:val="16"/>
          <w:szCs w:val="16"/>
        </w:rPr>
        <w:t xml:space="preserve">город Павловск </w:t>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t xml:space="preserve">                В.А. Щербаков</w:t>
      </w:r>
    </w:p>
    <w:p w:rsidR="002A398D" w:rsidRPr="00AA390A" w:rsidRDefault="002A398D" w:rsidP="006E7877">
      <w:pPr>
        <w:widowControl w:val="0"/>
        <w:jc w:val="both"/>
        <w:outlineLvl w:val="1"/>
        <w:rPr>
          <w:sz w:val="16"/>
          <w:szCs w:val="16"/>
        </w:rPr>
      </w:pPr>
    </w:p>
    <w:p w:rsidR="002A398D" w:rsidRPr="00AA390A" w:rsidRDefault="002A398D" w:rsidP="006E7877">
      <w:pPr>
        <w:widowControl w:val="0"/>
        <w:jc w:val="both"/>
        <w:outlineLvl w:val="1"/>
        <w:rPr>
          <w:sz w:val="16"/>
          <w:szCs w:val="16"/>
        </w:rPr>
      </w:pPr>
    </w:p>
    <w:p w:rsidR="002A398D" w:rsidRPr="00AA390A" w:rsidRDefault="002A398D" w:rsidP="006E7877">
      <w:pPr>
        <w:widowControl w:val="0"/>
        <w:jc w:val="both"/>
        <w:outlineLvl w:val="1"/>
        <w:rPr>
          <w:sz w:val="16"/>
          <w:szCs w:val="16"/>
        </w:rPr>
      </w:pPr>
      <w:r w:rsidRPr="00AA390A">
        <w:rPr>
          <w:sz w:val="16"/>
          <w:szCs w:val="16"/>
        </w:rPr>
        <w:t>Приложение № 1</w:t>
      </w:r>
    </w:p>
    <w:p w:rsidR="002A398D" w:rsidRPr="00AA390A" w:rsidRDefault="002A398D" w:rsidP="006E7877">
      <w:pPr>
        <w:widowControl w:val="0"/>
        <w:jc w:val="both"/>
        <w:outlineLvl w:val="1"/>
        <w:rPr>
          <w:sz w:val="16"/>
          <w:szCs w:val="16"/>
        </w:rPr>
      </w:pPr>
      <w:r w:rsidRPr="00AA390A">
        <w:rPr>
          <w:sz w:val="16"/>
          <w:szCs w:val="16"/>
        </w:rPr>
        <w:t>кПоложение о порядке размещения</w:t>
      </w:r>
    </w:p>
    <w:p w:rsidR="002A398D" w:rsidRPr="00AA390A" w:rsidRDefault="002A398D" w:rsidP="006E7877">
      <w:pPr>
        <w:widowControl w:val="0"/>
        <w:jc w:val="both"/>
        <w:outlineLvl w:val="1"/>
        <w:rPr>
          <w:sz w:val="16"/>
          <w:szCs w:val="16"/>
        </w:rPr>
      </w:pPr>
      <w:r w:rsidRPr="00AA390A">
        <w:rPr>
          <w:sz w:val="16"/>
          <w:szCs w:val="16"/>
        </w:rPr>
        <w:t>временных организаций быстрого</w:t>
      </w:r>
    </w:p>
    <w:p w:rsidR="002A398D" w:rsidRPr="00AA390A" w:rsidRDefault="002A398D" w:rsidP="006E7877">
      <w:pPr>
        <w:widowControl w:val="0"/>
        <w:jc w:val="both"/>
        <w:outlineLvl w:val="1"/>
        <w:rPr>
          <w:sz w:val="16"/>
          <w:szCs w:val="16"/>
        </w:rPr>
      </w:pPr>
      <w:r w:rsidRPr="00AA390A">
        <w:rPr>
          <w:sz w:val="16"/>
          <w:szCs w:val="16"/>
        </w:rPr>
        <w:t xml:space="preserve">обслуживания (летних веранд), </w:t>
      </w:r>
    </w:p>
    <w:p w:rsidR="002A398D" w:rsidRPr="00AA390A" w:rsidRDefault="002A398D" w:rsidP="006E7877">
      <w:pPr>
        <w:widowControl w:val="0"/>
        <w:jc w:val="both"/>
        <w:outlineLvl w:val="1"/>
        <w:rPr>
          <w:sz w:val="16"/>
          <w:szCs w:val="16"/>
        </w:rPr>
      </w:pPr>
      <w:r w:rsidRPr="00AA390A">
        <w:rPr>
          <w:sz w:val="16"/>
          <w:szCs w:val="16"/>
        </w:rPr>
        <w:t>размещающихся на земельных участках,</w:t>
      </w:r>
    </w:p>
    <w:p w:rsidR="002A398D" w:rsidRPr="00AA390A" w:rsidRDefault="002A398D" w:rsidP="006E7877">
      <w:pPr>
        <w:widowControl w:val="0"/>
        <w:jc w:val="both"/>
        <w:outlineLvl w:val="1"/>
        <w:rPr>
          <w:sz w:val="16"/>
          <w:szCs w:val="16"/>
        </w:rPr>
      </w:pPr>
      <w:r w:rsidRPr="00AA390A">
        <w:rPr>
          <w:sz w:val="16"/>
          <w:szCs w:val="16"/>
        </w:rPr>
        <w:t>прилегающих к объектам общественного</w:t>
      </w:r>
    </w:p>
    <w:p w:rsidR="002A398D" w:rsidRPr="00AA390A" w:rsidRDefault="002A398D" w:rsidP="006E7877">
      <w:pPr>
        <w:widowControl w:val="0"/>
        <w:jc w:val="both"/>
        <w:outlineLvl w:val="1"/>
        <w:rPr>
          <w:sz w:val="16"/>
          <w:szCs w:val="16"/>
        </w:rPr>
      </w:pPr>
      <w:r w:rsidRPr="00AA390A">
        <w:rPr>
          <w:sz w:val="16"/>
          <w:szCs w:val="16"/>
        </w:rPr>
        <w:t>питания и продовольственным торговым</w:t>
      </w:r>
    </w:p>
    <w:p w:rsidR="002A398D" w:rsidRPr="00AA390A" w:rsidRDefault="002A398D" w:rsidP="006E7877">
      <w:pPr>
        <w:widowControl w:val="0"/>
        <w:jc w:val="both"/>
        <w:outlineLvl w:val="1"/>
        <w:rPr>
          <w:sz w:val="16"/>
          <w:szCs w:val="16"/>
        </w:rPr>
      </w:pPr>
      <w:r w:rsidRPr="00AA390A">
        <w:rPr>
          <w:sz w:val="16"/>
          <w:szCs w:val="16"/>
        </w:rPr>
        <w:t>объектам, размещенным в строениях,</w:t>
      </w:r>
    </w:p>
    <w:p w:rsidR="002A398D" w:rsidRPr="00AA390A" w:rsidRDefault="002A398D" w:rsidP="006E7877">
      <w:pPr>
        <w:widowControl w:val="0"/>
        <w:jc w:val="both"/>
        <w:outlineLvl w:val="1"/>
        <w:rPr>
          <w:sz w:val="16"/>
          <w:szCs w:val="16"/>
        </w:rPr>
      </w:pPr>
      <w:r w:rsidRPr="00AA390A">
        <w:rPr>
          <w:sz w:val="16"/>
          <w:szCs w:val="16"/>
        </w:rPr>
        <w:t>сооружениях, размещаемые на</w:t>
      </w:r>
    </w:p>
    <w:p w:rsidR="002A398D" w:rsidRPr="00AA390A" w:rsidRDefault="002A398D" w:rsidP="006E7877">
      <w:pPr>
        <w:widowControl w:val="0"/>
        <w:jc w:val="both"/>
        <w:outlineLvl w:val="1"/>
        <w:rPr>
          <w:sz w:val="16"/>
          <w:szCs w:val="16"/>
        </w:rPr>
      </w:pPr>
      <w:r w:rsidRPr="00AA390A">
        <w:rPr>
          <w:sz w:val="16"/>
          <w:szCs w:val="16"/>
        </w:rPr>
        <w:t>территориях общего пользования, на</w:t>
      </w:r>
    </w:p>
    <w:p w:rsidR="002A398D" w:rsidRPr="00AA390A" w:rsidRDefault="002A398D" w:rsidP="006E7877">
      <w:pPr>
        <w:widowControl w:val="0"/>
        <w:jc w:val="both"/>
        <w:outlineLvl w:val="1"/>
        <w:rPr>
          <w:sz w:val="16"/>
          <w:szCs w:val="16"/>
        </w:rPr>
      </w:pPr>
      <w:r w:rsidRPr="00AA390A">
        <w:rPr>
          <w:sz w:val="16"/>
          <w:szCs w:val="16"/>
        </w:rPr>
        <w:t>землях, государственная собственность на</w:t>
      </w:r>
    </w:p>
    <w:p w:rsidR="002A398D" w:rsidRPr="00AA390A" w:rsidRDefault="002A398D" w:rsidP="006E7877">
      <w:pPr>
        <w:widowControl w:val="0"/>
        <w:jc w:val="both"/>
        <w:outlineLvl w:val="1"/>
        <w:rPr>
          <w:sz w:val="16"/>
          <w:szCs w:val="16"/>
        </w:rPr>
      </w:pPr>
      <w:r w:rsidRPr="00AA390A">
        <w:rPr>
          <w:sz w:val="16"/>
          <w:szCs w:val="16"/>
        </w:rPr>
        <w:t>которые не разграничена, муниципальной</w:t>
      </w:r>
    </w:p>
    <w:p w:rsidR="002A398D" w:rsidRPr="00AA390A" w:rsidRDefault="002A398D" w:rsidP="006E7877">
      <w:pPr>
        <w:widowControl w:val="0"/>
        <w:jc w:val="both"/>
        <w:outlineLvl w:val="1"/>
        <w:rPr>
          <w:sz w:val="16"/>
          <w:szCs w:val="16"/>
        </w:rPr>
      </w:pPr>
      <w:r w:rsidRPr="00AA390A">
        <w:rPr>
          <w:sz w:val="16"/>
          <w:szCs w:val="16"/>
        </w:rPr>
        <w:t>собственности на территории городского</w:t>
      </w:r>
    </w:p>
    <w:p w:rsidR="002A398D" w:rsidRPr="00AA390A" w:rsidRDefault="002A398D" w:rsidP="006E7877">
      <w:pPr>
        <w:widowControl w:val="0"/>
        <w:jc w:val="both"/>
        <w:outlineLvl w:val="1"/>
        <w:rPr>
          <w:sz w:val="16"/>
          <w:szCs w:val="16"/>
        </w:rPr>
      </w:pPr>
      <w:r w:rsidRPr="00AA390A">
        <w:rPr>
          <w:sz w:val="16"/>
          <w:szCs w:val="16"/>
        </w:rPr>
        <w:t>поселения - город Павловск Павловского</w:t>
      </w:r>
    </w:p>
    <w:p w:rsidR="002A398D" w:rsidRPr="00AA390A" w:rsidRDefault="002A398D" w:rsidP="006E7877">
      <w:pPr>
        <w:widowControl w:val="0"/>
        <w:jc w:val="both"/>
        <w:outlineLvl w:val="1"/>
        <w:rPr>
          <w:sz w:val="16"/>
          <w:szCs w:val="16"/>
        </w:rPr>
      </w:pPr>
      <w:r w:rsidRPr="00AA390A">
        <w:rPr>
          <w:sz w:val="16"/>
          <w:szCs w:val="16"/>
        </w:rPr>
        <w:t>муниципального района Воронежской</w:t>
      </w:r>
    </w:p>
    <w:p w:rsidR="002A398D" w:rsidRPr="00AA390A" w:rsidRDefault="002A398D" w:rsidP="006E7877">
      <w:pPr>
        <w:widowControl w:val="0"/>
        <w:jc w:val="both"/>
        <w:outlineLvl w:val="1"/>
        <w:rPr>
          <w:sz w:val="16"/>
          <w:szCs w:val="16"/>
        </w:rPr>
      </w:pPr>
      <w:r w:rsidRPr="00AA390A">
        <w:rPr>
          <w:sz w:val="16"/>
          <w:szCs w:val="16"/>
        </w:rPr>
        <w:t>области</w:t>
      </w:r>
    </w:p>
    <w:p w:rsidR="002A398D" w:rsidRPr="00AA390A" w:rsidRDefault="002A398D" w:rsidP="006E7877">
      <w:pPr>
        <w:widowControl w:val="0"/>
        <w:jc w:val="both"/>
        <w:rPr>
          <w:sz w:val="16"/>
          <w:szCs w:val="16"/>
        </w:rPr>
      </w:pPr>
    </w:p>
    <w:p w:rsidR="002A398D" w:rsidRPr="00AA390A" w:rsidRDefault="002A398D" w:rsidP="006E7877">
      <w:pPr>
        <w:widowControl w:val="0"/>
        <w:jc w:val="center"/>
        <w:rPr>
          <w:sz w:val="16"/>
          <w:szCs w:val="16"/>
        </w:rPr>
      </w:pPr>
      <w:r w:rsidRPr="00AA390A">
        <w:rPr>
          <w:sz w:val="16"/>
          <w:szCs w:val="16"/>
        </w:rPr>
        <w:t>Форма</w:t>
      </w:r>
    </w:p>
    <w:p w:rsidR="002A398D" w:rsidRPr="00AA390A" w:rsidRDefault="002A398D" w:rsidP="006E7877">
      <w:pPr>
        <w:widowControl w:val="0"/>
        <w:jc w:val="both"/>
        <w:rPr>
          <w:sz w:val="16"/>
          <w:szCs w:val="16"/>
        </w:rPr>
      </w:pPr>
    </w:p>
    <w:tbl>
      <w:tblPr>
        <w:tblW w:w="5000" w:type="pct"/>
        <w:tblLayout w:type="fixed"/>
        <w:tblCellMar>
          <w:top w:w="102" w:type="dxa"/>
          <w:left w:w="62" w:type="dxa"/>
          <w:bottom w:w="102" w:type="dxa"/>
          <w:right w:w="62" w:type="dxa"/>
        </w:tblCellMar>
        <w:tblLook w:val="0000"/>
      </w:tblPr>
      <w:tblGrid>
        <w:gridCol w:w="1414"/>
        <w:gridCol w:w="367"/>
        <w:gridCol w:w="329"/>
        <w:gridCol w:w="738"/>
        <w:gridCol w:w="283"/>
        <w:gridCol w:w="1603"/>
      </w:tblGrid>
      <w:tr w:rsidR="002A398D" w:rsidRPr="00AA390A" w:rsidTr="002A398D">
        <w:tc>
          <w:tcPr>
            <w:tcW w:w="2835" w:type="dxa"/>
            <w:vMerge w:val="restart"/>
            <w:tcBorders>
              <w:top w:val="nil"/>
              <w:left w:val="nil"/>
              <w:bottom w:val="nil"/>
              <w:right w:val="nil"/>
            </w:tcBorders>
          </w:tcPr>
          <w:p w:rsidR="002A398D" w:rsidRPr="00AA390A" w:rsidRDefault="002A398D" w:rsidP="006E7877">
            <w:pPr>
              <w:widowControl w:val="0"/>
              <w:rPr>
                <w:sz w:val="16"/>
                <w:szCs w:val="16"/>
              </w:rPr>
            </w:pPr>
          </w:p>
        </w:tc>
        <w:tc>
          <w:tcPr>
            <w:tcW w:w="6668" w:type="dxa"/>
            <w:gridSpan w:val="5"/>
            <w:tcBorders>
              <w:top w:val="nil"/>
              <w:left w:val="nil"/>
              <w:bottom w:val="nil"/>
              <w:right w:val="nil"/>
            </w:tcBorders>
          </w:tcPr>
          <w:p w:rsidR="002A398D" w:rsidRPr="00AA390A" w:rsidRDefault="002A398D" w:rsidP="006E7877">
            <w:pPr>
              <w:widowControl w:val="0"/>
              <w:rPr>
                <w:sz w:val="16"/>
                <w:szCs w:val="16"/>
              </w:rPr>
            </w:pPr>
            <w:r w:rsidRPr="00AA390A">
              <w:rPr>
                <w:sz w:val="16"/>
                <w:szCs w:val="16"/>
              </w:rPr>
              <w:t>В ___________________________________________</w:t>
            </w:r>
          </w:p>
          <w:p w:rsidR="002A398D" w:rsidRPr="00AA390A" w:rsidRDefault="002A398D" w:rsidP="006E7877">
            <w:pPr>
              <w:widowControl w:val="0"/>
              <w:jc w:val="right"/>
              <w:rPr>
                <w:sz w:val="16"/>
                <w:szCs w:val="16"/>
              </w:rPr>
            </w:pPr>
            <w:r w:rsidRPr="00AA390A">
              <w:rPr>
                <w:sz w:val="16"/>
                <w:szCs w:val="16"/>
              </w:rPr>
              <w:t>(полное наименование уполномоченного органа)</w:t>
            </w:r>
          </w:p>
          <w:p w:rsidR="002A398D" w:rsidRPr="00AA390A" w:rsidRDefault="002A398D" w:rsidP="006E7877">
            <w:pPr>
              <w:widowControl w:val="0"/>
              <w:rPr>
                <w:sz w:val="16"/>
                <w:szCs w:val="16"/>
              </w:rPr>
            </w:pPr>
            <w:r w:rsidRPr="00AA390A">
              <w:rPr>
                <w:sz w:val="16"/>
                <w:szCs w:val="16"/>
              </w:rPr>
              <w:t>От ___________________________________________</w:t>
            </w:r>
          </w:p>
          <w:p w:rsidR="002A398D" w:rsidRPr="00AA390A" w:rsidRDefault="002A398D" w:rsidP="006E7877">
            <w:pPr>
              <w:widowControl w:val="0"/>
              <w:jc w:val="right"/>
              <w:rPr>
                <w:sz w:val="16"/>
                <w:szCs w:val="16"/>
              </w:rPr>
            </w:pPr>
            <w:r w:rsidRPr="00AA390A">
              <w:rPr>
                <w:sz w:val="16"/>
                <w:szCs w:val="16"/>
              </w:rPr>
              <w:t>(наименование и организационно-правовая форма юридического лица (индивидуального предпринимателя))</w:t>
            </w:r>
          </w:p>
          <w:p w:rsidR="002A398D" w:rsidRPr="00AA390A" w:rsidRDefault="002A398D" w:rsidP="006E7877">
            <w:pPr>
              <w:widowControl w:val="0"/>
              <w:jc w:val="right"/>
              <w:rPr>
                <w:sz w:val="16"/>
                <w:szCs w:val="16"/>
              </w:rPr>
            </w:pPr>
            <w:r w:rsidRPr="00AA390A">
              <w:rPr>
                <w:sz w:val="16"/>
                <w:szCs w:val="16"/>
              </w:rPr>
              <w:t>___________________________________________</w:t>
            </w:r>
          </w:p>
          <w:p w:rsidR="002A398D" w:rsidRPr="00AA390A" w:rsidRDefault="002A398D" w:rsidP="006E7877">
            <w:pPr>
              <w:widowControl w:val="0"/>
              <w:jc w:val="center"/>
              <w:rPr>
                <w:sz w:val="16"/>
                <w:szCs w:val="16"/>
              </w:rPr>
            </w:pPr>
            <w:r w:rsidRPr="00AA390A">
              <w:rPr>
                <w:sz w:val="16"/>
                <w:szCs w:val="16"/>
              </w:rPr>
              <w:t>(по доверенности в интересах)</w:t>
            </w:r>
          </w:p>
        </w:tc>
      </w:tr>
      <w:tr w:rsidR="002A398D" w:rsidRPr="00AA390A" w:rsidTr="002A398D">
        <w:tc>
          <w:tcPr>
            <w:tcW w:w="2835" w:type="dxa"/>
            <w:vMerge/>
            <w:tcBorders>
              <w:top w:val="nil"/>
              <w:left w:val="nil"/>
              <w:bottom w:val="nil"/>
              <w:right w:val="nil"/>
            </w:tcBorders>
          </w:tcPr>
          <w:p w:rsidR="002A398D" w:rsidRPr="00AA390A" w:rsidRDefault="002A398D" w:rsidP="006E7877">
            <w:pPr>
              <w:widowControl w:val="0"/>
              <w:rPr>
                <w:sz w:val="16"/>
                <w:szCs w:val="16"/>
              </w:rPr>
            </w:pPr>
          </w:p>
        </w:tc>
        <w:tc>
          <w:tcPr>
            <w:tcW w:w="6668" w:type="dxa"/>
            <w:gridSpan w:val="5"/>
            <w:tcBorders>
              <w:top w:val="nil"/>
              <w:left w:val="nil"/>
              <w:bottom w:val="nil"/>
              <w:right w:val="nil"/>
            </w:tcBorders>
          </w:tcPr>
          <w:p w:rsidR="002A398D" w:rsidRPr="00AA390A" w:rsidRDefault="002A398D" w:rsidP="006E7877">
            <w:pPr>
              <w:widowControl w:val="0"/>
              <w:jc w:val="right"/>
              <w:rPr>
                <w:sz w:val="16"/>
                <w:szCs w:val="16"/>
              </w:rPr>
            </w:pPr>
            <w:r w:rsidRPr="00AA390A">
              <w:rPr>
                <w:sz w:val="16"/>
                <w:szCs w:val="16"/>
              </w:rPr>
              <w:t>___________________________________________</w:t>
            </w:r>
          </w:p>
          <w:p w:rsidR="002A398D" w:rsidRPr="00AA390A" w:rsidRDefault="002A398D" w:rsidP="006E7877">
            <w:pPr>
              <w:widowControl w:val="0"/>
              <w:jc w:val="right"/>
              <w:rPr>
                <w:sz w:val="16"/>
                <w:szCs w:val="16"/>
              </w:rPr>
            </w:pPr>
            <w:r w:rsidRPr="00AA390A">
              <w:rPr>
                <w:sz w:val="16"/>
                <w:szCs w:val="16"/>
              </w:rPr>
              <w:t>(адрес местонахождения юридического лица (индивидуального предпринимателя))</w:t>
            </w:r>
          </w:p>
          <w:p w:rsidR="002A398D" w:rsidRPr="00AA390A" w:rsidRDefault="002A398D" w:rsidP="006E7877">
            <w:pPr>
              <w:widowControl w:val="0"/>
              <w:jc w:val="right"/>
              <w:rPr>
                <w:sz w:val="16"/>
                <w:szCs w:val="16"/>
              </w:rPr>
            </w:pPr>
            <w:r w:rsidRPr="00AA390A">
              <w:rPr>
                <w:sz w:val="16"/>
                <w:szCs w:val="16"/>
              </w:rPr>
              <w:t>___________________________________________</w:t>
            </w:r>
          </w:p>
          <w:p w:rsidR="002A398D" w:rsidRPr="00AA390A" w:rsidRDefault="002A398D" w:rsidP="006E7877">
            <w:pPr>
              <w:widowControl w:val="0"/>
              <w:jc w:val="right"/>
              <w:rPr>
                <w:sz w:val="16"/>
                <w:szCs w:val="16"/>
              </w:rPr>
            </w:pPr>
            <w:r w:rsidRPr="00AA390A">
              <w:rPr>
                <w:sz w:val="16"/>
                <w:szCs w:val="16"/>
              </w:rPr>
              <w:t>___________________________________________</w:t>
            </w:r>
          </w:p>
          <w:p w:rsidR="002A398D" w:rsidRPr="00AA390A" w:rsidRDefault="002A398D" w:rsidP="006E7877">
            <w:pPr>
              <w:widowControl w:val="0"/>
              <w:rPr>
                <w:sz w:val="16"/>
                <w:szCs w:val="16"/>
              </w:rPr>
            </w:pPr>
            <w:r w:rsidRPr="00AA390A">
              <w:rPr>
                <w:sz w:val="16"/>
                <w:szCs w:val="16"/>
              </w:rPr>
              <w:t>тел. ___________________________________________</w:t>
            </w:r>
          </w:p>
          <w:p w:rsidR="002A398D" w:rsidRPr="00AA390A" w:rsidRDefault="002A398D" w:rsidP="006E7877">
            <w:pPr>
              <w:widowControl w:val="0"/>
              <w:rPr>
                <w:sz w:val="16"/>
                <w:szCs w:val="16"/>
              </w:rPr>
            </w:pPr>
            <w:r w:rsidRPr="00AA390A">
              <w:rPr>
                <w:sz w:val="16"/>
                <w:szCs w:val="16"/>
              </w:rPr>
              <w:t>ИНН __________________________________________</w:t>
            </w:r>
          </w:p>
          <w:p w:rsidR="002A398D" w:rsidRPr="00AA390A" w:rsidRDefault="002A398D" w:rsidP="006E7877">
            <w:pPr>
              <w:widowControl w:val="0"/>
              <w:rPr>
                <w:sz w:val="16"/>
                <w:szCs w:val="16"/>
              </w:rPr>
            </w:pPr>
            <w:r w:rsidRPr="00AA390A">
              <w:rPr>
                <w:sz w:val="16"/>
                <w:szCs w:val="16"/>
              </w:rPr>
              <w:t>ОРГН (ОГРНИП) __________________________________________</w:t>
            </w:r>
          </w:p>
        </w:tc>
      </w:tr>
      <w:tr w:rsidR="002A398D" w:rsidRPr="00AA390A" w:rsidTr="002A398D">
        <w:tc>
          <w:tcPr>
            <w:tcW w:w="9503" w:type="dxa"/>
            <w:gridSpan w:val="6"/>
            <w:tcBorders>
              <w:top w:val="nil"/>
              <w:left w:val="nil"/>
              <w:bottom w:val="nil"/>
              <w:right w:val="nil"/>
            </w:tcBorders>
          </w:tcPr>
          <w:p w:rsidR="002A398D" w:rsidRPr="00AA390A" w:rsidRDefault="002A398D" w:rsidP="006E7877">
            <w:pPr>
              <w:widowControl w:val="0"/>
              <w:rPr>
                <w:sz w:val="16"/>
                <w:szCs w:val="16"/>
              </w:rPr>
            </w:pPr>
          </w:p>
        </w:tc>
      </w:tr>
      <w:tr w:rsidR="002A398D" w:rsidRPr="00AA390A" w:rsidTr="002A398D">
        <w:tc>
          <w:tcPr>
            <w:tcW w:w="9503" w:type="dxa"/>
            <w:gridSpan w:val="6"/>
            <w:tcBorders>
              <w:top w:val="nil"/>
              <w:left w:val="nil"/>
              <w:bottom w:val="nil"/>
              <w:right w:val="nil"/>
            </w:tcBorders>
          </w:tcPr>
          <w:p w:rsidR="002A398D" w:rsidRPr="00AA390A" w:rsidRDefault="002A398D" w:rsidP="006E7877">
            <w:pPr>
              <w:widowControl w:val="0"/>
              <w:jc w:val="center"/>
              <w:rPr>
                <w:sz w:val="16"/>
                <w:szCs w:val="16"/>
              </w:rPr>
            </w:pPr>
            <w:bookmarkStart w:id="99" w:name="P790"/>
            <w:bookmarkEnd w:id="99"/>
            <w:r w:rsidRPr="00AA390A">
              <w:rPr>
                <w:sz w:val="16"/>
                <w:szCs w:val="16"/>
              </w:rPr>
              <w:t>ЗАЯВЛЕНИЕ</w:t>
            </w:r>
          </w:p>
        </w:tc>
      </w:tr>
      <w:tr w:rsidR="002A398D" w:rsidRPr="00AA390A" w:rsidTr="002A398D">
        <w:tc>
          <w:tcPr>
            <w:tcW w:w="9503" w:type="dxa"/>
            <w:gridSpan w:val="6"/>
            <w:tcBorders>
              <w:top w:val="nil"/>
              <w:left w:val="nil"/>
              <w:bottom w:val="nil"/>
              <w:right w:val="nil"/>
            </w:tcBorders>
          </w:tcPr>
          <w:p w:rsidR="002A398D" w:rsidRPr="00AA390A" w:rsidRDefault="002A398D" w:rsidP="006E7877">
            <w:pPr>
              <w:widowControl w:val="0"/>
              <w:rPr>
                <w:sz w:val="16"/>
                <w:szCs w:val="16"/>
              </w:rPr>
            </w:pPr>
          </w:p>
        </w:tc>
      </w:tr>
      <w:tr w:rsidR="002A398D" w:rsidRPr="00AA390A" w:rsidTr="002A398D">
        <w:tc>
          <w:tcPr>
            <w:tcW w:w="9503" w:type="dxa"/>
            <w:gridSpan w:val="6"/>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Прошу Вас заключить договор на размещение временной организации быстрого обслуживания (летней веранды) по адресу: Воронежская обл, г. Павловск, _____________________________________________________</w:t>
            </w:r>
          </w:p>
          <w:p w:rsidR="002A398D" w:rsidRPr="00AA390A" w:rsidRDefault="002A398D" w:rsidP="006E7877">
            <w:pPr>
              <w:widowControl w:val="0"/>
              <w:jc w:val="both"/>
              <w:rPr>
                <w:sz w:val="16"/>
                <w:szCs w:val="16"/>
              </w:rPr>
            </w:pPr>
            <w:r w:rsidRPr="00AA390A">
              <w:rPr>
                <w:sz w:val="16"/>
                <w:szCs w:val="16"/>
              </w:rPr>
              <w:t>_________________________________________________________</w:t>
            </w:r>
            <w:r w:rsidRPr="00AA390A">
              <w:rPr>
                <w:sz w:val="16"/>
                <w:szCs w:val="16"/>
              </w:rPr>
              <w:lastRenderedPageBreak/>
              <w:t>______</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Основанием является ________________________________________</w:t>
            </w:r>
          </w:p>
          <w:p w:rsidR="002A398D" w:rsidRPr="00AA390A" w:rsidRDefault="002A398D" w:rsidP="006E7877">
            <w:pPr>
              <w:widowControl w:val="0"/>
              <w:rPr>
                <w:sz w:val="16"/>
                <w:szCs w:val="16"/>
              </w:rPr>
            </w:pPr>
            <w:r w:rsidRPr="00AA390A">
              <w:rPr>
                <w:sz w:val="16"/>
                <w:szCs w:val="16"/>
              </w:rPr>
              <w:t>_________________________________________________________________________.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(указываются номер и дата договора на осуществление деятельности в торговом объекте, объекте общественного питания)</w:t>
            </w:r>
          </w:p>
        </w:tc>
      </w:tr>
      <w:tr w:rsidR="002A398D" w:rsidRPr="00AA390A" w:rsidTr="002A398D">
        <w:tc>
          <w:tcPr>
            <w:tcW w:w="4286" w:type="dxa"/>
            <w:gridSpan w:val="3"/>
            <w:tcBorders>
              <w:top w:val="nil"/>
              <w:left w:val="nil"/>
              <w:bottom w:val="nil"/>
              <w:right w:val="nil"/>
            </w:tcBorders>
          </w:tcPr>
          <w:p w:rsidR="002A398D" w:rsidRPr="00AA390A" w:rsidRDefault="002A398D" w:rsidP="006E7877">
            <w:pPr>
              <w:widowControl w:val="0"/>
              <w:jc w:val="center"/>
              <w:rPr>
                <w:sz w:val="16"/>
                <w:szCs w:val="16"/>
              </w:rPr>
            </w:pPr>
            <w:r w:rsidRPr="00AA390A">
              <w:rPr>
                <w:sz w:val="16"/>
                <w:szCs w:val="16"/>
              </w:rPr>
              <w:t>______________________</w:t>
            </w:r>
          </w:p>
          <w:p w:rsidR="002A398D" w:rsidRPr="00AA390A" w:rsidRDefault="002A398D" w:rsidP="006E7877">
            <w:pPr>
              <w:widowControl w:val="0"/>
              <w:jc w:val="center"/>
              <w:rPr>
                <w:sz w:val="16"/>
                <w:szCs w:val="16"/>
              </w:rPr>
            </w:pPr>
            <w:r w:rsidRPr="00AA390A">
              <w:rPr>
                <w:sz w:val="16"/>
                <w:szCs w:val="16"/>
              </w:rPr>
              <w:t>(Ф.И.О. заявителя,</w:t>
            </w:r>
          </w:p>
          <w:p w:rsidR="002A398D" w:rsidRPr="00AA390A" w:rsidRDefault="002A398D" w:rsidP="006E7877">
            <w:pPr>
              <w:widowControl w:val="0"/>
              <w:jc w:val="center"/>
              <w:rPr>
                <w:sz w:val="16"/>
                <w:szCs w:val="16"/>
              </w:rPr>
            </w:pPr>
            <w:r w:rsidRPr="00AA390A">
              <w:rPr>
                <w:sz w:val="16"/>
                <w:szCs w:val="16"/>
              </w:rPr>
              <w:t>уполномоченного лица)</w:t>
            </w:r>
          </w:p>
        </w:tc>
        <w:tc>
          <w:tcPr>
            <w:tcW w:w="1984" w:type="dxa"/>
            <w:gridSpan w:val="2"/>
            <w:tcBorders>
              <w:top w:val="nil"/>
              <w:left w:val="nil"/>
              <w:bottom w:val="nil"/>
              <w:right w:val="nil"/>
            </w:tcBorders>
          </w:tcPr>
          <w:p w:rsidR="002A398D" w:rsidRPr="00AA390A" w:rsidRDefault="002A398D" w:rsidP="006E7877">
            <w:pPr>
              <w:widowControl w:val="0"/>
              <w:jc w:val="center"/>
              <w:rPr>
                <w:sz w:val="16"/>
                <w:szCs w:val="16"/>
              </w:rPr>
            </w:pPr>
            <w:r w:rsidRPr="00AA390A">
              <w:rPr>
                <w:sz w:val="16"/>
                <w:szCs w:val="16"/>
              </w:rPr>
              <w:t>_____________</w:t>
            </w:r>
          </w:p>
          <w:p w:rsidR="002A398D" w:rsidRPr="00AA390A" w:rsidRDefault="002A398D" w:rsidP="006E7877">
            <w:pPr>
              <w:widowControl w:val="0"/>
              <w:jc w:val="center"/>
              <w:rPr>
                <w:sz w:val="16"/>
                <w:szCs w:val="16"/>
              </w:rPr>
            </w:pPr>
            <w:r w:rsidRPr="00AA390A">
              <w:rPr>
                <w:sz w:val="16"/>
                <w:szCs w:val="16"/>
              </w:rPr>
              <w:t>(подпись)</w:t>
            </w:r>
          </w:p>
        </w:tc>
        <w:tc>
          <w:tcPr>
            <w:tcW w:w="3233" w:type="dxa"/>
            <w:tcBorders>
              <w:top w:val="nil"/>
              <w:left w:val="nil"/>
              <w:bottom w:val="nil"/>
              <w:right w:val="nil"/>
            </w:tcBorders>
          </w:tcPr>
          <w:p w:rsidR="002A398D" w:rsidRPr="00AA390A" w:rsidRDefault="002A398D" w:rsidP="006E7877">
            <w:pPr>
              <w:widowControl w:val="0"/>
              <w:jc w:val="center"/>
              <w:rPr>
                <w:sz w:val="16"/>
                <w:szCs w:val="16"/>
              </w:rPr>
            </w:pPr>
            <w:r w:rsidRPr="00AA390A">
              <w:rPr>
                <w:sz w:val="16"/>
                <w:szCs w:val="16"/>
              </w:rPr>
              <w:t>"___" __________ 20__ г.</w:t>
            </w:r>
          </w:p>
        </w:tc>
      </w:tr>
      <w:tr w:rsidR="002A398D" w:rsidRPr="00AA390A" w:rsidTr="002A398D">
        <w:tc>
          <w:tcPr>
            <w:tcW w:w="9503" w:type="dxa"/>
            <w:gridSpan w:val="6"/>
            <w:tcBorders>
              <w:top w:val="nil"/>
              <w:left w:val="nil"/>
              <w:bottom w:val="nil"/>
              <w:right w:val="nil"/>
            </w:tcBorders>
          </w:tcPr>
          <w:p w:rsidR="002A398D" w:rsidRPr="00AA390A" w:rsidRDefault="002A398D" w:rsidP="006E7877">
            <w:pPr>
              <w:widowControl w:val="0"/>
              <w:autoSpaceDE w:val="0"/>
              <w:autoSpaceDN w:val="0"/>
              <w:adjustRightInd w:val="0"/>
              <w:jc w:val="both"/>
              <w:rPr>
                <w:sz w:val="16"/>
                <w:szCs w:val="16"/>
              </w:rPr>
            </w:pPr>
            <w:r w:rsidRPr="00AA390A">
              <w:rPr>
                <w:sz w:val="16"/>
                <w:szCs w:val="16"/>
              </w:rPr>
              <w:t>Приложение: архитектурное решение, разрешение на размещение нестационарных объектов для оказания услуг общественного питания (сезонные (летние) кафе предприятий общественного питания), выданное уполномоченным органом в соответствии с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сервитутов"в случае размещения летней веранды у здания, сооружения торгового объекта, общественного питания; договор на размещение нестационарного торгового объекта, в случае размещения летней веранды у нестационарного торгового объекта.</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 xml:space="preserve">В соответствии с требованиями Федерального </w:t>
            </w:r>
            <w:hyperlink r:id="rId39">
              <w:r w:rsidRPr="00AA390A">
                <w:rPr>
                  <w:color w:val="0000FF"/>
                  <w:sz w:val="16"/>
                  <w:szCs w:val="16"/>
                </w:rPr>
                <w:t>закона</w:t>
              </w:r>
            </w:hyperlink>
            <w:r w:rsidRPr="00AA390A">
              <w:rPr>
                <w:sz w:val="16"/>
                <w:szCs w:val="16"/>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tc>
      </w:tr>
      <w:tr w:rsidR="002A398D" w:rsidRPr="00AA390A" w:rsidTr="002A398D">
        <w:tc>
          <w:tcPr>
            <w:tcW w:w="9503" w:type="dxa"/>
            <w:gridSpan w:val="6"/>
            <w:tcBorders>
              <w:top w:val="nil"/>
              <w:left w:val="nil"/>
              <w:bottom w:val="nil"/>
              <w:right w:val="nil"/>
            </w:tcBorders>
          </w:tcPr>
          <w:p w:rsidR="002A398D" w:rsidRPr="00AA390A" w:rsidRDefault="002A398D" w:rsidP="006E7877">
            <w:pPr>
              <w:widowControl w:val="0"/>
              <w:rPr>
                <w:sz w:val="16"/>
                <w:szCs w:val="16"/>
              </w:rPr>
            </w:pPr>
          </w:p>
        </w:tc>
      </w:tr>
      <w:tr w:rsidR="002A398D" w:rsidRPr="00AA390A" w:rsidTr="002A398D">
        <w:tc>
          <w:tcPr>
            <w:tcW w:w="3606" w:type="dxa"/>
            <w:gridSpan w:val="2"/>
            <w:tcBorders>
              <w:top w:val="nil"/>
              <w:left w:val="nil"/>
              <w:bottom w:val="nil"/>
              <w:right w:val="nil"/>
            </w:tcBorders>
          </w:tcPr>
          <w:p w:rsidR="002A398D" w:rsidRPr="00AA390A" w:rsidRDefault="002A398D" w:rsidP="006E7877">
            <w:pPr>
              <w:widowControl w:val="0"/>
              <w:jc w:val="center"/>
              <w:rPr>
                <w:sz w:val="16"/>
                <w:szCs w:val="16"/>
              </w:rPr>
            </w:pPr>
            <w:r w:rsidRPr="00AA390A">
              <w:rPr>
                <w:sz w:val="16"/>
                <w:szCs w:val="16"/>
              </w:rPr>
              <w:t>"___" ____________ 20__ г.</w:t>
            </w:r>
          </w:p>
        </w:tc>
        <w:tc>
          <w:tcPr>
            <w:tcW w:w="2098" w:type="dxa"/>
            <w:gridSpan w:val="2"/>
            <w:tcBorders>
              <w:top w:val="nil"/>
              <w:left w:val="nil"/>
              <w:bottom w:val="nil"/>
              <w:right w:val="nil"/>
            </w:tcBorders>
          </w:tcPr>
          <w:p w:rsidR="002A398D" w:rsidRPr="00AA390A" w:rsidRDefault="002A398D" w:rsidP="006E7877">
            <w:pPr>
              <w:widowControl w:val="0"/>
              <w:jc w:val="center"/>
              <w:rPr>
                <w:sz w:val="16"/>
                <w:szCs w:val="16"/>
              </w:rPr>
            </w:pPr>
            <w:r w:rsidRPr="00AA390A">
              <w:rPr>
                <w:sz w:val="16"/>
                <w:szCs w:val="16"/>
              </w:rPr>
              <w:t>_____________</w:t>
            </w:r>
          </w:p>
          <w:p w:rsidR="002A398D" w:rsidRPr="00AA390A" w:rsidRDefault="002A398D" w:rsidP="006E7877">
            <w:pPr>
              <w:widowControl w:val="0"/>
              <w:jc w:val="center"/>
              <w:rPr>
                <w:sz w:val="16"/>
                <w:szCs w:val="16"/>
              </w:rPr>
            </w:pPr>
            <w:r w:rsidRPr="00AA390A">
              <w:rPr>
                <w:sz w:val="16"/>
                <w:szCs w:val="16"/>
              </w:rPr>
              <w:t>(подпись)</w:t>
            </w:r>
          </w:p>
        </w:tc>
        <w:tc>
          <w:tcPr>
            <w:tcW w:w="3799" w:type="dxa"/>
            <w:gridSpan w:val="2"/>
            <w:tcBorders>
              <w:top w:val="nil"/>
              <w:left w:val="nil"/>
              <w:bottom w:val="nil"/>
              <w:right w:val="nil"/>
            </w:tcBorders>
          </w:tcPr>
          <w:p w:rsidR="002A398D" w:rsidRPr="00AA390A" w:rsidRDefault="002A398D" w:rsidP="006E7877">
            <w:pPr>
              <w:widowControl w:val="0"/>
              <w:jc w:val="center"/>
              <w:rPr>
                <w:sz w:val="16"/>
                <w:szCs w:val="16"/>
              </w:rPr>
            </w:pPr>
            <w:r w:rsidRPr="00AA390A">
              <w:rPr>
                <w:sz w:val="16"/>
                <w:szCs w:val="16"/>
              </w:rPr>
              <w:t>__________________________</w:t>
            </w:r>
          </w:p>
          <w:p w:rsidR="002A398D" w:rsidRPr="00AA390A" w:rsidRDefault="002A398D" w:rsidP="006E7877">
            <w:pPr>
              <w:widowControl w:val="0"/>
              <w:jc w:val="center"/>
              <w:rPr>
                <w:sz w:val="16"/>
                <w:szCs w:val="16"/>
              </w:rPr>
            </w:pPr>
            <w:r w:rsidRPr="00AA390A">
              <w:rPr>
                <w:sz w:val="16"/>
                <w:szCs w:val="16"/>
              </w:rPr>
              <w:t>(Ф.И.О. заявителя)</w:t>
            </w:r>
          </w:p>
        </w:tc>
      </w:tr>
    </w:tbl>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Глава городского поселения –</w:t>
      </w:r>
    </w:p>
    <w:p w:rsidR="002A398D" w:rsidRPr="00AA390A" w:rsidRDefault="002A398D" w:rsidP="006E7877">
      <w:pPr>
        <w:widowControl w:val="0"/>
        <w:jc w:val="both"/>
        <w:rPr>
          <w:sz w:val="16"/>
          <w:szCs w:val="16"/>
        </w:rPr>
      </w:pPr>
      <w:r w:rsidRPr="00AA390A">
        <w:rPr>
          <w:sz w:val="16"/>
          <w:szCs w:val="16"/>
        </w:rPr>
        <w:t xml:space="preserve">город Павловск </w:t>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t xml:space="preserve">                В.А. Щербаков</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jc w:val="right"/>
        <w:outlineLvl w:val="1"/>
        <w:rPr>
          <w:sz w:val="16"/>
          <w:szCs w:val="16"/>
        </w:rPr>
      </w:pPr>
    </w:p>
    <w:p w:rsidR="002A398D" w:rsidRPr="00AA390A" w:rsidRDefault="002A398D" w:rsidP="006E7877">
      <w:pPr>
        <w:widowControl w:val="0"/>
        <w:outlineLvl w:val="1"/>
        <w:rPr>
          <w:sz w:val="16"/>
          <w:szCs w:val="16"/>
        </w:rPr>
      </w:pPr>
      <w:r w:rsidRPr="00AA390A">
        <w:rPr>
          <w:sz w:val="16"/>
          <w:szCs w:val="16"/>
        </w:rPr>
        <w:t>Приложение №2</w:t>
      </w:r>
    </w:p>
    <w:p w:rsidR="002A398D" w:rsidRPr="00AA390A" w:rsidRDefault="002A398D" w:rsidP="006E7877">
      <w:pPr>
        <w:widowControl w:val="0"/>
        <w:jc w:val="both"/>
        <w:outlineLvl w:val="1"/>
        <w:rPr>
          <w:sz w:val="16"/>
          <w:szCs w:val="16"/>
        </w:rPr>
      </w:pPr>
      <w:r w:rsidRPr="00AA390A">
        <w:rPr>
          <w:sz w:val="16"/>
          <w:szCs w:val="16"/>
        </w:rPr>
        <w:t>кПоложение о порядке размещения</w:t>
      </w:r>
    </w:p>
    <w:p w:rsidR="002A398D" w:rsidRPr="00AA390A" w:rsidRDefault="002A398D" w:rsidP="006E7877">
      <w:pPr>
        <w:widowControl w:val="0"/>
        <w:jc w:val="both"/>
        <w:outlineLvl w:val="1"/>
        <w:rPr>
          <w:sz w:val="16"/>
          <w:szCs w:val="16"/>
        </w:rPr>
      </w:pPr>
      <w:r w:rsidRPr="00AA390A">
        <w:rPr>
          <w:sz w:val="16"/>
          <w:szCs w:val="16"/>
        </w:rPr>
        <w:t>временных организаций быстрого</w:t>
      </w:r>
    </w:p>
    <w:p w:rsidR="002A398D" w:rsidRPr="00AA390A" w:rsidRDefault="002A398D" w:rsidP="006E7877">
      <w:pPr>
        <w:widowControl w:val="0"/>
        <w:jc w:val="both"/>
        <w:outlineLvl w:val="1"/>
        <w:rPr>
          <w:sz w:val="16"/>
          <w:szCs w:val="16"/>
        </w:rPr>
      </w:pPr>
      <w:r w:rsidRPr="00AA390A">
        <w:rPr>
          <w:sz w:val="16"/>
          <w:szCs w:val="16"/>
        </w:rPr>
        <w:t xml:space="preserve">обслуживания (летних веранд), </w:t>
      </w:r>
    </w:p>
    <w:p w:rsidR="002A398D" w:rsidRPr="00AA390A" w:rsidRDefault="002A398D" w:rsidP="006E7877">
      <w:pPr>
        <w:widowControl w:val="0"/>
        <w:jc w:val="both"/>
        <w:outlineLvl w:val="1"/>
        <w:rPr>
          <w:sz w:val="16"/>
          <w:szCs w:val="16"/>
        </w:rPr>
      </w:pPr>
      <w:r w:rsidRPr="00AA390A">
        <w:rPr>
          <w:sz w:val="16"/>
          <w:szCs w:val="16"/>
        </w:rPr>
        <w:t>размещающихся на земельных участках,</w:t>
      </w:r>
    </w:p>
    <w:p w:rsidR="002A398D" w:rsidRPr="00AA390A" w:rsidRDefault="002A398D" w:rsidP="006E7877">
      <w:pPr>
        <w:widowControl w:val="0"/>
        <w:jc w:val="both"/>
        <w:outlineLvl w:val="1"/>
        <w:rPr>
          <w:sz w:val="16"/>
          <w:szCs w:val="16"/>
        </w:rPr>
      </w:pPr>
      <w:r w:rsidRPr="00AA390A">
        <w:rPr>
          <w:sz w:val="16"/>
          <w:szCs w:val="16"/>
        </w:rPr>
        <w:t>прилегающих к объектам общественного</w:t>
      </w:r>
    </w:p>
    <w:p w:rsidR="002A398D" w:rsidRPr="00AA390A" w:rsidRDefault="002A398D" w:rsidP="006E7877">
      <w:pPr>
        <w:widowControl w:val="0"/>
        <w:jc w:val="both"/>
        <w:outlineLvl w:val="1"/>
        <w:rPr>
          <w:sz w:val="16"/>
          <w:szCs w:val="16"/>
        </w:rPr>
      </w:pPr>
      <w:r w:rsidRPr="00AA390A">
        <w:rPr>
          <w:sz w:val="16"/>
          <w:szCs w:val="16"/>
        </w:rPr>
        <w:t>питания и продовольственным торговым</w:t>
      </w:r>
    </w:p>
    <w:p w:rsidR="002A398D" w:rsidRPr="00AA390A" w:rsidRDefault="002A398D" w:rsidP="006E7877">
      <w:pPr>
        <w:widowControl w:val="0"/>
        <w:jc w:val="both"/>
        <w:outlineLvl w:val="1"/>
        <w:rPr>
          <w:sz w:val="16"/>
          <w:szCs w:val="16"/>
        </w:rPr>
      </w:pPr>
      <w:r w:rsidRPr="00AA390A">
        <w:rPr>
          <w:sz w:val="16"/>
          <w:szCs w:val="16"/>
        </w:rPr>
        <w:t>объектам, размещенным в строениях,</w:t>
      </w:r>
    </w:p>
    <w:p w:rsidR="002A398D" w:rsidRPr="00AA390A" w:rsidRDefault="002A398D" w:rsidP="006E7877">
      <w:pPr>
        <w:widowControl w:val="0"/>
        <w:jc w:val="both"/>
        <w:outlineLvl w:val="1"/>
        <w:rPr>
          <w:sz w:val="16"/>
          <w:szCs w:val="16"/>
        </w:rPr>
      </w:pPr>
      <w:r w:rsidRPr="00AA390A">
        <w:rPr>
          <w:sz w:val="16"/>
          <w:szCs w:val="16"/>
        </w:rPr>
        <w:t>сооружениях, размещаемые на</w:t>
      </w:r>
    </w:p>
    <w:p w:rsidR="002A398D" w:rsidRPr="00AA390A" w:rsidRDefault="002A398D" w:rsidP="006E7877">
      <w:pPr>
        <w:widowControl w:val="0"/>
        <w:jc w:val="both"/>
        <w:outlineLvl w:val="1"/>
        <w:rPr>
          <w:sz w:val="16"/>
          <w:szCs w:val="16"/>
        </w:rPr>
      </w:pPr>
      <w:r w:rsidRPr="00AA390A">
        <w:rPr>
          <w:sz w:val="16"/>
          <w:szCs w:val="16"/>
        </w:rPr>
        <w:t>территориях общего пользования, на</w:t>
      </w:r>
    </w:p>
    <w:p w:rsidR="002A398D" w:rsidRPr="00AA390A" w:rsidRDefault="002A398D" w:rsidP="006E7877">
      <w:pPr>
        <w:widowControl w:val="0"/>
        <w:jc w:val="both"/>
        <w:outlineLvl w:val="1"/>
        <w:rPr>
          <w:sz w:val="16"/>
          <w:szCs w:val="16"/>
        </w:rPr>
      </w:pPr>
      <w:r w:rsidRPr="00AA390A">
        <w:rPr>
          <w:sz w:val="16"/>
          <w:szCs w:val="16"/>
        </w:rPr>
        <w:t>землях, государственная собственность на</w:t>
      </w:r>
    </w:p>
    <w:p w:rsidR="002A398D" w:rsidRPr="00AA390A" w:rsidRDefault="002A398D" w:rsidP="006E7877">
      <w:pPr>
        <w:widowControl w:val="0"/>
        <w:jc w:val="both"/>
        <w:outlineLvl w:val="1"/>
        <w:rPr>
          <w:sz w:val="16"/>
          <w:szCs w:val="16"/>
        </w:rPr>
      </w:pPr>
      <w:r w:rsidRPr="00AA390A">
        <w:rPr>
          <w:sz w:val="16"/>
          <w:szCs w:val="16"/>
        </w:rPr>
        <w:t>которые не разграничена, муниципальной</w:t>
      </w:r>
    </w:p>
    <w:p w:rsidR="002A398D" w:rsidRPr="00AA390A" w:rsidRDefault="002A398D" w:rsidP="006E7877">
      <w:pPr>
        <w:widowControl w:val="0"/>
        <w:jc w:val="both"/>
        <w:outlineLvl w:val="1"/>
        <w:rPr>
          <w:sz w:val="16"/>
          <w:szCs w:val="16"/>
        </w:rPr>
      </w:pPr>
      <w:r w:rsidRPr="00AA390A">
        <w:rPr>
          <w:sz w:val="16"/>
          <w:szCs w:val="16"/>
        </w:rPr>
        <w:t>собственности на территории городского</w:t>
      </w:r>
    </w:p>
    <w:p w:rsidR="002A398D" w:rsidRPr="00AA390A" w:rsidRDefault="002A398D" w:rsidP="006E7877">
      <w:pPr>
        <w:widowControl w:val="0"/>
        <w:jc w:val="both"/>
        <w:outlineLvl w:val="1"/>
        <w:rPr>
          <w:sz w:val="16"/>
          <w:szCs w:val="16"/>
        </w:rPr>
      </w:pPr>
      <w:r w:rsidRPr="00AA390A">
        <w:rPr>
          <w:sz w:val="16"/>
          <w:szCs w:val="16"/>
        </w:rPr>
        <w:t>поселения - город Павловск Павловского</w:t>
      </w:r>
    </w:p>
    <w:p w:rsidR="002A398D" w:rsidRPr="00AA390A" w:rsidRDefault="002A398D" w:rsidP="006E7877">
      <w:pPr>
        <w:widowControl w:val="0"/>
        <w:jc w:val="both"/>
        <w:outlineLvl w:val="1"/>
        <w:rPr>
          <w:sz w:val="16"/>
          <w:szCs w:val="16"/>
        </w:rPr>
      </w:pPr>
      <w:r w:rsidRPr="00AA390A">
        <w:rPr>
          <w:sz w:val="16"/>
          <w:szCs w:val="16"/>
        </w:rPr>
        <w:t>муниципального района Воронежской</w:t>
      </w:r>
    </w:p>
    <w:p w:rsidR="002A398D" w:rsidRPr="00AA390A" w:rsidRDefault="002A398D" w:rsidP="006E7877">
      <w:pPr>
        <w:widowControl w:val="0"/>
        <w:jc w:val="both"/>
        <w:outlineLvl w:val="1"/>
        <w:rPr>
          <w:sz w:val="16"/>
          <w:szCs w:val="16"/>
        </w:rPr>
      </w:pPr>
      <w:r w:rsidRPr="00AA390A">
        <w:rPr>
          <w:sz w:val="16"/>
          <w:szCs w:val="16"/>
        </w:rPr>
        <w:t>области</w:t>
      </w:r>
    </w:p>
    <w:p w:rsidR="002A398D" w:rsidRPr="00AA390A" w:rsidRDefault="002A398D" w:rsidP="006E7877">
      <w:pPr>
        <w:widowControl w:val="0"/>
        <w:jc w:val="right"/>
        <w:rPr>
          <w:sz w:val="16"/>
          <w:szCs w:val="16"/>
        </w:rPr>
      </w:pPr>
    </w:p>
    <w:p w:rsidR="002A398D" w:rsidRPr="00AA390A" w:rsidRDefault="002A398D" w:rsidP="006E7877">
      <w:pPr>
        <w:widowControl w:val="0"/>
        <w:jc w:val="center"/>
        <w:rPr>
          <w:sz w:val="16"/>
          <w:szCs w:val="16"/>
        </w:rPr>
      </w:pPr>
      <w:r w:rsidRPr="00AA390A">
        <w:rPr>
          <w:sz w:val="16"/>
          <w:szCs w:val="16"/>
        </w:rPr>
        <w:t>Форма</w:t>
      </w:r>
    </w:p>
    <w:p w:rsidR="002A398D" w:rsidRPr="00AA390A" w:rsidRDefault="002A398D" w:rsidP="006E7877">
      <w:pPr>
        <w:widowControl w:val="0"/>
        <w:jc w:val="both"/>
        <w:rPr>
          <w:sz w:val="16"/>
          <w:szCs w:val="16"/>
        </w:rPr>
      </w:pPr>
    </w:p>
    <w:tbl>
      <w:tblPr>
        <w:tblW w:w="5000" w:type="pct"/>
        <w:tblLayout w:type="fixed"/>
        <w:tblCellMar>
          <w:top w:w="102" w:type="dxa"/>
          <w:left w:w="62" w:type="dxa"/>
          <w:bottom w:w="102" w:type="dxa"/>
          <w:right w:w="62" w:type="dxa"/>
        </w:tblCellMar>
        <w:tblLook w:val="0000"/>
      </w:tblPr>
      <w:tblGrid>
        <w:gridCol w:w="1919"/>
        <w:gridCol w:w="250"/>
        <w:gridCol w:w="248"/>
        <w:gridCol w:w="2317"/>
      </w:tblGrid>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center"/>
              <w:rPr>
                <w:sz w:val="16"/>
                <w:szCs w:val="16"/>
              </w:rPr>
            </w:pPr>
            <w:bookmarkStart w:id="100" w:name="P834"/>
            <w:bookmarkEnd w:id="100"/>
            <w:r w:rsidRPr="00AA390A">
              <w:rPr>
                <w:b/>
                <w:sz w:val="16"/>
                <w:szCs w:val="16"/>
              </w:rPr>
              <w:t>ДОГОВОР N ____</w:t>
            </w:r>
          </w:p>
          <w:p w:rsidR="002A398D" w:rsidRPr="00AA390A" w:rsidRDefault="002A398D" w:rsidP="006E7877">
            <w:pPr>
              <w:widowControl w:val="0"/>
              <w:jc w:val="center"/>
              <w:rPr>
                <w:sz w:val="16"/>
                <w:szCs w:val="16"/>
              </w:rPr>
            </w:pPr>
            <w:r w:rsidRPr="00AA390A">
              <w:rPr>
                <w:b/>
                <w:sz w:val="16"/>
                <w:szCs w:val="16"/>
              </w:rPr>
              <w:t>на размещение временной организации быстрого обслуживания</w:t>
            </w:r>
          </w:p>
          <w:p w:rsidR="002A398D" w:rsidRPr="00AA390A" w:rsidRDefault="002A398D" w:rsidP="006E7877">
            <w:pPr>
              <w:widowControl w:val="0"/>
              <w:jc w:val="center"/>
              <w:rPr>
                <w:sz w:val="16"/>
                <w:szCs w:val="16"/>
              </w:rPr>
            </w:pPr>
            <w:r w:rsidRPr="00AA390A">
              <w:rPr>
                <w:b/>
                <w:sz w:val="16"/>
                <w:szCs w:val="16"/>
              </w:rPr>
              <w:lastRenderedPageBreak/>
              <w:t>(летней веранды)</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rPr>
                <w:sz w:val="16"/>
                <w:szCs w:val="16"/>
              </w:rPr>
            </w:pPr>
          </w:p>
        </w:tc>
      </w:tr>
      <w:tr w:rsidR="002A398D" w:rsidRPr="00AA390A" w:rsidTr="002A398D">
        <w:tc>
          <w:tcPr>
            <w:tcW w:w="4408"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 xml:space="preserve">Воронежская область, г. Павловск    </w:t>
            </w:r>
          </w:p>
        </w:tc>
        <w:tc>
          <w:tcPr>
            <w:tcW w:w="5293" w:type="dxa"/>
            <w:gridSpan w:val="2"/>
            <w:tcBorders>
              <w:top w:val="nil"/>
              <w:left w:val="nil"/>
              <w:bottom w:val="nil"/>
              <w:right w:val="nil"/>
            </w:tcBorders>
          </w:tcPr>
          <w:p w:rsidR="002A398D" w:rsidRPr="00AA390A" w:rsidRDefault="002A398D" w:rsidP="006E7877">
            <w:pPr>
              <w:widowControl w:val="0"/>
              <w:jc w:val="right"/>
              <w:rPr>
                <w:sz w:val="16"/>
                <w:szCs w:val="16"/>
              </w:rPr>
            </w:pPr>
            <w:r w:rsidRPr="00AA390A">
              <w:rPr>
                <w:sz w:val="16"/>
                <w:szCs w:val="16"/>
              </w:rPr>
              <w:t>"___" ___________ 20__ г.</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rPr>
                <w:sz w:val="16"/>
                <w:szCs w:val="16"/>
              </w:rPr>
            </w:pP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Администрация городского поселения – город Павловск Павловского муниципального района Воронежской области, именуемая в дальнейшем «Уполномоченный орган», в лице главы городского поселения – город Павловск Щербакова Вячеслава Алексеевича, действующего на основании Устава городского поселения - город Павловск, постановления администрации городского поселения – город Павловск от 15.09.2023г. №345, с одной стороны</w:t>
            </w:r>
          </w:p>
        </w:tc>
      </w:tr>
      <w:tr w:rsidR="002A398D" w:rsidRPr="00AA390A" w:rsidTr="002A398D">
        <w:tc>
          <w:tcPr>
            <w:tcW w:w="4408"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и ______________________________</w:t>
            </w:r>
          </w:p>
          <w:p w:rsidR="002A398D" w:rsidRPr="00AA390A" w:rsidRDefault="002A398D" w:rsidP="006E7877">
            <w:pPr>
              <w:widowControl w:val="0"/>
              <w:jc w:val="center"/>
              <w:rPr>
                <w:sz w:val="16"/>
                <w:szCs w:val="16"/>
              </w:rPr>
            </w:pPr>
            <w:r w:rsidRPr="00AA390A">
              <w:rPr>
                <w:sz w:val="16"/>
                <w:szCs w:val="16"/>
              </w:rPr>
              <w:t>(наименование организации)</w:t>
            </w:r>
          </w:p>
        </w:tc>
        <w:tc>
          <w:tcPr>
            <w:tcW w:w="529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в лице ______________________________,</w:t>
            </w:r>
          </w:p>
          <w:p w:rsidR="002A398D" w:rsidRPr="00AA390A" w:rsidRDefault="002A398D" w:rsidP="006E7877">
            <w:pPr>
              <w:widowControl w:val="0"/>
              <w:jc w:val="center"/>
              <w:rPr>
                <w:sz w:val="16"/>
                <w:szCs w:val="16"/>
              </w:rPr>
            </w:pPr>
            <w:r w:rsidRPr="00AA390A">
              <w:rPr>
                <w:sz w:val="16"/>
                <w:szCs w:val="16"/>
              </w:rPr>
              <w:t>(должность, Ф.И.О.)</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 xml:space="preserve">Именуемое(ая, ый) в дальнейшем "Субъект торговли", с другой стороны, далее совместно именуемые "Стороны", на основании заявления Субъекта торговли от "___" ________________ 20___ г. и в соответствии с </w:t>
            </w:r>
            <w:hyperlink w:anchor="P672">
              <w:r w:rsidRPr="00AA390A">
                <w:rPr>
                  <w:color w:val="0000FF"/>
                  <w:sz w:val="16"/>
                  <w:szCs w:val="16"/>
                </w:rPr>
                <w:t>Положением</w:t>
              </w:r>
            </w:hyperlink>
            <w:r w:rsidRPr="00AA390A">
              <w:rPr>
                <w:sz w:val="16"/>
                <w:szCs w:val="16"/>
              </w:rPr>
              <w:t>о порядке размещения временных организаций быстрого обслуживания (летних веранд), размещающихся на земельных участках, прилегающих к торговым объектам, размещенным в строениях, сооружениях, размещаемые на  территориях общего пользования, на землях, государственная собственность на которые неразграничена, муниципальной собственности на территории городского поселения - город Павловск Павловского муниципального района Воронежской области, утвержденным постановлением администрации городского поселения – город Павловск Павловского муниципального района Воронежской области  от _______________.2024№______, заключили настоящий Договор о нижеследующем.</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rPr>
                <w:sz w:val="16"/>
                <w:szCs w:val="16"/>
              </w:rPr>
            </w:pP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center"/>
              <w:outlineLvl w:val="2"/>
              <w:rPr>
                <w:sz w:val="16"/>
                <w:szCs w:val="16"/>
              </w:rPr>
            </w:pPr>
            <w:r w:rsidRPr="00AA390A">
              <w:rPr>
                <w:b/>
                <w:sz w:val="16"/>
                <w:szCs w:val="16"/>
              </w:rPr>
              <w:t>1. Предмет Договора</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both"/>
              <w:rPr>
                <w:sz w:val="16"/>
                <w:szCs w:val="16"/>
              </w:rPr>
            </w:pPr>
            <w:bookmarkStart w:id="101" w:name="P854"/>
            <w:bookmarkEnd w:id="101"/>
            <w:r w:rsidRPr="00AA390A">
              <w:rPr>
                <w:sz w:val="16"/>
                <w:szCs w:val="16"/>
              </w:rPr>
              <w:t>1.1. Уполномоченный орган предоставляет Субъекту торговли право на размещение временной организации быстрого обслуживания (летней веранды) на земельном участке (кадастровый номер __________), прилегающем к нестационарному торговому объекту, объекту общественного питания (кадастровый номер __________) по адресу: Воронежская область, г. Павловск, ________________________________________.</w:t>
            </w:r>
          </w:p>
          <w:p w:rsidR="002A398D" w:rsidRPr="00AA390A" w:rsidRDefault="002A398D" w:rsidP="006E7877">
            <w:pPr>
              <w:widowControl w:val="0"/>
              <w:jc w:val="both"/>
              <w:rPr>
                <w:sz w:val="16"/>
                <w:szCs w:val="16"/>
              </w:rPr>
            </w:pPr>
            <w:r w:rsidRPr="00AA390A">
              <w:rPr>
                <w:sz w:val="16"/>
                <w:szCs w:val="16"/>
              </w:rPr>
              <w:t>1.2. Площадь временной организации быстрого обслуживания (летней веранды): ______ кв. м.</w:t>
            </w:r>
          </w:p>
          <w:p w:rsidR="002A398D" w:rsidRPr="00AA390A" w:rsidRDefault="002A398D" w:rsidP="006E7877">
            <w:pPr>
              <w:widowControl w:val="0"/>
              <w:jc w:val="both"/>
              <w:rPr>
                <w:sz w:val="16"/>
                <w:szCs w:val="16"/>
              </w:rPr>
            </w:pPr>
            <w:r w:rsidRPr="00AA390A">
              <w:rPr>
                <w:sz w:val="16"/>
                <w:szCs w:val="16"/>
              </w:rPr>
              <w:t>1.3. Режим работы временной организации быстрого обслуживания (летней веранды): _____________________________________________.</w:t>
            </w:r>
          </w:p>
          <w:p w:rsidR="002A398D" w:rsidRPr="00AA390A" w:rsidRDefault="002A398D" w:rsidP="006E7877">
            <w:pPr>
              <w:widowControl w:val="0"/>
              <w:jc w:val="both"/>
              <w:rPr>
                <w:sz w:val="16"/>
                <w:szCs w:val="16"/>
              </w:rPr>
            </w:pPr>
            <w:r w:rsidRPr="00AA390A">
              <w:rPr>
                <w:sz w:val="16"/>
                <w:szCs w:val="16"/>
              </w:rPr>
              <w:t>1.4.  Настоящий Договор вступает в силу с даты его подписания и действует до ______________.</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center"/>
              <w:outlineLvl w:val="2"/>
              <w:rPr>
                <w:sz w:val="16"/>
                <w:szCs w:val="16"/>
              </w:rPr>
            </w:pPr>
            <w:r w:rsidRPr="00AA390A">
              <w:rPr>
                <w:b/>
                <w:sz w:val="16"/>
                <w:szCs w:val="16"/>
              </w:rPr>
              <w:t>2. Права и обязанности Сторон</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2.1. Уполномоченный орган вправе:</w:t>
            </w:r>
          </w:p>
          <w:p w:rsidR="002A398D" w:rsidRPr="00AA390A" w:rsidRDefault="002A398D" w:rsidP="006E7877">
            <w:pPr>
              <w:widowControl w:val="0"/>
              <w:jc w:val="both"/>
              <w:outlineLvl w:val="1"/>
              <w:rPr>
                <w:sz w:val="16"/>
                <w:szCs w:val="16"/>
              </w:rPr>
            </w:pPr>
            <w:r w:rsidRPr="00AA390A">
              <w:rPr>
                <w:sz w:val="16"/>
                <w:szCs w:val="16"/>
              </w:rPr>
              <w:t xml:space="preserve">2.1.1. Осуществлять контроль за выполнением Субъектом торговли условий настоящего Договора и требований </w:t>
            </w:r>
            <w:hyperlink w:anchor="P672">
              <w:r w:rsidRPr="00AA390A">
                <w:rPr>
                  <w:color w:val="0000FF"/>
                  <w:sz w:val="16"/>
                  <w:szCs w:val="16"/>
                </w:rPr>
                <w:t>Положения</w:t>
              </w:r>
            </w:hyperlink>
            <w:r w:rsidRPr="00AA390A">
              <w:rPr>
                <w:sz w:val="16"/>
                <w:szCs w:val="16"/>
              </w:rPr>
              <w:t>о порядке размещения временных организаций быстрого обслуживания (летних веранд), размещающихся на земельных участках, прилегающих к торговым объектам, размещенным в строениях, сооружениях, размещаемые на территориях общего пользования, на землях, государственная собственность на которые не разграничена, муниципальной собственности на территории городского поселения – город Павловск Павловского муниципального района Воронежской области от _______________2024 №_____.</w:t>
            </w:r>
          </w:p>
          <w:p w:rsidR="002A398D" w:rsidRPr="00AA390A" w:rsidRDefault="002A398D" w:rsidP="006E7877">
            <w:pPr>
              <w:widowControl w:val="0"/>
              <w:jc w:val="both"/>
              <w:rPr>
                <w:sz w:val="16"/>
                <w:szCs w:val="16"/>
              </w:rPr>
            </w:pPr>
            <w:r w:rsidRPr="00AA390A">
              <w:rPr>
                <w:sz w:val="16"/>
                <w:szCs w:val="16"/>
              </w:rPr>
              <w:t xml:space="preserve">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w:t>
            </w:r>
            <w:r w:rsidRPr="00AA390A">
              <w:rPr>
                <w:sz w:val="16"/>
                <w:szCs w:val="16"/>
              </w:rPr>
              <w:lastRenderedPageBreak/>
              <w:t>Договора.</w:t>
            </w:r>
          </w:p>
          <w:p w:rsidR="002A398D" w:rsidRPr="00AA390A" w:rsidRDefault="002A398D" w:rsidP="006E7877">
            <w:pPr>
              <w:widowControl w:val="0"/>
              <w:jc w:val="both"/>
              <w:rPr>
                <w:sz w:val="16"/>
                <w:szCs w:val="16"/>
              </w:rPr>
            </w:pPr>
            <w:r w:rsidRPr="00AA390A">
              <w:rPr>
                <w:sz w:val="16"/>
                <w:szCs w:val="16"/>
              </w:rPr>
              <w:t xml:space="preserve">2.2. Уполномоченный орган обязан предоставить Субъекту торговли право на размещение временной организации быстрого обслуживания (летней веранды) на земельном участке, указанном в </w:t>
            </w:r>
            <w:hyperlink w:anchor="P854">
              <w:r w:rsidRPr="00AA390A">
                <w:rPr>
                  <w:color w:val="0000FF"/>
                  <w:sz w:val="16"/>
                  <w:szCs w:val="16"/>
                </w:rPr>
                <w:t>пункте 1.1</w:t>
              </w:r>
            </w:hyperlink>
            <w:r w:rsidRPr="00AA390A">
              <w:rPr>
                <w:sz w:val="16"/>
                <w:szCs w:val="16"/>
              </w:rPr>
              <w:t xml:space="preserve"> настоящего Договора. Право, предоставленное Субъекту торговли по настоящему Договору, не может быть передано другим лицам.</w:t>
            </w:r>
          </w:p>
          <w:p w:rsidR="002A398D" w:rsidRPr="00AA390A" w:rsidRDefault="002A398D" w:rsidP="006E7877">
            <w:pPr>
              <w:widowControl w:val="0"/>
              <w:jc w:val="both"/>
              <w:rPr>
                <w:sz w:val="16"/>
                <w:szCs w:val="16"/>
              </w:rPr>
            </w:pPr>
            <w:r w:rsidRPr="00AA390A">
              <w:rPr>
                <w:sz w:val="16"/>
                <w:szCs w:val="16"/>
              </w:rPr>
              <w:t>2.3. Субъект торговли вправе:</w:t>
            </w:r>
          </w:p>
          <w:p w:rsidR="002A398D" w:rsidRPr="00AA390A" w:rsidRDefault="002A398D" w:rsidP="006E7877">
            <w:pPr>
              <w:widowControl w:val="0"/>
              <w:jc w:val="both"/>
              <w:rPr>
                <w:sz w:val="16"/>
                <w:szCs w:val="16"/>
              </w:rPr>
            </w:pPr>
            <w:r w:rsidRPr="00AA390A">
              <w:rPr>
                <w:sz w:val="16"/>
                <w:szCs w:val="16"/>
              </w:rPr>
              <w:t>2.3.1. Досрочно отказаться от исполнения настоящего Договора по основаниям и в порядке, предусмотренным настоящим Договором и действующим законодательством Российской Федерации.</w:t>
            </w:r>
          </w:p>
          <w:p w:rsidR="002A398D" w:rsidRPr="00AA390A" w:rsidRDefault="002A398D" w:rsidP="006E7877">
            <w:pPr>
              <w:widowControl w:val="0"/>
              <w:jc w:val="both"/>
              <w:rPr>
                <w:sz w:val="16"/>
                <w:szCs w:val="16"/>
              </w:rPr>
            </w:pPr>
            <w:r w:rsidRPr="00AA390A">
              <w:rPr>
                <w:sz w:val="16"/>
                <w:szCs w:val="16"/>
              </w:rPr>
              <w:t>2.3.2. Самостоятельно определять размер стоимости оказываемых населению услуг.</w:t>
            </w:r>
          </w:p>
          <w:p w:rsidR="002A398D" w:rsidRPr="00AA390A" w:rsidRDefault="002A398D" w:rsidP="006E7877">
            <w:pPr>
              <w:widowControl w:val="0"/>
              <w:jc w:val="both"/>
              <w:rPr>
                <w:sz w:val="16"/>
                <w:szCs w:val="16"/>
              </w:rPr>
            </w:pPr>
            <w:r w:rsidRPr="00AA390A">
              <w:rPr>
                <w:sz w:val="16"/>
                <w:szCs w:val="16"/>
              </w:rPr>
              <w:t>2.4. Субъект торговли обязан:</w:t>
            </w:r>
          </w:p>
          <w:p w:rsidR="002A398D" w:rsidRPr="00AA390A" w:rsidRDefault="002A398D" w:rsidP="006E7877">
            <w:pPr>
              <w:widowControl w:val="0"/>
              <w:jc w:val="both"/>
              <w:rPr>
                <w:sz w:val="16"/>
                <w:szCs w:val="16"/>
              </w:rPr>
            </w:pPr>
            <w:r w:rsidRPr="00AA390A">
              <w:rPr>
                <w:sz w:val="16"/>
                <w:szCs w:val="16"/>
              </w:rPr>
              <w:t>2.4.1. Осуществлять размещение объекта в соответствии с архитектурным решением временной организации быстрого обслуживания (летней веранды), являющимся приложением к настоящему Договору.</w:t>
            </w:r>
          </w:p>
          <w:p w:rsidR="002A398D" w:rsidRPr="00AA390A" w:rsidRDefault="002A398D" w:rsidP="006E7877">
            <w:pPr>
              <w:widowControl w:val="0"/>
              <w:jc w:val="both"/>
              <w:rPr>
                <w:sz w:val="16"/>
                <w:szCs w:val="16"/>
              </w:rPr>
            </w:pPr>
            <w:r w:rsidRPr="00AA390A">
              <w:rPr>
                <w:sz w:val="16"/>
                <w:szCs w:val="16"/>
              </w:rPr>
              <w:t>2.4.2. При размещении объекта соблюдать требования санитарно-эпидемиологического надзора, пожарной безопасности, экологического надзора и иные требования, установленные действующим законодательством.</w:t>
            </w:r>
          </w:p>
          <w:p w:rsidR="002A398D" w:rsidRPr="00AA390A" w:rsidRDefault="002A398D" w:rsidP="006E7877">
            <w:pPr>
              <w:widowControl w:val="0"/>
              <w:jc w:val="both"/>
              <w:rPr>
                <w:sz w:val="16"/>
                <w:szCs w:val="16"/>
              </w:rPr>
            </w:pPr>
            <w:r w:rsidRPr="00AA390A">
              <w:rPr>
                <w:sz w:val="16"/>
                <w:szCs w:val="16"/>
              </w:rPr>
              <w:t>2.4.3. Обеспечить сохранение внешнего вида, функциональных качеств, местоположения, типа и размеров объекта в течение установленного периода размещения.</w:t>
            </w:r>
          </w:p>
          <w:p w:rsidR="002A398D" w:rsidRPr="00AA390A" w:rsidRDefault="002A398D" w:rsidP="006E7877">
            <w:pPr>
              <w:widowControl w:val="0"/>
              <w:jc w:val="both"/>
              <w:rPr>
                <w:sz w:val="16"/>
                <w:szCs w:val="16"/>
              </w:rPr>
            </w:pPr>
            <w:r w:rsidRPr="00AA390A">
              <w:rPr>
                <w:sz w:val="16"/>
                <w:szCs w:val="16"/>
              </w:rPr>
              <w:t>2.4.4. Обеспечить соблюдение санитарных норм и правил, возможность соблюдения личной гигиены работающего персонала, влажной уборки и мойки оборудования и инвентаря, вывоз мусора и иных отходов от использования объекта.</w:t>
            </w:r>
          </w:p>
          <w:p w:rsidR="002A398D" w:rsidRPr="00AA390A" w:rsidRDefault="002A398D" w:rsidP="006E7877">
            <w:pPr>
              <w:widowControl w:val="0"/>
              <w:jc w:val="both"/>
              <w:rPr>
                <w:sz w:val="16"/>
                <w:szCs w:val="16"/>
              </w:rPr>
            </w:pPr>
            <w:r w:rsidRPr="00AA390A">
              <w:rPr>
                <w:sz w:val="16"/>
                <w:szCs w:val="16"/>
              </w:rPr>
              <w:t>2.4.5. Не допускать загрязнение, захламление места размещения объекта. Обеспечить исключение причинения вреда жизни и здоровью граждан, животным, растениям, окружающей среде.</w:t>
            </w:r>
          </w:p>
          <w:p w:rsidR="002A398D" w:rsidRPr="00AA390A" w:rsidRDefault="002A398D" w:rsidP="006E7877">
            <w:pPr>
              <w:widowControl w:val="0"/>
              <w:jc w:val="both"/>
              <w:rPr>
                <w:sz w:val="16"/>
                <w:szCs w:val="16"/>
              </w:rPr>
            </w:pPr>
            <w:r w:rsidRPr="00AA390A">
              <w:rPr>
                <w:sz w:val="16"/>
                <w:szCs w:val="16"/>
              </w:rPr>
              <w:t>2.4.6. Своевременно демонтировать объект с установленного места его размещения и привести прилегающую к объекту территорию в первоначальное состояние в течение 5 рабочих дней с даты окончания периода размещения, а также в случае досрочного отказа в одностороннем порядке от исполнения настоящего Договора по инициативе Уполномоченного органа.</w:t>
            </w:r>
          </w:p>
          <w:p w:rsidR="002A398D" w:rsidRPr="00AA390A" w:rsidRDefault="002A398D" w:rsidP="006E7877">
            <w:pPr>
              <w:widowControl w:val="0"/>
              <w:jc w:val="both"/>
              <w:rPr>
                <w:sz w:val="16"/>
                <w:szCs w:val="16"/>
              </w:rPr>
            </w:pPr>
            <w:r w:rsidRPr="00AA390A">
              <w:rPr>
                <w:sz w:val="16"/>
                <w:szCs w:val="16"/>
              </w:rPr>
              <w:t>2.4.7. Обеспечить наличие в месте размещения объекта:</w:t>
            </w:r>
          </w:p>
          <w:p w:rsidR="002A398D" w:rsidRPr="00AA390A" w:rsidRDefault="002A398D" w:rsidP="006E7877">
            <w:pPr>
              <w:widowControl w:val="0"/>
              <w:jc w:val="both"/>
              <w:rPr>
                <w:sz w:val="16"/>
                <w:szCs w:val="16"/>
              </w:rPr>
            </w:pPr>
            <w:r w:rsidRPr="00AA390A">
              <w:rPr>
                <w:sz w:val="16"/>
                <w:szCs w:val="16"/>
              </w:rPr>
              <w:t>- документов, являющихся основанием для размещения и эксплуатации объекта;</w:t>
            </w:r>
          </w:p>
          <w:p w:rsidR="002A398D" w:rsidRPr="00AA390A" w:rsidRDefault="002A398D" w:rsidP="006E7877">
            <w:pPr>
              <w:widowControl w:val="0"/>
              <w:jc w:val="both"/>
              <w:rPr>
                <w:sz w:val="16"/>
                <w:szCs w:val="16"/>
              </w:rPr>
            </w:pPr>
            <w:r w:rsidRPr="00AA390A">
              <w:rPr>
                <w:sz w:val="16"/>
                <w:szCs w:val="16"/>
              </w:rPr>
              <w:t>- вывески, содержащей информацию в соответствии с законодательством о защите прав потребителей, в том числе наименование организации, место ее нахождения (адрес) и режим работы, информацию о государственной регистрации индивидуального предпринимателя и наименовании зарегистрировавшего его органа, контактные телефоны руководителя организации либо индивидуального предпринимателя;</w:t>
            </w:r>
          </w:p>
          <w:p w:rsidR="002A398D" w:rsidRPr="00AA390A" w:rsidRDefault="002A398D" w:rsidP="006E7877">
            <w:pPr>
              <w:widowControl w:val="0"/>
              <w:jc w:val="both"/>
              <w:rPr>
                <w:sz w:val="16"/>
                <w:szCs w:val="16"/>
              </w:rPr>
            </w:pPr>
            <w:r w:rsidRPr="00AA390A">
              <w:rPr>
                <w:sz w:val="16"/>
                <w:szCs w:val="16"/>
              </w:rPr>
              <w:t>- у сотрудников, непосредственно обеспечивающих функционирование временной организации быстрого обслуживания (летней веранды), нагрудной таблички с указанием фамилии, имени и отчества (если имеется), а также наименования организации или фамилии, имени и отчества индивидуального предпринимателя, осуществляющего размещение объекта;</w:t>
            </w:r>
          </w:p>
          <w:p w:rsidR="002A398D" w:rsidRPr="00AA390A" w:rsidRDefault="002A398D" w:rsidP="006E7877">
            <w:pPr>
              <w:widowControl w:val="0"/>
              <w:jc w:val="both"/>
              <w:rPr>
                <w:sz w:val="16"/>
                <w:szCs w:val="16"/>
              </w:rPr>
            </w:pPr>
            <w:r w:rsidRPr="00AA390A">
              <w:rPr>
                <w:sz w:val="16"/>
                <w:szCs w:val="16"/>
              </w:rPr>
              <w:t>- медицинской аптечки для оказания первой медицинской помощи.</w:t>
            </w:r>
          </w:p>
          <w:p w:rsidR="002A398D" w:rsidRPr="00AA390A" w:rsidRDefault="002A398D" w:rsidP="006E7877">
            <w:pPr>
              <w:widowControl w:val="0"/>
              <w:jc w:val="both"/>
              <w:outlineLvl w:val="1"/>
              <w:rPr>
                <w:sz w:val="16"/>
                <w:szCs w:val="16"/>
              </w:rPr>
            </w:pPr>
            <w:r w:rsidRPr="00AA390A">
              <w:rPr>
                <w:sz w:val="16"/>
                <w:szCs w:val="16"/>
              </w:rPr>
              <w:t xml:space="preserve">2.4.8. Обеспечить соблюдение требований, установленных </w:t>
            </w:r>
            <w:hyperlink w:anchor="P719">
              <w:r w:rsidRPr="00AA390A">
                <w:rPr>
                  <w:color w:val="0000FF"/>
                  <w:sz w:val="16"/>
                  <w:szCs w:val="16"/>
                </w:rPr>
                <w:t>пунктами 3.2</w:t>
              </w:r>
            </w:hyperlink>
            <w:r w:rsidRPr="00AA390A">
              <w:rPr>
                <w:sz w:val="16"/>
                <w:szCs w:val="16"/>
              </w:rPr>
              <w:t xml:space="preserve"> - </w:t>
            </w:r>
            <w:hyperlink w:anchor="P738">
              <w:r w:rsidRPr="00AA390A">
                <w:rPr>
                  <w:color w:val="0000FF"/>
                  <w:sz w:val="16"/>
                  <w:szCs w:val="16"/>
                </w:rPr>
                <w:t>3.11</w:t>
              </w:r>
            </w:hyperlink>
            <w:r w:rsidRPr="00AA390A">
              <w:rPr>
                <w:sz w:val="16"/>
                <w:szCs w:val="16"/>
              </w:rPr>
              <w:t xml:space="preserve"> Положения о порядке размещения временных организаций быстрого обслуживания (летних веранд), размещающихся на земельных участках, прилегающих к торговым объектам, размещенным в строениях, сооружениях, размещаемые на территориях общего пользования, на землях, государственная собственность на которые не разграничена, муниципальной собственности на территории городского поселения – город Павловск Павловского муниципального района Воронежской области от _______________2024 №_____.</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center"/>
              <w:outlineLvl w:val="2"/>
              <w:rPr>
                <w:sz w:val="16"/>
                <w:szCs w:val="16"/>
              </w:rPr>
            </w:pPr>
            <w:r w:rsidRPr="00AA390A">
              <w:rPr>
                <w:b/>
                <w:sz w:val="16"/>
                <w:szCs w:val="16"/>
              </w:rPr>
              <w:t>3. Ответственность Сторон</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3.1.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2A398D" w:rsidRPr="00AA390A" w:rsidRDefault="002A398D" w:rsidP="006E7877">
            <w:pPr>
              <w:widowControl w:val="0"/>
              <w:jc w:val="both"/>
              <w:rPr>
                <w:sz w:val="16"/>
                <w:szCs w:val="16"/>
              </w:rPr>
            </w:pPr>
            <w:r w:rsidRPr="00AA390A">
              <w:rPr>
                <w:sz w:val="16"/>
                <w:szCs w:val="16"/>
              </w:rPr>
              <w:t>3.2.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center"/>
              <w:outlineLvl w:val="2"/>
              <w:rPr>
                <w:sz w:val="16"/>
                <w:szCs w:val="16"/>
              </w:rPr>
            </w:pPr>
            <w:r w:rsidRPr="00AA390A">
              <w:rPr>
                <w:b/>
                <w:sz w:val="16"/>
                <w:szCs w:val="16"/>
              </w:rPr>
              <w:lastRenderedPageBreak/>
              <w:t>5. Расторжение Договора</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4.1. Действие Договора может быть прекращено по соглашению Сторон в случае подачи Субъектом торговли соответствующего заявления.</w:t>
            </w:r>
          </w:p>
          <w:p w:rsidR="002A398D" w:rsidRPr="00AA390A" w:rsidRDefault="002A398D" w:rsidP="006E7877">
            <w:pPr>
              <w:widowControl w:val="0"/>
              <w:jc w:val="both"/>
              <w:rPr>
                <w:sz w:val="16"/>
                <w:szCs w:val="16"/>
              </w:rPr>
            </w:pPr>
            <w:r w:rsidRPr="00AA390A">
              <w:rPr>
                <w:sz w:val="16"/>
                <w:szCs w:val="16"/>
              </w:rPr>
              <w:t>4.2. Действие Договора прекращается Уполномоченным органом досрочно в одностороннем порядке по следующим основаниям:</w:t>
            </w:r>
          </w:p>
          <w:p w:rsidR="002A398D" w:rsidRPr="00AA390A" w:rsidRDefault="002A398D" w:rsidP="006E7877">
            <w:pPr>
              <w:widowControl w:val="0"/>
              <w:jc w:val="both"/>
              <w:rPr>
                <w:sz w:val="16"/>
                <w:szCs w:val="16"/>
              </w:rPr>
            </w:pPr>
            <w:r w:rsidRPr="00AA390A">
              <w:rPr>
                <w:sz w:val="16"/>
                <w:szCs w:val="16"/>
              </w:rPr>
              <w:t>а) прекращение Субъектом торговли в установленном законом порядке своей деятельности;</w:t>
            </w:r>
          </w:p>
          <w:p w:rsidR="002A398D" w:rsidRPr="00AA390A" w:rsidRDefault="002A398D" w:rsidP="006E7877">
            <w:pPr>
              <w:widowControl w:val="0"/>
              <w:jc w:val="both"/>
              <w:rPr>
                <w:sz w:val="16"/>
                <w:szCs w:val="16"/>
              </w:rPr>
            </w:pPr>
            <w:r w:rsidRPr="00AA390A">
              <w:rPr>
                <w:sz w:val="16"/>
                <w:szCs w:val="16"/>
              </w:rPr>
              <w:t>б) выявление несоответствия временной организации быстрого обслуживания (летней веранды) архитектурному решению и неустранение Субъектом торговли недостатков в течение 10 рабочих дней с даты получения уведомления об устранении недостатков, что подтверждено соответствующими актами;</w:t>
            </w:r>
          </w:p>
          <w:p w:rsidR="002A398D" w:rsidRPr="00AA390A" w:rsidRDefault="002A398D" w:rsidP="006E7877">
            <w:pPr>
              <w:widowControl w:val="0"/>
              <w:jc w:val="both"/>
              <w:rPr>
                <w:sz w:val="16"/>
                <w:szCs w:val="16"/>
              </w:rPr>
            </w:pPr>
            <w:r w:rsidRPr="00AA390A">
              <w:rPr>
                <w:sz w:val="16"/>
                <w:szCs w:val="16"/>
              </w:rPr>
              <w:t>в)  неисполнение Субъектом торговли запрета по Договору на переуступку прав и обязанностей третьим лицам;</w:t>
            </w:r>
          </w:p>
          <w:p w:rsidR="002A398D" w:rsidRPr="00AA390A" w:rsidRDefault="002A398D" w:rsidP="006E7877">
            <w:pPr>
              <w:widowControl w:val="0"/>
              <w:jc w:val="both"/>
              <w:rPr>
                <w:sz w:val="16"/>
                <w:szCs w:val="16"/>
              </w:rPr>
            </w:pPr>
            <w:r w:rsidRPr="00AA390A">
              <w:rPr>
                <w:sz w:val="16"/>
                <w:szCs w:val="16"/>
              </w:rPr>
              <w:t xml:space="preserve">г) неоднократное (2 раза и более) нарушение условий, установленных </w:t>
            </w:r>
            <w:hyperlink w:anchor="P720">
              <w:r w:rsidRPr="00AA390A">
                <w:rPr>
                  <w:color w:val="0000FF"/>
                  <w:sz w:val="16"/>
                  <w:szCs w:val="16"/>
                </w:rPr>
                <w:t>пунктами 3.3</w:t>
              </w:r>
            </w:hyperlink>
            <w:r w:rsidRPr="00AA390A">
              <w:rPr>
                <w:sz w:val="16"/>
                <w:szCs w:val="16"/>
              </w:rPr>
              <w:t xml:space="preserve"> - </w:t>
            </w:r>
            <w:hyperlink w:anchor="P738">
              <w:r w:rsidRPr="00AA390A">
                <w:rPr>
                  <w:color w:val="0000FF"/>
                  <w:sz w:val="16"/>
                  <w:szCs w:val="16"/>
                </w:rPr>
                <w:t>3.11</w:t>
              </w:r>
            </w:hyperlink>
            <w:r w:rsidRPr="00AA390A">
              <w:rPr>
                <w:sz w:val="16"/>
                <w:szCs w:val="16"/>
              </w:rPr>
              <w:t xml:space="preserve"> Положения о порядке размещения временных организаций быстрого обслуживания (летних веранд), размещающихся на земельных участках, прилегающих к торговым объектам, размещенным в строениях, сооружениях, размещаемые на территориях общего пользования, на землях, государственная собственность на которые не разграничена, муниципальной собственности на территории городского поселения – город Павловск Павловского муниципального района Воронежской области от _______________2024 №_____.;</w:t>
            </w:r>
          </w:p>
          <w:p w:rsidR="002A398D" w:rsidRPr="00AA390A" w:rsidRDefault="002A398D" w:rsidP="006E7877">
            <w:pPr>
              <w:widowControl w:val="0"/>
              <w:jc w:val="both"/>
              <w:rPr>
                <w:sz w:val="16"/>
                <w:szCs w:val="16"/>
              </w:rPr>
            </w:pPr>
            <w:r w:rsidRPr="00AA390A">
              <w:rPr>
                <w:sz w:val="16"/>
                <w:szCs w:val="16"/>
              </w:rPr>
              <w:t>д) государственная или общественная необходимость в земельном участке, на котором осуществляется размещение временной организации быстрого обслуживания (летней веранды), в соответствии с решениями органов государственной власти или местного самоуправления.</w:t>
            </w:r>
          </w:p>
          <w:p w:rsidR="002A398D" w:rsidRPr="00AA390A" w:rsidRDefault="002A398D" w:rsidP="006E7877">
            <w:pPr>
              <w:widowControl w:val="0"/>
              <w:jc w:val="both"/>
              <w:rPr>
                <w:sz w:val="16"/>
                <w:szCs w:val="16"/>
              </w:rPr>
            </w:pPr>
            <w:r w:rsidRPr="00AA390A">
              <w:rPr>
                <w:sz w:val="16"/>
                <w:szCs w:val="16"/>
              </w:rPr>
              <w:t>4.3. При отказе от исполнения настоящего Договора в одностороннем порядке Уполномоченный орган направляет Субъекту торговли письменное уведомление о расторжении Договора. Со дня направления указанного уведомления настоящий Договор будет считаться расторгнутым.</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rPr>
                <w:sz w:val="16"/>
                <w:szCs w:val="16"/>
              </w:rPr>
            </w:pP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center"/>
              <w:outlineLvl w:val="2"/>
              <w:rPr>
                <w:sz w:val="16"/>
                <w:szCs w:val="16"/>
              </w:rPr>
            </w:pPr>
            <w:r w:rsidRPr="00AA390A">
              <w:rPr>
                <w:b/>
                <w:sz w:val="16"/>
                <w:szCs w:val="16"/>
              </w:rPr>
              <w:t>6. Прочие условия</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5.1. Вопросы, не урегулированные настоящим Договором, разрешаются в соответствии с действующим законодательством Российской Федерации.</w:t>
            </w:r>
          </w:p>
          <w:p w:rsidR="002A398D" w:rsidRPr="00AA390A" w:rsidRDefault="002A398D" w:rsidP="006E7877">
            <w:pPr>
              <w:widowControl w:val="0"/>
              <w:jc w:val="both"/>
              <w:rPr>
                <w:sz w:val="16"/>
                <w:szCs w:val="16"/>
              </w:rPr>
            </w:pPr>
            <w:r w:rsidRPr="00AA390A">
              <w:rPr>
                <w:sz w:val="16"/>
                <w:szCs w:val="16"/>
              </w:rPr>
              <w:t>5.2. Договор составлен в двух экземплярах, каждый из которых имеет одинаковую юридическую силу.</w:t>
            </w:r>
          </w:p>
          <w:p w:rsidR="002A398D" w:rsidRPr="00AA390A" w:rsidRDefault="002A398D" w:rsidP="006E7877">
            <w:pPr>
              <w:widowControl w:val="0"/>
              <w:jc w:val="both"/>
              <w:rPr>
                <w:sz w:val="16"/>
                <w:szCs w:val="16"/>
              </w:rPr>
            </w:pPr>
            <w:r w:rsidRPr="00AA390A">
              <w:rPr>
                <w:sz w:val="16"/>
                <w:szCs w:val="16"/>
              </w:rPr>
              <w:t>5.3. Споры по Договору разрешаются в Арбитражном суде Воронежской области.</w:t>
            </w:r>
          </w:p>
          <w:p w:rsidR="002A398D" w:rsidRPr="00AA390A" w:rsidRDefault="002A398D" w:rsidP="006E7877">
            <w:pPr>
              <w:widowControl w:val="0"/>
              <w:jc w:val="both"/>
              <w:rPr>
                <w:sz w:val="16"/>
                <w:szCs w:val="16"/>
              </w:rPr>
            </w:pPr>
            <w:r w:rsidRPr="00AA390A">
              <w:rPr>
                <w:sz w:val="16"/>
                <w:szCs w:val="16"/>
              </w:rPr>
              <w:t>5.4.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2A398D" w:rsidRPr="00AA390A" w:rsidRDefault="002A398D" w:rsidP="006E7877">
            <w:pPr>
              <w:widowControl w:val="0"/>
              <w:jc w:val="both"/>
              <w:rPr>
                <w:sz w:val="16"/>
                <w:szCs w:val="16"/>
              </w:rPr>
            </w:pPr>
            <w:r w:rsidRPr="00AA390A">
              <w:rPr>
                <w:sz w:val="16"/>
                <w:szCs w:val="16"/>
              </w:rPr>
              <w:t>5.5. Все уведомления, претензии, обращения, заявления и иные юридически значимые сообщения, специально не оговоренные в настоящем Договоре, вручаются Сторонами друг другу нарочным, либо направляются почтой, либо посредством отправления документа по электронной почте, указанной в Договоре.</w:t>
            </w:r>
          </w:p>
          <w:p w:rsidR="002A398D" w:rsidRPr="00AA390A" w:rsidRDefault="002A398D" w:rsidP="006E7877">
            <w:pPr>
              <w:widowControl w:val="0"/>
              <w:jc w:val="both"/>
              <w:rPr>
                <w:sz w:val="16"/>
                <w:szCs w:val="16"/>
              </w:rPr>
            </w:pPr>
            <w:r w:rsidRPr="00AA390A">
              <w:rPr>
                <w:sz w:val="16"/>
                <w:szCs w:val="16"/>
              </w:rPr>
              <w:t>5.6. Гражданско-правовые последствия, указанные в сообщении, возникают с момента доставки соответствующего сообщения адресату или его представителю.</w:t>
            </w:r>
          </w:p>
          <w:p w:rsidR="002A398D" w:rsidRPr="00AA390A" w:rsidRDefault="002A398D" w:rsidP="006E7877">
            <w:pPr>
              <w:widowControl w:val="0"/>
              <w:jc w:val="both"/>
              <w:rPr>
                <w:sz w:val="16"/>
                <w:szCs w:val="16"/>
              </w:rPr>
            </w:pPr>
            <w:r w:rsidRPr="00AA390A">
              <w:rPr>
                <w:sz w:val="16"/>
                <w:szCs w:val="16"/>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2A398D" w:rsidRPr="00AA390A" w:rsidRDefault="002A398D" w:rsidP="006E7877">
            <w:pPr>
              <w:widowControl w:val="0"/>
              <w:jc w:val="both"/>
              <w:rPr>
                <w:sz w:val="16"/>
                <w:szCs w:val="16"/>
              </w:rPr>
            </w:pPr>
            <w:r w:rsidRPr="00AA390A">
              <w:rPr>
                <w:sz w:val="16"/>
                <w:szCs w:val="16"/>
              </w:rPr>
              <w:t>а) адресат отсутствует по указанному в настоящем Договоре адресу и от адресата не поступало надлежащего уведомления об изменении адреса;</w:t>
            </w:r>
          </w:p>
          <w:p w:rsidR="002A398D" w:rsidRPr="00AA390A" w:rsidRDefault="002A398D" w:rsidP="006E7877">
            <w:pPr>
              <w:widowControl w:val="0"/>
              <w:jc w:val="both"/>
              <w:rPr>
                <w:sz w:val="16"/>
                <w:szCs w:val="16"/>
              </w:rPr>
            </w:pPr>
            <w:r w:rsidRPr="00AA390A">
              <w:rPr>
                <w:sz w:val="16"/>
                <w:szCs w:val="16"/>
              </w:rPr>
              <w:t>б) адресат отказался от получения уведомления;</w:t>
            </w:r>
          </w:p>
          <w:p w:rsidR="002A398D" w:rsidRPr="00AA390A" w:rsidRDefault="002A398D" w:rsidP="006E7877">
            <w:pPr>
              <w:widowControl w:val="0"/>
              <w:jc w:val="both"/>
              <w:rPr>
                <w:sz w:val="16"/>
                <w:szCs w:val="16"/>
              </w:rPr>
            </w:pPr>
            <w:r w:rsidRPr="00AA390A">
              <w:rPr>
                <w:sz w:val="16"/>
                <w:szCs w:val="16"/>
              </w:rPr>
              <w:t>в) адресат не явился за получением уведомления, о чем имеется сообщение организации связи.</w:t>
            </w:r>
          </w:p>
          <w:p w:rsidR="002A398D" w:rsidRPr="00AA390A" w:rsidRDefault="002A398D" w:rsidP="006E7877">
            <w:pPr>
              <w:widowControl w:val="0"/>
              <w:jc w:val="both"/>
              <w:rPr>
                <w:sz w:val="16"/>
                <w:szCs w:val="16"/>
              </w:rPr>
            </w:pPr>
            <w:r w:rsidRPr="00AA390A">
              <w:rPr>
                <w:sz w:val="16"/>
                <w:szCs w:val="16"/>
              </w:rPr>
              <w:t>Сообщение, направленное по электронной почте либо факсу, указанным в Договоре, считается полученным адресатом на следующий рабочий день после отправления.</w:t>
            </w:r>
          </w:p>
          <w:p w:rsidR="002A398D" w:rsidRPr="00AA390A" w:rsidRDefault="002A398D" w:rsidP="006E7877">
            <w:pPr>
              <w:widowControl w:val="0"/>
              <w:jc w:val="both"/>
              <w:rPr>
                <w:sz w:val="16"/>
                <w:szCs w:val="16"/>
              </w:rPr>
            </w:pPr>
            <w:r w:rsidRPr="00AA390A">
              <w:rPr>
                <w:sz w:val="16"/>
                <w:szCs w:val="16"/>
              </w:rPr>
              <w:t>6.7. Приложения к Договору составляют его неотъемлемую часть.</w:t>
            </w:r>
          </w:p>
          <w:p w:rsidR="002A398D" w:rsidRPr="00AA390A" w:rsidRDefault="002A398D" w:rsidP="006E7877">
            <w:pPr>
              <w:widowControl w:val="0"/>
              <w:jc w:val="both"/>
              <w:rPr>
                <w:sz w:val="16"/>
                <w:szCs w:val="16"/>
              </w:rPr>
            </w:pPr>
            <w:r w:rsidRPr="00AA390A">
              <w:rPr>
                <w:sz w:val="16"/>
                <w:szCs w:val="16"/>
              </w:rPr>
              <w:t>Приложение N 1: архитектурное решение временной организации быстрого обслуживания (летней веранды) (не приводится).</w:t>
            </w:r>
          </w:p>
        </w:tc>
      </w:tr>
      <w:tr w:rsidR="002A398D" w:rsidRPr="00AA390A" w:rsidTr="002A398D">
        <w:tc>
          <w:tcPr>
            <w:tcW w:w="9701" w:type="dxa"/>
            <w:gridSpan w:val="4"/>
            <w:tcBorders>
              <w:top w:val="nil"/>
              <w:left w:val="nil"/>
              <w:bottom w:val="nil"/>
              <w:right w:val="nil"/>
            </w:tcBorders>
          </w:tcPr>
          <w:p w:rsidR="002A398D" w:rsidRPr="00AA390A" w:rsidRDefault="002A398D" w:rsidP="006E7877">
            <w:pPr>
              <w:widowControl w:val="0"/>
              <w:jc w:val="center"/>
              <w:outlineLvl w:val="2"/>
              <w:rPr>
                <w:sz w:val="16"/>
                <w:szCs w:val="16"/>
              </w:rPr>
            </w:pPr>
            <w:r w:rsidRPr="00AA390A">
              <w:rPr>
                <w:b/>
                <w:sz w:val="16"/>
                <w:szCs w:val="16"/>
              </w:rPr>
              <w:lastRenderedPageBreak/>
              <w:t>7. Юридические адреса, банковские реквизиты и подписи Сторон</w:t>
            </w:r>
          </w:p>
        </w:tc>
      </w:tr>
      <w:tr w:rsidR="002A398D" w:rsidRPr="00AA390A" w:rsidTr="002A398D">
        <w:tc>
          <w:tcPr>
            <w:tcW w:w="3969" w:type="dxa"/>
            <w:tcBorders>
              <w:top w:val="nil"/>
              <w:left w:val="nil"/>
              <w:bottom w:val="nil"/>
              <w:right w:val="nil"/>
            </w:tcBorders>
          </w:tcPr>
          <w:p w:rsidR="002A398D" w:rsidRPr="00AA390A" w:rsidRDefault="002A398D" w:rsidP="006E7877">
            <w:pPr>
              <w:widowControl w:val="0"/>
              <w:rPr>
                <w:sz w:val="16"/>
                <w:szCs w:val="16"/>
              </w:rPr>
            </w:pPr>
            <w:r w:rsidRPr="00AA390A">
              <w:rPr>
                <w:sz w:val="16"/>
                <w:szCs w:val="16"/>
              </w:rPr>
              <w:t>Уполномоченный орган</w:t>
            </w:r>
          </w:p>
          <w:p w:rsidR="002A398D" w:rsidRPr="00AA390A" w:rsidRDefault="002A398D" w:rsidP="006E7877">
            <w:pPr>
              <w:widowControl w:val="0"/>
              <w:rPr>
                <w:sz w:val="16"/>
                <w:szCs w:val="16"/>
              </w:rPr>
            </w:pPr>
            <w:r w:rsidRPr="00AA390A">
              <w:rPr>
                <w:sz w:val="16"/>
                <w:szCs w:val="16"/>
              </w:rPr>
              <w:t>___________________________</w:t>
            </w:r>
          </w:p>
          <w:p w:rsidR="002A398D" w:rsidRPr="00AA390A" w:rsidRDefault="002A398D" w:rsidP="006E7877">
            <w:pPr>
              <w:widowControl w:val="0"/>
              <w:rPr>
                <w:sz w:val="16"/>
                <w:szCs w:val="16"/>
              </w:rPr>
            </w:pPr>
            <w:r w:rsidRPr="00AA390A">
              <w:rPr>
                <w:sz w:val="16"/>
                <w:szCs w:val="16"/>
              </w:rPr>
              <w:t>___________________________</w:t>
            </w:r>
          </w:p>
          <w:p w:rsidR="002A398D" w:rsidRPr="00AA390A" w:rsidRDefault="002A398D" w:rsidP="006E7877">
            <w:pPr>
              <w:widowControl w:val="0"/>
              <w:rPr>
                <w:sz w:val="16"/>
                <w:szCs w:val="16"/>
              </w:rPr>
            </w:pPr>
            <w:r w:rsidRPr="00AA390A">
              <w:rPr>
                <w:sz w:val="16"/>
                <w:szCs w:val="16"/>
              </w:rPr>
              <w:t>___________________________</w:t>
            </w:r>
          </w:p>
        </w:tc>
        <w:tc>
          <w:tcPr>
            <w:tcW w:w="906" w:type="dxa"/>
            <w:gridSpan w:val="2"/>
            <w:vMerge w:val="restart"/>
            <w:tcBorders>
              <w:top w:val="nil"/>
              <w:left w:val="nil"/>
              <w:bottom w:val="nil"/>
              <w:right w:val="nil"/>
            </w:tcBorders>
          </w:tcPr>
          <w:p w:rsidR="002A398D" w:rsidRPr="00AA390A" w:rsidRDefault="002A398D" w:rsidP="006E7877">
            <w:pPr>
              <w:widowControl w:val="0"/>
              <w:rPr>
                <w:sz w:val="16"/>
                <w:szCs w:val="16"/>
              </w:rPr>
            </w:pPr>
          </w:p>
        </w:tc>
        <w:tc>
          <w:tcPr>
            <w:tcW w:w="4826" w:type="dxa"/>
            <w:tcBorders>
              <w:top w:val="nil"/>
              <w:left w:val="nil"/>
              <w:bottom w:val="nil"/>
              <w:right w:val="nil"/>
            </w:tcBorders>
          </w:tcPr>
          <w:p w:rsidR="002A398D" w:rsidRPr="00AA390A" w:rsidRDefault="002A398D" w:rsidP="006E7877">
            <w:pPr>
              <w:widowControl w:val="0"/>
              <w:rPr>
                <w:sz w:val="16"/>
                <w:szCs w:val="16"/>
              </w:rPr>
            </w:pPr>
            <w:r w:rsidRPr="00AA390A">
              <w:rPr>
                <w:sz w:val="16"/>
                <w:szCs w:val="16"/>
              </w:rPr>
              <w:t>Субъект торговли</w:t>
            </w:r>
          </w:p>
          <w:p w:rsidR="002A398D" w:rsidRPr="00AA390A" w:rsidRDefault="002A398D" w:rsidP="006E7877">
            <w:pPr>
              <w:widowControl w:val="0"/>
              <w:rPr>
                <w:sz w:val="16"/>
                <w:szCs w:val="16"/>
              </w:rPr>
            </w:pPr>
            <w:r w:rsidRPr="00AA390A">
              <w:rPr>
                <w:sz w:val="16"/>
                <w:szCs w:val="16"/>
              </w:rPr>
              <w:t>____________________________</w:t>
            </w:r>
          </w:p>
          <w:p w:rsidR="002A398D" w:rsidRPr="00AA390A" w:rsidRDefault="002A398D" w:rsidP="006E7877">
            <w:pPr>
              <w:widowControl w:val="0"/>
              <w:rPr>
                <w:sz w:val="16"/>
                <w:szCs w:val="16"/>
              </w:rPr>
            </w:pPr>
            <w:r w:rsidRPr="00AA390A">
              <w:rPr>
                <w:sz w:val="16"/>
                <w:szCs w:val="16"/>
              </w:rPr>
              <w:t>____________________________</w:t>
            </w:r>
          </w:p>
          <w:p w:rsidR="002A398D" w:rsidRPr="00AA390A" w:rsidRDefault="002A398D" w:rsidP="006E7877">
            <w:pPr>
              <w:widowControl w:val="0"/>
              <w:rPr>
                <w:sz w:val="16"/>
                <w:szCs w:val="16"/>
              </w:rPr>
            </w:pPr>
            <w:r w:rsidRPr="00AA390A">
              <w:rPr>
                <w:sz w:val="16"/>
                <w:szCs w:val="16"/>
              </w:rPr>
              <w:t>____________________________</w:t>
            </w:r>
          </w:p>
        </w:tc>
      </w:tr>
      <w:tr w:rsidR="002A398D" w:rsidRPr="00AA390A" w:rsidTr="002A398D">
        <w:tc>
          <w:tcPr>
            <w:tcW w:w="3969" w:type="dxa"/>
            <w:tcBorders>
              <w:top w:val="nil"/>
              <w:left w:val="nil"/>
              <w:bottom w:val="nil"/>
              <w:right w:val="nil"/>
            </w:tcBorders>
          </w:tcPr>
          <w:p w:rsidR="002A398D" w:rsidRPr="00AA390A" w:rsidRDefault="002A398D" w:rsidP="006E7877">
            <w:pPr>
              <w:widowControl w:val="0"/>
              <w:rPr>
                <w:sz w:val="16"/>
                <w:szCs w:val="16"/>
              </w:rPr>
            </w:pPr>
            <w:r w:rsidRPr="00AA390A">
              <w:rPr>
                <w:sz w:val="16"/>
                <w:szCs w:val="16"/>
              </w:rPr>
              <w:t>___________________________</w:t>
            </w:r>
          </w:p>
          <w:p w:rsidR="002A398D" w:rsidRPr="00AA390A" w:rsidRDefault="002A398D" w:rsidP="006E7877">
            <w:pPr>
              <w:widowControl w:val="0"/>
              <w:rPr>
                <w:sz w:val="16"/>
                <w:szCs w:val="16"/>
              </w:rPr>
            </w:pPr>
            <w:r w:rsidRPr="00AA390A">
              <w:rPr>
                <w:sz w:val="16"/>
                <w:szCs w:val="16"/>
              </w:rPr>
              <w:t>(подпись, Ф.И.О.)</w:t>
            </w:r>
          </w:p>
        </w:tc>
        <w:tc>
          <w:tcPr>
            <w:tcW w:w="906" w:type="dxa"/>
            <w:gridSpan w:val="2"/>
            <w:vMerge/>
            <w:tcBorders>
              <w:top w:val="nil"/>
              <w:left w:val="nil"/>
              <w:bottom w:val="nil"/>
              <w:right w:val="nil"/>
            </w:tcBorders>
          </w:tcPr>
          <w:p w:rsidR="002A398D" w:rsidRPr="00AA390A" w:rsidRDefault="002A398D" w:rsidP="006E7877">
            <w:pPr>
              <w:widowControl w:val="0"/>
              <w:rPr>
                <w:sz w:val="16"/>
                <w:szCs w:val="16"/>
              </w:rPr>
            </w:pPr>
          </w:p>
        </w:tc>
        <w:tc>
          <w:tcPr>
            <w:tcW w:w="4826" w:type="dxa"/>
            <w:tcBorders>
              <w:top w:val="nil"/>
              <w:left w:val="nil"/>
              <w:bottom w:val="nil"/>
              <w:right w:val="nil"/>
            </w:tcBorders>
          </w:tcPr>
          <w:p w:rsidR="002A398D" w:rsidRPr="00AA390A" w:rsidRDefault="002A398D" w:rsidP="006E7877">
            <w:pPr>
              <w:widowControl w:val="0"/>
              <w:rPr>
                <w:sz w:val="16"/>
                <w:szCs w:val="16"/>
              </w:rPr>
            </w:pPr>
            <w:r w:rsidRPr="00AA390A">
              <w:rPr>
                <w:sz w:val="16"/>
                <w:szCs w:val="16"/>
              </w:rPr>
              <w:t>____________________________</w:t>
            </w:r>
          </w:p>
          <w:p w:rsidR="002A398D" w:rsidRPr="00AA390A" w:rsidRDefault="002A398D" w:rsidP="006E7877">
            <w:pPr>
              <w:widowControl w:val="0"/>
              <w:rPr>
                <w:sz w:val="16"/>
                <w:szCs w:val="16"/>
              </w:rPr>
            </w:pPr>
            <w:r w:rsidRPr="00AA390A">
              <w:rPr>
                <w:sz w:val="16"/>
                <w:szCs w:val="16"/>
              </w:rPr>
              <w:t>(подпись, Ф.И.О.)</w:t>
            </w:r>
          </w:p>
        </w:tc>
      </w:tr>
      <w:tr w:rsidR="002A398D" w:rsidRPr="00AA390A" w:rsidTr="002A398D">
        <w:tc>
          <w:tcPr>
            <w:tcW w:w="3969" w:type="dxa"/>
            <w:tcBorders>
              <w:top w:val="nil"/>
              <w:left w:val="nil"/>
              <w:bottom w:val="nil"/>
              <w:right w:val="nil"/>
            </w:tcBorders>
          </w:tcPr>
          <w:p w:rsidR="002A398D" w:rsidRPr="00AA390A" w:rsidRDefault="002A398D" w:rsidP="006E7877">
            <w:pPr>
              <w:widowControl w:val="0"/>
              <w:rPr>
                <w:sz w:val="16"/>
                <w:szCs w:val="16"/>
              </w:rPr>
            </w:pPr>
            <w:r w:rsidRPr="00AA390A">
              <w:rPr>
                <w:sz w:val="16"/>
                <w:szCs w:val="16"/>
              </w:rPr>
              <w:t>М.П.</w:t>
            </w:r>
          </w:p>
        </w:tc>
        <w:tc>
          <w:tcPr>
            <w:tcW w:w="906" w:type="dxa"/>
            <w:gridSpan w:val="2"/>
            <w:vMerge/>
            <w:tcBorders>
              <w:top w:val="nil"/>
              <w:left w:val="nil"/>
              <w:bottom w:val="nil"/>
              <w:right w:val="nil"/>
            </w:tcBorders>
          </w:tcPr>
          <w:p w:rsidR="002A398D" w:rsidRPr="00AA390A" w:rsidRDefault="002A398D" w:rsidP="006E7877">
            <w:pPr>
              <w:widowControl w:val="0"/>
              <w:rPr>
                <w:sz w:val="16"/>
                <w:szCs w:val="16"/>
              </w:rPr>
            </w:pPr>
          </w:p>
        </w:tc>
        <w:tc>
          <w:tcPr>
            <w:tcW w:w="4826" w:type="dxa"/>
            <w:tcBorders>
              <w:top w:val="nil"/>
              <w:left w:val="nil"/>
              <w:bottom w:val="nil"/>
              <w:right w:val="nil"/>
            </w:tcBorders>
          </w:tcPr>
          <w:p w:rsidR="002A398D" w:rsidRPr="00AA390A" w:rsidRDefault="002A398D" w:rsidP="006E7877">
            <w:pPr>
              <w:widowControl w:val="0"/>
              <w:rPr>
                <w:sz w:val="16"/>
                <w:szCs w:val="16"/>
              </w:rPr>
            </w:pPr>
            <w:r w:rsidRPr="00AA390A">
              <w:rPr>
                <w:sz w:val="16"/>
                <w:szCs w:val="16"/>
              </w:rPr>
              <w:t>М.П.</w:t>
            </w:r>
          </w:p>
        </w:tc>
      </w:tr>
    </w:tbl>
    <w:p w:rsidR="002A398D" w:rsidRPr="00AA390A" w:rsidRDefault="002A398D" w:rsidP="006E7877">
      <w:pPr>
        <w:widowControl w:val="0"/>
        <w:jc w:val="both"/>
        <w:rPr>
          <w:sz w:val="16"/>
          <w:szCs w:val="16"/>
        </w:rPr>
      </w:pPr>
      <w:r w:rsidRPr="00AA390A">
        <w:rPr>
          <w:sz w:val="16"/>
          <w:szCs w:val="16"/>
        </w:rPr>
        <w:t>Глава городского поселения –</w:t>
      </w:r>
    </w:p>
    <w:p w:rsidR="002A398D" w:rsidRPr="00AA390A" w:rsidRDefault="002A398D" w:rsidP="006E7877">
      <w:pPr>
        <w:widowControl w:val="0"/>
        <w:jc w:val="both"/>
        <w:rPr>
          <w:sz w:val="16"/>
          <w:szCs w:val="16"/>
        </w:rPr>
      </w:pPr>
      <w:r w:rsidRPr="00AA390A">
        <w:rPr>
          <w:sz w:val="16"/>
          <w:szCs w:val="16"/>
        </w:rPr>
        <w:t xml:space="preserve">город Павловск </w:t>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t xml:space="preserve">                В.А. Щербаков</w:t>
      </w:r>
    </w:p>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outlineLvl w:val="1"/>
        <w:rPr>
          <w:sz w:val="16"/>
          <w:szCs w:val="16"/>
        </w:rPr>
      </w:pPr>
      <w:r w:rsidRPr="00AA390A">
        <w:rPr>
          <w:sz w:val="16"/>
          <w:szCs w:val="16"/>
        </w:rPr>
        <w:t>Приложение № 3</w:t>
      </w:r>
    </w:p>
    <w:p w:rsidR="002A398D" w:rsidRPr="00AA390A" w:rsidRDefault="002A398D" w:rsidP="006E7877">
      <w:pPr>
        <w:widowControl w:val="0"/>
        <w:jc w:val="both"/>
        <w:outlineLvl w:val="1"/>
        <w:rPr>
          <w:sz w:val="16"/>
          <w:szCs w:val="16"/>
        </w:rPr>
      </w:pPr>
      <w:r w:rsidRPr="00AA390A">
        <w:rPr>
          <w:sz w:val="16"/>
          <w:szCs w:val="16"/>
        </w:rPr>
        <w:t>кПоложение о порядке размещения</w:t>
      </w:r>
    </w:p>
    <w:p w:rsidR="002A398D" w:rsidRPr="00AA390A" w:rsidRDefault="002A398D" w:rsidP="006E7877">
      <w:pPr>
        <w:widowControl w:val="0"/>
        <w:jc w:val="both"/>
        <w:outlineLvl w:val="1"/>
        <w:rPr>
          <w:sz w:val="16"/>
          <w:szCs w:val="16"/>
        </w:rPr>
      </w:pPr>
      <w:r w:rsidRPr="00AA390A">
        <w:rPr>
          <w:sz w:val="16"/>
          <w:szCs w:val="16"/>
        </w:rPr>
        <w:t>временных организаций быстрого</w:t>
      </w:r>
    </w:p>
    <w:p w:rsidR="002A398D" w:rsidRPr="00AA390A" w:rsidRDefault="002A398D" w:rsidP="006E7877">
      <w:pPr>
        <w:widowControl w:val="0"/>
        <w:jc w:val="both"/>
        <w:outlineLvl w:val="1"/>
        <w:rPr>
          <w:sz w:val="16"/>
          <w:szCs w:val="16"/>
        </w:rPr>
      </w:pPr>
      <w:r w:rsidRPr="00AA390A">
        <w:rPr>
          <w:sz w:val="16"/>
          <w:szCs w:val="16"/>
        </w:rPr>
        <w:t xml:space="preserve">обслуживания (летних веранд), </w:t>
      </w:r>
    </w:p>
    <w:p w:rsidR="002A398D" w:rsidRPr="00AA390A" w:rsidRDefault="002A398D" w:rsidP="006E7877">
      <w:pPr>
        <w:widowControl w:val="0"/>
        <w:jc w:val="both"/>
        <w:outlineLvl w:val="1"/>
        <w:rPr>
          <w:sz w:val="16"/>
          <w:szCs w:val="16"/>
        </w:rPr>
      </w:pPr>
      <w:r w:rsidRPr="00AA390A">
        <w:rPr>
          <w:sz w:val="16"/>
          <w:szCs w:val="16"/>
        </w:rPr>
        <w:t>размещающихся на земельных участках,</w:t>
      </w:r>
    </w:p>
    <w:p w:rsidR="002A398D" w:rsidRPr="00AA390A" w:rsidRDefault="002A398D" w:rsidP="006E7877">
      <w:pPr>
        <w:widowControl w:val="0"/>
        <w:jc w:val="both"/>
        <w:outlineLvl w:val="1"/>
        <w:rPr>
          <w:sz w:val="16"/>
          <w:szCs w:val="16"/>
        </w:rPr>
      </w:pPr>
      <w:r w:rsidRPr="00AA390A">
        <w:rPr>
          <w:sz w:val="16"/>
          <w:szCs w:val="16"/>
        </w:rPr>
        <w:t>прилегающих к объектам общественного</w:t>
      </w:r>
    </w:p>
    <w:p w:rsidR="002A398D" w:rsidRPr="00AA390A" w:rsidRDefault="002A398D" w:rsidP="006E7877">
      <w:pPr>
        <w:widowControl w:val="0"/>
        <w:jc w:val="both"/>
        <w:outlineLvl w:val="1"/>
        <w:rPr>
          <w:sz w:val="16"/>
          <w:szCs w:val="16"/>
        </w:rPr>
      </w:pPr>
      <w:r w:rsidRPr="00AA390A">
        <w:rPr>
          <w:sz w:val="16"/>
          <w:szCs w:val="16"/>
        </w:rPr>
        <w:t>питания и продовольственным торговым</w:t>
      </w:r>
    </w:p>
    <w:p w:rsidR="002A398D" w:rsidRPr="00AA390A" w:rsidRDefault="002A398D" w:rsidP="006E7877">
      <w:pPr>
        <w:widowControl w:val="0"/>
        <w:jc w:val="both"/>
        <w:outlineLvl w:val="1"/>
        <w:rPr>
          <w:sz w:val="16"/>
          <w:szCs w:val="16"/>
        </w:rPr>
      </w:pPr>
      <w:r w:rsidRPr="00AA390A">
        <w:rPr>
          <w:sz w:val="16"/>
          <w:szCs w:val="16"/>
        </w:rPr>
        <w:t>объектам, размещенным в строениях,</w:t>
      </w:r>
    </w:p>
    <w:p w:rsidR="002A398D" w:rsidRPr="00AA390A" w:rsidRDefault="002A398D" w:rsidP="006E7877">
      <w:pPr>
        <w:widowControl w:val="0"/>
        <w:jc w:val="both"/>
        <w:outlineLvl w:val="1"/>
        <w:rPr>
          <w:sz w:val="16"/>
          <w:szCs w:val="16"/>
        </w:rPr>
      </w:pPr>
      <w:r w:rsidRPr="00AA390A">
        <w:rPr>
          <w:sz w:val="16"/>
          <w:szCs w:val="16"/>
        </w:rPr>
        <w:t>сооружениях, размещаемые на</w:t>
      </w:r>
    </w:p>
    <w:p w:rsidR="002A398D" w:rsidRPr="00AA390A" w:rsidRDefault="002A398D" w:rsidP="006E7877">
      <w:pPr>
        <w:widowControl w:val="0"/>
        <w:jc w:val="both"/>
        <w:outlineLvl w:val="1"/>
        <w:rPr>
          <w:sz w:val="16"/>
          <w:szCs w:val="16"/>
        </w:rPr>
      </w:pPr>
      <w:r w:rsidRPr="00AA390A">
        <w:rPr>
          <w:sz w:val="16"/>
          <w:szCs w:val="16"/>
        </w:rPr>
        <w:t>территориях общего пользования, на</w:t>
      </w:r>
    </w:p>
    <w:p w:rsidR="002A398D" w:rsidRPr="00AA390A" w:rsidRDefault="002A398D" w:rsidP="006E7877">
      <w:pPr>
        <w:widowControl w:val="0"/>
        <w:jc w:val="both"/>
        <w:outlineLvl w:val="1"/>
        <w:rPr>
          <w:sz w:val="16"/>
          <w:szCs w:val="16"/>
        </w:rPr>
      </w:pPr>
      <w:r w:rsidRPr="00AA390A">
        <w:rPr>
          <w:sz w:val="16"/>
          <w:szCs w:val="16"/>
        </w:rPr>
        <w:t>землях, государственная собственность на</w:t>
      </w:r>
    </w:p>
    <w:p w:rsidR="002A398D" w:rsidRPr="00AA390A" w:rsidRDefault="002A398D" w:rsidP="006E7877">
      <w:pPr>
        <w:widowControl w:val="0"/>
        <w:jc w:val="both"/>
        <w:outlineLvl w:val="1"/>
        <w:rPr>
          <w:sz w:val="16"/>
          <w:szCs w:val="16"/>
        </w:rPr>
      </w:pPr>
      <w:r w:rsidRPr="00AA390A">
        <w:rPr>
          <w:sz w:val="16"/>
          <w:szCs w:val="16"/>
        </w:rPr>
        <w:t>которые не разграничена, муниципальной</w:t>
      </w:r>
    </w:p>
    <w:p w:rsidR="002A398D" w:rsidRPr="00AA390A" w:rsidRDefault="002A398D" w:rsidP="006E7877">
      <w:pPr>
        <w:widowControl w:val="0"/>
        <w:jc w:val="both"/>
        <w:outlineLvl w:val="1"/>
        <w:rPr>
          <w:sz w:val="16"/>
          <w:szCs w:val="16"/>
        </w:rPr>
      </w:pPr>
      <w:r w:rsidRPr="00AA390A">
        <w:rPr>
          <w:sz w:val="16"/>
          <w:szCs w:val="16"/>
        </w:rPr>
        <w:t>собственности на территории городского</w:t>
      </w:r>
    </w:p>
    <w:p w:rsidR="002A398D" w:rsidRPr="00AA390A" w:rsidRDefault="002A398D" w:rsidP="006E7877">
      <w:pPr>
        <w:widowControl w:val="0"/>
        <w:jc w:val="both"/>
        <w:outlineLvl w:val="1"/>
        <w:rPr>
          <w:sz w:val="16"/>
          <w:szCs w:val="16"/>
        </w:rPr>
      </w:pPr>
      <w:r w:rsidRPr="00AA390A">
        <w:rPr>
          <w:sz w:val="16"/>
          <w:szCs w:val="16"/>
        </w:rPr>
        <w:t>поселения - город Павловск Павловского</w:t>
      </w:r>
    </w:p>
    <w:p w:rsidR="002A398D" w:rsidRPr="00AA390A" w:rsidRDefault="002A398D" w:rsidP="006E7877">
      <w:pPr>
        <w:widowControl w:val="0"/>
        <w:jc w:val="both"/>
        <w:outlineLvl w:val="1"/>
        <w:rPr>
          <w:sz w:val="16"/>
          <w:szCs w:val="16"/>
        </w:rPr>
      </w:pPr>
      <w:r w:rsidRPr="00AA390A">
        <w:rPr>
          <w:sz w:val="16"/>
          <w:szCs w:val="16"/>
        </w:rPr>
        <w:t>муниципального района Воронежской</w:t>
      </w:r>
    </w:p>
    <w:p w:rsidR="002A398D" w:rsidRPr="00AA390A" w:rsidRDefault="002A398D" w:rsidP="006E7877">
      <w:pPr>
        <w:widowControl w:val="0"/>
        <w:jc w:val="both"/>
        <w:outlineLvl w:val="1"/>
        <w:rPr>
          <w:sz w:val="16"/>
          <w:szCs w:val="16"/>
        </w:rPr>
      </w:pPr>
      <w:r w:rsidRPr="00AA390A">
        <w:rPr>
          <w:sz w:val="16"/>
          <w:szCs w:val="16"/>
        </w:rPr>
        <w:t>области</w:t>
      </w:r>
    </w:p>
    <w:p w:rsidR="002A398D" w:rsidRPr="00AA390A" w:rsidRDefault="002A398D" w:rsidP="006E7877">
      <w:pPr>
        <w:widowControl w:val="0"/>
        <w:jc w:val="right"/>
        <w:rPr>
          <w:sz w:val="16"/>
          <w:szCs w:val="16"/>
        </w:rPr>
      </w:pPr>
    </w:p>
    <w:p w:rsidR="002A398D" w:rsidRPr="00AA390A" w:rsidRDefault="002A398D" w:rsidP="006E7877">
      <w:pPr>
        <w:widowControl w:val="0"/>
        <w:jc w:val="both"/>
        <w:rPr>
          <w:sz w:val="16"/>
          <w:szCs w:val="16"/>
        </w:rPr>
      </w:pPr>
    </w:p>
    <w:p w:rsidR="002A398D" w:rsidRPr="00AA390A" w:rsidRDefault="002A398D" w:rsidP="006E7877">
      <w:pPr>
        <w:widowControl w:val="0"/>
        <w:jc w:val="center"/>
        <w:rPr>
          <w:sz w:val="16"/>
          <w:szCs w:val="16"/>
        </w:rPr>
      </w:pPr>
      <w:r w:rsidRPr="00AA390A">
        <w:rPr>
          <w:sz w:val="16"/>
          <w:szCs w:val="16"/>
        </w:rPr>
        <w:t>Форма</w:t>
      </w:r>
    </w:p>
    <w:tbl>
      <w:tblPr>
        <w:tblW w:w="5000" w:type="pct"/>
        <w:tblLayout w:type="fixed"/>
        <w:tblCellMar>
          <w:top w:w="102" w:type="dxa"/>
          <w:left w:w="62" w:type="dxa"/>
          <w:bottom w:w="102" w:type="dxa"/>
          <w:right w:w="62" w:type="dxa"/>
        </w:tblCellMar>
        <w:tblLook w:val="0000"/>
      </w:tblPr>
      <w:tblGrid>
        <w:gridCol w:w="2840"/>
        <w:gridCol w:w="1894"/>
      </w:tblGrid>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center"/>
              <w:rPr>
                <w:sz w:val="16"/>
                <w:szCs w:val="16"/>
              </w:rPr>
            </w:pPr>
            <w:bookmarkStart w:id="102" w:name="P1025"/>
            <w:bookmarkEnd w:id="102"/>
            <w:r w:rsidRPr="00AA390A">
              <w:rPr>
                <w:b/>
                <w:sz w:val="16"/>
                <w:szCs w:val="16"/>
              </w:rPr>
              <w:t>АКТ</w:t>
            </w:r>
          </w:p>
          <w:p w:rsidR="002A398D" w:rsidRPr="00AA390A" w:rsidRDefault="002A398D" w:rsidP="006E7877">
            <w:pPr>
              <w:widowControl w:val="0"/>
              <w:jc w:val="center"/>
              <w:rPr>
                <w:sz w:val="16"/>
                <w:szCs w:val="16"/>
              </w:rPr>
            </w:pPr>
            <w:r w:rsidRPr="00AA390A">
              <w:rPr>
                <w:b/>
                <w:sz w:val="16"/>
                <w:szCs w:val="16"/>
              </w:rPr>
              <w:t>комиссии о соответствии (несоответствии) временной организации быстрогообслуживания (летней веранды)</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rPr>
                <w:sz w:val="16"/>
                <w:szCs w:val="16"/>
              </w:rPr>
            </w:pPr>
          </w:p>
        </w:tc>
      </w:tr>
      <w:tr w:rsidR="002A398D" w:rsidRPr="00AA390A" w:rsidTr="002A398D">
        <w:tc>
          <w:tcPr>
            <w:tcW w:w="5937" w:type="dxa"/>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г. Павловск Воронежской области</w:t>
            </w:r>
          </w:p>
        </w:tc>
        <w:tc>
          <w:tcPr>
            <w:tcW w:w="3906" w:type="dxa"/>
            <w:tcBorders>
              <w:top w:val="nil"/>
              <w:left w:val="nil"/>
              <w:bottom w:val="nil"/>
              <w:right w:val="nil"/>
            </w:tcBorders>
          </w:tcPr>
          <w:p w:rsidR="002A398D" w:rsidRPr="00AA390A" w:rsidRDefault="002A398D" w:rsidP="006E7877">
            <w:pPr>
              <w:widowControl w:val="0"/>
              <w:jc w:val="right"/>
              <w:rPr>
                <w:sz w:val="16"/>
                <w:szCs w:val="16"/>
              </w:rPr>
            </w:pPr>
            <w:r w:rsidRPr="00AA390A">
              <w:rPr>
                <w:sz w:val="16"/>
                <w:szCs w:val="16"/>
              </w:rPr>
              <w:t>"___" ___________ 20__ г.</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rPr>
                <w:sz w:val="16"/>
                <w:szCs w:val="16"/>
              </w:rPr>
            </w:pP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rPr>
                <w:sz w:val="16"/>
                <w:szCs w:val="16"/>
              </w:rPr>
            </w:pPr>
            <w:r w:rsidRPr="00AA390A">
              <w:rPr>
                <w:sz w:val="16"/>
                <w:szCs w:val="16"/>
              </w:rPr>
              <w:t>Комиссией в составе:</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rPr>
                <w:sz w:val="16"/>
                <w:szCs w:val="16"/>
              </w:rPr>
            </w:pPr>
            <w:r w:rsidRPr="00AA390A">
              <w:rPr>
                <w:sz w:val="16"/>
                <w:szCs w:val="16"/>
              </w:rPr>
              <w:t>председатель комиссии</w:t>
            </w:r>
          </w:p>
          <w:p w:rsidR="002A398D" w:rsidRPr="00AA390A" w:rsidRDefault="002A398D" w:rsidP="006E7877">
            <w:pPr>
              <w:widowControl w:val="0"/>
              <w:rPr>
                <w:sz w:val="16"/>
                <w:szCs w:val="16"/>
              </w:rPr>
            </w:pPr>
            <w:r w:rsidRPr="00AA390A">
              <w:rPr>
                <w:sz w:val="16"/>
                <w:szCs w:val="16"/>
              </w:rPr>
              <w:t>____________________</w:t>
            </w:r>
          </w:p>
          <w:p w:rsidR="002A398D" w:rsidRPr="00AA390A" w:rsidRDefault="002A398D" w:rsidP="006E7877">
            <w:pPr>
              <w:widowControl w:val="0"/>
              <w:rPr>
                <w:sz w:val="16"/>
                <w:szCs w:val="16"/>
              </w:rPr>
            </w:pPr>
            <w:r w:rsidRPr="00AA390A">
              <w:rPr>
                <w:sz w:val="16"/>
                <w:szCs w:val="16"/>
              </w:rPr>
              <w:t>заместитель председателя комиссии</w:t>
            </w:r>
          </w:p>
          <w:p w:rsidR="002A398D" w:rsidRPr="00AA390A" w:rsidRDefault="002A398D" w:rsidP="006E7877">
            <w:pPr>
              <w:widowControl w:val="0"/>
              <w:rPr>
                <w:sz w:val="16"/>
                <w:szCs w:val="16"/>
              </w:rPr>
            </w:pPr>
            <w:r w:rsidRPr="00AA390A">
              <w:rPr>
                <w:sz w:val="16"/>
                <w:szCs w:val="16"/>
              </w:rPr>
              <w:t>____________________</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члены комиссии:</w:t>
            </w:r>
          </w:p>
          <w:p w:rsidR="002A398D" w:rsidRPr="00AA390A" w:rsidRDefault="002A398D" w:rsidP="006E7877">
            <w:pPr>
              <w:widowControl w:val="0"/>
              <w:jc w:val="both"/>
              <w:rPr>
                <w:sz w:val="16"/>
                <w:szCs w:val="16"/>
              </w:rPr>
            </w:pPr>
            <w:r w:rsidRPr="00AA390A">
              <w:rPr>
                <w:sz w:val="16"/>
                <w:szCs w:val="16"/>
              </w:rPr>
              <w:t>____________________</w:t>
            </w:r>
          </w:p>
          <w:p w:rsidR="002A398D" w:rsidRPr="00AA390A" w:rsidRDefault="002A398D" w:rsidP="006E7877">
            <w:pPr>
              <w:widowControl w:val="0"/>
              <w:jc w:val="both"/>
              <w:rPr>
                <w:sz w:val="16"/>
                <w:szCs w:val="16"/>
              </w:rPr>
            </w:pPr>
            <w:r w:rsidRPr="00AA390A">
              <w:rPr>
                <w:sz w:val="16"/>
                <w:szCs w:val="16"/>
              </w:rPr>
              <w:t>____________________</w:t>
            </w:r>
          </w:p>
          <w:p w:rsidR="002A398D" w:rsidRPr="00AA390A" w:rsidRDefault="002A398D" w:rsidP="006E7877">
            <w:pPr>
              <w:widowControl w:val="0"/>
              <w:jc w:val="both"/>
              <w:rPr>
                <w:sz w:val="16"/>
                <w:szCs w:val="16"/>
              </w:rPr>
            </w:pPr>
            <w:r w:rsidRPr="00AA390A">
              <w:rPr>
                <w:sz w:val="16"/>
                <w:szCs w:val="16"/>
              </w:rPr>
              <w:t>____________________</w:t>
            </w:r>
          </w:p>
          <w:p w:rsidR="002A398D" w:rsidRPr="00AA390A" w:rsidRDefault="002A398D" w:rsidP="006E7877">
            <w:pPr>
              <w:widowControl w:val="0"/>
              <w:jc w:val="both"/>
              <w:rPr>
                <w:sz w:val="16"/>
                <w:szCs w:val="16"/>
              </w:rPr>
            </w:pPr>
            <w:r w:rsidRPr="00AA390A">
              <w:rPr>
                <w:sz w:val="16"/>
                <w:szCs w:val="16"/>
              </w:rPr>
              <w:t>____________________</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и 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(указывается наименование юридического лица</w:t>
            </w:r>
          </w:p>
          <w:p w:rsidR="002A398D" w:rsidRPr="00AA390A" w:rsidRDefault="002A398D" w:rsidP="006E7877">
            <w:pPr>
              <w:widowControl w:val="0"/>
              <w:jc w:val="center"/>
              <w:rPr>
                <w:sz w:val="16"/>
                <w:szCs w:val="16"/>
              </w:rPr>
            </w:pPr>
            <w:r w:rsidRPr="00AA390A">
              <w:rPr>
                <w:sz w:val="16"/>
                <w:szCs w:val="16"/>
              </w:rPr>
              <w:t>или индивидуального предпринимателя)</w:t>
            </w:r>
          </w:p>
          <w:p w:rsidR="002A398D" w:rsidRPr="00AA390A" w:rsidRDefault="002A398D" w:rsidP="006E7877">
            <w:pPr>
              <w:widowControl w:val="0"/>
              <w:jc w:val="both"/>
              <w:rPr>
                <w:sz w:val="16"/>
                <w:szCs w:val="16"/>
              </w:rPr>
            </w:pPr>
            <w:r w:rsidRPr="00AA390A">
              <w:rPr>
                <w:sz w:val="16"/>
                <w:szCs w:val="16"/>
              </w:rPr>
              <w:t>по результатам осмотра временной организации быстрого обслуживания (летней веранды)</w:t>
            </w:r>
          </w:p>
          <w:p w:rsidR="002A398D" w:rsidRPr="00AA390A" w:rsidRDefault="002A398D" w:rsidP="006E7877">
            <w:pPr>
              <w:widowControl w:val="0"/>
              <w:jc w:val="center"/>
              <w:rPr>
                <w:sz w:val="16"/>
                <w:szCs w:val="16"/>
              </w:rPr>
            </w:pPr>
            <w:r w:rsidRPr="00AA390A">
              <w:rPr>
                <w:sz w:val="16"/>
                <w:szCs w:val="16"/>
              </w:rPr>
              <w:t>_____________________________________________________________________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_____________________________________________________________________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(указывается адресный ориентир)</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center"/>
              <w:rPr>
                <w:sz w:val="16"/>
                <w:szCs w:val="16"/>
              </w:rPr>
            </w:pPr>
            <w:r w:rsidRPr="00AA390A">
              <w:rPr>
                <w:b/>
                <w:sz w:val="16"/>
                <w:szCs w:val="16"/>
              </w:rPr>
              <w:lastRenderedPageBreak/>
              <w:t>УСТАНОВЛЕНО:</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1. Осматриваемая временная организация быстрого обслуживания (летняя веранда) (далее - Объект) размещена согласно архитектурному решению временной организации быстрого обслуживания (летней веранды).</w:t>
            </w:r>
          </w:p>
          <w:p w:rsidR="002A398D" w:rsidRPr="00AA390A" w:rsidRDefault="002A398D" w:rsidP="006E7877">
            <w:pPr>
              <w:widowControl w:val="0"/>
              <w:jc w:val="both"/>
              <w:rPr>
                <w:sz w:val="16"/>
                <w:szCs w:val="16"/>
              </w:rPr>
            </w:pPr>
            <w:r w:rsidRPr="00AA390A">
              <w:rPr>
                <w:sz w:val="16"/>
                <w:szCs w:val="16"/>
              </w:rPr>
              <w:t>2. Объект имеет следующие показатели:</w:t>
            </w:r>
          </w:p>
          <w:p w:rsidR="002A398D" w:rsidRPr="00AA390A" w:rsidRDefault="002A398D" w:rsidP="006E7877">
            <w:pPr>
              <w:widowControl w:val="0"/>
              <w:jc w:val="both"/>
              <w:rPr>
                <w:sz w:val="16"/>
                <w:szCs w:val="16"/>
              </w:rPr>
            </w:pPr>
            <w:r w:rsidRPr="00AA390A">
              <w:rPr>
                <w:sz w:val="16"/>
                <w:szCs w:val="16"/>
              </w:rPr>
              <w:t>а) фактическое соответствие общей площади объекта площади объекта, установленной договором на размещение временной организации быстрого обслуживания (летней веранды)</w:t>
            </w:r>
          </w:p>
          <w:p w:rsidR="002A398D" w:rsidRPr="00AA390A" w:rsidRDefault="002A398D" w:rsidP="006E7877">
            <w:pPr>
              <w:widowControl w:val="0"/>
              <w:jc w:val="both"/>
              <w:rPr>
                <w:sz w:val="16"/>
                <w:szCs w:val="16"/>
              </w:rPr>
            </w:pPr>
            <w:r w:rsidRPr="00AA390A">
              <w:rPr>
                <w:sz w:val="16"/>
                <w:szCs w:val="16"/>
              </w:rPr>
              <w:t>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(соответствует/не соответствует)</w:t>
            </w:r>
          </w:p>
          <w:p w:rsidR="002A398D" w:rsidRPr="00AA390A" w:rsidRDefault="002A398D" w:rsidP="006E7877">
            <w:pPr>
              <w:widowControl w:val="0"/>
              <w:jc w:val="both"/>
              <w:rPr>
                <w:sz w:val="16"/>
                <w:szCs w:val="16"/>
              </w:rPr>
            </w:pPr>
            <w:r w:rsidRPr="00AA390A">
              <w:rPr>
                <w:sz w:val="16"/>
                <w:szCs w:val="16"/>
              </w:rPr>
              <w:t>б) фактическое соответствие размещения объекта архитектурному решению временной организации быстрого обслуживания (летней веранды)</w:t>
            </w:r>
          </w:p>
          <w:p w:rsidR="002A398D" w:rsidRPr="00AA390A" w:rsidRDefault="002A398D" w:rsidP="006E7877">
            <w:pPr>
              <w:widowControl w:val="0"/>
              <w:jc w:val="both"/>
              <w:rPr>
                <w:sz w:val="16"/>
                <w:szCs w:val="16"/>
              </w:rPr>
            </w:pPr>
            <w:r w:rsidRPr="00AA390A">
              <w:rPr>
                <w:sz w:val="16"/>
                <w:szCs w:val="16"/>
              </w:rPr>
              <w:t>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(соответствует/не соответствует)</w:t>
            </w:r>
          </w:p>
          <w:p w:rsidR="002A398D" w:rsidRPr="00AA390A" w:rsidRDefault="002A398D" w:rsidP="006E7877">
            <w:pPr>
              <w:widowControl w:val="0"/>
              <w:jc w:val="both"/>
              <w:rPr>
                <w:sz w:val="16"/>
                <w:szCs w:val="16"/>
              </w:rPr>
            </w:pPr>
            <w:r w:rsidRPr="00AA390A">
              <w:rPr>
                <w:sz w:val="16"/>
                <w:szCs w:val="16"/>
              </w:rPr>
              <w:t>в) фактическое соответствие используемых элементов оборудования объекта, в том числе мебели, архитектурному решению временной организации быстрого обслуживания (летней веранды)</w:t>
            </w:r>
          </w:p>
          <w:p w:rsidR="002A398D" w:rsidRPr="00AA390A" w:rsidRDefault="002A398D" w:rsidP="006E7877">
            <w:pPr>
              <w:widowControl w:val="0"/>
              <w:jc w:val="both"/>
              <w:rPr>
                <w:sz w:val="16"/>
                <w:szCs w:val="16"/>
              </w:rPr>
            </w:pPr>
            <w:r w:rsidRPr="00AA390A">
              <w:rPr>
                <w:sz w:val="16"/>
                <w:szCs w:val="16"/>
              </w:rPr>
              <w:t>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(соответствует/не соответствует)</w:t>
            </w:r>
          </w:p>
          <w:p w:rsidR="002A398D" w:rsidRPr="00AA390A" w:rsidRDefault="002A398D" w:rsidP="006E7877">
            <w:pPr>
              <w:widowControl w:val="0"/>
              <w:jc w:val="both"/>
              <w:rPr>
                <w:sz w:val="16"/>
                <w:szCs w:val="16"/>
              </w:rPr>
            </w:pPr>
            <w:r w:rsidRPr="00AA390A">
              <w:rPr>
                <w:sz w:val="16"/>
                <w:szCs w:val="16"/>
              </w:rPr>
              <w:t>г) состояние элементов оборудования</w:t>
            </w:r>
          </w:p>
          <w:p w:rsidR="002A398D" w:rsidRPr="00AA390A" w:rsidRDefault="002A398D" w:rsidP="006E7877">
            <w:pPr>
              <w:widowControl w:val="0"/>
              <w:rPr>
                <w:sz w:val="16"/>
                <w:szCs w:val="16"/>
              </w:rPr>
            </w:pPr>
            <w:r w:rsidRPr="00AA390A">
              <w:rPr>
                <w:sz w:val="16"/>
                <w:szCs w:val="16"/>
              </w:rPr>
              <w:t>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(исправное/неисправное)</w:t>
            </w:r>
          </w:p>
          <w:p w:rsidR="002A398D" w:rsidRPr="00AA390A" w:rsidRDefault="002A398D" w:rsidP="006E7877">
            <w:pPr>
              <w:widowControl w:val="0"/>
              <w:jc w:val="both"/>
              <w:rPr>
                <w:sz w:val="16"/>
                <w:szCs w:val="16"/>
              </w:rPr>
            </w:pPr>
            <w:r w:rsidRPr="00AA390A">
              <w:rPr>
                <w:sz w:val="16"/>
                <w:szCs w:val="16"/>
              </w:rPr>
              <w:t>д) обеспечение беспрепятственного пешеходного движения, беспрепятственного доступа инвалидов и иных маломобильных групп населения при размещении и эксплуатации объекта</w:t>
            </w:r>
          </w:p>
          <w:p w:rsidR="002A398D" w:rsidRPr="00AA390A" w:rsidRDefault="002A398D" w:rsidP="006E7877">
            <w:pPr>
              <w:widowControl w:val="0"/>
              <w:jc w:val="both"/>
              <w:rPr>
                <w:sz w:val="16"/>
                <w:szCs w:val="16"/>
              </w:rPr>
            </w:pPr>
            <w:r w:rsidRPr="00AA390A">
              <w:rPr>
                <w:sz w:val="16"/>
                <w:szCs w:val="16"/>
              </w:rPr>
              <w:t>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(обеспечивается/не обеспечивается)</w:t>
            </w:r>
          </w:p>
          <w:p w:rsidR="002A398D" w:rsidRPr="00AA390A" w:rsidRDefault="002A398D" w:rsidP="006E7877">
            <w:pPr>
              <w:widowControl w:val="0"/>
              <w:jc w:val="both"/>
              <w:rPr>
                <w:sz w:val="16"/>
                <w:szCs w:val="16"/>
              </w:rPr>
            </w:pPr>
            <w:r w:rsidRPr="00AA390A">
              <w:rPr>
                <w:sz w:val="16"/>
                <w:szCs w:val="16"/>
              </w:rPr>
              <w:t>е) отсутствие рекламных конструкций на территории объекта, а также рекламы на поверхностях зонтов и маркиз</w:t>
            </w:r>
          </w:p>
          <w:p w:rsidR="002A398D" w:rsidRPr="00AA390A" w:rsidRDefault="002A398D" w:rsidP="006E7877">
            <w:pPr>
              <w:widowControl w:val="0"/>
              <w:jc w:val="both"/>
              <w:rPr>
                <w:sz w:val="16"/>
                <w:szCs w:val="16"/>
              </w:rPr>
            </w:pPr>
            <w:r w:rsidRPr="00AA390A">
              <w:rPr>
                <w:sz w:val="16"/>
                <w:szCs w:val="16"/>
              </w:rPr>
              <w:t>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(присутствуют/отсутствуют)</w:t>
            </w:r>
          </w:p>
          <w:p w:rsidR="002A398D" w:rsidRPr="00AA390A" w:rsidRDefault="002A398D" w:rsidP="006E7877">
            <w:pPr>
              <w:widowControl w:val="0"/>
              <w:jc w:val="both"/>
              <w:rPr>
                <w:sz w:val="16"/>
                <w:szCs w:val="16"/>
              </w:rPr>
            </w:pPr>
            <w:r w:rsidRPr="00AA390A">
              <w:rPr>
                <w:sz w:val="16"/>
                <w:szCs w:val="16"/>
              </w:rPr>
              <w:t xml:space="preserve">ж) фактическое выполнение субъектом торговли требований к эксплуатации временных организаций быстрого обслуживания (летних веранд), установленных </w:t>
            </w:r>
            <w:hyperlink w:anchor="P723">
              <w:r w:rsidRPr="00AA390A">
                <w:rPr>
                  <w:sz w:val="16"/>
                  <w:szCs w:val="16"/>
                </w:rPr>
                <w:t>пунктами 3.5</w:t>
              </w:r>
            </w:hyperlink>
            <w:r w:rsidRPr="00AA390A">
              <w:rPr>
                <w:sz w:val="16"/>
                <w:szCs w:val="16"/>
              </w:rPr>
              <w:t xml:space="preserve">, </w:t>
            </w:r>
            <w:hyperlink w:anchor="P729">
              <w:r w:rsidRPr="00AA390A">
                <w:rPr>
                  <w:sz w:val="16"/>
                  <w:szCs w:val="16"/>
                </w:rPr>
                <w:t>3.7</w:t>
              </w:r>
            </w:hyperlink>
            <w:r w:rsidRPr="00AA390A">
              <w:rPr>
                <w:sz w:val="16"/>
                <w:szCs w:val="16"/>
              </w:rPr>
              <w:t xml:space="preserve"> - </w:t>
            </w:r>
            <w:hyperlink w:anchor="P738">
              <w:r w:rsidRPr="00AA390A">
                <w:rPr>
                  <w:sz w:val="16"/>
                  <w:szCs w:val="16"/>
                </w:rPr>
                <w:t>3.11</w:t>
              </w:r>
            </w:hyperlink>
            <w:r w:rsidRPr="00AA390A">
              <w:rPr>
                <w:sz w:val="16"/>
                <w:szCs w:val="16"/>
              </w:rPr>
              <w:t xml:space="preserve"> Положения, 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(соответствует /не соответствует)</w:t>
            </w:r>
          </w:p>
          <w:p w:rsidR="002A398D" w:rsidRPr="00AA390A" w:rsidRDefault="002A398D" w:rsidP="006E7877">
            <w:pPr>
              <w:widowControl w:val="0"/>
              <w:jc w:val="both"/>
              <w:rPr>
                <w:sz w:val="16"/>
                <w:szCs w:val="16"/>
              </w:rPr>
            </w:pPr>
            <w:r w:rsidRPr="00AA390A">
              <w:rPr>
                <w:sz w:val="16"/>
                <w:szCs w:val="16"/>
              </w:rPr>
              <w:t>3. Замечания и предложения членов комиссии (при наличии):</w:t>
            </w:r>
          </w:p>
          <w:p w:rsidR="002A398D" w:rsidRPr="00AA390A" w:rsidRDefault="002A398D" w:rsidP="006E7877">
            <w:pPr>
              <w:widowControl w:val="0"/>
              <w:jc w:val="center"/>
              <w:rPr>
                <w:sz w:val="16"/>
                <w:szCs w:val="16"/>
              </w:rPr>
            </w:pPr>
            <w:r w:rsidRPr="00AA390A">
              <w:rPr>
                <w:sz w:val="16"/>
                <w:szCs w:val="16"/>
              </w:rPr>
              <w:t>__________________________________________________________________________________________________________________________________________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_____________________________________________________________________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_____________________________________________________________________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____________________________________________________________________.</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center"/>
              <w:rPr>
                <w:sz w:val="16"/>
                <w:szCs w:val="16"/>
              </w:rPr>
            </w:pPr>
            <w:r w:rsidRPr="00AA390A">
              <w:rPr>
                <w:b/>
                <w:sz w:val="16"/>
                <w:szCs w:val="16"/>
              </w:rPr>
              <w:t>РЕШЕНИЕ КОМИССИИ:</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Предъявленная к осмотру временная организация быстрого обслуживания (летняя веранда)</w:t>
            </w:r>
          </w:p>
          <w:p w:rsidR="002A398D" w:rsidRPr="00AA390A" w:rsidRDefault="002A398D" w:rsidP="006E7877">
            <w:pPr>
              <w:widowControl w:val="0"/>
              <w:jc w:val="center"/>
              <w:rPr>
                <w:sz w:val="16"/>
                <w:szCs w:val="16"/>
              </w:rPr>
            </w:pPr>
            <w:r w:rsidRPr="00AA390A">
              <w:rPr>
                <w:sz w:val="16"/>
                <w:szCs w:val="16"/>
              </w:rPr>
              <w:t>_____________________________________________________________________(соответствует/не соответствует)</w:t>
            </w:r>
          </w:p>
          <w:p w:rsidR="002A398D" w:rsidRPr="00AA390A" w:rsidRDefault="002A398D" w:rsidP="006E7877">
            <w:pPr>
              <w:widowControl w:val="0"/>
              <w:jc w:val="both"/>
              <w:rPr>
                <w:sz w:val="16"/>
                <w:szCs w:val="16"/>
              </w:rPr>
            </w:pPr>
            <w:r w:rsidRPr="00AA390A">
              <w:rPr>
                <w:sz w:val="16"/>
                <w:szCs w:val="16"/>
              </w:rPr>
              <w:t xml:space="preserve">требованиям, установленным </w:t>
            </w:r>
            <w:hyperlink w:anchor="P672">
              <w:r w:rsidRPr="00AA390A">
                <w:rPr>
                  <w:color w:val="0000FF"/>
                  <w:sz w:val="16"/>
                  <w:szCs w:val="16"/>
                </w:rPr>
                <w:t>Положением</w:t>
              </w:r>
            </w:hyperlink>
            <w:r w:rsidRPr="00AA390A">
              <w:rPr>
                <w:sz w:val="16"/>
                <w:szCs w:val="16"/>
              </w:rPr>
              <w:t>.</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Председатель комиссии:</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Заместитель председателя комиссии:</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Члены комиссии:</w:t>
            </w:r>
          </w:p>
          <w:p w:rsidR="002A398D" w:rsidRPr="00AA390A" w:rsidRDefault="002A398D" w:rsidP="006E7877">
            <w:pPr>
              <w:widowControl w:val="0"/>
              <w:jc w:val="both"/>
              <w:rPr>
                <w:sz w:val="16"/>
                <w:szCs w:val="16"/>
              </w:rPr>
            </w:pPr>
            <w:r w:rsidRPr="00AA390A">
              <w:rPr>
                <w:sz w:val="16"/>
                <w:szCs w:val="16"/>
              </w:rPr>
              <w:t>_____________________________________________________________________</w:t>
            </w:r>
          </w:p>
          <w:p w:rsidR="002A398D" w:rsidRPr="00AA390A" w:rsidRDefault="002A398D" w:rsidP="006E7877">
            <w:pPr>
              <w:widowControl w:val="0"/>
              <w:jc w:val="both"/>
              <w:rPr>
                <w:sz w:val="16"/>
                <w:szCs w:val="16"/>
              </w:rPr>
            </w:pPr>
            <w:r w:rsidRPr="00AA390A">
              <w:rPr>
                <w:sz w:val="16"/>
                <w:szCs w:val="16"/>
              </w:rPr>
              <w:t>_____________________________________________________________________</w:t>
            </w:r>
          </w:p>
          <w:p w:rsidR="002A398D" w:rsidRPr="00AA390A" w:rsidRDefault="002A398D" w:rsidP="006E7877">
            <w:pPr>
              <w:widowControl w:val="0"/>
              <w:jc w:val="both"/>
              <w:rPr>
                <w:sz w:val="16"/>
                <w:szCs w:val="16"/>
              </w:rPr>
            </w:pPr>
            <w:r w:rsidRPr="00AA390A">
              <w:rPr>
                <w:sz w:val="16"/>
                <w:szCs w:val="16"/>
              </w:rPr>
              <w:t>_________________________________________________________</w:t>
            </w:r>
            <w:r w:rsidRPr="00AA390A">
              <w:rPr>
                <w:sz w:val="16"/>
                <w:szCs w:val="16"/>
              </w:rPr>
              <w:lastRenderedPageBreak/>
              <w:t>____________</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Акт составлен в 2 экземплярах: один - для хозяйствующего субъекта, второй - для уполномоченного органа.</w:t>
            </w:r>
          </w:p>
        </w:tc>
      </w:tr>
      <w:tr w:rsidR="002A398D" w:rsidRPr="00AA390A" w:rsidTr="002A398D">
        <w:tc>
          <w:tcPr>
            <w:tcW w:w="9843" w:type="dxa"/>
            <w:gridSpan w:val="2"/>
            <w:tcBorders>
              <w:top w:val="nil"/>
              <w:left w:val="nil"/>
              <w:bottom w:val="nil"/>
              <w:right w:val="nil"/>
            </w:tcBorders>
          </w:tcPr>
          <w:p w:rsidR="002A398D" w:rsidRPr="00AA390A" w:rsidRDefault="002A398D" w:rsidP="006E7877">
            <w:pPr>
              <w:widowControl w:val="0"/>
              <w:jc w:val="both"/>
              <w:rPr>
                <w:sz w:val="16"/>
                <w:szCs w:val="16"/>
              </w:rPr>
            </w:pPr>
            <w:r w:rsidRPr="00AA390A">
              <w:rPr>
                <w:sz w:val="16"/>
                <w:szCs w:val="16"/>
              </w:rPr>
              <w:t>Экземпляр Акта получил</w:t>
            </w:r>
          </w:p>
          <w:p w:rsidR="002A398D" w:rsidRPr="00AA390A" w:rsidRDefault="002A398D" w:rsidP="006E7877">
            <w:pPr>
              <w:widowControl w:val="0"/>
              <w:jc w:val="both"/>
              <w:rPr>
                <w:sz w:val="16"/>
                <w:szCs w:val="16"/>
              </w:rPr>
            </w:pPr>
            <w:r w:rsidRPr="00AA390A">
              <w:rPr>
                <w:sz w:val="16"/>
                <w:szCs w:val="16"/>
              </w:rPr>
              <w:t>_____________________________________________________________________</w:t>
            </w:r>
          </w:p>
          <w:p w:rsidR="002A398D" w:rsidRPr="00AA390A" w:rsidRDefault="002A398D" w:rsidP="006E7877">
            <w:pPr>
              <w:widowControl w:val="0"/>
              <w:jc w:val="center"/>
              <w:rPr>
                <w:sz w:val="16"/>
                <w:szCs w:val="16"/>
              </w:rPr>
            </w:pPr>
            <w:r w:rsidRPr="00AA390A">
              <w:rPr>
                <w:sz w:val="16"/>
                <w:szCs w:val="16"/>
              </w:rPr>
              <w:t>(указывается наименование юридического лица</w:t>
            </w:r>
          </w:p>
          <w:p w:rsidR="002A398D" w:rsidRPr="00AA390A" w:rsidRDefault="002A398D" w:rsidP="006E7877">
            <w:pPr>
              <w:widowControl w:val="0"/>
              <w:jc w:val="center"/>
              <w:rPr>
                <w:sz w:val="16"/>
                <w:szCs w:val="16"/>
              </w:rPr>
            </w:pPr>
            <w:r w:rsidRPr="00AA390A">
              <w:rPr>
                <w:sz w:val="16"/>
                <w:szCs w:val="16"/>
              </w:rPr>
              <w:t>или индивидуального предпринимателя)</w:t>
            </w:r>
          </w:p>
        </w:tc>
      </w:tr>
    </w:tbl>
    <w:p w:rsidR="002A398D" w:rsidRPr="00AA390A" w:rsidRDefault="002A398D" w:rsidP="006E7877">
      <w:pPr>
        <w:widowControl w:val="0"/>
        <w:jc w:val="both"/>
        <w:rPr>
          <w:sz w:val="16"/>
          <w:szCs w:val="16"/>
        </w:rPr>
      </w:pPr>
    </w:p>
    <w:p w:rsidR="002A398D" w:rsidRPr="00AA390A" w:rsidRDefault="002A398D" w:rsidP="006E7877">
      <w:pPr>
        <w:widowControl w:val="0"/>
        <w:jc w:val="both"/>
        <w:rPr>
          <w:sz w:val="16"/>
          <w:szCs w:val="16"/>
        </w:rPr>
      </w:pPr>
      <w:r w:rsidRPr="00AA390A">
        <w:rPr>
          <w:sz w:val="16"/>
          <w:szCs w:val="16"/>
        </w:rPr>
        <w:t>Глава городского поселения –</w:t>
      </w:r>
    </w:p>
    <w:p w:rsidR="002A398D" w:rsidRDefault="002A398D" w:rsidP="006E7877">
      <w:pPr>
        <w:widowControl w:val="0"/>
        <w:jc w:val="both"/>
        <w:rPr>
          <w:sz w:val="16"/>
          <w:szCs w:val="16"/>
        </w:rPr>
      </w:pPr>
      <w:r w:rsidRPr="00AA390A">
        <w:rPr>
          <w:sz w:val="16"/>
          <w:szCs w:val="16"/>
        </w:rPr>
        <w:t xml:space="preserve">город Павловск </w:t>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t xml:space="preserve">                В.А. Щербаков</w:t>
      </w:r>
    </w:p>
    <w:p w:rsidR="002A398D" w:rsidRDefault="002A398D" w:rsidP="006E7877">
      <w:pPr>
        <w:widowControl w:val="0"/>
        <w:jc w:val="both"/>
        <w:rPr>
          <w:sz w:val="16"/>
          <w:szCs w:val="16"/>
        </w:rPr>
      </w:pPr>
    </w:p>
    <w:p w:rsidR="002A398D" w:rsidRPr="00AA390A" w:rsidRDefault="002A398D" w:rsidP="006E7877">
      <w:pPr>
        <w:widowControl w:val="0"/>
        <w:jc w:val="right"/>
        <w:rPr>
          <w:sz w:val="16"/>
          <w:szCs w:val="16"/>
        </w:rPr>
      </w:pPr>
      <w:r w:rsidRPr="00AA390A">
        <w:rPr>
          <w:sz w:val="16"/>
          <w:szCs w:val="16"/>
        </w:rPr>
        <w:t>Приложение № 4</w:t>
      </w:r>
    </w:p>
    <w:p w:rsidR="002A398D" w:rsidRPr="00AA390A" w:rsidRDefault="002A398D" w:rsidP="006E7877">
      <w:pPr>
        <w:widowControl w:val="0"/>
        <w:jc w:val="both"/>
        <w:outlineLvl w:val="1"/>
        <w:rPr>
          <w:sz w:val="16"/>
          <w:szCs w:val="16"/>
        </w:rPr>
      </w:pPr>
      <w:r w:rsidRPr="00AA390A">
        <w:rPr>
          <w:sz w:val="16"/>
          <w:szCs w:val="16"/>
        </w:rPr>
        <w:t>кПоложение о порядке размещения</w:t>
      </w:r>
    </w:p>
    <w:p w:rsidR="002A398D" w:rsidRPr="00AA390A" w:rsidRDefault="002A398D" w:rsidP="006E7877">
      <w:pPr>
        <w:widowControl w:val="0"/>
        <w:jc w:val="both"/>
        <w:outlineLvl w:val="1"/>
        <w:rPr>
          <w:sz w:val="16"/>
          <w:szCs w:val="16"/>
        </w:rPr>
      </w:pPr>
      <w:r w:rsidRPr="00AA390A">
        <w:rPr>
          <w:sz w:val="16"/>
          <w:szCs w:val="16"/>
        </w:rPr>
        <w:t>временных организаций быстрого</w:t>
      </w:r>
    </w:p>
    <w:p w:rsidR="002A398D" w:rsidRPr="00AA390A" w:rsidRDefault="002A398D" w:rsidP="006E7877">
      <w:pPr>
        <w:widowControl w:val="0"/>
        <w:jc w:val="both"/>
        <w:outlineLvl w:val="1"/>
        <w:rPr>
          <w:sz w:val="16"/>
          <w:szCs w:val="16"/>
        </w:rPr>
      </w:pPr>
      <w:r w:rsidRPr="00AA390A">
        <w:rPr>
          <w:sz w:val="16"/>
          <w:szCs w:val="16"/>
        </w:rPr>
        <w:t xml:space="preserve">обслуживания (летних веранд), </w:t>
      </w:r>
    </w:p>
    <w:p w:rsidR="002A398D" w:rsidRPr="00AA390A" w:rsidRDefault="002A398D" w:rsidP="006E7877">
      <w:pPr>
        <w:widowControl w:val="0"/>
        <w:jc w:val="both"/>
        <w:outlineLvl w:val="1"/>
        <w:rPr>
          <w:sz w:val="16"/>
          <w:szCs w:val="16"/>
        </w:rPr>
      </w:pPr>
      <w:r w:rsidRPr="00AA390A">
        <w:rPr>
          <w:sz w:val="16"/>
          <w:szCs w:val="16"/>
        </w:rPr>
        <w:t>размещающихся на земельных участках,</w:t>
      </w:r>
    </w:p>
    <w:p w:rsidR="002A398D" w:rsidRPr="00AA390A" w:rsidRDefault="002A398D" w:rsidP="006E7877">
      <w:pPr>
        <w:widowControl w:val="0"/>
        <w:jc w:val="both"/>
        <w:outlineLvl w:val="1"/>
        <w:rPr>
          <w:sz w:val="16"/>
          <w:szCs w:val="16"/>
        </w:rPr>
      </w:pPr>
      <w:r w:rsidRPr="00AA390A">
        <w:rPr>
          <w:sz w:val="16"/>
          <w:szCs w:val="16"/>
        </w:rPr>
        <w:t>прилегающих к объектам общественного</w:t>
      </w:r>
    </w:p>
    <w:p w:rsidR="002A398D" w:rsidRPr="00AA390A" w:rsidRDefault="002A398D" w:rsidP="006E7877">
      <w:pPr>
        <w:widowControl w:val="0"/>
        <w:jc w:val="both"/>
        <w:outlineLvl w:val="1"/>
        <w:rPr>
          <w:sz w:val="16"/>
          <w:szCs w:val="16"/>
        </w:rPr>
      </w:pPr>
      <w:r w:rsidRPr="00AA390A">
        <w:rPr>
          <w:sz w:val="16"/>
          <w:szCs w:val="16"/>
        </w:rPr>
        <w:t>питания и продовольственным торговым</w:t>
      </w:r>
    </w:p>
    <w:p w:rsidR="002A398D" w:rsidRPr="00AA390A" w:rsidRDefault="002A398D" w:rsidP="006E7877">
      <w:pPr>
        <w:widowControl w:val="0"/>
        <w:jc w:val="both"/>
        <w:outlineLvl w:val="1"/>
        <w:rPr>
          <w:sz w:val="16"/>
          <w:szCs w:val="16"/>
        </w:rPr>
      </w:pPr>
      <w:r w:rsidRPr="00AA390A">
        <w:rPr>
          <w:sz w:val="16"/>
          <w:szCs w:val="16"/>
        </w:rPr>
        <w:t>объектам, размещенным в строениях,</w:t>
      </w:r>
    </w:p>
    <w:p w:rsidR="002A398D" w:rsidRPr="00AA390A" w:rsidRDefault="002A398D" w:rsidP="006E7877">
      <w:pPr>
        <w:widowControl w:val="0"/>
        <w:jc w:val="both"/>
        <w:outlineLvl w:val="1"/>
        <w:rPr>
          <w:sz w:val="16"/>
          <w:szCs w:val="16"/>
        </w:rPr>
      </w:pPr>
      <w:r w:rsidRPr="00AA390A">
        <w:rPr>
          <w:sz w:val="16"/>
          <w:szCs w:val="16"/>
        </w:rPr>
        <w:t>сооружениях, размещаемые на</w:t>
      </w:r>
    </w:p>
    <w:p w:rsidR="002A398D" w:rsidRPr="00AA390A" w:rsidRDefault="002A398D" w:rsidP="006E7877">
      <w:pPr>
        <w:widowControl w:val="0"/>
        <w:jc w:val="both"/>
        <w:outlineLvl w:val="1"/>
        <w:rPr>
          <w:sz w:val="16"/>
          <w:szCs w:val="16"/>
        </w:rPr>
      </w:pPr>
      <w:r w:rsidRPr="00AA390A">
        <w:rPr>
          <w:sz w:val="16"/>
          <w:szCs w:val="16"/>
        </w:rPr>
        <w:t>территориях общего пользования, на</w:t>
      </w:r>
    </w:p>
    <w:p w:rsidR="002A398D" w:rsidRPr="00AA390A" w:rsidRDefault="002A398D" w:rsidP="006E7877">
      <w:pPr>
        <w:widowControl w:val="0"/>
        <w:jc w:val="both"/>
        <w:outlineLvl w:val="1"/>
        <w:rPr>
          <w:sz w:val="16"/>
          <w:szCs w:val="16"/>
        </w:rPr>
      </w:pPr>
      <w:r w:rsidRPr="00AA390A">
        <w:rPr>
          <w:sz w:val="16"/>
          <w:szCs w:val="16"/>
        </w:rPr>
        <w:t>землях, государственная собственность на</w:t>
      </w:r>
    </w:p>
    <w:p w:rsidR="002A398D" w:rsidRPr="00AA390A" w:rsidRDefault="002A398D" w:rsidP="006E7877">
      <w:pPr>
        <w:widowControl w:val="0"/>
        <w:jc w:val="both"/>
        <w:outlineLvl w:val="1"/>
        <w:rPr>
          <w:sz w:val="16"/>
          <w:szCs w:val="16"/>
        </w:rPr>
      </w:pPr>
      <w:r w:rsidRPr="00AA390A">
        <w:rPr>
          <w:sz w:val="16"/>
          <w:szCs w:val="16"/>
        </w:rPr>
        <w:t>которые не разграничена, муниципальной</w:t>
      </w:r>
    </w:p>
    <w:p w:rsidR="002A398D" w:rsidRPr="00AA390A" w:rsidRDefault="002A398D" w:rsidP="006E7877">
      <w:pPr>
        <w:widowControl w:val="0"/>
        <w:jc w:val="both"/>
        <w:outlineLvl w:val="1"/>
        <w:rPr>
          <w:sz w:val="16"/>
          <w:szCs w:val="16"/>
        </w:rPr>
      </w:pPr>
      <w:r w:rsidRPr="00AA390A">
        <w:rPr>
          <w:sz w:val="16"/>
          <w:szCs w:val="16"/>
        </w:rPr>
        <w:t>собственности на территории городского</w:t>
      </w:r>
    </w:p>
    <w:p w:rsidR="002A398D" w:rsidRPr="00AA390A" w:rsidRDefault="002A398D" w:rsidP="006E7877">
      <w:pPr>
        <w:widowControl w:val="0"/>
        <w:jc w:val="both"/>
        <w:outlineLvl w:val="1"/>
        <w:rPr>
          <w:sz w:val="16"/>
          <w:szCs w:val="16"/>
        </w:rPr>
      </w:pPr>
      <w:r w:rsidRPr="00AA390A">
        <w:rPr>
          <w:sz w:val="16"/>
          <w:szCs w:val="16"/>
        </w:rPr>
        <w:t>поселения - город Павловск Павловского</w:t>
      </w:r>
    </w:p>
    <w:p w:rsidR="002A398D" w:rsidRPr="00AA390A" w:rsidRDefault="002A398D" w:rsidP="006E7877">
      <w:pPr>
        <w:widowControl w:val="0"/>
        <w:jc w:val="both"/>
        <w:outlineLvl w:val="1"/>
        <w:rPr>
          <w:sz w:val="16"/>
          <w:szCs w:val="16"/>
        </w:rPr>
      </w:pPr>
      <w:r w:rsidRPr="00AA390A">
        <w:rPr>
          <w:sz w:val="16"/>
          <w:szCs w:val="16"/>
        </w:rPr>
        <w:t>муниципального района Воронежской</w:t>
      </w:r>
    </w:p>
    <w:p w:rsidR="002A398D" w:rsidRPr="00AA390A" w:rsidRDefault="002A398D" w:rsidP="006E7877">
      <w:pPr>
        <w:widowControl w:val="0"/>
        <w:jc w:val="both"/>
        <w:outlineLvl w:val="1"/>
        <w:rPr>
          <w:sz w:val="16"/>
          <w:szCs w:val="16"/>
        </w:rPr>
      </w:pPr>
      <w:r w:rsidRPr="00AA390A">
        <w:rPr>
          <w:sz w:val="16"/>
          <w:szCs w:val="16"/>
        </w:rPr>
        <w:t>области</w:t>
      </w:r>
    </w:p>
    <w:p w:rsidR="002A398D" w:rsidRPr="00AA390A" w:rsidRDefault="002A398D" w:rsidP="006E7877">
      <w:pPr>
        <w:pStyle w:val="w3-n5"/>
        <w:widowControl w:val="0"/>
        <w:shd w:val="clear" w:color="auto" w:fill="FFFFFF"/>
        <w:spacing w:before="0" w:beforeAutospacing="0" w:after="0" w:afterAutospacing="0"/>
        <w:jc w:val="center"/>
        <w:rPr>
          <w:color w:val="000000"/>
          <w:sz w:val="16"/>
          <w:szCs w:val="16"/>
        </w:rPr>
      </w:pPr>
      <w:r w:rsidRPr="00AA390A">
        <w:rPr>
          <w:color w:val="000000"/>
          <w:sz w:val="16"/>
          <w:szCs w:val="16"/>
        </w:rPr>
        <w:t>Графическая часть обустройства и эксплуатации летнего веранды</w:t>
      </w:r>
    </w:p>
    <w:p w:rsidR="002A398D" w:rsidRPr="00AA390A" w:rsidRDefault="002A398D" w:rsidP="006E7877">
      <w:pPr>
        <w:pStyle w:val="afff3"/>
        <w:shd w:val="clear" w:color="auto" w:fill="FFFFFF"/>
        <w:spacing w:before="0" w:after="0"/>
        <w:jc w:val="both"/>
        <w:rPr>
          <w:rFonts w:ascii="Arial" w:hAnsi="Arial" w:cs="Arial"/>
          <w:noProof/>
          <w:sz w:val="16"/>
          <w:szCs w:val="16"/>
        </w:rPr>
      </w:pPr>
      <w:r w:rsidRPr="00AA390A">
        <w:rPr>
          <w:sz w:val="16"/>
          <w:szCs w:val="16"/>
        </w:rPr>
        <w:t>Летняя веранда должна непосредственно примыкать к фасаду здания (строения, сооружения), в котором расположен вход в стационарный объект общественного питания, и продовольственным торговым объектам или отстоять не более чем на 5 м от фасадов зданий (строений, сооружений) и объектов, указанных в настоящем пункте.</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noProof/>
          <w:sz w:val="16"/>
          <w:szCs w:val="16"/>
          <w:lang w:eastAsia="ru-RU" w:bidi="ar-SA"/>
        </w:rPr>
        <w:drawing>
          <wp:inline distT="0" distB="0" distL="0" distR="0">
            <wp:extent cx="1563260" cy="1735511"/>
            <wp:effectExtent l="19050" t="0" r="0" b="0"/>
            <wp:docPr id="23" name="Рисунок 1" descr="D:\Users\пользователь\Desktop\smallpdf-extract-20240926-160015\Изобра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пользователь\Desktop\smallpdf-extract-20240926-160015\Изображения-1.jpg"/>
                    <pic:cNvPicPr>
                      <a:picLocks noChangeAspect="1" noChangeArrowheads="1"/>
                    </pic:cNvPicPr>
                  </pic:nvPicPr>
                  <pic:blipFill>
                    <a:blip r:embed="rId40" cstate="print"/>
                    <a:srcRect/>
                    <a:stretch>
                      <a:fillRect/>
                    </a:stretch>
                  </pic:blipFill>
                  <pic:spPr bwMode="auto">
                    <a:xfrm>
                      <a:off x="0" y="0"/>
                      <a:ext cx="1565291" cy="1737765"/>
                    </a:xfrm>
                    <a:prstGeom prst="rect">
                      <a:avLst/>
                    </a:prstGeom>
                    <a:noFill/>
                    <a:ln w="9525">
                      <a:noFill/>
                      <a:miter lim="800000"/>
                      <a:headEnd/>
                      <a:tailEnd/>
                    </a:ln>
                  </pic:spPr>
                </pic:pic>
              </a:graphicData>
            </a:graphic>
          </wp:inline>
        </w:drawing>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drawing>
          <wp:inline distT="0" distB="0" distL="0" distR="0">
            <wp:extent cx="1540571" cy="1717481"/>
            <wp:effectExtent l="19050" t="0" r="2479" b="0"/>
            <wp:docPr id="25" name="Рисунок 2" descr="D:\Users\пользователь\Desktop\smallpdf-extract-20240926-160015\изображ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пользователь\Desktop\smallpdf-extract-20240926-160015\изображения-2.jpg"/>
                    <pic:cNvPicPr>
                      <a:picLocks noChangeAspect="1" noChangeArrowheads="1"/>
                    </pic:cNvPicPr>
                  </pic:nvPicPr>
                  <pic:blipFill>
                    <a:blip r:embed="rId41" cstate="print"/>
                    <a:srcRect/>
                    <a:stretch>
                      <a:fillRect/>
                    </a:stretch>
                  </pic:blipFill>
                  <pic:spPr bwMode="auto">
                    <a:xfrm>
                      <a:off x="0" y="0"/>
                      <a:ext cx="1541653" cy="1718687"/>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sz w:val="16"/>
          <w:szCs w:val="16"/>
        </w:rPr>
      </w:pPr>
      <w:r w:rsidRPr="00AA390A">
        <w:rPr>
          <w:rFonts w:ascii="Arial" w:hAnsi="Arial" w:cs="Arial"/>
          <w:sz w:val="16"/>
          <w:szCs w:val="16"/>
        </w:rPr>
        <w:t> </w:t>
      </w:r>
    </w:p>
    <w:p w:rsidR="002A398D" w:rsidRPr="00AA390A" w:rsidRDefault="002A398D" w:rsidP="006E7877">
      <w:pPr>
        <w:pStyle w:val="afff3"/>
        <w:shd w:val="clear" w:color="auto" w:fill="FFFFFF"/>
        <w:spacing w:before="0" w:after="0"/>
        <w:jc w:val="both"/>
        <w:rPr>
          <w:sz w:val="16"/>
          <w:szCs w:val="16"/>
        </w:rPr>
      </w:pPr>
      <w:r w:rsidRPr="00AA390A">
        <w:rPr>
          <w:sz w:val="16"/>
          <w:szCs w:val="16"/>
        </w:rPr>
        <w:t>Не допускается размещение летних веранд в арках зданий, проездах, на цветниках, площадках (детских, спортивных).</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lastRenderedPageBreak/>
        <w:drawing>
          <wp:inline distT="0" distB="0" distL="0" distR="0">
            <wp:extent cx="1372428" cy="1419425"/>
            <wp:effectExtent l="19050" t="0" r="0" b="0"/>
            <wp:docPr id="26" name="Рисунок 3" descr="D:\Users\пользователь\Desktop\smallpdf-extract-20240926-160015\изображ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пользователь\Desktop\smallpdf-extract-20240926-160015\изображения-3.jpg"/>
                    <pic:cNvPicPr>
                      <a:picLocks noChangeAspect="1" noChangeArrowheads="1"/>
                    </pic:cNvPicPr>
                  </pic:nvPicPr>
                  <pic:blipFill>
                    <a:blip r:embed="rId42" cstate="print"/>
                    <a:srcRect/>
                    <a:stretch>
                      <a:fillRect/>
                    </a:stretch>
                  </pic:blipFill>
                  <pic:spPr bwMode="auto">
                    <a:xfrm>
                      <a:off x="0" y="0"/>
                      <a:ext cx="1373162" cy="1420184"/>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sz w:val="16"/>
          <w:szCs w:val="16"/>
        </w:rPr>
      </w:pPr>
      <w:r w:rsidRPr="00AA390A">
        <w:rPr>
          <w:sz w:val="16"/>
          <w:szCs w:val="16"/>
        </w:rPr>
        <w:t>Не допускается размещение летних веранд на остановочных пунктах городского наземного пассажирского транспорта, а также в 5-метровой зоне от границ посадочных площадок пассажирского транспорта.</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noProof/>
          <w:sz w:val="16"/>
          <w:szCs w:val="16"/>
          <w:lang w:eastAsia="ru-RU" w:bidi="ar-SA"/>
        </w:rPr>
        <w:drawing>
          <wp:inline distT="0" distB="0" distL="0" distR="0">
            <wp:extent cx="1833555" cy="1534601"/>
            <wp:effectExtent l="19050" t="0" r="0" b="0"/>
            <wp:docPr id="27" name="Рисунок 4" descr="D:\Users\пользователь\Desktop\smallpdf-extract-20240926-160015\изобра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пользователь\Desktop\smallpdf-extract-20240926-160015\изображения-4.jpg"/>
                    <pic:cNvPicPr>
                      <a:picLocks noChangeAspect="1" noChangeArrowheads="1"/>
                    </pic:cNvPicPr>
                  </pic:nvPicPr>
                  <pic:blipFill>
                    <a:blip r:embed="rId43" cstate="print"/>
                    <a:srcRect/>
                    <a:stretch>
                      <a:fillRect/>
                    </a:stretch>
                  </pic:blipFill>
                  <pic:spPr bwMode="auto">
                    <a:xfrm>
                      <a:off x="0" y="0"/>
                      <a:ext cx="1836724" cy="1537253"/>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afff3"/>
        <w:shd w:val="clear" w:color="auto" w:fill="FFFFFF"/>
        <w:spacing w:before="0" w:after="0"/>
        <w:jc w:val="both"/>
        <w:rPr>
          <w:sz w:val="16"/>
          <w:szCs w:val="16"/>
        </w:rPr>
      </w:pPr>
      <w:r w:rsidRPr="00AA390A">
        <w:rPr>
          <w:sz w:val="16"/>
          <w:szCs w:val="16"/>
        </w:rPr>
        <w:t>Не допускается размещение летних веранд на тротуарах и площадках, если свободная ширина прохода от крайних элементов конструкции летнего кафе до края проезжей части, а также границ опор конструкций, стволов деревьев или других отдельно стоящих выступающих элементов, включая здания, строения, сооружения, составляет менее 2 м и не позволяет обеспечить беспрепятственное пешеходное движение.</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drawing>
          <wp:inline distT="0" distB="0" distL="0" distR="0">
            <wp:extent cx="1788817" cy="1876508"/>
            <wp:effectExtent l="19050" t="0" r="1883" b="0"/>
            <wp:docPr id="28" name="Рисунок 5" descr="D:\Users\пользователь\Desktop\smallpdf-extract-20240926-160015\изображени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пользователь\Desktop\smallpdf-extract-20240926-160015\изображения-6.jpg"/>
                    <pic:cNvPicPr>
                      <a:picLocks noChangeAspect="1" noChangeArrowheads="1"/>
                    </pic:cNvPicPr>
                  </pic:nvPicPr>
                  <pic:blipFill>
                    <a:blip r:embed="rId44" cstate="print"/>
                    <a:srcRect/>
                    <a:stretch>
                      <a:fillRect/>
                    </a:stretch>
                  </pic:blipFill>
                  <pic:spPr bwMode="auto">
                    <a:xfrm>
                      <a:off x="0" y="0"/>
                      <a:ext cx="1789300" cy="1877015"/>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sz w:val="16"/>
          <w:szCs w:val="16"/>
        </w:rPr>
      </w:pPr>
      <w:r w:rsidRPr="00AA390A">
        <w:rPr>
          <w:sz w:val="16"/>
          <w:szCs w:val="16"/>
        </w:rPr>
        <w:t>При оборудовании летних веранд не допускается использование кирпича, строительных блоков и плит, монолитного бетона, железобетона, стальных профилированных листов, баннерной ткани.</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lastRenderedPageBreak/>
        <w:drawing>
          <wp:inline distT="0" distB="0" distL="0" distR="0">
            <wp:extent cx="1854059" cy="1637968"/>
            <wp:effectExtent l="19050" t="0" r="0" b="0"/>
            <wp:docPr id="7" name="Рисунок 7"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pic:cNvPicPr>
                      <a:picLocks noChangeAspect="1" noChangeArrowheads="1"/>
                    </pic:cNvPicPr>
                  </pic:nvPicPr>
                  <pic:blipFill>
                    <a:blip r:embed="rId45"/>
                    <a:srcRect/>
                    <a:stretch>
                      <a:fillRect/>
                    </a:stretch>
                  </pic:blipFill>
                  <pic:spPr bwMode="auto">
                    <a:xfrm>
                      <a:off x="0" y="0"/>
                      <a:ext cx="1854102" cy="1638006"/>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drawing>
          <wp:inline distT="0" distB="0" distL="0" distR="0">
            <wp:extent cx="1704040" cy="1423283"/>
            <wp:effectExtent l="19050" t="0" r="0" b="0"/>
            <wp:docPr id="8" name="Рисунок 8"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pic:cNvPicPr>
                      <a:picLocks noChangeAspect="1" noChangeArrowheads="1"/>
                    </pic:cNvPicPr>
                  </pic:nvPicPr>
                  <pic:blipFill>
                    <a:blip r:embed="rId46"/>
                    <a:srcRect/>
                    <a:stretch>
                      <a:fillRect/>
                    </a:stretch>
                  </pic:blipFill>
                  <pic:spPr bwMode="auto">
                    <a:xfrm>
                      <a:off x="0" y="0"/>
                      <a:ext cx="1704974" cy="1424063"/>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sz w:val="16"/>
          <w:szCs w:val="16"/>
        </w:rPr>
      </w:pPr>
      <w:r w:rsidRPr="00AA390A">
        <w:rPr>
          <w:sz w:val="16"/>
          <w:szCs w:val="16"/>
        </w:rPr>
        <w:t>При оборудовании летних веранд не допускается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 Для летних веранд, расположенных на озелененных территориях общего пользования, допускается использование элементов остекления (раздвижное рамное или безрамное остекление).</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afff3"/>
        <w:shd w:val="clear" w:color="auto" w:fill="FFFFFF"/>
        <w:spacing w:before="0" w:after="0"/>
        <w:jc w:val="both"/>
        <w:rPr>
          <w:sz w:val="16"/>
          <w:szCs w:val="16"/>
        </w:rPr>
      </w:pPr>
      <w:r w:rsidRPr="00AA390A">
        <w:rPr>
          <w:noProof/>
          <w:sz w:val="16"/>
          <w:szCs w:val="16"/>
          <w:lang w:eastAsia="ru-RU" w:bidi="ar-SA"/>
        </w:rPr>
        <w:drawing>
          <wp:inline distT="0" distB="0" distL="0" distR="0">
            <wp:extent cx="1523503" cy="1645890"/>
            <wp:effectExtent l="19050" t="0" r="497" b="0"/>
            <wp:docPr id="29" name="Рисунок 6" descr="D:\Users\пользователь\Desktop\smallpdf-extract-20240926-160015\изобра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пользователь\Desktop\smallpdf-extract-20240926-160015\изображения-9.jpg"/>
                    <pic:cNvPicPr>
                      <a:picLocks noChangeAspect="1" noChangeArrowheads="1"/>
                    </pic:cNvPicPr>
                  </pic:nvPicPr>
                  <pic:blipFill>
                    <a:blip r:embed="rId47" cstate="print"/>
                    <a:srcRect/>
                    <a:stretch>
                      <a:fillRect/>
                    </a:stretch>
                  </pic:blipFill>
                  <pic:spPr bwMode="auto">
                    <a:xfrm>
                      <a:off x="0" y="0"/>
                      <a:ext cx="1523539" cy="1645929"/>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sz w:val="16"/>
          <w:szCs w:val="16"/>
        </w:rPr>
      </w:pPr>
    </w:p>
    <w:p w:rsidR="002A398D" w:rsidRPr="00AA390A" w:rsidRDefault="002A398D" w:rsidP="006E7877">
      <w:pPr>
        <w:pStyle w:val="afff3"/>
        <w:shd w:val="clear" w:color="auto" w:fill="FFFFFF"/>
        <w:spacing w:before="0" w:after="0"/>
        <w:jc w:val="both"/>
        <w:rPr>
          <w:sz w:val="16"/>
          <w:szCs w:val="16"/>
        </w:rPr>
      </w:pPr>
      <w:r w:rsidRPr="00AA390A">
        <w:rPr>
          <w:sz w:val="16"/>
          <w:szCs w:val="16"/>
        </w:rPr>
        <w:t>В случае размещения нескольких летних веранд, принадлежащих разным хозяйствующим субъектам и расположенных в одном здании, строении, сооружении, конструкции летних веранд должны быть выполнены в едином архитектурно-художественном стиле (единые материалы конструкции, взаимосвязанное колористическое решение) с соблюдением единой линии размещения крайних точек выступа элементов оборудования летнейверанды, которая должна проходить параллельно относительно горизонтальной плоскости фасада, согласно схеме границ земельного участка для размещения летнего кафе.</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lastRenderedPageBreak/>
        <w:drawing>
          <wp:inline distT="0" distB="0" distL="0" distR="0">
            <wp:extent cx="1509948" cy="1423283"/>
            <wp:effectExtent l="19050" t="0" r="0" b="0"/>
            <wp:docPr id="30" name="Рисунок 7" descr="D:\Users\пользователь\Desktop\smallpdf-extract-20240926-160015\изображения-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пользователь\Desktop\smallpdf-extract-20240926-160015\изображения-10.jpg"/>
                    <pic:cNvPicPr>
                      <a:picLocks noChangeAspect="1" noChangeArrowheads="1"/>
                    </pic:cNvPicPr>
                  </pic:nvPicPr>
                  <pic:blipFill>
                    <a:blip r:embed="rId48" cstate="print"/>
                    <a:srcRect/>
                    <a:stretch>
                      <a:fillRect/>
                    </a:stretch>
                  </pic:blipFill>
                  <pic:spPr bwMode="auto">
                    <a:xfrm>
                      <a:off x="0" y="0"/>
                      <a:ext cx="1510619" cy="1423915"/>
                    </a:xfrm>
                    <a:prstGeom prst="rect">
                      <a:avLst/>
                    </a:prstGeom>
                    <a:noFill/>
                    <a:ln w="9525">
                      <a:noFill/>
                      <a:miter lim="800000"/>
                      <a:headEnd/>
                      <a:tailEnd/>
                    </a:ln>
                  </pic:spPr>
                </pic:pic>
              </a:graphicData>
            </a:graphic>
          </wp:inline>
        </w:drawing>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drawing>
          <wp:inline distT="0" distB="0" distL="0" distR="0">
            <wp:extent cx="1773141" cy="1657125"/>
            <wp:effectExtent l="19050" t="0" r="0" b="0"/>
            <wp:docPr id="31" name="Рисунок 8" descr="D:\Users\пользователь\Desktop\smallpdf-extract-20240926-160015\изображени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пользователь\Desktop\smallpdf-extract-20240926-160015\изображения-11.jpg"/>
                    <pic:cNvPicPr>
                      <a:picLocks noChangeAspect="1" noChangeArrowheads="1"/>
                    </pic:cNvPicPr>
                  </pic:nvPicPr>
                  <pic:blipFill>
                    <a:blip r:embed="rId49" cstate="print"/>
                    <a:srcRect/>
                    <a:stretch>
                      <a:fillRect/>
                    </a:stretch>
                  </pic:blipFill>
                  <pic:spPr bwMode="auto">
                    <a:xfrm>
                      <a:off x="0" y="0"/>
                      <a:ext cx="1773731" cy="1657677"/>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sz w:val="16"/>
          <w:szCs w:val="16"/>
        </w:rPr>
      </w:pPr>
      <w:r w:rsidRPr="00AA390A">
        <w:rPr>
          <w:sz w:val="16"/>
          <w:szCs w:val="16"/>
        </w:rPr>
        <w:t> Зонты, используемые при обустройстве летних веранд, могут быть как однокупольными, так и многокупольными с центральной опорой.</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drawing>
          <wp:inline distT="0" distB="0" distL="0" distR="0">
            <wp:extent cx="1273382" cy="1733384"/>
            <wp:effectExtent l="19050" t="0" r="2968" b="0"/>
            <wp:docPr id="12" name="Рисунок 12"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pic:cNvPicPr>
                      <a:picLocks noChangeAspect="1" noChangeArrowheads="1"/>
                    </pic:cNvPicPr>
                  </pic:nvPicPr>
                  <pic:blipFill>
                    <a:blip r:embed="rId50"/>
                    <a:srcRect/>
                    <a:stretch>
                      <a:fillRect/>
                    </a:stretch>
                  </pic:blipFill>
                  <pic:spPr bwMode="auto">
                    <a:xfrm>
                      <a:off x="0" y="0"/>
                      <a:ext cx="1274329" cy="1734673"/>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afff3"/>
        <w:shd w:val="clear" w:color="auto" w:fill="FFFFFF"/>
        <w:spacing w:before="0" w:after="0"/>
        <w:jc w:val="both"/>
        <w:rPr>
          <w:sz w:val="16"/>
          <w:szCs w:val="16"/>
        </w:rPr>
      </w:pPr>
      <w:r w:rsidRPr="00AA390A">
        <w:rPr>
          <w:sz w:val="16"/>
          <w:szCs w:val="16"/>
        </w:rPr>
        <w:t>Высота зонтов и маркиз не должна превышать высоту первого этажа (линии перекрытий между первым и вторым этажом) здания, строения, сооружения.</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color w:val="000000"/>
          <w:sz w:val="16"/>
          <w:szCs w:val="16"/>
        </w:rPr>
        <w:t> </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drawing>
          <wp:inline distT="0" distB="0" distL="0" distR="0">
            <wp:extent cx="1483277" cy="1423283"/>
            <wp:effectExtent l="19050" t="0" r="2623" b="0"/>
            <wp:docPr id="32" name="Рисунок 9" descr="D:\Users\пользователь\Desktop\smallpdf-extract-20240926-160015\изображени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пользователь\Desktop\smallpdf-extract-20240926-160015\изображения-13.jpg"/>
                    <pic:cNvPicPr>
                      <a:picLocks noChangeAspect="1" noChangeArrowheads="1"/>
                    </pic:cNvPicPr>
                  </pic:nvPicPr>
                  <pic:blipFill>
                    <a:blip r:embed="rId51" cstate="print"/>
                    <a:srcRect/>
                    <a:stretch>
                      <a:fillRect/>
                    </a:stretch>
                  </pic:blipFill>
                  <pic:spPr bwMode="auto">
                    <a:xfrm>
                      <a:off x="0" y="0"/>
                      <a:ext cx="1483960" cy="1423938"/>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sz w:val="16"/>
          <w:szCs w:val="16"/>
        </w:rPr>
      </w:pPr>
      <w:r w:rsidRPr="00AA390A">
        <w:rPr>
          <w:sz w:val="16"/>
          <w:szCs w:val="16"/>
        </w:rPr>
        <w:t>Нависание лицевых поверхностей маркиз и зонтов не должно превышать 0,5 м. Нависание с торцевых сторон маркиз (фронтонов) не допускается.</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drawing>
          <wp:inline distT="0" distB="0" distL="0" distR="0">
            <wp:extent cx="1454845" cy="1423283"/>
            <wp:effectExtent l="19050" t="0" r="0" b="0"/>
            <wp:docPr id="33" name="Рисунок 10" descr="D:\Users\пользователь\Desktop\smallpdf-extract-20240926-160015\изображени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пользователь\Desktop\smallpdf-extract-20240926-160015\изображения-14.jpg"/>
                    <pic:cNvPicPr>
                      <a:picLocks noChangeAspect="1" noChangeArrowheads="1"/>
                    </pic:cNvPicPr>
                  </pic:nvPicPr>
                  <pic:blipFill>
                    <a:blip r:embed="rId52" cstate="print"/>
                    <a:srcRect/>
                    <a:stretch>
                      <a:fillRect/>
                    </a:stretch>
                  </pic:blipFill>
                  <pic:spPr bwMode="auto">
                    <a:xfrm>
                      <a:off x="0" y="0"/>
                      <a:ext cx="1455970" cy="1424383"/>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afff3"/>
        <w:shd w:val="clear" w:color="auto" w:fill="FFFFFF"/>
        <w:spacing w:before="0" w:after="0"/>
        <w:jc w:val="both"/>
        <w:rPr>
          <w:sz w:val="16"/>
          <w:szCs w:val="16"/>
        </w:rPr>
      </w:pPr>
      <w:r w:rsidRPr="00AA390A">
        <w:rPr>
          <w:sz w:val="16"/>
          <w:szCs w:val="16"/>
        </w:rPr>
        <w:t xml:space="preserve">На лицевых нависающих поверхностях маркиз и </w:t>
      </w:r>
      <w:r w:rsidRPr="00AA390A">
        <w:rPr>
          <w:sz w:val="16"/>
          <w:szCs w:val="16"/>
        </w:rPr>
        <w:lastRenderedPageBreak/>
        <w:t>зонтов допускается размещение информации в виде печати на материале маркиз и зонтов с высотой буквенных символов не более 0,2 м, логотипов и товарных знаков предприятия общественного питания, торгового объекта – не более 0,3 м.</w:t>
      </w: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noProof/>
          <w:sz w:val="16"/>
          <w:szCs w:val="16"/>
          <w:lang w:eastAsia="ru-RU" w:bidi="ar-SA"/>
        </w:rPr>
        <w:drawing>
          <wp:inline distT="0" distB="0" distL="0" distR="0">
            <wp:extent cx="2300591" cy="1677725"/>
            <wp:effectExtent l="19050" t="0" r="4459" b="0"/>
            <wp:docPr id="34" name="Рисунок 11" descr="D:\Users\пользователь\Desktop\smallpdf-extract-20240926-160015\изображени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пользователь\Desktop\smallpdf-extract-20240926-160015\изображения-15.jpg"/>
                    <pic:cNvPicPr>
                      <a:picLocks noChangeAspect="1" noChangeArrowheads="1"/>
                    </pic:cNvPicPr>
                  </pic:nvPicPr>
                  <pic:blipFill>
                    <a:blip r:embed="rId53" cstate="print"/>
                    <a:srcRect/>
                    <a:stretch>
                      <a:fillRect/>
                    </a:stretch>
                  </pic:blipFill>
                  <pic:spPr bwMode="auto">
                    <a:xfrm>
                      <a:off x="0" y="0"/>
                      <a:ext cx="2301759" cy="1678577"/>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noProof/>
          <w:sz w:val="16"/>
          <w:szCs w:val="16"/>
          <w:lang w:eastAsia="ru-RU" w:bidi="ar-SA"/>
        </w:rPr>
        <w:drawing>
          <wp:inline distT="0" distB="0" distL="0" distR="0">
            <wp:extent cx="2230133" cy="1025718"/>
            <wp:effectExtent l="19050" t="0" r="0" b="0"/>
            <wp:docPr id="16" name="Рисунок 16"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pic:cNvPicPr>
                      <a:picLocks noChangeAspect="1" noChangeArrowheads="1"/>
                    </pic:cNvPicPr>
                  </pic:nvPicPr>
                  <pic:blipFill>
                    <a:blip r:embed="rId54"/>
                    <a:srcRect/>
                    <a:stretch>
                      <a:fillRect/>
                    </a:stretch>
                  </pic:blipFill>
                  <pic:spPr bwMode="auto">
                    <a:xfrm>
                      <a:off x="0" y="0"/>
                      <a:ext cx="2229822" cy="1025575"/>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sz w:val="16"/>
          <w:szCs w:val="16"/>
        </w:rPr>
      </w:pPr>
      <w:r w:rsidRPr="00AA390A">
        <w:rPr>
          <w:sz w:val="16"/>
          <w:szCs w:val="16"/>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drawing>
          <wp:inline distT="0" distB="0" distL="0" distR="0">
            <wp:extent cx="1419444" cy="2997641"/>
            <wp:effectExtent l="19050" t="0" r="9306" b="0"/>
            <wp:docPr id="17" name="Рисунок 17"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pic:cNvPicPr>
                      <a:picLocks noChangeAspect="1" noChangeArrowheads="1"/>
                    </pic:cNvPicPr>
                  </pic:nvPicPr>
                  <pic:blipFill>
                    <a:blip r:embed="rId55"/>
                    <a:srcRect/>
                    <a:stretch>
                      <a:fillRect/>
                    </a:stretch>
                  </pic:blipFill>
                  <pic:spPr bwMode="auto">
                    <a:xfrm>
                      <a:off x="0" y="0"/>
                      <a:ext cx="1419559" cy="2997885"/>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sz w:val="16"/>
          <w:szCs w:val="16"/>
        </w:rPr>
      </w:pPr>
    </w:p>
    <w:p w:rsidR="002A398D" w:rsidRPr="00AA390A" w:rsidRDefault="002A398D" w:rsidP="006E7877">
      <w:pPr>
        <w:pStyle w:val="afff3"/>
        <w:shd w:val="clear" w:color="auto" w:fill="FFFFFF"/>
        <w:spacing w:before="0" w:after="0"/>
        <w:jc w:val="both"/>
        <w:rPr>
          <w:sz w:val="16"/>
          <w:szCs w:val="16"/>
        </w:rPr>
      </w:pPr>
      <w:r w:rsidRPr="00AA390A">
        <w:rPr>
          <w:sz w:val="16"/>
          <w:szCs w:val="16"/>
        </w:rPr>
        <w:t>Элементы вертикального и контейнерного озеленения, используемые при обустройстве летней веранды, должны быть устойчивыми.</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lastRenderedPageBreak/>
        <w:t> </w:t>
      </w:r>
      <w:r w:rsidRPr="00AA390A">
        <w:rPr>
          <w:rFonts w:ascii="Arial" w:hAnsi="Arial" w:cs="Arial"/>
          <w:noProof/>
          <w:sz w:val="16"/>
          <w:szCs w:val="16"/>
          <w:lang w:eastAsia="ru-RU" w:bidi="ar-SA"/>
        </w:rPr>
        <w:drawing>
          <wp:inline distT="0" distB="0" distL="0" distR="0">
            <wp:extent cx="1849507" cy="2064487"/>
            <wp:effectExtent l="19050" t="0" r="0" b="0"/>
            <wp:docPr id="5" name="Рисунок 18"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pic:cNvPicPr>
                      <a:picLocks noChangeAspect="1" noChangeArrowheads="1"/>
                    </pic:cNvPicPr>
                  </pic:nvPicPr>
                  <pic:blipFill>
                    <a:blip r:embed="rId56"/>
                    <a:srcRect/>
                    <a:stretch>
                      <a:fillRect/>
                    </a:stretch>
                  </pic:blipFill>
                  <pic:spPr bwMode="auto">
                    <a:xfrm>
                      <a:off x="0" y="0"/>
                      <a:ext cx="1848843" cy="2063746"/>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sz w:val="16"/>
          <w:szCs w:val="16"/>
        </w:rPr>
      </w:pPr>
      <w:r w:rsidRPr="00AA390A">
        <w:rPr>
          <w:sz w:val="16"/>
          <w:szCs w:val="16"/>
        </w:rPr>
        <w:t>Использование контейнеров для озеленения со сливным (сливными) отверстием (отверстиями) не допускается.</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noProof/>
          <w:sz w:val="16"/>
          <w:szCs w:val="16"/>
          <w:lang w:eastAsia="ru-RU" w:bidi="ar-SA"/>
        </w:rPr>
        <w:drawing>
          <wp:inline distT="0" distB="0" distL="0" distR="0">
            <wp:extent cx="2066591" cy="2671639"/>
            <wp:effectExtent l="19050" t="0" r="0" b="0"/>
            <wp:docPr id="19" name="Рисунок 19"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pic:cNvPicPr>
                      <a:picLocks noChangeAspect="1" noChangeArrowheads="1"/>
                    </pic:cNvPicPr>
                  </pic:nvPicPr>
                  <pic:blipFill>
                    <a:blip r:embed="rId57"/>
                    <a:srcRect/>
                    <a:stretch>
                      <a:fillRect/>
                    </a:stretch>
                  </pic:blipFill>
                  <pic:spPr bwMode="auto">
                    <a:xfrm>
                      <a:off x="0" y="0"/>
                      <a:ext cx="2065534" cy="2670273"/>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sz w:val="16"/>
          <w:szCs w:val="16"/>
        </w:rPr>
        <w:t> </w:t>
      </w:r>
    </w:p>
    <w:p w:rsidR="002A398D" w:rsidRDefault="002A398D" w:rsidP="006E7877">
      <w:pPr>
        <w:pStyle w:val="afff3"/>
        <w:shd w:val="clear" w:color="auto" w:fill="FFFFFF"/>
        <w:spacing w:before="0" w:after="0"/>
        <w:jc w:val="both"/>
        <w:rPr>
          <w:sz w:val="16"/>
          <w:szCs w:val="16"/>
        </w:rPr>
      </w:pPr>
    </w:p>
    <w:p w:rsidR="002A398D" w:rsidRPr="00AA390A" w:rsidRDefault="002A398D" w:rsidP="006E7877">
      <w:pPr>
        <w:pStyle w:val="afff3"/>
        <w:shd w:val="clear" w:color="auto" w:fill="FFFFFF"/>
        <w:spacing w:before="0" w:after="0"/>
        <w:jc w:val="both"/>
        <w:rPr>
          <w:sz w:val="16"/>
          <w:szCs w:val="16"/>
        </w:rPr>
      </w:pPr>
      <w:r w:rsidRPr="00AA390A">
        <w:rPr>
          <w:sz w:val="16"/>
          <w:szCs w:val="16"/>
        </w:rPr>
        <w:t>Для организации озеленения летних веранд допускается использование подвесных контейнеров, в том числе путем их размещения на декоративных ограждениях. Высота декоративного ограждения с размещенными на нем контейнерами не должна превышать 0,9 м.</w:t>
      </w:r>
    </w:p>
    <w:p w:rsidR="002A398D" w:rsidRPr="00AA390A" w:rsidRDefault="002A398D" w:rsidP="006E7877">
      <w:pPr>
        <w:pStyle w:val="w3-n5"/>
        <w:widowControl w:val="0"/>
        <w:shd w:val="clear" w:color="auto" w:fill="FFFFFF"/>
        <w:spacing w:before="0" w:beforeAutospacing="0" w:after="0" w:afterAutospacing="0"/>
        <w:jc w:val="center"/>
        <w:rPr>
          <w:rFonts w:ascii="Arial" w:hAnsi="Arial" w:cs="Arial"/>
          <w:color w:val="000000"/>
          <w:sz w:val="16"/>
          <w:szCs w:val="16"/>
        </w:rPr>
      </w:pPr>
      <w:r w:rsidRPr="00AA390A">
        <w:rPr>
          <w:rFonts w:ascii="Arial" w:hAnsi="Arial" w:cs="Arial"/>
          <w:noProof/>
          <w:color w:val="000000"/>
          <w:sz w:val="16"/>
          <w:szCs w:val="16"/>
        </w:rPr>
        <w:drawing>
          <wp:inline distT="0" distB="0" distL="0" distR="0">
            <wp:extent cx="1769856" cy="1781092"/>
            <wp:effectExtent l="19050" t="0" r="1794" b="0"/>
            <wp:docPr id="2" name="Рисунок 1" descr="D:\Users\пользователь\Desktop\smallpdf-extract-20240926-160015\изображения-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пользователь\Desktop\smallpdf-extract-20240926-160015\изображения-20.jpg"/>
                    <pic:cNvPicPr>
                      <a:picLocks noChangeAspect="1" noChangeArrowheads="1"/>
                    </pic:cNvPicPr>
                  </pic:nvPicPr>
                  <pic:blipFill>
                    <a:blip r:embed="rId58" cstate="print"/>
                    <a:srcRect/>
                    <a:stretch>
                      <a:fillRect/>
                    </a:stretch>
                  </pic:blipFill>
                  <pic:spPr bwMode="auto">
                    <a:xfrm>
                      <a:off x="0" y="0"/>
                      <a:ext cx="1770615" cy="1781856"/>
                    </a:xfrm>
                    <a:prstGeom prst="rect">
                      <a:avLst/>
                    </a:prstGeom>
                    <a:noFill/>
                    <a:ln w="9525">
                      <a:noFill/>
                      <a:miter lim="800000"/>
                      <a:headEnd/>
                      <a:tailEnd/>
                    </a:ln>
                  </pic:spPr>
                </pic:pic>
              </a:graphicData>
            </a:graphic>
          </wp:inline>
        </w:drawing>
      </w:r>
    </w:p>
    <w:p w:rsidR="002A398D" w:rsidRPr="00AA390A" w:rsidRDefault="002A398D" w:rsidP="006E7877">
      <w:pPr>
        <w:pStyle w:val="afff3"/>
        <w:shd w:val="clear" w:color="auto" w:fill="FFFFFF"/>
        <w:spacing w:before="0" w:after="0"/>
        <w:jc w:val="both"/>
        <w:rPr>
          <w:sz w:val="16"/>
          <w:szCs w:val="16"/>
        </w:rPr>
      </w:pPr>
      <w:r w:rsidRPr="00AA390A">
        <w:rPr>
          <w:sz w:val="16"/>
          <w:szCs w:val="16"/>
        </w:rPr>
        <w:t>Высота шпалер, используемых при обустройстве летнейверанды, не должна превышать 1,5 м.</w:t>
      </w:r>
    </w:p>
    <w:p w:rsidR="002A398D" w:rsidRPr="00AA390A" w:rsidRDefault="002A398D" w:rsidP="006E7877">
      <w:pPr>
        <w:pStyle w:val="afff3"/>
        <w:shd w:val="clear" w:color="auto" w:fill="FFFFFF"/>
        <w:spacing w:before="0" w:after="0"/>
        <w:jc w:val="both"/>
        <w:rPr>
          <w:rFonts w:ascii="Arial" w:hAnsi="Arial" w:cs="Arial"/>
          <w:sz w:val="16"/>
          <w:szCs w:val="16"/>
        </w:rPr>
      </w:pPr>
      <w:r w:rsidRPr="00AA390A">
        <w:rPr>
          <w:rFonts w:ascii="Arial" w:hAnsi="Arial" w:cs="Arial"/>
          <w:noProof/>
          <w:sz w:val="16"/>
          <w:szCs w:val="16"/>
          <w:lang w:eastAsia="ru-RU" w:bidi="ar-SA"/>
        </w:rPr>
        <w:lastRenderedPageBreak/>
        <w:drawing>
          <wp:inline distT="0" distB="0" distL="0" distR="0">
            <wp:extent cx="1578449" cy="1280160"/>
            <wp:effectExtent l="19050" t="0" r="2701" b="0"/>
            <wp:docPr id="3" name="Рисунок 21"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остановление администрации городского округа город Воронеж от 30.11.2023 N 1599 &quot;О внесении изменений в постановление администрации городского округа город Воронеж от 21.11.2012 N 998&quot;"/>
                    <pic:cNvPicPr>
                      <a:picLocks noChangeAspect="1" noChangeArrowheads="1"/>
                    </pic:cNvPicPr>
                  </pic:nvPicPr>
                  <pic:blipFill>
                    <a:blip r:embed="rId59"/>
                    <a:srcRect/>
                    <a:stretch>
                      <a:fillRect/>
                    </a:stretch>
                  </pic:blipFill>
                  <pic:spPr bwMode="auto">
                    <a:xfrm>
                      <a:off x="0" y="0"/>
                      <a:ext cx="1581728" cy="1282819"/>
                    </a:xfrm>
                    <a:prstGeom prst="rect">
                      <a:avLst/>
                    </a:prstGeom>
                    <a:noFill/>
                    <a:ln w="9525">
                      <a:noFill/>
                      <a:miter lim="800000"/>
                      <a:headEnd/>
                      <a:tailEnd/>
                    </a:ln>
                  </pic:spPr>
                </pic:pic>
              </a:graphicData>
            </a:graphic>
          </wp:inline>
        </w:drawing>
      </w:r>
    </w:p>
    <w:p w:rsidR="002A398D" w:rsidRPr="00AA390A" w:rsidRDefault="002A398D" w:rsidP="006E7877">
      <w:pPr>
        <w:widowControl w:val="0"/>
        <w:jc w:val="both"/>
        <w:rPr>
          <w:sz w:val="16"/>
          <w:szCs w:val="16"/>
        </w:rPr>
      </w:pPr>
      <w:r w:rsidRPr="00AA390A">
        <w:rPr>
          <w:sz w:val="16"/>
          <w:szCs w:val="16"/>
        </w:rPr>
        <w:t>Глава городского поселения –</w:t>
      </w:r>
    </w:p>
    <w:p w:rsidR="002A398D" w:rsidRPr="00AA390A" w:rsidRDefault="002A398D" w:rsidP="006E7877">
      <w:pPr>
        <w:widowControl w:val="0"/>
        <w:jc w:val="both"/>
        <w:rPr>
          <w:sz w:val="16"/>
          <w:szCs w:val="16"/>
        </w:rPr>
      </w:pPr>
      <w:r w:rsidRPr="00AA390A">
        <w:rPr>
          <w:sz w:val="16"/>
          <w:szCs w:val="16"/>
        </w:rPr>
        <w:t xml:space="preserve">город Павловск </w:t>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t xml:space="preserve">                В.А. Щербаков</w:t>
      </w:r>
    </w:p>
    <w:p w:rsidR="002A398D" w:rsidRPr="00AA390A" w:rsidRDefault="002A398D" w:rsidP="006E7877">
      <w:pPr>
        <w:pStyle w:val="afff3"/>
        <w:shd w:val="clear" w:color="auto" w:fill="FFFFFF"/>
        <w:spacing w:before="0" w:after="0"/>
        <w:jc w:val="both"/>
        <w:rPr>
          <w:rFonts w:ascii="Arial" w:hAnsi="Arial" w:cs="Arial"/>
          <w:sz w:val="16"/>
          <w:szCs w:val="16"/>
        </w:rPr>
      </w:pPr>
    </w:p>
    <w:p w:rsidR="002A398D" w:rsidRPr="00AA390A" w:rsidRDefault="002A398D" w:rsidP="006E7877">
      <w:pPr>
        <w:pStyle w:val="afff3"/>
        <w:shd w:val="clear" w:color="auto" w:fill="FFFFFF"/>
        <w:spacing w:before="0" w:after="0"/>
        <w:jc w:val="both"/>
        <w:rPr>
          <w:sz w:val="16"/>
          <w:szCs w:val="16"/>
        </w:rPr>
      </w:pPr>
      <w:r w:rsidRPr="00AA390A">
        <w:rPr>
          <w:rFonts w:ascii="Arial" w:hAnsi="Arial" w:cs="Arial"/>
          <w:sz w:val="16"/>
          <w:szCs w:val="16"/>
        </w:rPr>
        <w:t> </w:t>
      </w:r>
      <w:r w:rsidRPr="00AA390A">
        <w:rPr>
          <w:sz w:val="16"/>
          <w:szCs w:val="16"/>
        </w:rPr>
        <w:t>Приложение № 5</w:t>
      </w:r>
    </w:p>
    <w:p w:rsidR="002A398D" w:rsidRPr="00AA390A" w:rsidRDefault="002A398D" w:rsidP="006E7877">
      <w:pPr>
        <w:widowControl w:val="0"/>
        <w:jc w:val="both"/>
        <w:outlineLvl w:val="1"/>
        <w:rPr>
          <w:sz w:val="16"/>
          <w:szCs w:val="16"/>
        </w:rPr>
      </w:pPr>
      <w:r w:rsidRPr="00AA390A">
        <w:rPr>
          <w:sz w:val="16"/>
          <w:szCs w:val="16"/>
        </w:rPr>
        <w:t>кПоложение о порядке размещения</w:t>
      </w:r>
    </w:p>
    <w:p w:rsidR="002A398D" w:rsidRPr="00AA390A" w:rsidRDefault="002A398D" w:rsidP="006E7877">
      <w:pPr>
        <w:widowControl w:val="0"/>
        <w:jc w:val="both"/>
        <w:outlineLvl w:val="1"/>
        <w:rPr>
          <w:sz w:val="16"/>
          <w:szCs w:val="16"/>
        </w:rPr>
      </w:pPr>
      <w:r w:rsidRPr="00AA390A">
        <w:rPr>
          <w:sz w:val="16"/>
          <w:szCs w:val="16"/>
        </w:rPr>
        <w:t>временных организаций быстрого</w:t>
      </w:r>
    </w:p>
    <w:p w:rsidR="002A398D" w:rsidRPr="00AA390A" w:rsidRDefault="002A398D" w:rsidP="006E7877">
      <w:pPr>
        <w:widowControl w:val="0"/>
        <w:jc w:val="both"/>
        <w:outlineLvl w:val="1"/>
        <w:rPr>
          <w:sz w:val="16"/>
          <w:szCs w:val="16"/>
        </w:rPr>
      </w:pPr>
      <w:r w:rsidRPr="00AA390A">
        <w:rPr>
          <w:sz w:val="16"/>
          <w:szCs w:val="16"/>
        </w:rPr>
        <w:t xml:space="preserve">обслуживания (летних веранд), </w:t>
      </w:r>
    </w:p>
    <w:p w:rsidR="002A398D" w:rsidRPr="00AA390A" w:rsidRDefault="002A398D" w:rsidP="006E7877">
      <w:pPr>
        <w:widowControl w:val="0"/>
        <w:jc w:val="both"/>
        <w:outlineLvl w:val="1"/>
        <w:rPr>
          <w:sz w:val="16"/>
          <w:szCs w:val="16"/>
        </w:rPr>
      </w:pPr>
      <w:r w:rsidRPr="00AA390A">
        <w:rPr>
          <w:sz w:val="16"/>
          <w:szCs w:val="16"/>
        </w:rPr>
        <w:t>размещающихся на земельных участках,</w:t>
      </w:r>
    </w:p>
    <w:p w:rsidR="002A398D" w:rsidRPr="00AA390A" w:rsidRDefault="002A398D" w:rsidP="006E7877">
      <w:pPr>
        <w:widowControl w:val="0"/>
        <w:jc w:val="both"/>
        <w:outlineLvl w:val="1"/>
        <w:rPr>
          <w:sz w:val="16"/>
          <w:szCs w:val="16"/>
        </w:rPr>
      </w:pPr>
      <w:r w:rsidRPr="00AA390A">
        <w:rPr>
          <w:sz w:val="16"/>
          <w:szCs w:val="16"/>
        </w:rPr>
        <w:t>прилегающих к объектам общественного</w:t>
      </w:r>
    </w:p>
    <w:p w:rsidR="002A398D" w:rsidRPr="00AA390A" w:rsidRDefault="002A398D" w:rsidP="006E7877">
      <w:pPr>
        <w:widowControl w:val="0"/>
        <w:jc w:val="both"/>
        <w:outlineLvl w:val="1"/>
        <w:rPr>
          <w:sz w:val="16"/>
          <w:szCs w:val="16"/>
        </w:rPr>
      </w:pPr>
      <w:r w:rsidRPr="00AA390A">
        <w:rPr>
          <w:sz w:val="16"/>
          <w:szCs w:val="16"/>
        </w:rPr>
        <w:t>питания и продовольственным торговым</w:t>
      </w:r>
    </w:p>
    <w:p w:rsidR="002A398D" w:rsidRPr="00AA390A" w:rsidRDefault="002A398D" w:rsidP="006E7877">
      <w:pPr>
        <w:widowControl w:val="0"/>
        <w:jc w:val="both"/>
        <w:outlineLvl w:val="1"/>
        <w:rPr>
          <w:sz w:val="16"/>
          <w:szCs w:val="16"/>
        </w:rPr>
      </w:pPr>
      <w:r w:rsidRPr="00AA390A">
        <w:rPr>
          <w:sz w:val="16"/>
          <w:szCs w:val="16"/>
        </w:rPr>
        <w:t>объектам, размещенным в строениях,</w:t>
      </w:r>
    </w:p>
    <w:p w:rsidR="002A398D" w:rsidRPr="00AA390A" w:rsidRDefault="002A398D" w:rsidP="006E7877">
      <w:pPr>
        <w:widowControl w:val="0"/>
        <w:jc w:val="both"/>
        <w:outlineLvl w:val="1"/>
        <w:rPr>
          <w:sz w:val="16"/>
          <w:szCs w:val="16"/>
        </w:rPr>
      </w:pPr>
      <w:r w:rsidRPr="00AA390A">
        <w:rPr>
          <w:sz w:val="16"/>
          <w:szCs w:val="16"/>
        </w:rPr>
        <w:t>сооружениях, размещаемые на</w:t>
      </w:r>
    </w:p>
    <w:p w:rsidR="002A398D" w:rsidRPr="00AA390A" w:rsidRDefault="002A398D" w:rsidP="006E7877">
      <w:pPr>
        <w:widowControl w:val="0"/>
        <w:jc w:val="both"/>
        <w:outlineLvl w:val="1"/>
        <w:rPr>
          <w:sz w:val="16"/>
          <w:szCs w:val="16"/>
        </w:rPr>
      </w:pPr>
      <w:r w:rsidRPr="00AA390A">
        <w:rPr>
          <w:sz w:val="16"/>
          <w:szCs w:val="16"/>
        </w:rPr>
        <w:t>территориях общего пользования, на</w:t>
      </w:r>
    </w:p>
    <w:p w:rsidR="002A398D" w:rsidRPr="00AA390A" w:rsidRDefault="002A398D" w:rsidP="006E7877">
      <w:pPr>
        <w:widowControl w:val="0"/>
        <w:jc w:val="both"/>
        <w:outlineLvl w:val="1"/>
        <w:rPr>
          <w:sz w:val="16"/>
          <w:szCs w:val="16"/>
        </w:rPr>
      </w:pPr>
      <w:r w:rsidRPr="00AA390A">
        <w:rPr>
          <w:sz w:val="16"/>
          <w:szCs w:val="16"/>
        </w:rPr>
        <w:t>землях, государственная собственность на</w:t>
      </w:r>
    </w:p>
    <w:p w:rsidR="002A398D" w:rsidRPr="00AA390A" w:rsidRDefault="002A398D" w:rsidP="006E7877">
      <w:pPr>
        <w:widowControl w:val="0"/>
        <w:jc w:val="both"/>
        <w:outlineLvl w:val="1"/>
        <w:rPr>
          <w:sz w:val="16"/>
          <w:szCs w:val="16"/>
        </w:rPr>
      </w:pPr>
      <w:r w:rsidRPr="00AA390A">
        <w:rPr>
          <w:sz w:val="16"/>
          <w:szCs w:val="16"/>
        </w:rPr>
        <w:t>которые не разграничена, муниципальной</w:t>
      </w:r>
    </w:p>
    <w:p w:rsidR="002A398D" w:rsidRPr="00AA390A" w:rsidRDefault="002A398D" w:rsidP="006E7877">
      <w:pPr>
        <w:widowControl w:val="0"/>
        <w:jc w:val="both"/>
        <w:outlineLvl w:val="1"/>
        <w:rPr>
          <w:sz w:val="16"/>
          <w:szCs w:val="16"/>
        </w:rPr>
      </w:pPr>
      <w:r w:rsidRPr="00AA390A">
        <w:rPr>
          <w:sz w:val="16"/>
          <w:szCs w:val="16"/>
        </w:rPr>
        <w:t>собственности на территории городского</w:t>
      </w:r>
    </w:p>
    <w:p w:rsidR="002A398D" w:rsidRPr="00AA390A" w:rsidRDefault="002A398D" w:rsidP="006E7877">
      <w:pPr>
        <w:widowControl w:val="0"/>
        <w:jc w:val="both"/>
        <w:outlineLvl w:val="1"/>
        <w:rPr>
          <w:sz w:val="16"/>
          <w:szCs w:val="16"/>
        </w:rPr>
      </w:pPr>
      <w:r w:rsidRPr="00AA390A">
        <w:rPr>
          <w:sz w:val="16"/>
          <w:szCs w:val="16"/>
        </w:rPr>
        <w:t>поселения - город Павловск Павловского</w:t>
      </w:r>
    </w:p>
    <w:p w:rsidR="002A398D" w:rsidRPr="00AA390A" w:rsidRDefault="002A398D" w:rsidP="006E7877">
      <w:pPr>
        <w:widowControl w:val="0"/>
        <w:jc w:val="both"/>
        <w:outlineLvl w:val="1"/>
        <w:rPr>
          <w:sz w:val="16"/>
          <w:szCs w:val="16"/>
        </w:rPr>
      </w:pPr>
      <w:r w:rsidRPr="00AA390A">
        <w:rPr>
          <w:sz w:val="16"/>
          <w:szCs w:val="16"/>
        </w:rPr>
        <w:t>муниципального района Воронежской</w:t>
      </w:r>
    </w:p>
    <w:p w:rsidR="002A398D" w:rsidRPr="00AA390A" w:rsidRDefault="002A398D" w:rsidP="006E7877">
      <w:pPr>
        <w:widowControl w:val="0"/>
        <w:jc w:val="both"/>
        <w:outlineLvl w:val="1"/>
        <w:rPr>
          <w:sz w:val="16"/>
          <w:szCs w:val="16"/>
        </w:rPr>
      </w:pPr>
      <w:r w:rsidRPr="00AA390A">
        <w:rPr>
          <w:sz w:val="16"/>
          <w:szCs w:val="16"/>
        </w:rPr>
        <w:t>области</w:t>
      </w:r>
    </w:p>
    <w:p w:rsidR="002A398D" w:rsidRPr="00AA390A" w:rsidRDefault="002A398D" w:rsidP="006E7877">
      <w:pPr>
        <w:widowControl w:val="0"/>
        <w:jc w:val="both"/>
        <w:outlineLvl w:val="1"/>
        <w:rPr>
          <w:sz w:val="16"/>
          <w:szCs w:val="16"/>
        </w:rPr>
      </w:pPr>
    </w:p>
    <w:p w:rsidR="002A398D" w:rsidRDefault="002A398D" w:rsidP="006E7877">
      <w:pPr>
        <w:pStyle w:val="w3-n13"/>
        <w:widowControl w:val="0"/>
        <w:shd w:val="clear" w:color="auto" w:fill="FFFFFF"/>
        <w:spacing w:before="0" w:beforeAutospacing="0" w:after="0" w:afterAutospacing="0"/>
        <w:jc w:val="center"/>
        <w:rPr>
          <w:color w:val="000000"/>
          <w:sz w:val="16"/>
          <w:szCs w:val="16"/>
        </w:rPr>
      </w:pPr>
      <w:r w:rsidRPr="00AA390A">
        <w:rPr>
          <w:color w:val="000000"/>
          <w:sz w:val="16"/>
          <w:szCs w:val="16"/>
        </w:rPr>
        <w:t>Форма эскиза</w:t>
      </w:r>
    </w:p>
    <w:p w:rsidR="002A398D" w:rsidRPr="00AA390A" w:rsidRDefault="002A398D" w:rsidP="006E7877">
      <w:pPr>
        <w:pStyle w:val="w3-n13"/>
        <w:widowControl w:val="0"/>
        <w:shd w:val="clear" w:color="auto" w:fill="FFFFFF"/>
        <w:spacing w:before="0" w:beforeAutospacing="0" w:after="0" w:afterAutospacing="0"/>
        <w:jc w:val="center"/>
        <w:rPr>
          <w:color w:val="000000"/>
          <w:sz w:val="16"/>
          <w:szCs w:val="16"/>
        </w:rPr>
      </w:pPr>
    </w:p>
    <w:p w:rsidR="002A398D" w:rsidRDefault="002A398D" w:rsidP="006E7877">
      <w:pPr>
        <w:pStyle w:val="w3-n13"/>
        <w:widowControl w:val="0"/>
        <w:shd w:val="clear" w:color="auto" w:fill="FFFFFF"/>
        <w:spacing w:before="0" w:beforeAutospacing="0" w:after="0" w:afterAutospacing="0"/>
        <w:jc w:val="center"/>
        <w:rPr>
          <w:color w:val="000000"/>
          <w:sz w:val="16"/>
          <w:szCs w:val="16"/>
        </w:rPr>
      </w:pPr>
      <w:r w:rsidRPr="00AA390A">
        <w:rPr>
          <w:color w:val="000000"/>
          <w:sz w:val="16"/>
          <w:szCs w:val="16"/>
        </w:rPr>
        <w:t>Эскиз типового размещения летней веранды</w:t>
      </w:r>
    </w:p>
    <w:p w:rsidR="002A398D" w:rsidRPr="00AA390A" w:rsidRDefault="002A398D" w:rsidP="006E7877">
      <w:pPr>
        <w:pStyle w:val="w3-n13"/>
        <w:widowControl w:val="0"/>
        <w:shd w:val="clear" w:color="auto" w:fill="FFFFFF"/>
        <w:spacing w:before="0" w:beforeAutospacing="0" w:after="0" w:afterAutospacing="0"/>
        <w:jc w:val="center"/>
        <w:rPr>
          <w:color w:val="000000"/>
          <w:sz w:val="16"/>
          <w:szCs w:val="16"/>
        </w:rPr>
      </w:pPr>
      <w:r w:rsidRPr="00AA390A">
        <w:rPr>
          <w:rFonts w:ascii="Arial" w:hAnsi="Arial" w:cs="Arial"/>
          <w:noProof/>
          <w:color w:val="000000"/>
          <w:sz w:val="16"/>
          <w:szCs w:val="16"/>
        </w:rPr>
        <w:drawing>
          <wp:inline distT="0" distB="0" distL="0" distR="0">
            <wp:extent cx="2189657" cy="2242268"/>
            <wp:effectExtent l="19050" t="0" r="1093" b="0"/>
            <wp:docPr id="4" name="Рисунок 2" descr="D:\Users\пользователь\Desktop\smallpdf-extract-20240926-160015\изображения-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пользователь\Desktop\smallpdf-extract-20240926-160015\изображения-22.jpg"/>
                    <pic:cNvPicPr>
                      <a:picLocks noChangeAspect="1" noChangeArrowheads="1"/>
                    </pic:cNvPicPr>
                  </pic:nvPicPr>
                  <pic:blipFill>
                    <a:blip r:embed="rId60" cstate="print"/>
                    <a:srcRect/>
                    <a:stretch>
                      <a:fillRect/>
                    </a:stretch>
                  </pic:blipFill>
                  <pic:spPr bwMode="auto">
                    <a:xfrm>
                      <a:off x="0" y="0"/>
                      <a:ext cx="2190032" cy="2242652"/>
                    </a:xfrm>
                    <a:prstGeom prst="rect">
                      <a:avLst/>
                    </a:prstGeom>
                    <a:noFill/>
                    <a:ln w="9525">
                      <a:noFill/>
                      <a:miter lim="800000"/>
                      <a:headEnd/>
                      <a:tailEnd/>
                    </a:ln>
                  </pic:spPr>
                </pic:pic>
              </a:graphicData>
            </a:graphic>
          </wp:inline>
        </w:drawing>
      </w:r>
    </w:p>
    <w:p w:rsidR="002A398D" w:rsidRPr="00AA390A" w:rsidRDefault="002A398D" w:rsidP="006E7877">
      <w:pPr>
        <w:widowControl w:val="0"/>
        <w:jc w:val="both"/>
        <w:rPr>
          <w:sz w:val="16"/>
          <w:szCs w:val="16"/>
        </w:rPr>
      </w:pPr>
      <w:r w:rsidRPr="00AA390A">
        <w:rPr>
          <w:sz w:val="16"/>
          <w:szCs w:val="16"/>
        </w:rPr>
        <w:t>Глава городского поселения –</w:t>
      </w:r>
    </w:p>
    <w:p w:rsidR="002A398D" w:rsidRPr="00AA390A" w:rsidRDefault="002A398D" w:rsidP="006E7877">
      <w:pPr>
        <w:widowControl w:val="0"/>
        <w:jc w:val="both"/>
        <w:rPr>
          <w:sz w:val="16"/>
          <w:szCs w:val="16"/>
        </w:rPr>
      </w:pPr>
      <w:r w:rsidRPr="00AA390A">
        <w:rPr>
          <w:sz w:val="16"/>
          <w:szCs w:val="16"/>
        </w:rPr>
        <w:t xml:space="preserve">город Павловск </w:t>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r>
      <w:r w:rsidRPr="00AA390A">
        <w:rPr>
          <w:sz w:val="16"/>
          <w:szCs w:val="16"/>
        </w:rPr>
        <w:tab/>
        <w:t xml:space="preserve">                В.А. Щербаков</w:t>
      </w:r>
    </w:p>
    <w:p w:rsidR="002A398D" w:rsidRDefault="002A398D" w:rsidP="006E7877">
      <w:pPr>
        <w:rPr>
          <w:sz w:val="16"/>
          <w:szCs w:val="16"/>
        </w:rPr>
      </w:pPr>
    </w:p>
    <w:p w:rsidR="002A398D" w:rsidRDefault="002A398D" w:rsidP="006E7877">
      <w:pPr>
        <w:rPr>
          <w:sz w:val="16"/>
          <w:szCs w:val="16"/>
        </w:rPr>
      </w:pPr>
    </w:p>
    <w:p w:rsidR="002A398D" w:rsidRPr="00816B2E" w:rsidRDefault="002A398D" w:rsidP="006E7877">
      <w:pPr>
        <w:widowControl w:val="0"/>
        <w:jc w:val="center"/>
        <w:rPr>
          <w:b/>
          <w:sz w:val="16"/>
          <w:szCs w:val="16"/>
        </w:rPr>
      </w:pPr>
      <w:r w:rsidRPr="00816B2E">
        <w:rPr>
          <w:b/>
          <w:sz w:val="16"/>
          <w:szCs w:val="16"/>
        </w:rPr>
        <w:t>АДМИНИСТРАЦИЯ ГОРОДСКОГО ПОСЕЛЕНИЯ -</w:t>
      </w:r>
    </w:p>
    <w:p w:rsidR="002A398D" w:rsidRPr="00816B2E" w:rsidRDefault="002A398D" w:rsidP="006E7877">
      <w:pPr>
        <w:widowControl w:val="0"/>
        <w:jc w:val="center"/>
        <w:rPr>
          <w:b/>
          <w:sz w:val="16"/>
          <w:szCs w:val="16"/>
        </w:rPr>
      </w:pPr>
      <w:r w:rsidRPr="00816B2E">
        <w:rPr>
          <w:b/>
          <w:sz w:val="16"/>
          <w:szCs w:val="16"/>
        </w:rPr>
        <w:t>ГОРОД ПАВЛОВСК</w:t>
      </w:r>
    </w:p>
    <w:p w:rsidR="002A398D" w:rsidRPr="00816B2E" w:rsidRDefault="002A398D" w:rsidP="006E7877">
      <w:pPr>
        <w:widowControl w:val="0"/>
        <w:jc w:val="center"/>
        <w:rPr>
          <w:b/>
          <w:sz w:val="16"/>
          <w:szCs w:val="16"/>
        </w:rPr>
      </w:pPr>
      <w:r w:rsidRPr="00816B2E">
        <w:rPr>
          <w:b/>
          <w:sz w:val="16"/>
          <w:szCs w:val="16"/>
        </w:rPr>
        <w:t>ПАВЛОВСКОГО МУНИЦИПАЛЬНОГО РАЙОНА</w:t>
      </w:r>
    </w:p>
    <w:p w:rsidR="002A398D" w:rsidRPr="00816B2E" w:rsidRDefault="002A398D" w:rsidP="006E7877">
      <w:pPr>
        <w:widowControl w:val="0"/>
        <w:jc w:val="center"/>
        <w:rPr>
          <w:b/>
          <w:sz w:val="16"/>
          <w:szCs w:val="16"/>
        </w:rPr>
      </w:pPr>
      <w:r w:rsidRPr="00816B2E">
        <w:rPr>
          <w:b/>
          <w:sz w:val="16"/>
          <w:szCs w:val="16"/>
        </w:rPr>
        <w:t>ВОРОНЕЖСКОЙ ОБЛАСТИ</w:t>
      </w:r>
    </w:p>
    <w:p w:rsidR="002A398D" w:rsidRPr="00816B2E" w:rsidRDefault="002A398D" w:rsidP="006E7877">
      <w:pPr>
        <w:widowControl w:val="0"/>
        <w:jc w:val="center"/>
        <w:rPr>
          <w:sz w:val="16"/>
          <w:szCs w:val="16"/>
        </w:rPr>
      </w:pPr>
    </w:p>
    <w:p w:rsidR="002A398D" w:rsidRPr="00816B2E" w:rsidRDefault="002A398D" w:rsidP="006E7877">
      <w:pPr>
        <w:widowControl w:val="0"/>
        <w:jc w:val="center"/>
        <w:rPr>
          <w:b/>
          <w:bCs/>
          <w:sz w:val="16"/>
          <w:szCs w:val="16"/>
        </w:rPr>
      </w:pPr>
      <w:r w:rsidRPr="00816B2E">
        <w:rPr>
          <w:b/>
          <w:bCs/>
          <w:sz w:val="16"/>
          <w:szCs w:val="16"/>
        </w:rPr>
        <w:t>П О С Т А Н О В Л Е Н И Е</w:t>
      </w:r>
    </w:p>
    <w:p w:rsidR="002A398D" w:rsidRPr="00816B2E" w:rsidRDefault="002A398D" w:rsidP="006E7877">
      <w:pPr>
        <w:widowControl w:val="0"/>
        <w:pBdr>
          <w:bottom w:val="thinThickSmallGap" w:sz="24" w:space="1" w:color="auto"/>
        </w:pBdr>
        <w:tabs>
          <w:tab w:val="left" w:pos="0"/>
        </w:tabs>
        <w:rPr>
          <w:sz w:val="16"/>
          <w:szCs w:val="16"/>
        </w:rPr>
      </w:pPr>
    </w:p>
    <w:p w:rsidR="002A398D" w:rsidRPr="00816B2E" w:rsidRDefault="002A398D" w:rsidP="006E7877">
      <w:pPr>
        <w:widowControl w:val="0"/>
        <w:pBdr>
          <w:bottom w:val="single" w:sz="4" w:space="1" w:color="auto"/>
        </w:pBdr>
        <w:rPr>
          <w:sz w:val="16"/>
          <w:szCs w:val="16"/>
        </w:rPr>
      </w:pPr>
    </w:p>
    <w:p w:rsidR="002A398D" w:rsidRPr="00816B2E" w:rsidRDefault="002A398D" w:rsidP="006E7877">
      <w:pPr>
        <w:widowControl w:val="0"/>
        <w:pBdr>
          <w:bottom w:val="single" w:sz="4" w:space="1" w:color="auto"/>
        </w:pBdr>
        <w:tabs>
          <w:tab w:val="left" w:pos="5670"/>
        </w:tabs>
        <w:rPr>
          <w:sz w:val="16"/>
          <w:szCs w:val="16"/>
        </w:rPr>
      </w:pPr>
      <w:r w:rsidRPr="00816B2E">
        <w:rPr>
          <w:sz w:val="16"/>
          <w:szCs w:val="16"/>
        </w:rPr>
        <w:t xml:space="preserve">от 23.10.2024 г.                                                 № 506                                                                </w:t>
      </w:r>
    </w:p>
    <w:p w:rsidR="002A398D" w:rsidRPr="00816B2E" w:rsidRDefault="002A398D" w:rsidP="006E7877">
      <w:pPr>
        <w:widowControl w:val="0"/>
        <w:shd w:val="clear" w:color="auto" w:fill="FFFFFF"/>
        <w:tabs>
          <w:tab w:val="left" w:pos="5670"/>
        </w:tabs>
        <w:rPr>
          <w:sz w:val="16"/>
          <w:szCs w:val="16"/>
        </w:rPr>
      </w:pPr>
      <w:r w:rsidRPr="00816B2E">
        <w:rPr>
          <w:sz w:val="16"/>
          <w:szCs w:val="16"/>
        </w:rPr>
        <w:t xml:space="preserve">                                               г. Павловск</w:t>
      </w:r>
    </w:p>
    <w:p w:rsidR="002A398D" w:rsidRPr="00816B2E" w:rsidRDefault="002A398D" w:rsidP="006E7877">
      <w:pPr>
        <w:widowControl w:val="0"/>
        <w:tabs>
          <w:tab w:val="center" w:pos="4847"/>
        </w:tabs>
        <w:jc w:val="both"/>
        <w:rPr>
          <w:sz w:val="16"/>
          <w:szCs w:val="16"/>
        </w:rPr>
      </w:pPr>
      <w:r w:rsidRPr="00816B2E">
        <w:rPr>
          <w:sz w:val="16"/>
          <w:szCs w:val="16"/>
        </w:rPr>
        <w:t>Об утверждении перечня земельных участков, подлежащих бесплатному предоставлению в собственность гражданам, имеющим трех и более детей, на территории городского поселения - город Павловск Павловского муниципального района Воронежской области</w:t>
      </w:r>
    </w:p>
    <w:p w:rsidR="002A398D" w:rsidRPr="00816B2E" w:rsidRDefault="002A398D" w:rsidP="006E7877">
      <w:pPr>
        <w:widowControl w:val="0"/>
        <w:tabs>
          <w:tab w:val="center" w:pos="4847"/>
        </w:tabs>
        <w:jc w:val="both"/>
        <w:rPr>
          <w:sz w:val="16"/>
          <w:szCs w:val="16"/>
        </w:rPr>
      </w:pPr>
    </w:p>
    <w:p w:rsidR="002A398D" w:rsidRPr="00816B2E" w:rsidRDefault="002A398D" w:rsidP="006E7877">
      <w:pPr>
        <w:widowControl w:val="0"/>
        <w:tabs>
          <w:tab w:val="center" w:pos="4536"/>
        </w:tabs>
        <w:jc w:val="both"/>
        <w:rPr>
          <w:sz w:val="16"/>
          <w:szCs w:val="16"/>
        </w:rPr>
      </w:pPr>
      <w:r w:rsidRPr="00816B2E">
        <w:rPr>
          <w:sz w:val="16"/>
          <w:szCs w:val="16"/>
        </w:rPr>
        <w:tab/>
        <w:t xml:space="preserve">В соответствии с Земельным кодексом Российской Федерации, Федеральным законом от 25.01.2001 № 137-ФЗ «О введении в действие Земельного кодекса Российской Федерации», Законом </w:t>
      </w:r>
      <w:r w:rsidRPr="00816B2E">
        <w:rPr>
          <w:sz w:val="16"/>
          <w:szCs w:val="16"/>
        </w:rPr>
        <w:lastRenderedPageBreak/>
        <w:t>Воронежской области от 13.05.2008 № 25-ОЗ «О регулировании земельных отношений на территории Воронежской области», постановлением правительства Воронежской области от 03.10.2012 № 886 «Об утверждении Порядка формирования и ведения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приказом департамента имущественных и земельных отношений Воронежской области от 10.10.2012 № 1864 «Об утверждении формы перечня земельных участков, подлежащих бесплатному предоставлению в собственность граждан, имеющих трех и более детей, на территории Воронежской области» администрация городского поселения – город Павловск</w:t>
      </w:r>
    </w:p>
    <w:p w:rsidR="002A398D" w:rsidRPr="00816B2E" w:rsidRDefault="002A398D" w:rsidP="006E7877">
      <w:pPr>
        <w:widowControl w:val="0"/>
        <w:tabs>
          <w:tab w:val="center" w:pos="4847"/>
        </w:tabs>
        <w:jc w:val="both"/>
        <w:rPr>
          <w:sz w:val="16"/>
          <w:szCs w:val="16"/>
        </w:rPr>
      </w:pPr>
    </w:p>
    <w:p w:rsidR="002A398D" w:rsidRPr="00816B2E" w:rsidRDefault="002A398D" w:rsidP="006E7877">
      <w:pPr>
        <w:widowControl w:val="0"/>
        <w:tabs>
          <w:tab w:val="center" w:pos="4847"/>
        </w:tabs>
        <w:jc w:val="center"/>
        <w:rPr>
          <w:sz w:val="16"/>
          <w:szCs w:val="16"/>
        </w:rPr>
      </w:pPr>
      <w:r w:rsidRPr="00816B2E">
        <w:rPr>
          <w:sz w:val="16"/>
          <w:szCs w:val="16"/>
        </w:rPr>
        <w:t>ПОСТАНОВЛЯЕТ:</w:t>
      </w:r>
    </w:p>
    <w:p w:rsidR="002A398D" w:rsidRPr="00816B2E" w:rsidRDefault="002A398D" w:rsidP="006E7877">
      <w:pPr>
        <w:pStyle w:val="3"/>
        <w:keepNext w:val="0"/>
        <w:widowControl w:val="0"/>
        <w:spacing w:before="0" w:after="0"/>
        <w:jc w:val="both"/>
        <w:rPr>
          <w:sz w:val="16"/>
          <w:szCs w:val="16"/>
        </w:rPr>
      </w:pPr>
    </w:p>
    <w:p w:rsidR="002A398D" w:rsidRPr="00816B2E" w:rsidRDefault="002A398D" w:rsidP="006E7877">
      <w:pPr>
        <w:widowControl w:val="0"/>
        <w:autoSpaceDE w:val="0"/>
        <w:autoSpaceDN w:val="0"/>
        <w:adjustRightInd w:val="0"/>
        <w:jc w:val="both"/>
        <w:rPr>
          <w:sz w:val="16"/>
          <w:szCs w:val="16"/>
        </w:rPr>
      </w:pPr>
      <w:r w:rsidRPr="00816B2E">
        <w:rPr>
          <w:sz w:val="16"/>
          <w:szCs w:val="16"/>
        </w:rPr>
        <w:t xml:space="preserve">1. Утвердить перечень земельных участков, подлежащих бесплатному предоставлению в собственность гражданам, имеющим трех и более детей, на территории городского поселения – город Павловск Павловского муниципального района Воронежской области (далее – Перечень) согласно приложению к настоящему постановлению. </w:t>
      </w:r>
    </w:p>
    <w:p w:rsidR="002A398D" w:rsidRPr="00816B2E" w:rsidRDefault="002A398D" w:rsidP="006E7877">
      <w:pPr>
        <w:widowControl w:val="0"/>
        <w:autoSpaceDE w:val="0"/>
        <w:autoSpaceDN w:val="0"/>
        <w:adjustRightInd w:val="0"/>
        <w:jc w:val="both"/>
        <w:rPr>
          <w:sz w:val="16"/>
          <w:szCs w:val="16"/>
        </w:rPr>
      </w:pPr>
      <w:r w:rsidRPr="00816B2E">
        <w:rPr>
          <w:sz w:val="16"/>
          <w:szCs w:val="16"/>
        </w:rPr>
        <w:t>2. Сектору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 течение 30 календарных дней со дня принятия настоящего постановления обеспечить направление гражданам, имеющим трех и более детей, предложения о предоставлении им в собственность земельных участков, включенных в Перечень.</w:t>
      </w:r>
    </w:p>
    <w:p w:rsidR="002A398D" w:rsidRPr="00816B2E" w:rsidRDefault="002A398D" w:rsidP="006E7877">
      <w:pPr>
        <w:widowControl w:val="0"/>
        <w:autoSpaceDE w:val="0"/>
        <w:autoSpaceDN w:val="0"/>
        <w:adjustRightInd w:val="0"/>
        <w:jc w:val="both"/>
        <w:rPr>
          <w:sz w:val="16"/>
          <w:szCs w:val="16"/>
        </w:rPr>
      </w:pPr>
      <w:r w:rsidRPr="00816B2E">
        <w:rPr>
          <w:sz w:val="16"/>
          <w:szCs w:val="16"/>
        </w:rPr>
        <w:t>3. Опубликовать настоящее постановление в муниципальной газете  «Павловский муниципальный вестник» и разместить на официальном сайте администрации городского поселения – город Павловск Павловского муниципального района Воронежской области.</w:t>
      </w:r>
    </w:p>
    <w:p w:rsidR="002A398D" w:rsidRPr="00816B2E" w:rsidRDefault="002A398D" w:rsidP="006E7877">
      <w:pPr>
        <w:widowControl w:val="0"/>
        <w:autoSpaceDE w:val="0"/>
        <w:autoSpaceDN w:val="0"/>
        <w:adjustRightInd w:val="0"/>
        <w:jc w:val="both"/>
        <w:rPr>
          <w:sz w:val="16"/>
          <w:szCs w:val="16"/>
        </w:rPr>
      </w:pPr>
      <w:r w:rsidRPr="00816B2E">
        <w:rPr>
          <w:sz w:val="16"/>
          <w:szCs w:val="16"/>
        </w:rPr>
        <w:t>4.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2A398D" w:rsidRPr="00816B2E" w:rsidRDefault="002A398D" w:rsidP="006E7877">
      <w:pPr>
        <w:widowControl w:val="0"/>
        <w:suppressAutoHyphens/>
        <w:jc w:val="both"/>
        <w:rPr>
          <w:sz w:val="16"/>
          <w:szCs w:val="16"/>
        </w:rPr>
      </w:pPr>
    </w:p>
    <w:p w:rsidR="002A398D" w:rsidRPr="00816B2E" w:rsidRDefault="002A398D" w:rsidP="006E7877">
      <w:pPr>
        <w:widowControl w:val="0"/>
        <w:suppressAutoHyphens/>
        <w:jc w:val="both"/>
        <w:rPr>
          <w:sz w:val="16"/>
          <w:szCs w:val="16"/>
        </w:rPr>
      </w:pPr>
    </w:p>
    <w:p w:rsidR="002A398D" w:rsidRPr="00816B2E" w:rsidRDefault="002A398D" w:rsidP="006E7877">
      <w:pPr>
        <w:widowControl w:val="0"/>
        <w:jc w:val="both"/>
        <w:rPr>
          <w:sz w:val="16"/>
          <w:szCs w:val="16"/>
        </w:rPr>
      </w:pPr>
      <w:r w:rsidRPr="00816B2E">
        <w:rPr>
          <w:sz w:val="16"/>
          <w:szCs w:val="16"/>
        </w:rPr>
        <w:t xml:space="preserve">Глава городского поселения – </w:t>
      </w:r>
    </w:p>
    <w:p w:rsidR="002A398D" w:rsidRPr="00816B2E" w:rsidRDefault="002A398D" w:rsidP="006E7877">
      <w:pPr>
        <w:widowControl w:val="0"/>
        <w:jc w:val="both"/>
        <w:rPr>
          <w:sz w:val="16"/>
          <w:szCs w:val="16"/>
        </w:rPr>
      </w:pPr>
      <w:r w:rsidRPr="00816B2E">
        <w:rPr>
          <w:sz w:val="16"/>
          <w:szCs w:val="16"/>
        </w:rPr>
        <w:t xml:space="preserve">город Павловск  </w:t>
      </w:r>
      <w:r w:rsidRPr="00816B2E">
        <w:rPr>
          <w:sz w:val="16"/>
          <w:szCs w:val="16"/>
        </w:rPr>
        <w:tab/>
      </w:r>
      <w:r w:rsidRPr="00816B2E">
        <w:rPr>
          <w:sz w:val="16"/>
          <w:szCs w:val="16"/>
        </w:rPr>
        <w:tab/>
      </w:r>
      <w:r w:rsidRPr="00816B2E">
        <w:rPr>
          <w:sz w:val="16"/>
          <w:szCs w:val="16"/>
        </w:rPr>
        <w:tab/>
      </w:r>
      <w:r w:rsidRPr="00816B2E">
        <w:rPr>
          <w:sz w:val="16"/>
          <w:szCs w:val="16"/>
        </w:rPr>
        <w:tab/>
      </w:r>
      <w:r w:rsidRPr="00816B2E">
        <w:rPr>
          <w:sz w:val="16"/>
          <w:szCs w:val="16"/>
        </w:rPr>
        <w:tab/>
      </w:r>
      <w:r w:rsidRPr="00816B2E">
        <w:rPr>
          <w:sz w:val="16"/>
          <w:szCs w:val="16"/>
        </w:rPr>
        <w:tab/>
      </w:r>
      <w:r w:rsidRPr="00816B2E">
        <w:rPr>
          <w:sz w:val="16"/>
          <w:szCs w:val="16"/>
        </w:rPr>
        <w:tab/>
        <w:t xml:space="preserve">                     В.А. Щербаков</w:t>
      </w:r>
    </w:p>
    <w:p w:rsidR="002A398D" w:rsidRPr="00816B2E" w:rsidRDefault="002A398D" w:rsidP="006E7877">
      <w:pPr>
        <w:widowControl w:val="0"/>
        <w:jc w:val="both"/>
        <w:rPr>
          <w:sz w:val="16"/>
          <w:szCs w:val="16"/>
        </w:rPr>
      </w:pPr>
    </w:p>
    <w:p w:rsidR="002A398D" w:rsidRPr="00816B2E" w:rsidRDefault="002A398D" w:rsidP="006E7877">
      <w:pPr>
        <w:widowControl w:val="0"/>
        <w:jc w:val="right"/>
        <w:rPr>
          <w:color w:val="000000"/>
          <w:sz w:val="16"/>
          <w:szCs w:val="16"/>
        </w:rPr>
      </w:pPr>
      <w:r w:rsidRPr="00816B2E">
        <w:rPr>
          <w:color w:val="000000"/>
          <w:sz w:val="16"/>
          <w:szCs w:val="16"/>
        </w:rPr>
        <w:t>Приложение</w:t>
      </w:r>
    </w:p>
    <w:p w:rsidR="002A398D" w:rsidRPr="00816B2E" w:rsidRDefault="002A398D" w:rsidP="006E7877">
      <w:pPr>
        <w:widowControl w:val="0"/>
        <w:jc w:val="right"/>
        <w:rPr>
          <w:color w:val="000000"/>
          <w:sz w:val="16"/>
          <w:szCs w:val="16"/>
        </w:rPr>
      </w:pPr>
      <w:r w:rsidRPr="00816B2E">
        <w:rPr>
          <w:color w:val="000000"/>
          <w:sz w:val="16"/>
          <w:szCs w:val="16"/>
        </w:rPr>
        <w:t>к постановлению администрации</w:t>
      </w:r>
    </w:p>
    <w:p w:rsidR="002A398D" w:rsidRPr="00816B2E" w:rsidRDefault="002A398D" w:rsidP="006E7877">
      <w:pPr>
        <w:widowControl w:val="0"/>
        <w:jc w:val="right"/>
        <w:rPr>
          <w:color w:val="000000"/>
          <w:sz w:val="16"/>
          <w:szCs w:val="16"/>
        </w:rPr>
      </w:pPr>
      <w:r w:rsidRPr="00816B2E">
        <w:rPr>
          <w:color w:val="000000"/>
          <w:sz w:val="16"/>
          <w:szCs w:val="16"/>
        </w:rPr>
        <w:t>городского поселения – город Павловск</w:t>
      </w:r>
    </w:p>
    <w:p w:rsidR="002A398D" w:rsidRPr="00816B2E" w:rsidRDefault="002A398D" w:rsidP="006E7877">
      <w:pPr>
        <w:widowControl w:val="0"/>
        <w:jc w:val="right"/>
        <w:rPr>
          <w:color w:val="000000"/>
          <w:sz w:val="16"/>
          <w:szCs w:val="16"/>
        </w:rPr>
      </w:pPr>
      <w:r w:rsidRPr="00816B2E">
        <w:rPr>
          <w:color w:val="000000"/>
          <w:sz w:val="16"/>
          <w:szCs w:val="16"/>
        </w:rPr>
        <w:t>от 22.10.2024 г.  № 506</w:t>
      </w:r>
    </w:p>
    <w:p w:rsidR="002A398D" w:rsidRPr="00816B2E" w:rsidRDefault="002A398D" w:rsidP="006E7877">
      <w:pPr>
        <w:widowControl w:val="0"/>
        <w:jc w:val="right"/>
        <w:rPr>
          <w:color w:val="000000"/>
          <w:sz w:val="16"/>
          <w:szCs w:val="16"/>
        </w:rPr>
      </w:pPr>
    </w:p>
    <w:p w:rsidR="002A398D" w:rsidRPr="00816B2E" w:rsidRDefault="002A398D" w:rsidP="006E7877">
      <w:pPr>
        <w:widowControl w:val="0"/>
        <w:jc w:val="center"/>
        <w:rPr>
          <w:color w:val="000000"/>
          <w:sz w:val="16"/>
          <w:szCs w:val="16"/>
        </w:rPr>
      </w:pPr>
      <w:r w:rsidRPr="00816B2E">
        <w:rPr>
          <w:color w:val="000000"/>
          <w:sz w:val="16"/>
          <w:szCs w:val="16"/>
        </w:rPr>
        <w:t>Перечень</w:t>
      </w:r>
    </w:p>
    <w:p w:rsidR="002A398D" w:rsidRPr="00816B2E" w:rsidRDefault="002A398D" w:rsidP="006E7877">
      <w:pPr>
        <w:widowControl w:val="0"/>
        <w:jc w:val="center"/>
        <w:rPr>
          <w:color w:val="000000"/>
          <w:sz w:val="16"/>
          <w:szCs w:val="16"/>
        </w:rPr>
      </w:pPr>
      <w:r w:rsidRPr="00816B2E">
        <w:rPr>
          <w:color w:val="000000"/>
          <w:sz w:val="16"/>
          <w:szCs w:val="16"/>
        </w:rPr>
        <w:t xml:space="preserve"> земельных участков, подлежащих бесплатному предоставлению в собственность гражданам, имеющим трех и более детей, на территории городского поселения –город Павловск Павловского муниципального района Воронежской области</w:t>
      </w:r>
    </w:p>
    <w:p w:rsidR="002A398D" w:rsidRPr="00816B2E" w:rsidRDefault="002A398D" w:rsidP="006E7877">
      <w:pPr>
        <w:widowControl w:val="0"/>
        <w:jc w:val="center"/>
        <w:rPr>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8"/>
        <w:gridCol w:w="1825"/>
        <w:gridCol w:w="1583"/>
        <w:gridCol w:w="980"/>
      </w:tblGrid>
      <w:tr w:rsidR="002A398D" w:rsidRPr="002808F6" w:rsidTr="002A398D">
        <w:tc>
          <w:tcPr>
            <w:tcW w:w="709" w:type="dxa"/>
          </w:tcPr>
          <w:p w:rsidR="002A398D" w:rsidRPr="002808F6" w:rsidRDefault="002A398D" w:rsidP="006E7877">
            <w:pPr>
              <w:widowControl w:val="0"/>
              <w:jc w:val="center"/>
              <w:rPr>
                <w:color w:val="000000"/>
                <w:sz w:val="12"/>
                <w:szCs w:val="16"/>
              </w:rPr>
            </w:pPr>
            <w:r w:rsidRPr="002808F6">
              <w:rPr>
                <w:color w:val="000000"/>
                <w:sz w:val="12"/>
                <w:szCs w:val="16"/>
              </w:rPr>
              <w:t>№ п/п</w:t>
            </w:r>
          </w:p>
        </w:tc>
        <w:tc>
          <w:tcPr>
            <w:tcW w:w="3969" w:type="dxa"/>
          </w:tcPr>
          <w:p w:rsidR="002A398D" w:rsidRPr="002808F6" w:rsidRDefault="002A398D" w:rsidP="006E7877">
            <w:pPr>
              <w:widowControl w:val="0"/>
              <w:jc w:val="center"/>
              <w:rPr>
                <w:color w:val="000000"/>
                <w:sz w:val="12"/>
                <w:szCs w:val="16"/>
              </w:rPr>
            </w:pPr>
            <w:r w:rsidRPr="002808F6">
              <w:rPr>
                <w:color w:val="000000"/>
                <w:sz w:val="12"/>
                <w:szCs w:val="16"/>
              </w:rPr>
              <w:t>Местоположение земельного участка (адрес)</w:t>
            </w:r>
          </w:p>
        </w:tc>
        <w:tc>
          <w:tcPr>
            <w:tcW w:w="3402" w:type="dxa"/>
          </w:tcPr>
          <w:p w:rsidR="002A398D" w:rsidRPr="002808F6" w:rsidRDefault="002A398D" w:rsidP="006E7877">
            <w:pPr>
              <w:widowControl w:val="0"/>
              <w:jc w:val="center"/>
              <w:rPr>
                <w:color w:val="000000"/>
                <w:sz w:val="12"/>
                <w:szCs w:val="16"/>
              </w:rPr>
            </w:pPr>
            <w:r w:rsidRPr="002808F6">
              <w:rPr>
                <w:color w:val="000000"/>
                <w:sz w:val="12"/>
                <w:szCs w:val="16"/>
              </w:rPr>
              <w:t>Кадастровый номер</w:t>
            </w:r>
          </w:p>
        </w:tc>
        <w:tc>
          <w:tcPr>
            <w:tcW w:w="1985" w:type="dxa"/>
          </w:tcPr>
          <w:p w:rsidR="002A398D" w:rsidRPr="002808F6" w:rsidRDefault="002A398D" w:rsidP="006E7877">
            <w:pPr>
              <w:widowControl w:val="0"/>
              <w:jc w:val="center"/>
              <w:rPr>
                <w:color w:val="000000"/>
                <w:sz w:val="12"/>
                <w:szCs w:val="16"/>
                <w:vertAlign w:val="superscript"/>
              </w:rPr>
            </w:pPr>
            <w:r w:rsidRPr="002808F6">
              <w:rPr>
                <w:color w:val="000000"/>
                <w:sz w:val="12"/>
                <w:szCs w:val="16"/>
              </w:rPr>
              <w:t>Площадь, кв.м.</w:t>
            </w:r>
          </w:p>
        </w:tc>
      </w:tr>
      <w:tr w:rsidR="002A398D" w:rsidRPr="002808F6" w:rsidTr="002A398D">
        <w:tc>
          <w:tcPr>
            <w:tcW w:w="709" w:type="dxa"/>
          </w:tcPr>
          <w:p w:rsidR="002A398D" w:rsidRPr="002808F6" w:rsidRDefault="002A398D" w:rsidP="006E7877">
            <w:pPr>
              <w:widowControl w:val="0"/>
              <w:jc w:val="center"/>
              <w:rPr>
                <w:color w:val="000000"/>
                <w:sz w:val="12"/>
                <w:szCs w:val="16"/>
              </w:rPr>
            </w:pPr>
          </w:p>
        </w:tc>
        <w:tc>
          <w:tcPr>
            <w:tcW w:w="9356" w:type="dxa"/>
            <w:gridSpan w:val="3"/>
          </w:tcPr>
          <w:p w:rsidR="002A398D" w:rsidRPr="002808F6" w:rsidRDefault="002A398D" w:rsidP="006E7877">
            <w:pPr>
              <w:widowControl w:val="0"/>
              <w:jc w:val="center"/>
              <w:rPr>
                <w:color w:val="000000"/>
                <w:sz w:val="12"/>
                <w:szCs w:val="16"/>
              </w:rPr>
            </w:pPr>
            <w:r w:rsidRPr="002808F6">
              <w:rPr>
                <w:color w:val="000000"/>
                <w:sz w:val="12"/>
                <w:szCs w:val="16"/>
              </w:rPr>
              <w:t>индивидуальное жилищное строительство</w:t>
            </w:r>
          </w:p>
        </w:tc>
      </w:tr>
      <w:tr w:rsidR="002A398D" w:rsidRPr="002808F6" w:rsidTr="002A398D">
        <w:trPr>
          <w:trHeight w:val="1434"/>
        </w:trPr>
        <w:tc>
          <w:tcPr>
            <w:tcW w:w="709" w:type="dxa"/>
          </w:tcPr>
          <w:p w:rsidR="002A398D" w:rsidRPr="002808F6" w:rsidRDefault="002A398D" w:rsidP="006E7877">
            <w:pPr>
              <w:widowControl w:val="0"/>
              <w:jc w:val="center"/>
              <w:rPr>
                <w:color w:val="000000"/>
                <w:sz w:val="12"/>
                <w:szCs w:val="16"/>
              </w:rPr>
            </w:pPr>
            <w:r w:rsidRPr="002808F6">
              <w:rPr>
                <w:color w:val="000000"/>
                <w:sz w:val="12"/>
                <w:szCs w:val="16"/>
              </w:rPr>
              <w:t>1.</w:t>
            </w:r>
          </w:p>
        </w:tc>
        <w:tc>
          <w:tcPr>
            <w:tcW w:w="3969" w:type="dxa"/>
            <w:vAlign w:val="center"/>
          </w:tcPr>
          <w:p w:rsidR="002A398D" w:rsidRPr="002808F6" w:rsidRDefault="002A398D" w:rsidP="006E7877">
            <w:pPr>
              <w:widowControl w:val="0"/>
              <w:jc w:val="center"/>
              <w:rPr>
                <w:sz w:val="12"/>
                <w:szCs w:val="16"/>
              </w:rPr>
            </w:pPr>
            <w:r w:rsidRPr="002808F6">
              <w:rPr>
                <w:sz w:val="12"/>
                <w:szCs w:val="16"/>
              </w:rPr>
              <w:t>РФ, Воронежская область, Павловский муниципальный район, городское поселение - город Павловск, город Павловск, улица Спортивная, земельный участок 10</w:t>
            </w:r>
          </w:p>
        </w:tc>
        <w:tc>
          <w:tcPr>
            <w:tcW w:w="3402" w:type="dxa"/>
            <w:vAlign w:val="center"/>
          </w:tcPr>
          <w:p w:rsidR="002A398D" w:rsidRPr="002808F6" w:rsidRDefault="002A398D" w:rsidP="006E7877">
            <w:pPr>
              <w:widowControl w:val="0"/>
              <w:jc w:val="center"/>
              <w:rPr>
                <w:sz w:val="12"/>
                <w:szCs w:val="16"/>
              </w:rPr>
            </w:pPr>
            <w:r w:rsidRPr="002808F6">
              <w:rPr>
                <w:sz w:val="12"/>
                <w:szCs w:val="16"/>
              </w:rPr>
              <w:t>36:20:0100054:763</w:t>
            </w:r>
          </w:p>
        </w:tc>
        <w:tc>
          <w:tcPr>
            <w:tcW w:w="1985" w:type="dxa"/>
            <w:vAlign w:val="center"/>
          </w:tcPr>
          <w:p w:rsidR="002A398D" w:rsidRPr="002808F6" w:rsidRDefault="002A398D" w:rsidP="006E7877">
            <w:pPr>
              <w:widowControl w:val="0"/>
              <w:jc w:val="center"/>
              <w:rPr>
                <w:sz w:val="12"/>
                <w:szCs w:val="16"/>
              </w:rPr>
            </w:pPr>
            <w:r w:rsidRPr="002808F6">
              <w:rPr>
                <w:sz w:val="12"/>
                <w:szCs w:val="16"/>
              </w:rPr>
              <w:t>969</w:t>
            </w:r>
          </w:p>
        </w:tc>
      </w:tr>
      <w:tr w:rsidR="002A398D" w:rsidRPr="002808F6" w:rsidTr="002A398D">
        <w:tc>
          <w:tcPr>
            <w:tcW w:w="709" w:type="dxa"/>
          </w:tcPr>
          <w:p w:rsidR="002A398D" w:rsidRPr="002808F6" w:rsidRDefault="002A398D" w:rsidP="006E7877">
            <w:pPr>
              <w:widowControl w:val="0"/>
              <w:jc w:val="center"/>
              <w:rPr>
                <w:color w:val="000000"/>
                <w:sz w:val="12"/>
                <w:szCs w:val="16"/>
              </w:rPr>
            </w:pPr>
          </w:p>
        </w:tc>
        <w:tc>
          <w:tcPr>
            <w:tcW w:w="9356" w:type="dxa"/>
            <w:gridSpan w:val="3"/>
          </w:tcPr>
          <w:p w:rsidR="002A398D" w:rsidRPr="002808F6" w:rsidRDefault="002A398D" w:rsidP="006E7877">
            <w:pPr>
              <w:widowControl w:val="0"/>
              <w:jc w:val="center"/>
              <w:rPr>
                <w:sz w:val="12"/>
                <w:szCs w:val="16"/>
              </w:rPr>
            </w:pPr>
            <w:r w:rsidRPr="002808F6">
              <w:rPr>
                <w:sz w:val="12"/>
                <w:szCs w:val="16"/>
              </w:rPr>
              <w:t>ведение садоводства</w:t>
            </w:r>
          </w:p>
        </w:tc>
      </w:tr>
      <w:tr w:rsidR="002A398D" w:rsidRPr="002808F6" w:rsidTr="002A398D">
        <w:tc>
          <w:tcPr>
            <w:tcW w:w="709" w:type="dxa"/>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3969" w:type="dxa"/>
          </w:tcPr>
          <w:p w:rsidR="002A398D" w:rsidRPr="002808F6" w:rsidRDefault="002A398D" w:rsidP="006E7877">
            <w:pPr>
              <w:widowControl w:val="0"/>
              <w:jc w:val="center"/>
              <w:rPr>
                <w:sz w:val="12"/>
                <w:szCs w:val="16"/>
              </w:rPr>
            </w:pPr>
            <w:r w:rsidRPr="002808F6">
              <w:rPr>
                <w:sz w:val="12"/>
                <w:szCs w:val="16"/>
              </w:rPr>
              <w:t>-</w:t>
            </w:r>
          </w:p>
        </w:tc>
        <w:tc>
          <w:tcPr>
            <w:tcW w:w="3402" w:type="dxa"/>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1985" w:type="dxa"/>
          </w:tcPr>
          <w:p w:rsidR="002A398D" w:rsidRPr="002808F6" w:rsidRDefault="002A398D" w:rsidP="006E7877">
            <w:pPr>
              <w:widowControl w:val="0"/>
              <w:jc w:val="center"/>
              <w:rPr>
                <w:color w:val="000000"/>
                <w:sz w:val="12"/>
                <w:szCs w:val="16"/>
              </w:rPr>
            </w:pPr>
            <w:r w:rsidRPr="002808F6">
              <w:rPr>
                <w:color w:val="000000"/>
                <w:sz w:val="12"/>
                <w:szCs w:val="16"/>
              </w:rPr>
              <w:t>-</w:t>
            </w:r>
          </w:p>
        </w:tc>
      </w:tr>
      <w:tr w:rsidR="002A398D" w:rsidRPr="002808F6" w:rsidTr="002A398D">
        <w:tc>
          <w:tcPr>
            <w:tcW w:w="709" w:type="dxa"/>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3969" w:type="dxa"/>
          </w:tcPr>
          <w:p w:rsidR="002A398D" w:rsidRPr="002808F6" w:rsidRDefault="002A398D" w:rsidP="006E7877">
            <w:pPr>
              <w:widowControl w:val="0"/>
              <w:jc w:val="center"/>
              <w:rPr>
                <w:sz w:val="12"/>
                <w:szCs w:val="16"/>
              </w:rPr>
            </w:pPr>
            <w:r w:rsidRPr="002808F6">
              <w:rPr>
                <w:sz w:val="12"/>
                <w:szCs w:val="16"/>
              </w:rPr>
              <w:t>-</w:t>
            </w:r>
          </w:p>
        </w:tc>
        <w:tc>
          <w:tcPr>
            <w:tcW w:w="3402" w:type="dxa"/>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1985" w:type="dxa"/>
          </w:tcPr>
          <w:p w:rsidR="002A398D" w:rsidRPr="002808F6" w:rsidRDefault="002A398D" w:rsidP="006E7877">
            <w:pPr>
              <w:widowControl w:val="0"/>
              <w:jc w:val="center"/>
              <w:rPr>
                <w:color w:val="000000"/>
                <w:sz w:val="12"/>
                <w:szCs w:val="16"/>
              </w:rPr>
            </w:pPr>
            <w:r w:rsidRPr="002808F6">
              <w:rPr>
                <w:color w:val="000000"/>
                <w:sz w:val="12"/>
                <w:szCs w:val="16"/>
              </w:rPr>
              <w:t>-</w:t>
            </w:r>
          </w:p>
        </w:tc>
      </w:tr>
      <w:tr w:rsidR="002A398D" w:rsidRPr="002808F6" w:rsidTr="002A398D">
        <w:tc>
          <w:tcPr>
            <w:tcW w:w="709" w:type="dxa"/>
          </w:tcPr>
          <w:p w:rsidR="002A398D" w:rsidRPr="002808F6" w:rsidRDefault="002A398D" w:rsidP="006E7877">
            <w:pPr>
              <w:widowControl w:val="0"/>
              <w:jc w:val="center"/>
              <w:rPr>
                <w:color w:val="000000"/>
                <w:sz w:val="12"/>
                <w:szCs w:val="16"/>
              </w:rPr>
            </w:pPr>
          </w:p>
        </w:tc>
        <w:tc>
          <w:tcPr>
            <w:tcW w:w="9356" w:type="dxa"/>
            <w:gridSpan w:val="3"/>
          </w:tcPr>
          <w:p w:rsidR="002A398D" w:rsidRPr="002808F6" w:rsidRDefault="002A398D" w:rsidP="006E7877">
            <w:pPr>
              <w:widowControl w:val="0"/>
              <w:jc w:val="center"/>
              <w:rPr>
                <w:sz w:val="12"/>
                <w:szCs w:val="16"/>
              </w:rPr>
            </w:pPr>
            <w:r w:rsidRPr="002808F6">
              <w:rPr>
                <w:sz w:val="12"/>
                <w:szCs w:val="16"/>
              </w:rPr>
              <w:t>ведение огородничества</w:t>
            </w:r>
          </w:p>
        </w:tc>
      </w:tr>
      <w:tr w:rsidR="002A398D" w:rsidRPr="002808F6" w:rsidTr="002A398D">
        <w:tc>
          <w:tcPr>
            <w:tcW w:w="709" w:type="dxa"/>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3969" w:type="dxa"/>
          </w:tcPr>
          <w:p w:rsidR="002A398D" w:rsidRPr="002808F6" w:rsidRDefault="002A398D" w:rsidP="006E7877">
            <w:pPr>
              <w:widowControl w:val="0"/>
              <w:jc w:val="center"/>
              <w:rPr>
                <w:sz w:val="12"/>
                <w:szCs w:val="16"/>
              </w:rPr>
            </w:pPr>
            <w:r w:rsidRPr="002808F6">
              <w:rPr>
                <w:sz w:val="12"/>
                <w:szCs w:val="16"/>
              </w:rPr>
              <w:t>-</w:t>
            </w:r>
          </w:p>
        </w:tc>
        <w:tc>
          <w:tcPr>
            <w:tcW w:w="3402" w:type="dxa"/>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1985" w:type="dxa"/>
          </w:tcPr>
          <w:p w:rsidR="002A398D" w:rsidRPr="002808F6" w:rsidRDefault="002A398D" w:rsidP="006E7877">
            <w:pPr>
              <w:widowControl w:val="0"/>
              <w:jc w:val="center"/>
              <w:rPr>
                <w:color w:val="000000"/>
                <w:sz w:val="12"/>
                <w:szCs w:val="16"/>
              </w:rPr>
            </w:pPr>
            <w:r w:rsidRPr="002808F6">
              <w:rPr>
                <w:color w:val="000000"/>
                <w:sz w:val="12"/>
                <w:szCs w:val="16"/>
              </w:rPr>
              <w:t>-</w:t>
            </w:r>
          </w:p>
        </w:tc>
      </w:tr>
      <w:tr w:rsidR="002A398D" w:rsidRPr="002808F6" w:rsidTr="002A398D">
        <w:tc>
          <w:tcPr>
            <w:tcW w:w="709" w:type="dxa"/>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3969" w:type="dxa"/>
          </w:tcPr>
          <w:p w:rsidR="002A398D" w:rsidRPr="002808F6" w:rsidRDefault="002A398D" w:rsidP="006E7877">
            <w:pPr>
              <w:widowControl w:val="0"/>
              <w:jc w:val="center"/>
              <w:rPr>
                <w:sz w:val="12"/>
                <w:szCs w:val="16"/>
              </w:rPr>
            </w:pPr>
            <w:r w:rsidRPr="002808F6">
              <w:rPr>
                <w:sz w:val="12"/>
                <w:szCs w:val="16"/>
              </w:rPr>
              <w:t>-</w:t>
            </w:r>
          </w:p>
        </w:tc>
        <w:tc>
          <w:tcPr>
            <w:tcW w:w="3402" w:type="dxa"/>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1985" w:type="dxa"/>
          </w:tcPr>
          <w:p w:rsidR="002A398D" w:rsidRPr="002808F6" w:rsidRDefault="002A398D" w:rsidP="006E7877">
            <w:pPr>
              <w:widowControl w:val="0"/>
              <w:jc w:val="center"/>
              <w:rPr>
                <w:color w:val="000000"/>
                <w:sz w:val="12"/>
                <w:szCs w:val="16"/>
              </w:rPr>
            </w:pPr>
            <w:r w:rsidRPr="002808F6">
              <w:rPr>
                <w:color w:val="000000"/>
                <w:sz w:val="12"/>
                <w:szCs w:val="16"/>
              </w:rPr>
              <w:t>-</w:t>
            </w:r>
          </w:p>
        </w:tc>
      </w:tr>
      <w:tr w:rsidR="002A398D" w:rsidRPr="002808F6" w:rsidTr="002A398D">
        <w:tc>
          <w:tcPr>
            <w:tcW w:w="709" w:type="dxa"/>
          </w:tcPr>
          <w:p w:rsidR="002A398D" w:rsidRPr="002808F6" w:rsidRDefault="002A398D" w:rsidP="006E7877">
            <w:pPr>
              <w:widowControl w:val="0"/>
              <w:jc w:val="center"/>
              <w:rPr>
                <w:color w:val="000000"/>
                <w:sz w:val="12"/>
                <w:szCs w:val="16"/>
              </w:rPr>
            </w:pPr>
          </w:p>
        </w:tc>
        <w:tc>
          <w:tcPr>
            <w:tcW w:w="9356" w:type="dxa"/>
            <w:gridSpan w:val="3"/>
          </w:tcPr>
          <w:p w:rsidR="002A398D" w:rsidRPr="002808F6" w:rsidRDefault="002A398D" w:rsidP="006E7877">
            <w:pPr>
              <w:widowControl w:val="0"/>
              <w:jc w:val="center"/>
              <w:rPr>
                <w:sz w:val="12"/>
                <w:szCs w:val="16"/>
              </w:rPr>
            </w:pPr>
            <w:r w:rsidRPr="002808F6">
              <w:rPr>
                <w:sz w:val="12"/>
                <w:szCs w:val="16"/>
              </w:rPr>
              <w:t>ведение личного подсобного хозяйства</w:t>
            </w:r>
          </w:p>
        </w:tc>
      </w:tr>
      <w:tr w:rsidR="002A398D" w:rsidRPr="002808F6" w:rsidTr="002A398D">
        <w:tc>
          <w:tcPr>
            <w:tcW w:w="709" w:type="dxa"/>
            <w:shd w:val="clear" w:color="auto" w:fill="FFFFFF"/>
            <w:vAlign w:val="center"/>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3969" w:type="dxa"/>
            <w:shd w:val="clear" w:color="auto" w:fill="FFFFFF"/>
            <w:vAlign w:val="center"/>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3402" w:type="dxa"/>
            <w:shd w:val="clear" w:color="auto" w:fill="FFFFFF"/>
            <w:vAlign w:val="center"/>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1985" w:type="dxa"/>
            <w:shd w:val="clear" w:color="auto" w:fill="FFFFFF"/>
            <w:vAlign w:val="center"/>
          </w:tcPr>
          <w:p w:rsidR="002A398D" w:rsidRPr="002808F6" w:rsidRDefault="002A398D" w:rsidP="006E7877">
            <w:pPr>
              <w:widowControl w:val="0"/>
              <w:jc w:val="center"/>
              <w:rPr>
                <w:color w:val="000000"/>
                <w:sz w:val="12"/>
                <w:szCs w:val="16"/>
              </w:rPr>
            </w:pPr>
            <w:r w:rsidRPr="002808F6">
              <w:rPr>
                <w:color w:val="000000"/>
                <w:sz w:val="12"/>
                <w:szCs w:val="16"/>
              </w:rPr>
              <w:t>-</w:t>
            </w:r>
          </w:p>
        </w:tc>
      </w:tr>
      <w:tr w:rsidR="002A398D" w:rsidRPr="002808F6" w:rsidTr="002A398D">
        <w:tc>
          <w:tcPr>
            <w:tcW w:w="709" w:type="dxa"/>
            <w:shd w:val="clear" w:color="auto" w:fill="FFFFFF"/>
            <w:vAlign w:val="center"/>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3969" w:type="dxa"/>
            <w:shd w:val="clear" w:color="auto" w:fill="FFFFFF"/>
            <w:vAlign w:val="center"/>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3402" w:type="dxa"/>
            <w:shd w:val="clear" w:color="auto" w:fill="FFFFFF"/>
            <w:vAlign w:val="center"/>
          </w:tcPr>
          <w:p w:rsidR="002A398D" w:rsidRPr="002808F6" w:rsidRDefault="002A398D" w:rsidP="006E7877">
            <w:pPr>
              <w:widowControl w:val="0"/>
              <w:jc w:val="center"/>
              <w:rPr>
                <w:color w:val="000000"/>
                <w:sz w:val="12"/>
                <w:szCs w:val="16"/>
              </w:rPr>
            </w:pPr>
            <w:r w:rsidRPr="002808F6">
              <w:rPr>
                <w:color w:val="000000"/>
                <w:sz w:val="12"/>
                <w:szCs w:val="16"/>
              </w:rPr>
              <w:t>-</w:t>
            </w:r>
          </w:p>
        </w:tc>
        <w:tc>
          <w:tcPr>
            <w:tcW w:w="1985" w:type="dxa"/>
            <w:shd w:val="clear" w:color="auto" w:fill="FFFFFF"/>
            <w:vAlign w:val="center"/>
          </w:tcPr>
          <w:p w:rsidR="002A398D" w:rsidRPr="002808F6" w:rsidRDefault="002A398D" w:rsidP="006E7877">
            <w:pPr>
              <w:widowControl w:val="0"/>
              <w:jc w:val="center"/>
              <w:rPr>
                <w:color w:val="000000"/>
                <w:sz w:val="12"/>
                <w:szCs w:val="16"/>
              </w:rPr>
            </w:pPr>
            <w:r w:rsidRPr="002808F6">
              <w:rPr>
                <w:color w:val="000000"/>
                <w:sz w:val="12"/>
                <w:szCs w:val="16"/>
              </w:rPr>
              <w:t>-</w:t>
            </w:r>
          </w:p>
        </w:tc>
      </w:tr>
    </w:tbl>
    <w:p w:rsidR="002A398D" w:rsidRPr="00816B2E" w:rsidRDefault="002A398D" w:rsidP="006E7877">
      <w:pPr>
        <w:widowControl w:val="0"/>
        <w:jc w:val="both"/>
        <w:rPr>
          <w:color w:val="000000"/>
          <w:sz w:val="16"/>
          <w:szCs w:val="16"/>
        </w:rPr>
      </w:pPr>
    </w:p>
    <w:p w:rsidR="002A398D" w:rsidRPr="00816B2E" w:rsidRDefault="002A398D" w:rsidP="006E7877">
      <w:pPr>
        <w:widowControl w:val="0"/>
        <w:jc w:val="both"/>
        <w:rPr>
          <w:sz w:val="16"/>
          <w:szCs w:val="16"/>
        </w:rPr>
      </w:pPr>
      <w:r w:rsidRPr="00816B2E">
        <w:rPr>
          <w:sz w:val="16"/>
          <w:szCs w:val="16"/>
        </w:rPr>
        <w:t xml:space="preserve">Глава городского поселения – </w:t>
      </w:r>
    </w:p>
    <w:p w:rsidR="002A398D" w:rsidRPr="00816B2E" w:rsidRDefault="002A398D" w:rsidP="006E7877">
      <w:pPr>
        <w:widowControl w:val="0"/>
        <w:jc w:val="both"/>
        <w:rPr>
          <w:color w:val="000000"/>
          <w:sz w:val="16"/>
          <w:szCs w:val="16"/>
        </w:rPr>
      </w:pPr>
      <w:r w:rsidRPr="00816B2E">
        <w:rPr>
          <w:sz w:val="16"/>
          <w:szCs w:val="16"/>
        </w:rPr>
        <w:t xml:space="preserve">город Павловск  </w:t>
      </w:r>
      <w:r w:rsidRPr="00816B2E">
        <w:rPr>
          <w:sz w:val="16"/>
          <w:szCs w:val="16"/>
        </w:rPr>
        <w:tab/>
      </w:r>
      <w:r w:rsidRPr="00816B2E">
        <w:rPr>
          <w:sz w:val="16"/>
          <w:szCs w:val="16"/>
        </w:rPr>
        <w:tab/>
      </w:r>
      <w:r w:rsidRPr="00816B2E">
        <w:rPr>
          <w:sz w:val="16"/>
          <w:szCs w:val="16"/>
        </w:rPr>
        <w:tab/>
      </w:r>
      <w:r w:rsidRPr="00816B2E">
        <w:rPr>
          <w:sz w:val="16"/>
          <w:szCs w:val="16"/>
        </w:rPr>
        <w:tab/>
      </w:r>
      <w:r w:rsidRPr="00816B2E">
        <w:rPr>
          <w:sz w:val="16"/>
          <w:szCs w:val="16"/>
        </w:rPr>
        <w:tab/>
      </w:r>
      <w:r w:rsidRPr="00816B2E">
        <w:rPr>
          <w:sz w:val="16"/>
          <w:szCs w:val="16"/>
        </w:rPr>
        <w:tab/>
      </w:r>
      <w:r w:rsidRPr="00816B2E">
        <w:rPr>
          <w:sz w:val="16"/>
          <w:szCs w:val="16"/>
        </w:rPr>
        <w:tab/>
        <w:t xml:space="preserve">                     В.А. Щербаков</w:t>
      </w:r>
    </w:p>
    <w:p w:rsidR="002A398D" w:rsidRDefault="002A398D" w:rsidP="006E7877">
      <w:pPr>
        <w:rPr>
          <w:sz w:val="16"/>
          <w:szCs w:val="16"/>
        </w:rPr>
      </w:pPr>
    </w:p>
    <w:p w:rsidR="002A398D" w:rsidRDefault="002A398D" w:rsidP="006E7877">
      <w:pPr>
        <w:rPr>
          <w:sz w:val="16"/>
          <w:szCs w:val="16"/>
        </w:rPr>
      </w:pPr>
    </w:p>
    <w:p w:rsidR="002A398D" w:rsidRPr="002A398D" w:rsidRDefault="002A398D" w:rsidP="006E7877">
      <w:pPr>
        <w:pStyle w:val="3"/>
        <w:keepNext w:val="0"/>
        <w:widowControl w:val="0"/>
        <w:spacing w:before="0" w:after="0"/>
        <w:jc w:val="center"/>
        <w:rPr>
          <w:rFonts w:ascii="Times New Roman" w:hAnsi="Times New Roman"/>
          <w:sz w:val="16"/>
          <w:szCs w:val="16"/>
        </w:rPr>
      </w:pPr>
      <w:r w:rsidRPr="002A398D">
        <w:rPr>
          <w:rFonts w:ascii="Times New Roman" w:hAnsi="Times New Roman"/>
          <w:sz w:val="16"/>
          <w:szCs w:val="16"/>
        </w:rPr>
        <w:t>ГЛАВА ГОРОДСКОГО ПОСЕЛЕНИЯ -</w:t>
      </w:r>
    </w:p>
    <w:p w:rsidR="002A398D" w:rsidRPr="002A398D" w:rsidRDefault="002A398D" w:rsidP="006E7877">
      <w:pPr>
        <w:pStyle w:val="5"/>
        <w:widowControl w:val="0"/>
        <w:spacing w:before="0" w:after="0"/>
        <w:jc w:val="center"/>
        <w:rPr>
          <w:i w:val="0"/>
          <w:sz w:val="16"/>
          <w:szCs w:val="16"/>
        </w:rPr>
      </w:pPr>
      <w:r w:rsidRPr="002A398D">
        <w:rPr>
          <w:i w:val="0"/>
          <w:sz w:val="16"/>
          <w:szCs w:val="16"/>
        </w:rPr>
        <w:t>ГОРОД ПАВЛОВСК</w:t>
      </w:r>
    </w:p>
    <w:p w:rsidR="002A398D" w:rsidRPr="002A398D" w:rsidRDefault="002A398D" w:rsidP="006E7877">
      <w:pPr>
        <w:widowControl w:val="0"/>
        <w:jc w:val="center"/>
        <w:rPr>
          <w:b/>
          <w:sz w:val="16"/>
          <w:szCs w:val="16"/>
        </w:rPr>
      </w:pPr>
      <w:r w:rsidRPr="002A398D">
        <w:rPr>
          <w:b/>
          <w:sz w:val="16"/>
          <w:szCs w:val="16"/>
        </w:rPr>
        <w:t>ПАВЛОВСКОГО МУНИЦИПАЛЬНОГО РАЙОНА</w:t>
      </w:r>
    </w:p>
    <w:p w:rsidR="002A398D" w:rsidRPr="002A398D" w:rsidRDefault="002A398D" w:rsidP="006E7877">
      <w:pPr>
        <w:pStyle w:val="6"/>
        <w:widowControl w:val="0"/>
        <w:spacing w:before="0" w:after="0"/>
        <w:jc w:val="center"/>
        <w:rPr>
          <w:sz w:val="16"/>
          <w:szCs w:val="16"/>
        </w:rPr>
      </w:pPr>
      <w:r w:rsidRPr="002A398D">
        <w:rPr>
          <w:sz w:val="16"/>
          <w:szCs w:val="16"/>
        </w:rPr>
        <w:t>ВОРОНЕЖСКОЙ ОБЛАСТИ</w:t>
      </w:r>
    </w:p>
    <w:p w:rsidR="002A398D" w:rsidRPr="00544F02" w:rsidRDefault="002A398D" w:rsidP="006E7877">
      <w:pPr>
        <w:widowControl w:val="0"/>
        <w:jc w:val="center"/>
        <w:rPr>
          <w:sz w:val="16"/>
          <w:szCs w:val="16"/>
        </w:rPr>
      </w:pPr>
    </w:p>
    <w:p w:rsidR="002A398D" w:rsidRPr="00544F02" w:rsidRDefault="002A398D" w:rsidP="006E7877">
      <w:pPr>
        <w:widowControl w:val="0"/>
        <w:jc w:val="center"/>
        <w:rPr>
          <w:b/>
          <w:sz w:val="16"/>
          <w:szCs w:val="16"/>
        </w:rPr>
      </w:pPr>
      <w:r w:rsidRPr="00544F02">
        <w:rPr>
          <w:b/>
          <w:sz w:val="16"/>
          <w:szCs w:val="16"/>
        </w:rPr>
        <w:t xml:space="preserve">П О С Т А Н О В Л Е Н И Е </w:t>
      </w:r>
    </w:p>
    <w:p w:rsidR="002A398D" w:rsidRPr="00544F02" w:rsidRDefault="002A398D" w:rsidP="006E7877">
      <w:pPr>
        <w:widowControl w:val="0"/>
        <w:pBdr>
          <w:bottom w:val="single" w:sz="4" w:space="1" w:color="auto"/>
        </w:pBdr>
        <w:rPr>
          <w:sz w:val="16"/>
          <w:szCs w:val="16"/>
        </w:rPr>
      </w:pPr>
      <w:r w:rsidRPr="00544F02">
        <w:rPr>
          <w:sz w:val="16"/>
          <w:szCs w:val="16"/>
        </w:rPr>
        <w:t>от  30.10.2024 г.                            №   17</w:t>
      </w:r>
    </w:p>
    <w:p w:rsidR="002A398D" w:rsidRPr="00544F02" w:rsidRDefault="002A398D" w:rsidP="006E7877">
      <w:pPr>
        <w:widowControl w:val="0"/>
        <w:shd w:val="clear" w:color="auto" w:fill="FFFFFF"/>
        <w:rPr>
          <w:sz w:val="16"/>
          <w:szCs w:val="16"/>
        </w:rPr>
      </w:pPr>
      <w:r w:rsidRPr="00544F02">
        <w:rPr>
          <w:sz w:val="16"/>
          <w:szCs w:val="16"/>
        </w:rPr>
        <w:t>г. Павловск</w:t>
      </w:r>
    </w:p>
    <w:p w:rsidR="002A398D" w:rsidRPr="00544F02" w:rsidRDefault="002A398D" w:rsidP="006E7877">
      <w:pPr>
        <w:widowControl w:val="0"/>
        <w:jc w:val="both"/>
        <w:rPr>
          <w:sz w:val="16"/>
          <w:szCs w:val="16"/>
        </w:rPr>
      </w:pPr>
      <w:r w:rsidRPr="00544F02">
        <w:rPr>
          <w:sz w:val="16"/>
          <w:szCs w:val="16"/>
        </w:rPr>
        <w:t xml:space="preserve">  О назначении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w:t>
      </w:r>
    </w:p>
    <w:p w:rsidR="002A398D" w:rsidRPr="00544F02" w:rsidRDefault="002A398D" w:rsidP="006E7877">
      <w:pPr>
        <w:widowControl w:val="0"/>
        <w:jc w:val="both"/>
        <w:rPr>
          <w:sz w:val="16"/>
          <w:szCs w:val="16"/>
        </w:rPr>
      </w:pPr>
    </w:p>
    <w:p w:rsidR="002A398D" w:rsidRPr="00544F02" w:rsidRDefault="002A398D" w:rsidP="006E7877">
      <w:pPr>
        <w:widowControl w:val="0"/>
        <w:jc w:val="both"/>
        <w:rPr>
          <w:sz w:val="16"/>
          <w:szCs w:val="16"/>
        </w:rPr>
      </w:pPr>
    </w:p>
    <w:p w:rsidR="002A398D" w:rsidRPr="00544F02" w:rsidRDefault="002A398D" w:rsidP="006E7877">
      <w:pPr>
        <w:widowControl w:val="0"/>
        <w:jc w:val="both"/>
        <w:rPr>
          <w:sz w:val="16"/>
          <w:szCs w:val="16"/>
        </w:rPr>
      </w:pPr>
      <w:r w:rsidRPr="00544F02">
        <w:rPr>
          <w:sz w:val="16"/>
          <w:szCs w:val="16"/>
        </w:rPr>
        <w:t xml:space="preserve">В соответствии со ст. 40 Градостроительного кодекса Российской Федерации от 29.12.2004 № 190-ФЗ, ст.ст. 14, 28 Федерального закона от 06.10.2003 № 131-ФЗ «Об общих принципах организации местного самоуправления в Российской Федерации», Правилами землепользования и застройки городского поселения - город Павловск, утвержденными приказом департамента архитектуры и градостроительства Воронежской области от 17.03.2020г. №45-01-04/255, </w:t>
      </w:r>
      <w:r w:rsidRPr="00544F02">
        <w:rPr>
          <w:sz w:val="16"/>
          <w:szCs w:val="16"/>
          <w:lang w:eastAsia="en-US"/>
        </w:rPr>
        <w:t>решением Совета народных депутатов городского поселения - город Павловск от 26.12.2014 № 277 «</w:t>
      </w:r>
      <w:r w:rsidRPr="00544F02">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544F02">
        <w:rPr>
          <w:sz w:val="16"/>
          <w:szCs w:val="16"/>
          <w:lang w:eastAsia="en-US"/>
        </w:rPr>
        <w:t xml:space="preserve">», рассмотрев заявление Сахарова Александра Викторовича и Сахаровой Натальи Митрофановны (вход. № 3689 от 21.10.2024г.), </w:t>
      </w:r>
      <w:r w:rsidRPr="00544F02">
        <w:rPr>
          <w:sz w:val="16"/>
          <w:szCs w:val="16"/>
        </w:rPr>
        <w:t>руководствуясь Уставом городского поселения город Павловск, глава городского поселения – город Павловск</w:t>
      </w:r>
    </w:p>
    <w:p w:rsidR="002A398D" w:rsidRPr="00544F02" w:rsidRDefault="002A398D" w:rsidP="006E7877">
      <w:pPr>
        <w:widowControl w:val="0"/>
        <w:jc w:val="center"/>
        <w:rPr>
          <w:sz w:val="16"/>
          <w:szCs w:val="16"/>
        </w:rPr>
      </w:pPr>
    </w:p>
    <w:p w:rsidR="002A398D" w:rsidRPr="00544F02" w:rsidRDefault="002A398D" w:rsidP="006E7877">
      <w:pPr>
        <w:widowControl w:val="0"/>
        <w:jc w:val="center"/>
        <w:rPr>
          <w:sz w:val="16"/>
          <w:szCs w:val="16"/>
        </w:rPr>
      </w:pPr>
      <w:r w:rsidRPr="00544F02">
        <w:rPr>
          <w:sz w:val="16"/>
          <w:szCs w:val="16"/>
        </w:rPr>
        <w:t>ПОСТАНОВЛЯЕТ:</w:t>
      </w:r>
    </w:p>
    <w:p w:rsidR="002A398D" w:rsidRPr="00544F02" w:rsidRDefault="002A398D" w:rsidP="006E7877">
      <w:pPr>
        <w:widowControl w:val="0"/>
        <w:jc w:val="center"/>
        <w:rPr>
          <w:sz w:val="16"/>
          <w:szCs w:val="16"/>
        </w:rPr>
      </w:pPr>
    </w:p>
    <w:p w:rsidR="002A398D" w:rsidRPr="00544F02" w:rsidRDefault="002A398D" w:rsidP="006E7877">
      <w:pPr>
        <w:widowControl w:val="0"/>
        <w:tabs>
          <w:tab w:val="left" w:pos="709"/>
          <w:tab w:val="left" w:pos="1134"/>
        </w:tabs>
        <w:contextualSpacing/>
        <w:jc w:val="both"/>
        <w:rPr>
          <w:sz w:val="16"/>
          <w:szCs w:val="16"/>
        </w:rPr>
      </w:pPr>
      <w:r w:rsidRPr="00544F02">
        <w:rPr>
          <w:sz w:val="16"/>
          <w:szCs w:val="16"/>
        </w:rPr>
        <w:t xml:space="preserve"> 1. Назначить публичные слушания по вопросу предоставления </w:t>
      </w:r>
      <w:r w:rsidRPr="00544F02">
        <w:rPr>
          <w:sz w:val="16"/>
          <w:szCs w:val="16"/>
          <w:lang w:eastAsia="en-US"/>
        </w:rPr>
        <w:t xml:space="preserve">Сахарову Александру Викторовичу, Сахаровой Наталье Митрофановне, </w:t>
      </w:r>
      <w:r w:rsidRPr="00544F02">
        <w:rPr>
          <w:sz w:val="16"/>
          <w:szCs w:val="16"/>
        </w:rPr>
        <w:t>Урывскому Алексею Николаевичу, Урывской Татьяне Алексеевне, Богатыреву Владимиру Андреевичу, Богатыревой Татьяне Сергеевне, Богатыреву Александру Владимировичу, Копейкиной Галине Дмитриевне разрешения на отклонение от предельных параметров разрешенного строительства,</w:t>
      </w:r>
      <w:r w:rsidRPr="00544F02">
        <w:rPr>
          <w:b/>
          <w:bCs/>
          <w:sz w:val="16"/>
          <w:szCs w:val="16"/>
        </w:rPr>
        <w:t xml:space="preserve"> </w:t>
      </w:r>
      <w:r w:rsidRPr="00544F02">
        <w:rPr>
          <w:bCs/>
          <w:sz w:val="16"/>
          <w:szCs w:val="16"/>
        </w:rPr>
        <w:t xml:space="preserve">реконструкции объектов капитального строительства </w:t>
      </w:r>
      <w:r w:rsidRPr="00544F02">
        <w:rPr>
          <w:sz w:val="16"/>
          <w:szCs w:val="16"/>
        </w:rPr>
        <w:t xml:space="preserve">на земельном участке с кадастровым номером </w:t>
      </w:r>
      <w:r w:rsidRPr="00544F02">
        <w:rPr>
          <w:rStyle w:val="button-search"/>
          <w:sz w:val="16"/>
          <w:szCs w:val="16"/>
        </w:rPr>
        <w:t>36:20:6300001:75</w:t>
      </w:r>
      <w:r w:rsidRPr="00544F02">
        <w:rPr>
          <w:sz w:val="16"/>
          <w:szCs w:val="16"/>
        </w:rPr>
        <w:t xml:space="preserve">, площадью 966 кв.м, по адресу: Воронежская область, </w:t>
      </w:r>
    </w:p>
    <w:p w:rsidR="002A398D" w:rsidRPr="00544F02" w:rsidRDefault="002A398D" w:rsidP="006E7877">
      <w:pPr>
        <w:widowControl w:val="0"/>
        <w:tabs>
          <w:tab w:val="left" w:pos="709"/>
          <w:tab w:val="left" w:pos="1134"/>
        </w:tabs>
        <w:contextualSpacing/>
        <w:jc w:val="both"/>
        <w:rPr>
          <w:sz w:val="16"/>
          <w:szCs w:val="16"/>
        </w:rPr>
      </w:pPr>
    </w:p>
    <w:p w:rsidR="002A398D" w:rsidRPr="00544F02" w:rsidRDefault="002A398D" w:rsidP="006E7877">
      <w:pPr>
        <w:widowControl w:val="0"/>
        <w:tabs>
          <w:tab w:val="left" w:pos="709"/>
          <w:tab w:val="left" w:pos="1134"/>
        </w:tabs>
        <w:contextualSpacing/>
        <w:jc w:val="both"/>
        <w:rPr>
          <w:sz w:val="16"/>
          <w:szCs w:val="16"/>
        </w:rPr>
      </w:pPr>
      <w:r w:rsidRPr="00544F02">
        <w:rPr>
          <w:sz w:val="16"/>
          <w:szCs w:val="16"/>
        </w:rPr>
        <w:t xml:space="preserve">Павловский район, г. Павловск, п/л Ласточка, земельный участок 1, </w:t>
      </w:r>
      <w:r w:rsidRPr="00544F02">
        <w:rPr>
          <w:color w:val="000000"/>
          <w:sz w:val="16"/>
          <w:szCs w:val="16"/>
        </w:rPr>
        <w:t>в части уменьшения минимального отступа от границы смежного земельного участка с кадастровым номером 36:20:6300001:47 с 6 м. до 5,95 м., с западной стороны с 6 м. до 3 м.</w:t>
      </w:r>
    </w:p>
    <w:p w:rsidR="002A398D" w:rsidRPr="00544F02" w:rsidRDefault="002A398D" w:rsidP="006E7877">
      <w:pPr>
        <w:widowControl w:val="0"/>
        <w:tabs>
          <w:tab w:val="left" w:pos="709"/>
          <w:tab w:val="left" w:pos="1134"/>
        </w:tabs>
        <w:contextualSpacing/>
        <w:jc w:val="both"/>
        <w:rPr>
          <w:sz w:val="16"/>
          <w:szCs w:val="16"/>
        </w:rPr>
      </w:pPr>
      <w:r w:rsidRPr="00544F02">
        <w:rPr>
          <w:sz w:val="16"/>
          <w:szCs w:val="16"/>
        </w:rPr>
        <w:t xml:space="preserve">2. Провести публичные слушания по вопросу, указанному в п. 1 настоящего постановления </w:t>
      </w:r>
      <w:r w:rsidRPr="00544F02">
        <w:rPr>
          <w:b/>
          <w:sz w:val="16"/>
          <w:szCs w:val="16"/>
        </w:rPr>
        <w:t>19 ноября 2024 года в 17.00 часов</w:t>
      </w:r>
      <w:r w:rsidRPr="00544F02">
        <w:rPr>
          <w:sz w:val="16"/>
          <w:szCs w:val="16"/>
        </w:rPr>
        <w:t xml:space="preserve">. </w:t>
      </w:r>
    </w:p>
    <w:p w:rsidR="002A398D" w:rsidRPr="00544F02" w:rsidRDefault="002A398D" w:rsidP="006E7877">
      <w:pPr>
        <w:widowControl w:val="0"/>
        <w:jc w:val="both"/>
        <w:rPr>
          <w:sz w:val="16"/>
          <w:szCs w:val="16"/>
        </w:rPr>
      </w:pPr>
      <w:r w:rsidRPr="00544F02">
        <w:rPr>
          <w:sz w:val="16"/>
          <w:szCs w:val="16"/>
        </w:rPr>
        <w:t xml:space="preserve">3. Местом проведения публичных слушаний определить земельный участок с кадастровым номером </w:t>
      </w:r>
      <w:r w:rsidRPr="00544F02">
        <w:rPr>
          <w:rStyle w:val="button-search"/>
          <w:sz w:val="16"/>
          <w:szCs w:val="16"/>
        </w:rPr>
        <w:t xml:space="preserve">36:20:6300001:75 </w:t>
      </w:r>
      <w:r w:rsidRPr="00544F02">
        <w:rPr>
          <w:sz w:val="16"/>
          <w:szCs w:val="16"/>
        </w:rPr>
        <w:t>по адресу: Воронежская область, Павловский район, г. Павловск, п/л Ласточка, земельный участок 1.</w:t>
      </w:r>
    </w:p>
    <w:p w:rsidR="002A398D" w:rsidRPr="00544F02" w:rsidRDefault="002A398D" w:rsidP="006E7877">
      <w:pPr>
        <w:widowControl w:val="0"/>
        <w:autoSpaceDE w:val="0"/>
        <w:autoSpaceDN w:val="0"/>
        <w:adjustRightInd w:val="0"/>
        <w:jc w:val="both"/>
        <w:rPr>
          <w:sz w:val="16"/>
          <w:szCs w:val="16"/>
        </w:rPr>
      </w:pPr>
      <w:r w:rsidRPr="00544F02">
        <w:rPr>
          <w:sz w:val="16"/>
          <w:szCs w:val="16"/>
        </w:rPr>
        <w:t xml:space="preserve">4. Установить, что участниками публичных слушаний по вопросу отклонения от предельных параметров разрешенного строительство на рассматриваемом земельном участке являются жители городского поселения - город Павловск Павловского муниципального района, проживающие или зарегистрированные по месту жительства в границах территориальной </w:t>
      </w:r>
      <w:hyperlink r:id="rId61" w:history="1">
        <w:r w:rsidRPr="00544F02">
          <w:rPr>
            <w:sz w:val="16"/>
            <w:szCs w:val="16"/>
          </w:rPr>
          <w:t xml:space="preserve">зоны, </w:t>
        </w:r>
      </w:hyperlink>
      <w:r w:rsidRPr="00544F02">
        <w:rPr>
          <w:sz w:val="16"/>
          <w:szCs w:val="16"/>
        </w:rPr>
        <w:t>в границах которой расположен рассматриваемый земельный участок, а также правообладатели земельных участков и объектов капитального строительства, подверженных риску негативного воздействия, вызванного отклонением от предельных параметров разрешенного строительства на рассматриваемом земельном участке, в случае, если отклонение от предельных параметров разрешенного строительства на рассматриваемом земельном участке может оказать негативное воздействие на окружающую среду.</w:t>
      </w:r>
    </w:p>
    <w:p w:rsidR="002A398D" w:rsidRPr="00544F02" w:rsidRDefault="002A398D" w:rsidP="006E7877">
      <w:pPr>
        <w:pStyle w:val="ae"/>
        <w:widowControl w:val="0"/>
        <w:ind w:left="0"/>
        <w:jc w:val="both"/>
        <w:rPr>
          <w:sz w:val="16"/>
          <w:szCs w:val="16"/>
        </w:rPr>
      </w:pPr>
      <w:r w:rsidRPr="00544F02">
        <w:rPr>
          <w:sz w:val="16"/>
          <w:szCs w:val="16"/>
        </w:rPr>
        <w:tab/>
        <w:t>5. Поручить подготовку и проведение публичных слушаний с соблюдением процедуры их проведения комиссии по землепользованию и застройке городского поселения - город Павловск Павловского муниципального района Воронежской области.</w:t>
      </w:r>
    </w:p>
    <w:p w:rsidR="002A398D" w:rsidRPr="00544F02" w:rsidRDefault="002A398D" w:rsidP="006E7877">
      <w:pPr>
        <w:widowControl w:val="0"/>
        <w:jc w:val="both"/>
        <w:rPr>
          <w:sz w:val="16"/>
          <w:szCs w:val="16"/>
        </w:rPr>
      </w:pPr>
      <w:r w:rsidRPr="00544F02">
        <w:rPr>
          <w:sz w:val="16"/>
          <w:szCs w:val="16"/>
        </w:rPr>
        <w:tab/>
        <w:t xml:space="preserve">6. Комиссии по землепользованию и застройке оповестить население городского поселения - город Павловск Павловского муниципального района Воронежской области о дате </w:t>
      </w:r>
      <w:r w:rsidRPr="00544F02">
        <w:rPr>
          <w:sz w:val="16"/>
          <w:szCs w:val="16"/>
        </w:rPr>
        <w:lastRenderedPageBreak/>
        <w:t>и месте проведения публичных слушаний, о способе ознакомления с материалами по вопросу публичных слушаний, опубликовать заключение о результатах публичных слушаний.</w:t>
      </w:r>
    </w:p>
    <w:p w:rsidR="002A398D" w:rsidRPr="00544F02" w:rsidRDefault="002A398D" w:rsidP="006E7877">
      <w:pPr>
        <w:widowControl w:val="0"/>
        <w:shd w:val="clear" w:color="auto" w:fill="FFFFFF"/>
        <w:jc w:val="both"/>
        <w:rPr>
          <w:color w:val="000000"/>
          <w:sz w:val="16"/>
          <w:szCs w:val="16"/>
        </w:rPr>
      </w:pPr>
      <w:r w:rsidRPr="00544F02">
        <w:rPr>
          <w:color w:val="000000"/>
          <w:sz w:val="16"/>
          <w:szCs w:val="16"/>
        </w:rPr>
        <w:t xml:space="preserve">7. Определить местонахождение комиссии </w:t>
      </w:r>
      <w:r w:rsidRPr="00544F02">
        <w:rPr>
          <w:sz w:val="16"/>
          <w:szCs w:val="16"/>
        </w:rPr>
        <w:t>по землепользованию и застройке городского поселения - город Павловск Павловского муниципального района Воронежской области по подготовке и проведению публичных слушаний</w:t>
      </w:r>
      <w:r w:rsidRPr="00544F02">
        <w:rPr>
          <w:color w:val="000000"/>
          <w:sz w:val="16"/>
          <w:szCs w:val="16"/>
        </w:rPr>
        <w:t>: г. Павловск, мкр. Северный, д. 23а (администрация городского поселения - город Павловск), приемные часы в рабочие дни – с 8.00 до 12.00.</w:t>
      </w:r>
    </w:p>
    <w:p w:rsidR="002A398D" w:rsidRPr="00544F02" w:rsidRDefault="002A398D" w:rsidP="006E7877">
      <w:pPr>
        <w:widowControl w:val="0"/>
        <w:autoSpaceDE w:val="0"/>
        <w:autoSpaceDN w:val="0"/>
        <w:adjustRightInd w:val="0"/>
        <w:jc w:val="both"/>
        <w:rPr>
          <w:color w:val="2D2D2D"/>
          <w:spacing w:val="2"/>
          <w:sz w:val="16"/>
          <w:szCs w:val="16"/>
          <w:shd w:val="clear" w:color="auto" w:fill="FFFFFF"/>
        </w:rPr>
      </w:pPr>
      <w:r w:rsidRPr="00544F02">
        <w:rPr>
          <w:sz w:val="16"/>
          <w:szCs w:val="16"/>
        </w:rPr>
        <w:t xml:space="preserve">Регистрация жителей городского поселения – город Павловск, желающих выступать на публичных слушаниях, производится по месту нахождения комиссии до 18.11.2024г. включительно, до 16.00 часов.  </w:t>
      </w:r>
    </w:p>
    <w:p w:rsidR="002A398D" w:rsidRPr="00544F02" w:rsidRDefault="002A398D" w:rsidP="006E7877">
      <w:pPr>
        <w:widowControl w:val="0"/>
        <w:jc w:val="both"/>
        <w:rPr>
          <w:sz w:val="16"/>
          <w:szCs w:val="16"/>
        </w:rPr>
      </w:pPr>
      <w:r w:rsidRPr="00544F02">
        <w:rPr>
          <w:spacing w:val="2"/>
          <w:sz w:val="16"/>
          <w:szCs w:val="16"/>
          <w:shd w:val="clear" w:color="auto" w:fill="FFFFFF"/>
        </w:rPr>
        <w:t>8. Предложить гражданам, проживающим в пределах соответствующей территориальной зоны,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разрешение, не позднее двух дней до даты проведения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направить в комиссию свои предложения по вынесенным на публичные слушания вопросам. Предложения по вопросам, вынесенным на слушания, могут быть представлены в комиссию по истечении указанного срока, но не позднее двух дней со дня проведения слушаний, указанные предложения не подлежат анализу экспертами, но могут быть учтены при принятии решения по вопросу, вынесенному на слушания.</w:t>
      </w:r>
    </w:p>
    <w:p w:rsidR="002A398D" w:rsidRPr="00544F02" w:rsidRDefault="002A398D" w:rsidP="006E7877">
      <w:pPr>
        <w:widowControl w:val="0"/>
        <w:jc w:val="both"/>
        <w:rPr>
          <w:sz w:val="16"/>
          <w:szCs w:val="16"/>
        </w:rPr>
      </w:pPr>
      <w:r w:rsidRPr="00544F02">
        <w:rPr>
          <w:sz w:val="16"/>
          <w:szCs w:val="16"/>
        </w:rPr>
        <w:t>9. Разместить настоящее постановление и проект постановления администрации городского поселения - город Павловск Павловского муниципального района Воронежской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реконструкции объектов капитального строительства</w:t>
      </w:r>
      <w:r w:rsidRPr="00544F02">
        <w:rPr>
          <w:w w:val="107"/>
          <w:sz w:val="16"/>
          <w:szCs w:val="16"/>
        </w:rPr>
        <w:t xml:space="preserve">» </w:t>
      </w:r>
      <w:r w:rsidRPr="00544F02">
        <w:rPr>
          <w:sz w:val="16"/>
          <w:szCs w:val="16"/>
        </w:rPr>
        <w:t>согласно приложению на официальном сайте администрации городского поселения – город Павловск в сети Интернет.</w:t>
      </w:r>
    </w:p>
    <w:p w:rsidR="002A398D" w:rsidRPr="00544F02" w:rsidRDefault="002A398D" w:rsidP="006E7877">
      <w:pPr>
        <w:pStyle w:val="4"/>
        <w:keepNext w:val="0"/>
        <w:widowControl w:val="0"/>
        <w:spacing w:before="0" w:after="0"/>
        <w:jc w:val="both"/>
        <w:rPr>
          <w:sz w:val="16"/>
          <w:szCs w:val="16"/>
        </w:rPr>
      </w:pPr>
      <w:r w:rsidRPr="00544F02">
        <w:rPr>
          <w:sz w:val="16"/>
          <w:szCs w:val="16"/>
        </w:rPr>
        <w:t>10.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2A398D" w:rsidRPr="00544F02" w:rsidRDefault="002A398D" w:rsidP="006E7877">
      <w:pPr>
        <w:widowControl w:val="0"/>
        <w:jc w:val="both"/>
        <w:rPr>
          <w:sz w:val="16"/>
          <w:szCs w:val="16"/>
        </w:rPr>
      </w:pPr>
    </w:p>
    <w:p w:rsidR="002A398D" w:rsidRPr="00544F02" w:rsidRDefault="002A398D" w:rsidP="006E7877">
      <w:pPr>
        <w:widowControl w:val="0"/>
        <w:jc w:val="both"/>
        <w:rPr>
          <w:sz w:val="16"/>
          <w:szCs w:val="16"/>
        </w:rPr>
      </w:pPr>
    </w:p>
    <w:p w:rsidR="002A398D" w:rsidRPr="00544F02" w:rsidRDefault="002A398D" w:rsidP="006E7877">
      <w:pPr>
        <w:widowControl w:val="0"/>
        <w:jc w:val="both"/>
        <w:rPr>
          <w:sz w:val="16"/>
          <w:szCs w:val="16"/>
        </w:rPr>
      </w:pPr>
      <w:r w:rsidRPr="00544F02">
        <w:rPr>
          <w:sz w:val="16"/>
          <w:szCs w:val="16"/>
        </w:rPr>
        <w:t xml:space="preserve">Глава городского поселения - </w:t>
      </w:r>
    </w:p>
    <w:p w:rsidR="002A398D" w:rsidRPr="00544F02" w:rsidRDefault="002A398D" w:rsidP="006E7877">
      <w:pPr>
        <w:widowControl w:val="0"/>
        <w:jc w:val="both"/>
        <w:rPr>
          <w:sz w:val="16"/>
          <w:szCs w:val="16"/>
        </w:rPr>
      </w:pPr>
      <w:r w:rsidRPr="00544F02">
        <w:rPr>
          <w:sz w:val="16"/>
          <w:szCs w:val="16"/>
        </w:rPr>
        <w:t xml:space="preserve">город Павловск </w:t>
      </w:r>
      <w:r w:rsidRPr="00544F02">
        <w:rPr>
          <w:sz w:val="16"/>
          <w:szCs w:val="16"/>
        </w:rPr>
        <w:tab/>
      </w:r>
      <w:r w:rsidRPr="00544F02">
        <w:rPr>
          <w:sz w:val="16"/>
          <w:szCs w:val="16"/>
        </w:rPr>
        <w:tab/>
        <w:t xml:space="preserve">                      </w:t>
      </w:r>
      <w:r w:rsidRPr="00544F02">
        <w:rPr>
          <w:sz w:val="16"/>
          <w:szCs w:val="16"/>
        </w:rPr>
        <w:tab/>
      </w:r>
      <w:r w:rsidRPr="00544F02">
        <w:rPr>
          <w:sz w:val="16"/>
          <w:szCs w:val="16"/>
        </w:rPr>
        <w:tab/>
        <w:t xml:space="preserve">                                                                                                                В.А. Щербаков</w:t>
      </w:r>
    </w:p>
    <w:p w:rsidR="002A398D" w:rsidRPr="00544F02" w:rsidRDefault="002A398D" w:rsidP="006E7877">
      <w:pPr>
        <w:widowControl w:val="0"/>
        <w:rPr>
          <w:sz w:val="16"/>
          <w:szCs w:val="16"/>
        </w:rPr>
      </w:pPr>
      <w:r w:rsidRPr="00544F02">
        <w:rPr>
          <w:sz w:val="16"/>
          <w:szCs w:val="16"/>
        </w:rPr>
        <w:t>Приложение</w:t>
      </w:r>
    </w:p>
    <w:p w:rsidR="002A398D" w:rsidRPr="00544F02" w:rsidRDefault="002A398D" w:rsidP="006E7877">
      <w:pPr>
        <w:widowControl w:val="0"/>
        <w:rPr>
          <w:sz w:val="16"/>
          <w:szCs w:val="16"/>
        </w:rPr>
      </w:pPr>
      <w:r w:rsidRPr="00544F02">
        <w:rPr>
          <w:sz w:val="16"/>
          <w:szCs w:val="16"/>
        </w:rPr>
        <w:t>к постановлению главы городского поселения - город Павловск Павловского муниципального района Воронежской области</w:t>
      </w:r>
    </w:p>
    <w:p w:rsidR="002A398D" w:rsidRPr="00544F02" w:rsidRDefault="002A398D" w:rsidP="006E7877">
      <w:pPr>
        <w:widowControl w:val="0"/>
        <w:rPr>
          <w:sz w:val="16"/>
          <w:szCs w:val="16"/>
        </w:rPr>
      </w:pPr>
      <w:r w:rsidRPr="00544F02">
        <w:rPr>
          <w:sz w:val="16"/>
          <w:szCs w:val="16"/>
        </w:rPr>
        <w:t xml:space="preserve">от                         № </w:t>
      </w:r>
    </w:p>
    <w:p w:rsidR="002A398D" w:rsidRDefault="002A398D" w:rsidP="006E7877">
      <w:pPr>
        <w:widowControl w:val="0"/>
        <w:jc w:val="both"/>
        <w:rPr>
          <w:sz w:val="16"/>
          <w:szCs w:val="16"/>
        </w:rPr>
      </w:pPr>
    </w:p>
    <w:p w:rsidR="002A398D" w:rsidRDefault="002A398D" w:rsidP="006E7877">
      <w:pPr>
        <w:widowControl w:val="0"/>
        <w:jc w:val="both"/>
        <w:rPr>
          <w:sz w:val="16"/>
          <w:szCs w:val="16"/>
        </w:rPr>
      </w:pPr>
    </w:p>
    <w:p w:rsidR="002A398D" w:rsidRDefault="002A398D" w:rsidP="006E7877">
      <w:pPr>
        <w:widowControl w:val="0"/>
        <w:jc w:val="both"/>
        <w:rPr>
          <w:sz w:val="16"/>
          <w:szCs w:val="16"/>
        </w:rPr>
      </w:pPr>
    </w:p>
    <w:p w:rsidR="002A398D" w:rsidRDefault="002A398D" w:rsidP="006E7877">
      <w:pPr>
        <w:widowControl w:val="0"/>
        <w:jc w:val="both"/>
        <w:rPr>
          <w:sz w:val="16"/>
          <w:szCs w:val="16"/>
        </w:rPr>
      </w:pPr>
    </w:p>
    <w:p w:rsidR="002A398D" w:rsidRPr="00544F02" w:rsidRDefault="002A398D" w:rsidP="006E7877">
      <w:pPr>
        <w:widowControl w:val="0"/>
        <w:jc w:val="both"/>
        <w:rPr>
          <w:sz w:val="16"/>
          <w:szCs w:val="16"/>
        </w:rPr>
      </w:pPr>
    </w:p>
    <w:p w:rsidR="002A398D" w:rsidRPr="00544F02" w:rsidRDefault="002A398D" w:rsidP="006E7877">
      <w:pPr>
        <w:pStyle w:val="ConsPlusNormal"/>
        <w:ind w:firstLine="0"/>
        <w:rPr>
          <w:rFonts w:ascii="Times New Roman" w:hAnsi="Times New Roman"/>
          <w:sz w:val="16"/>
          <w:szCs w:val="16"/>
        </w:rPr>
      </w:pPr>
      <w:r w:rsidRPr="00544F02">
        <w:rPr>
          <w:rFonts w:ascii="Times New Roman" w:hAnsi="Times New Roman"/>
          <w:sz w:val="16"/>
          <w:szCs w:val="16"/>
        </w:rPr>
        <w:t>Проект</w:t>
      </w:r>
    </w:p>
    <w:p w:rsidR="002A398D" w:rsidRPr="00544F02" w:rsidRDefault="002A398D" w:rsidP="006E7877">
      <w:pPr>
        <w:widowControl w:val="0"/>
        <w:rPr>
          <w:sz w:val="16"/>
          <w:szCs w:val="16"/>
        </w:rPr>
      </w:pPr>
    </w:p>
    <w:p w:rsidR="002A398D" w:rsidRPr="00544F02" w:rsidRDefault="002A398D" w:rsidP="006E7877">
      <w:pPr>
        <w:pStyle w:val="3"/>
        <w:keepNext w:val="0"/>
        <w:widowControl w:val="0"/>
        <w:spacing w:before="0" w:after="0"/>
        <w:rPr>
          <w:rFonts w:ascii="Times New Roman" w:hAnsi="Times New Roman"/>
          <w:b w:val="0"/>
          <w:sz w:val="16"/>
          <w:szCs w:val="16"/>
        </w:rPr>
      </w:pPr>
      <w:r w:rsidRPr="00544F02">
        <w:rPr>
          <w:rFonts w:ascii="Times New Roman" w:hAnsi="Times New Roman"/>
          <w:b w:val="0"/>
          <w:sz w:val="16"/>
          <w:szCs w:val="16"/>
        </w:rPr>
        <w:t xml:space="preserve">АДМИНИСТРАЦИЯ ГОРОДСКОГО ПОСЕЛЕНИЯ - </w:t>
      </w:r>
    </w:p>
    <w:p w:rsidR="002A398D" w:rsidRPr="00544F02" w:rsidRDefault="002A398D" w:rsidP="006E7877">
      <w:pPr>
        <w:pStyle w:val="5"/>
        <w:widowControl w:val="0"/>
        <w:spacing w:before="0" w:after="0"/>
        <w:jc w:val="center"/>
        <w:rPr>
          <w:sz w:val="16"/>
          <w:szCs w:val="16"/>
        </w:rPr>
      </w:pPr>
      <w:r w:rsidRPr="00544F02">
        <w:rPr>
          <w:sz w:val="16"/>
          <w:szCs w:val="16"/>
        </w:rPr>
        <w:t>ГОРОД ПАВЛОВСК</w:t>
      </w:r>
    </w:p>
    <w:p w:rsidR="002A398D" w:rsidRPr="00544F02" w:rsidRDefault="002A398D" w:rsidP="006E7877">
      <w:pPr>
        <w:widowControl w:val="0"/>
        <w:jc w:val="center"/>
        <w:rPr>
          <w:b/>
          <w:sz w:val="16"/>
          <w:szCs w:val="16"/>
        </w:rPr>
      </w:pPr>
      <w:r w:rsidRPr="00544F02">
        <w:rPr>
          <w:b/>
          <w:sz w:val="16"/>
          <w:szCs w:val="16"/>
        </w:rPr>
        <w:t>ПАВЛОВСКОГО МУНИЦИПАЛЬНОГО РАЙОНА</w:t>
      </w:r>
    </w:p>
    <w:p w:rsidR="002A398D" w:rsidRPr="00544F02" w:rsidRDefault="002A398D" w:rsidP="006E7877">
      <w:pPr>
        <w:pStyle w:val="6"/>
        <w:widowControl w:val="0"/>
        <w:spacing w:before="0" w:after="0"/>
        <w:rPr>
          <w:sz w:val="16"/>
          <w:szCs w:val="16"/>
        </w:rPr>
      </w:pPr>
      <w:r w:rsidRPr="00544F02">
        <w:rPr>
          <w:sz w:val="16"/>
          <w:szCs w:val="16"/>
        </w:rPr>
        <w:t>ВОРОНЕЖСКОЙ ОБЛАСТИ</w:t>
      </w:r>
    </w:p>
    <w:p w:rsidR="002A398D" w:rsidRPr="00544F02" w:rsidRDefault="002A398D" w:rsidP="006E7877">
      <w:pPr>
        <w:widowControl w:val="0"/>
        <w:jc w:val="center"/>
        <w:rPr>
          <w:sz w:val="16"/>
          <w:szCs w:val="16"/>
        </w:rPr>
      </w:pPr>
    </w:p>
    <w:p w:rsidR="002A398D" w:rsidRPr="00544F02" w:rsidRDefault="002A398D" w:rsidP="006E7877">
      <w:pPr>
        <w:widowControl w:val="0"/>
        <w:jc w:val="center"/>
        <w:rPr>
          <w:b/>
          <w:sz w:val="16"/>
          <w:szCs w:val="16"/>
        </w:rPr>
      </w:pPr>
      <w:r w:rsidRPr="00544F02">
        <w:rPr>
          <w:b/>
          <w:sz w:val="16"/>
          <w:szCs w:val="16"/>
        </w:rPr>
        <w:t xml:space="preserve">П О С Т А Н О В Л Е Н И Е </w:t>
      </w:r>
    </w:p>
    <w:p w:rsidR="002A398D" w:rsidRPr="00544F02" w:rsidRDefault="002A398D" w:rsidP="006E7877">
      <w:pPr>
        <w:widowControl w:val="0"/>
        <w:pBdr>
          <w:bottom w:val="thinThickSmallGap" w:sz="24" w:space="1" w:color="auto"/>
        </w:pBdr>
        <w:tabs>
          <w:tab w:val="left" w:pos="0"/>
        </w:tabs>
        <w:rPr>
          <w:sz w:val="16"/>
          <w:szCs w:val="16"/>
        </w:rPr>
      </w:pPr>
    </w:p>
    <w:p w:rsidR="002A398D" w:rsidRPr="00544F02" w:rsidRDefault="002A398D" w:rsidP="006E7877">
      <w:pPr>
        <w:widowControl w:val="0"/>
        <w:pBdr>
          <w:bottom w:val="single" w:sz="4" w:space="1" w:color="auto"/>
        </w:pBdr>
        <w:rPr>
          <w:sz w:val="16"/>
          <w:szCs w:val="16"/>
        </w:rPr>
      </w:pPr>
    </w:p>
    <w:p w:rsidR="002A398D" w:rsidRPr="00544F02" w:rsidRDefault="002A398D" w:rsidP="006E7877">
      <w:pPr>
        <w:widowControl w:val="0"/>
        <w:pBdr>
          <w:bottom w:val="single" w:sz="4" w:space="1" w:color="auto"/>
        </w:pBdr>
        <w:rPr>
          <w:sz w:val="16"/>
          <w:szCs w:val="16"/>
        </w:rPr>
      </w:pPr>
      <w:r w:rsidRPr="00544F02">
        <w:rPr>
          <w:sz w:val="16"/>
          <w:szCs w:val="16"/>
        </w:rPr>
        <w:t xml:space="preserve">от      </w:t>
      </w:r>
      <w:r w:rsidRPr="00544F02">
        <w:rPr>
          <w:sz w:val="16"/>
          <w:szCs w:val="16"/>
        </w:rPr>
        <w:tab/>
      </w:r>
      <w:r w:rsidRPr="00544F02">
        <w:rPr>
          <w:sz w:val="16"/>
          <w:szCs w:val="16"/>
        </w:rPr>
        <w:tab/>
      </w:r>
      <w:r w:rsidRPr="00544F02">
        <w:rPr>
          <w:sz w:val="16"/>
          <w:szCs w:val="16"/>
        </w:rPr>
        <w:tab/>
        <w:t xml:space="preserve">                       №  </w:t>
      </w:r>
    </w:p>
    <w:p w:rsidR="002A398D" w:rsidRPr="00544F02" w:rsidRDefault="002A398D" w:rsidP="006E7877">
      <w:pPr>
        <w:widowControl w:val="0"/>
        <w:jc w:val="both"/>
        <w:rPr>
          <w:sz w:val="16"/>
          <w:szCs w:val="16"/>
        </w:rPr>
      </w:pPr>
      <w:r w:rsidRPr="00544F02">
        <w:rPr>
          <w:sz w:val="16"/>
          <w:szCs w:val="16"/>
        </w:rPr>
        <w:t xml:space="preserve">                     г. Павловск </w:t>
      </w:r>
    </w:p>
    <w:p w:rsidR="002A398D" w:rsidRPr="00544F02" w:rsidRDefault="002A398D" w:rsidP="006E7877">
      <w:pPr>
        <w:widowControl w:val="0"/>
        <w:jc w:val="both"/>
        <w:rPr>
          <w:sz w:val="16"/>
          <w:szCs w:val="16"/>
        </w:rPr>
      </w:pPr>
      <w:r w:rsidRPr="00544F02">
        <w:rPr>
          <w:sz w:val="16"/>
          <w:szCs w:val="16"/>
        </w:rPr>
        <w:t>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A398D" w:rsidRPr="00544F02" w:rsidRDefault="002A398D" w:rsidP="006E7877">
      <w:pPr>
        <w:widowControl w:val="0"/>
        <w:jc w:val="both"/>
        <w:rPr>
          <w:sz w:val="16"/>
          <w:szCs w:val="16"/>
        </w:rPr>
      </w:pPr>
    </w:p>
    <w:p w:rsidR="002A398D" w:rsidRPr="00544F02" w:rsidRDefault="002A398D" w:rsidP="006E7877">
      <w:pPr>
        <w:widowControl w:val="0"/>
        <w:jc w:val="both"/>
        <w:rPr>
          <w:sz w:val="16"/>
          <w:szCs w:val="16"/>
          <w:lang w:eastAsia="en-US"/>
        </w:rPr>
      </w:pPr>
      <w:r w:rsidRPr="00544F02">
        <w:rPr>
          <w:sz w:val="16"/>
          <w:szCs w:val="16"/>
        </w:rPr>
        <w:lastRenderedPageBreak/>
        <w:t>В соответствии со ст. 40 Градостроительного кодекса Российской Федерации ст.ст. 14, 28 Федерального закона от 06.10.2003г. № 131-ФЗ «Об общих принципах организации местного самоуправления в Российской Федерации», П</w:t>
      </w:r>
      <w:r w:rsidRPr="00544F02">
        <w:rPr>
          <w:bCs/>
          <w:sz w:val="16"/>
          <w:szCs w:val="16"/>
        </w:rPr>
        <w:t xml:space="preserve">равилами землепользования и застройки городского поселения – город Павловск, </w:t>
      </w:r>
      <w:r w:rsidRPr="00544F02">
        <w:rPr>
          <w:sz w:val="16"/>
          <w:szCs w:val="16"/>
        </w:rPr>
        <w:t xml:space="preserve">утвержденными приказом департамента архитектуры и градостроительства Воронежской области от 17.03.2020г. № 45-01-04/255,  решением Совета народных депутатов городского поселения - город Павловск от 26.12.2014г. № 277 </w:t>
      </w:r>
      <w:r w:rsidRPr="00544F02">
        <w:rPr>
          <w:sz w:val="16"/>
          <w:szCs w:val="16"/>
          <w:lang w:eastAsia="en-US"/>
        </w:rPr>
        <w:t>«</w:t>
      </w:r>
      <w:r w:rsidRPr="00544F02">
        <w:rPr>
          <w:sz w:val="16"/>
          <w:szCs w:val="16"/>
        </w:rPr>
        <w:t>Об утверждении Положения «О порядке организации и проведения публичных слушаний, общественных обсуждений в городском поселении – город Павловск</w:t>
      </w:r>
      <w:r w:rsidRPr="00544F02">
        <w:rPr>
          <w:sz w:val="16"/>
          <w:szCs w:val="16"/>
          <w:lang w:eastAsia="en-US"/>
        </w:rPr>
        <w:t xml:space="preserve">», </w:t>
      </w:r>
      <w:r w:rsidRPr="00544F02">
        <w:rPr>
          <w:sz w:val="16"/>
          <w:szCs w:val="16"/>
        </w:rPr>
        <w:t xml:space="preserve">на основании </w:t>
      </w:r>
      <w:r w:rsidRPr="00544F02">
        <w:rPr>
          <w:bCs/>
          <w:sz w:val="16"/>
          <w:szCs w:val="16"/>
        </w:rPr>
        <w:t xml:space="preserve"> протокола публичных слушаний № от «__»_______2024г., заключения о результатах публичных слушаний от «__»_______2024г., </w:t>
      </w:r>
      <w:r w:rsidRPr="00544F02">
        <w:rPr>
          <w:sz w:val="16"/>
          <w:szCs w:val="16"/>
        </w:rPr>
        <w:t xml:space="preserve">рекомендации комиссии по землепользованию и застройке городского поселения - город Павловск от </w:t>
      </w:r>
      <w:r w:rsidRPr="00544F02">
        <w:rPr>
          <w:bCs/>
          <w:sz w:val="16"/>
          <w:szCs w:val="16"/>
        </w:rPr>
        <w:t>«__»_______2024г., заявления</w:t>
      </w:r>
      <w:r w:rsidRPr="00544F02">
        <w:rPr>
          <w:sz w:val="16"/>
          <w:szCs w:val="16"/>
          <w:lang w:eastAsia="en-US"/>
        </w:rPr>
        <w:t xml:space="preserve"> Сахарова Александра Викторовича и Сахаровой Натальи Митрофановны (вход. № 3689 от 21.10.2024г.)</w:t>
      </w:r>
      <w:r w:rsidRPr="00544F02">
        <w:rPr>
          <w:sz w:val="16"/>
          <w:szCs w:val="16"/>
        </w:rPr>
        <w:t xml:space="preserve">, руководствуясь Уставом городского поселения - город Павловск, администрация городского поселения – город Павловск </w:t>
      </w:r>
    </w:p>
    <w:p w:rsidR="002A398D" w:rsidRPr="00544F02" w:rsidRDefault="002A398D" w:rsidP="006E7877">
      <w:pPr>
        <w:widowControl w:val="0"/>
        <w:jc w:val="center"/>
        <w:rPr>
          <w:sz w:val="16"/>
          <w:szCs w:val="16"/>
        </w:rPr>
      </w:pPr>
    </w:p>
    <w:p w:rsidR="002A398D" w:rsidRPr="00544F02" w:rsidRDefault="002A398D" w:rsidP="006E7877">
      <w:pPr>
        <w:widowControl w:val="0"/>
        <w:jc w:val="center"/>
        <w:rPr>
          <w:sz w:val="16"/>
          <w:szCs w:val="16"/>
        </w:rPr>
      </w:pPr>
      <w:r w:rsidRPr="00544F02">
        <w:rPr>
          <w:sz w:val="16"/>
          <w:szCs w:val="16"/>
        </w:rPr>
        <w:t>ПОСТАНОВЛЯЕТ:</w:t>
      </w:r>
    </w:p>
    <w:p w:rsidR="002A398D" w:rsidRPr="00544F02" w:rsidRDefault="002A398D" w:rsidP="006E7877">
      <w:pPr>
        <w:widowControl w:val="0"/>
        <w:jc w:val="center"/>
        <w:rPr>
          <w:sz w:val="16"/>
          <w:szCs w:val="16"/>
        </w:rPr>
      </w:pPr>
    </w:p>
    <w:p w:rsidR="002A398D" w:rsidRPr="00544F02" w:rsidRDefault="002A398D" w:rsidP="006E7877">
      <w:pPr>
        <w:widowControl w:val="0"/>
        <w:tabs>
          <w:tab w:val="left" w:pos="1134"/>
        </w:tabs>
        <w:contextualSpacing/>
        <w:jc w:val="both"/>
        <w:rPr>
          <w:sz w:val="16"/>
          <w:szCs w:val="16"/>
        </w:rPr>
      </w:pPr>
      <w:r w:rsidRPr="00544F02">
        <w:rPr>
          <w:sz w:val="16"/>
          <w:szCs w:val="16"/>
        </w:rPr>
        <w:t xml:space="preserve">1. Предоставить </w:t>
      </w:r>
      <w:r w:rsidRPr="00544F02">
        <w:rPr>
          <w:sz w:val="16"/>
          <w:szCs w:val="16"/>
          <w:lang w:eastAsia="en-US"/>
        </w:rPr>
        <w:t xml:space="preserve">Сахарову Александру Викторовичу, Сахаровой Наталье Митрофановне, </w:t>
      </w:r>
      <w:r w:rsidRPr="00544F02">
        <w:rPr>
          <w:sz w:val="16"/>
          <w:szCs w:val="16"/>
        </w:rPr>
        <w:t>Урывскому Алексею Николаевичу, Урывской Татьяне Алексеевне, Богатыреву Владимиру Андреевичу, Богатыревой Татьяне Сергеевне, Богатыреву Александру Владимировичу, Копейкиной Галине Дмитриевне разрешение на отклонение от предельных параметров разрешенного строительства,</w:t>
      </w:r>
      <w:r w:rsidRPr="00544F02">
        <w:rPr>
          <w:b/>
          <w:bCs/>
          <w:sz w:val="16"/>
          <w:szCs w:val="16"/>
        </w:rPr>
        <w:t xml:space="preserve"> </w:t>
      </w:r>
      <w:r w:rsidRPr="00544F02">
        <w:rPr>
          <w:bCs/>
          <w:sz w:val="16"/>
          <w:szCs w:val="16"/>
        </w:rPr>
        <w:t xml:space="preserve">реконструкции объектов капитального строительства </w:t>
      </w:r>
      <w:r w:rsidRPr="00544F02">
        <w:rPr>
          <w:sz w:val="16"/>
          <w:szCs w:val="16"/>
        </w:rPr>
        <w:t xml:space="preserve">на земельном участке с кадастровым номером </w:t>
      </w:r>
      <w:r w:rsidRPr="00544F02">
        <w:rPr>
          <w:rStyle w:val="button-search"/>
          <w:sz w:val="16"/>
          <w:szCs w:val="16"/>
        </w:rPr>
        <w:t>36:20:6300001:75</w:t>
      </w:r>
      <w:r w:rsidRPr="00544F02">
        <w:rPr>
          <w:sz w:val="16"/>
          <w:szCs w:val="16"/>
        </w:rPr>
        <w:t xml:space="preserve">, площадью 966 кв.м, расположенном по адресу: Воронежская область, Павловский район, г. Павловск, п/л Ласточка, земельный участок 1, </w:t>
      </w:r>
      <w:r w:rsidRPr="00544F02">
        <w:rPr>
          <w:color w:val="000000"/>
          <w:sz w:val="16"/>
          <w:szCs w:val="16"/>
        </w:rPr>
        <w:t>в части уменьшения минимального отступа от границы смежного земельного участка с кадастровым номером 36:20:6300001:47 с 6 м. до 5,95 м., с западной стороны с 6 м. до 3 м.</w:t>
      </w:r>
    </w:p>
    <w:p w:rsidR="002A398D" w:rsidRPr="00544F02" w:rsidRDefault="002A398D" w:rsidP="006E7877">
      <w:pPr>
        <w:widowControl w:val="0"/>
        <w:tabs>
          <w:tab w:val="left" w:pos="1134"/>
        </w:tabs>
        <w:contextualSpacing/>
        <w:jc w:val="both"/>
        <w:rPr>
          <w:sz w:val="16"/>
          <w:szCs w:val="16"/>
        </w:rPr>
      </w:pPr>
      <w:r w:rsidRPr="00544F02">
        <w:rPr>
          <w:sz w:val="16"/>
          <w:szCs w:val="16"/>
        </w:rPr>
        <w:t>2. Контроль за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2A398D" w:rsidRPr="00544F02" w:rsidRDefault="002A398D" w:rsidP="006E7877">
      <w:pPr>
        <w:widowControl w:val="0"/>
        <w:jc w:val="both"/>
        <w:rPr>
          <w:sz w:val="16"/>
          <w:szCs w:val="16"/>
        </w:rPr>
      </w:pPr>
    </w:p>
    <w:p w:rsidR="002A398D" w:rsidRPr="00544F02" w:rsidRDefault="002A398D" w:rsidP="006E7877">
      <w:pPr>
        <w:widowControl w:val="0"/>
        <w:jc w:val="both"/>
        <w:rPr>
          <w:sz w:val="16"/>
          <w:szCs w:val="16"/>
        </w:rPr>
      </w:pPr>
    </w:p>
    <w:p w:rsidR="002A398D" w:rsidRPr="00544F02" w:rsidRDefault="002A398D" w:rsidP="006E7877">
      <w:pPr>
        <w:widowControl w:val="0"/>
        <w:jc w:val="both"/>
        <w:rPr>
          <w:sz w:val="16"/>
          <w:szCs w:val="16"/>
        </w:rPr>
      </w:pPr>
      <w:r w:rsidRPr="00544F02">
        <w:rPr>
          <w:sz w:val="16"/>
          <w:szCs w:val="16"/>
        </w:rPr>
        <w:tab/>
      </w:r>
    </w:p>
    <w:p w:rsidR="002A398D" w:rsidRPr="00544F02" w:rsidRDefault="002A398D" w:rsidP="006E7877">
      <w:pPr>
        <w:widowControl w:val="0"/>
        <w:jc w:val="both"/>
        <w:rPr>
          <w:sz w:val="16"/>
          <w:szCs w:val="16"/>
        </w:rPr>
      </w:pPr>
      <w:r w:rsidRPr="00544F02">
        <w:rPr>
          <w:sz w:val="16"/>
          <w:szCs w:val="16"/>
        </w:rPr>
        <w:t xml:space="preserve">Глава городского поселения – </w:t>
      </w:r>
    </w:p>
    <w:p w:rsidR="002A398D" w:rsidRPr="00544F02" w:rsidRDefault="002A398D" w:rsidP="006E7877">
      <w:pPr>
        <w:widowControl w:val="0"/>
        <w:jc w:val="both"/>
        <w:rPr>
          <w:sz w:val="16"/>
          <w:szCs w:val="16"/>
        </w:rPr>
      </w:pPr>
      <w:r w:rsidRPr="00544F02">
        <w:rPr>
          <w:sz w:val="16"/>
          <w:szCs w:val="16"/>
        </w:rPr>
        <w:t xml:space="preserve">город Павловск </w:t>
      </w:r>
      <w:r w:rsidRPr="00544F02">
        <w:rPr>
          <w:sz w:val="16"/>
          <w:szCs w:val="16"/>
        </w:rPr>
        <w:tab/>
      </w:r>
      <w:r w:rsidRPr="00544F02">
        <w:rPr>
          <w:sz w:val="16"/>
          <w:szCs w:val="16"/>
        </w:rPr>
        <w:tab/>
        <w:t xml:space="preserve">                      </w:t>
      </w:r>
      <w:r w:rsidRPr="00544F02">
        <w:rPr>
          <w:sz w:val="16"/>
          <w:szCs w:val="16"/>
        </w:rPr>
        <w:tab/>
        <w:t xml:space="preserve">                    </w:t>
      </w:r>
      <w:r w:rsidRPr="00544F02">
        <w:rPr>
          <w:sz w:val="16"/>
          <w:szCs w:val="16"/>
        </w:rPr>
        <w:tab/>
        <w:t xml:space="preserve">                                                                                               В.А. Щербаков </w:t>
      </w:r>
    </w:p>
    <w:p w:rsidR="002A398D" w:rsidRPr="00544F02" w:rsidRDefault="002A398D" w:rsidP="006E7877">
      <w:pPr>
        <w:widowControl w:val="0"/>
        <w:jc w:val="both"/>
        <w:rPr>
          <w:sz w:val="16"/>
          <w:szCs w:val="16"/>
        </w:rPr>
      </w:pPr>
    </w:p>
    <w:p w:rsidR="002A398D" w:rsidRDefault="002A398D" w:rsidP="006E7877">
      <w:pPr>
        <w:rPr>
          <w:sz w:val="16"/>
          <w:szCs w:val="16"/>
        </w:rPr>
      </w:pPr>
    </w:p>
    <w:p w:rsidR="002A398D" w:rsidRDefault="002A398D" w:rsidP="006E7877">
      <w:pPr>
        <w:rPr>
          <w:sz w:val="16"/>
          <w:szCs w:val="16"/>
        </w:rPr>
      </w:pPr>
    </w:p>
    <w:p w:rsidR="00733CE0" w:rsidRPr="00F52920" w:rsidRDefault="00733CE0" w:rsidP="006E7877">
      <w:pPr>
        <w:jc w:val="center"/>
        <w:rPr>
          <w:b/>
          <w:sz w:val="16"/>
          <w:szCs w:val="16"/>
        </w:rPr>
      </w:pPr>
      <w:r w:rsidRPr="00F52920">
        <w:rPr>
          <w:b/>
          <w:sz w:val="16"/>
          <w:szCs w:val="16"/>
        </w:rPr>
        <w:t xml:space="preserve">З А К Л Ю Ч Е Н И Е </w:t>
      </w:r>
    </w:p>
    <w:p w:rsidR="00733CE0" w:rsidRPr="00F52920" w:rsidRDefault="00733CE0" w:rsidP="006E7877">
      <w:pPr>
        <w:jc w:val="both"/>
        <w:rPr>
          <w:b/>
          <w:sz w:val="16"/>
          <w:szCs w:val="16"/>
        </w:rPr>
      </w:pPr>
      <w:r w:rsidRPr="00F52920">
        <w:rPr>
          <w:b/>
          <w:sz w:val="16"/>
          <w:szCs w:val="16"/>
        </w:rPr>
        <w:t>о результатах публичных слушаний по проекту схемы расположения земельного участка, на котором расположен многоквартирный дом и иные входящие в состав такого дома объекты недвижимости имущества, расположенными по адресам: Воронежская область, Павловский район, г. Павловск, ул. К. Маркса, земельный участок 19.</w:t>
      </w:r>
    </w:p>
    <w:p w:rsidR="00733CE0" w:rsidRPr="00F52920" w:rsidRDefault="00733CE0" w:rsidP="006E7877">
      <w:pPr>
        <w:jc w:val="both"/>
        <w:rPr>
          <w:b/>
          <w:sz w:val="16"/>
          <w:szCs w:val="16"/>
        </w:rPr>
      </w:pPr>
    </w:p>
    <w:p w:rsidR="00733CE0" w:rsidRPr="00F52920" w:rsidRDefault="00733CE0" w:rsidP="006E7877">
      <w:pPr>
        <w:tabs>
          <w:tab w:val="left" w:pos="8505"/>
        </w:tabs>
        <w:jc w:val="right"/>
        <w:rPr>
          <w:b/>
          <w:sz w:val="16"/>
          <w:szCs w:val="16"/>
        </w:rPr>
      </w:pPr>
      <w:r w:rsidRPr="00F52920">
        <w:rPr>
          <w:b/>
          <w:sz w:val="16"/>
          <w:szCs w:val="16"/>
        </w:rPr>
        <w:t>15.10.2024г.</w:t>
      </w:r>
    </w:p>
    <w:p w:rsidR="00733CE0" w:rsidRPr="00F52920" w:rsidRDefault="00733CE0" w:rsidP="006E7877">
      <w:pPr>
        <w:jc w:val="both"/>
        <w:rPr>
          <w:bCs/>
          <w:sz w:val="16"/>
          <w:szCs w:val="16"/>
        </w:rPr>
      </w:pPr>
    </w:p>
    <w:p w:rsidR="00733CE0" w:rsidRPr="00F52920" w:rsidRDefault="00733CE0" w:rsidP="006E7877">
      <w:pPr>
        <w:autoSpaceDE w:val="0"/>
        <w:autoSpaceDN w:val="0"/>
        <w:adjustRightInd w:val="0"/>
        <w:jc w:val="both"/>
        <w:rPr>
          <w:bCs/>
          <w:sz w:val="16"/>
          <w:szCs w:val="16"/>
        </w:rPr>
      </w:pPr>
      <w:r w:rsidRPr="00F52920">
        <w:rPr>
          <w:sz w:val="16"/>
          <w:szCs w:val="16"/>
        </w:rPr>
        <w:tab/>
        <w:t>Комиссия по проведению публичных слушаний по схеме расположения земельного участка, на котором расположен многоквартирный дом и иные входящие в состав такого дома объекты недвижимого имущества, расположенного по адресу: Воронежская область, Павловский район, г. Павловск, ул. К. Маркса, д.19, информирует, что проведены публичные слушания, назначенные на 14.10.2024г. постановлением главы городского поселения - город Павловск от 24.09.2024г. № 16 «О проведении публичных слушаний по проекту схемы расположения земельного участка, на котором расположен многоквартирный дом и иные входящие в состав такого дома объекты недвижимого имущества», присутствовало 7 человек.</w:t>
      </w:r>
    </w:p>
    <w:p w:rsidR="00733CE0" w:rsidRPr="00F52920" w:rsidRDefault="00733CE0" w:rsidP="006E7877">
      <w:pPr>
        <w:pStyle w:val="af5"/>
        <w:jc w:val="both"/>
        <w:rPr>
          <w:rFonts w:ascii="Times New Roman" w:hAnsi="Times New Roman" w:cs="Times New Roman"/>
          <w:sz w:val="16"/>
          <w:szCs w:val="16"/>
        </w:rPr>
      </w:pPr>
      <w:r w:rsidRPr="00F52920">
        <w:rPr>
          <w:rFonts w:ascii="Times New Roman" w:hAnsi="Times New Roman" w:cs="Times New Roman"/>
          <w:sz w:val="16"/>
          <w:szCs w:val="16"/>
        </w:rPr>
        <w:tab/>
        <w:t xml:space="preserve">Участники публичных слушаний по теме «Об утверждении схемы расположения земельного участка, на котором расположен многоквартирный дом и иные входящие в состав такого дома объекты недвижимого имущества, расположенный по адресу: Воронежская область, Павловский район, г. Павловск, ул. </w:t>
      </w:r>
      <w:r w:rsidRPr="00F52920">
        <w:rPr>
          <w:rFonts w:ascii="Times New Roman" w:hAnsi="Times New Roman" w:cs="Times New Roman"/>
          <w:sz w:val="16"/>
          <w:szCs w:val="16"/>
        </w:rPr>
        <w:lastRenderedPageBreak/>
        <w:t>К. Маркса, земельный участок 19», заслушав доклад Колесник Н.В.– начальника сектора по градостроительству, архитектуре и земельным отношениям администрации городского поселения – город Павловск приняли решение рекомендовать главе городского поселения - город Павловск принять решение об утверждении схемы расположения земельного участка, на котором расположен многоквартирный дом и иные входящие в состав такого дома объекты недвижимого имущества, расположенный по адресу: Воронежская область, Павловский район, г. Павловск, ул. К. Маркса, земельный участок 19.</w:t>
      </w:r>
    </w:p>
    <w:p w:rsidR="00733CE0" w:rsidRPr="00F52920" w:rsidRDefault="00733CE0" w:rsidP="006E7877">
      <w:pPr>
        <w:pStyle w:val="af5"/>
        <w:jc w:val="both"/>
        <w:rPr>
          <w:rFonts w:ascii="Times New Roman" w:hAnsi="Times New Roman" w:cs="Times New Roman"/>
          <w:sz w:val="16"/>
          <w:szCs w:val="16"/>
        </w:rPr>
      </w:pPr>
    </w:p>
    <w:p w:rsidR="00733CE0" w:rsidRPr="00F52920" w:rsidRDefault="00733CE0" w:rsidP="006E7877">
      <w:pPr>
        <w:pStyle w:val="af5"/>
        <w:jc w:val="both"/>
        <w:rPr>
          <w:sz w:val="16"/>
          <w:szCs w:val="16"/>
        </w:rPr>
      </w:pPr>
      <w:r w:rsidRPr="00F52920">
        <w:rPr>
          <w:rFonts w:ascii="Times New Roman" w:hAnsi="Times New Roman" w:cs="Times New Roman"/>
          <w:sz w:val="16"/>
          <w:szCs w:val="16"/>
        </w:rPr>
        <w:t>Председатель публичных слушаний:</w:t>
      </w:r>
      <w:r w:rsidRPr="00F52920">
        <w:rPr>
          <w:rFonts w:ascii="Times New Roman" w:hAnsi="Times New Roman" w:cs="Times New Roman"/>
          <w:sz w:val="16"/>
          <w:szCs w:val="16"/>
        </w:rPr>
        <w:tab/>
      </w:r>
      <w:r w:rsidRPr="00F52920">
        <w:rPr>
          <w:rFonts w:ascii="Times New Roman" w:hAnsi="Times New Roman" w:cs="Times New Roman"/>
          <w:sz w:val="16"/>
          <w:szCs w:val="16"/>
        </w:rPr>
        <w:tab/>
        <w:t xml:space="preserve">                 </w:t>
      </w:r>
      <w:r w:rsidRPr="00F52920">
        <w:rPr>
          <w:rFonts w:ascii="Times New Roman" w:hAnsi="Times New Roman" w:cs="Times New Roman"/>
          <w:sz w:val="16"/>
          <w:szCs w:val="16"/>
        </w:rPr>
        <w:tab/>
        <w:t xml:space="preserve">              В.И. Комнатный</w:t>
      </w:r>
    </w:p>
    <w:p w:rsidR="00457098" w:rsidRDefault="00457098" w:rsidP="006E7877">
      <w:pPr>
        <w:rPr>
          <w:sz w:val="16"/>
          <w:szCs w:val="16"/>
        </w:rPr>
      </w:pPr>
    </w:p>
    <w:p w:rsidR="00733CE0" w:rsidRPr="00E9602E" w:rsidRDefault="00733CE0" w:rsidP="006E7877">
      <w:pPr>
        <w:jc w:val="center"/>
        <w:rPr>
          <w:b/>
          <w:sz w:val="16"/>
          <w:szCs w:val="16"/>
        </w:rPr>
      </w:pPr>
      <w:r w:rsidRPr="00E9602E">
        <w:rPr>
          <w:b/>
          <w:sz w:val="16"/>
          <w:szCs w:val="16"/>
        </w:rPr>
        <w:t xml:space="preserve">ЗАКЛЮЧЕНИЕ </w:t>
      </w:r>
    </w:p>
    <w:p w:rsidR="00733CE0" w:rsidRPr="00E9602E" w:rsidRDefault="00733CE0" w:rsidP="006E7877">
      <w:pPr>
        <w:jc w:val="center"/>
        <w:rPr>
          <w:b/>
          <w:sz w:val="16"/>
          <w:szCs w:val="16"/>
        </w:rPr>
      </w:pPr>
      <w:r w:rsidRPr="00E9602E">
        <w:rPr>
          <w:b/>
          <w:sz w:val="16"/>
          <w:szCs w:val="16"/>
        </w:rPr>
        <w:t>о результатах публичных слушаний</w:t>
      </w:r>
    </w:p>
    <w:p w:rsidR="00733CE0" w:rsidRPr="00E9602E" w:rsidRDefault="00733CE0" w:rsidP="006E7877">
      <w:pPr>
        <w:jc w:val="both"/>
        <w:rPr>
          <w:sz w:val="16"/>
          <w:szCs w:val="16"/>
        </w:rPr>
      </w:pPr>
    </w:p>
    <w:p w:rsidR="00733CE0" w:rsidRPr="00E9602E" w:rsidRDefault="00733CE0" w:rsidP="006E7877">
      <w:pPr>
        <w:jc w:val="both"/>
        <w:rPr>
          <w:sz w:val="16"/>
          <w:szCs w:val="16"/>
        </w:rPr>
      </w:pPr>
    </w:p>
    <w:p w:rsidR="00733CE0" w:rsidRPr="00E9602E" w:rsidRDefault="00733CE0" w:rsidP="006E7877">
      <w:pPr>
        <w:jc w:val="both"/>
        <w:rPr>
          <w:sz w:val="16"/>
          <w:szCs w:val="16"/>
        </w:rPr>
      </w:pPr>
      <w:r w:rsidRPr="00E9602E">
        <w:rPr>
          <w:sz w:val="16"/>
          <w:szCs w:val="16"/>
        </w:rPr>
        <w:t>16.10.2024г. г.</w:t>
      </w:r>
      <w:r w:rsidRPr="00E9602E">
        <w:rPr>
          <w:sz w:val="16"/>
          <w:szCs w:val="16"/>
        </w:rPr>
        <w:tab/>
        <w:t xml:space="preserve">                                                        Воронежская область, г. Павловск </w:t>
      </w:r>
    </w:p>
    <w:p w:rsidR="00733CE0" w:rsidRPr="00E9602E" w:rsidRDefault="00733CE0" w:rsidP="006E7877">
      <w:pPr>
        <w:tabs>
          <w:tab w:val="left" w:pos="1134"/>
        </w:tabs>
        <w:contextualSpacing/>
        <w:jc w:val="both"/>
        <w:rPr>
          <w:b/>
          <w:sz w:val="16"/>
          <w:szCs w:val="16"/>
        </w:rPr>
      </w:pPr>
    </w:p>
    <w:p w:rsidR="00733CE0" w:rsidRPr="00E9602E" w:rsidRDefault="00733CE0" w:rsidP="006E7877">
      <w:pPr>
        <w:tabs>
          <w:tab w:val="num" w:pos="1140"/>
        </w:tabs>
        <w:jc w:val="both"/>
        <w:rPr>
          <w:sz w:val="16"/>
          <w:szCs w:val="16"/>
        </w:rPr>
      </w:pPr>
      <w:r w:rsidRPr="00E9602E">
        <w:rPr>
          <w:sz w:val="16"/>
          <w:szCs w:val="16"/>
        </w:rPr>
        <w:tab/>
        <w:t>Комиссией 15.10.2024г. проведены публичные слушания (протокол</w:t>
      </w:r>
      <w:r w:rsidRPr="00E9602E">
        <w:rPr>
          <w:b/>
          <w:sz w:val="16"/>
          <w:szCs w:val="16"/>
        </w:rPr>
        <w:t xml:space="preserve"> </w:t>
      </w:r>
      <w:r w:rsidRPr="00E9602E">
        <w:rPr>
          <w:sz w:val="16"/>
          <w:szCs w:val="16"/>
        </w:rPr>
        <w:t>публичных слушаний № 11 от 15.10.2024г.) по вопросу предоставления Заике В.Н. разрешения на отклонение от предельных параметров разрешенного строительства,</w:t>
      </w:r>
      <w:r w:rsidRPr="00E9602E">
        <w:rPr>
          <w:bCs/>
          <w:sz w:val="16"/>
          <w:szCs w:val="16"/>
        </w:rPr>
        <w:t xml:space="preserve"> реконструкции объектов капитального строительства </w:t>
      </w:r>
      <w:r w:rsidRPr="00E9602E">
        <w:rPr>
          <w:sz w:val="16"/>
          <w:szCs w:val="16"/>
        </w:rPr>
        <w:t xml:space="preserve">на земельном участке с кадастровым номером </w:t>
      </w:r>
      <w:r w:rsidRPr="00E9602E">
        <w:rPr>
          <w:color w:val="000000"/>
          <w:sz w:val="16"/>
          <w:szCs w:val="16"/>
        </w:rPr>
        <w:t>36:20:0100055:783</w:t>
      </w:r>
      <w:r w:rsidRPr="00E9602E">
        <w:rPr>
          <w:sz w:val="16"/>
          <w:szCs w:val="16"/>
        </w:rPr>
        <w:t xml:space="preserve"> расположенном по адресу: РФ, Воронежская область, Павловский муниципальный район, городское поселение - город Павловск, г. Павловск, ул. Клубничная, земельный</w:t>
      </w:r>
      <w:r w:rsidRPr="00E9602E">
        <w:rPr>
          <w:b/>
          <w:sz w:val="16"/>
          <w:szCs w:val="16"/>
        </w:rPr>
        <w:t xml:space="preserve"> </w:t>
      </w:r>
      <w:r w:rsidRPr="00E9602E">
        <w:rPr>
          <w:sz w:val="16"/>
          <w:szCs w:val="16"/>
        </w:rPr>
        <w:t>участок 21а.</w:t>
      </w:r>
    </w:p>
    <w:p w:rsidR="00733CE0" w:rsidRPr="00E9602E" w:rsidRDefault="00733CE0" w:rsidP="006E7877">
      <w:pPr>
        <w:tabs>
          <w:tab w:val="num" w:pos="1140"/>
        </w:tabs>
        <w:jc w:val="both"/>
        <w:rPr>
          <w:sz w:val="16"/>
          <w:szCs w:val="16"/>
        </w:rPr>
      </w:pPr>
      <w:r w:rsidRPr="00E9602E">
        <w:rPr>
          <w:sz w:val="16"/>
          <w:szCs w:val="16"/>
        </w:rPr>
        <w:t>На публичных слушаниях присутствовало 14</w:t>
      </w:r>
      <w:r w:rsidRPr="00E9602E">
        <w:rPr>
          <w:color w:val="FF0000"/>
          <w:sz w:val="16"/>
          <w:szCs w:val="16"/>
        </w:rPr>
        <w:t xml:space="preserve"> </w:t>
      </w:r>
      <w:r w:rsidRPr="00E9602E">
        <w:rPr>
          <w:sz w:val="16"/>
          <w:szCs w:val="16"/>
        </w:rPr>
        <w:t>человек.</w:t>
      </w:r>
    </w:p>
    <w:p w:rsidR="00733CE0" w:rsidRPr="00E9602E" w:rsidRDefault="00733CE0" w:rsidP="006E7877">
      <w:pPr>
        <w:jc w:val="both"/>
        <w:rPr>
          <w:sz w:val="16"/>
          <w:szCs w:val="16"/>
        </w:rPr>
      </w:pPr>
      <w:r w:rsidRPr="00E9602E">
        <w:rPr>
          <w:sz w:val="16"/>
          <w:szCs w:val="16"/>
        </w:rPr>
        <w:t xml:space="preserve"> 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Заике В.Н. разрешения на отклонение от предельных параметров разрешенного строительства, реконструкции объектов капитального строительства.</w:t>
      </w:r>
    </w:p>
    <w:p w:rsidR="00733CE0" w:rsidRPr="00E9602E" w:rsidRDefault="00733CE0" w:rsidP="006E7877">
      <w:pPr>
        <w:jc w:val="both"/>
        <w:rPr>
          <w:rFonts w:eastAsia="Calibri"/>
          <w:sz w:val="16"/>
          <w:szCs w:val="16"/>
        </w:rPr>
      </w:pPr>
      <w:r w:rsidRPr="00E9602E">
        <w:rPr>
          <w:rFonts w:eastAsia="Calibri"/>
          <w:sz w:val="16"/>
          <w:szCs w:val="16"/>
        </w:rPr>
        <w:t xml:space="preserve">Решили: </w:t>
      </w:r>
    </w:p>
    <w:p w:rsidR="00733CE0" w:rsidRPr="00E9602E" w:rsidRDefault="00733CE0" w:rsidP="006E7877">
      <w:pPr>
        <w:tabs>
          <w:tab w:val="left" w:pos="709"/>
        </w:tabs>
        <w:contextualSpacing/>
        <w:jc w:val="both"/>
        <w:rPr>
          <w:sz w:val="16"/>
          <w:szCs w:val="16"/>
        </w:rPr>
      </w:pPr>
      <w:r w:rsidRPr="00E9602E">
        <w:rPr>
          <w:rFonts w:eastAsia="Calibri"/>
          <w:sz w:val="16"/>
          <w:szCs w:val="16"/>
        </w:rPr>
        <w:tab/>
        <w:t xml:space="preserve">1. Считать возможным </w:t>
      </w:r>
      <w:r w:rsidRPr="00E9602E">
        <w:rPr>
          <w:sz w:val="16"/>
          <w:szCs w:val="16"/>
        </w:rPr>
        <w:t>предоставление Заике В.Н. разрешения на отклонение от предельных параметров разрешенного строительства,</w:t>
      </w:r>
      <w:r w:rsidRPr="00E9602E">
        <w:rPr>
          <w:bCs/>
          <w:sz w:val="16"/>
          <w:szCs w:val="16"/>
        </w:rPr>
        <w:t xml:space="preserve"> реконструкции объектов капитального строительства </w:t>
      </w:r>
      <w:r w:rsidRPr="00E9602E">
        <w:rPr>
          <w:sz w:val="16"/>
          <w:szCs w:val="16"/>
        </w:rPr>
        <w:t xml:space="preserve">на земельном участке с кадастровым номером </w:t>
      </w:r>
      <w:r w:rsidRPr="00E9602E">
        <w:rPr>
          <w:color w:val="000000"/>
          <w:sz w:val="16"/>
          <w:szCs w:val="16"/>
        </w:rPr>
        <w:t>36:20:0100055:783</w:t>
      </w:r>
      <w:r w:rsidRPr="00E9602E">
        <w:rPr>
          <w:sz w:val="16"/>
          <w:szCs w:val="16"/>
        </w:rPr>
        <w:t xml:space="preserve">, площадью 842 кв.м, расположенном по адресу: РФ, Воронежская область, Павловский муниципальный район, городское поселение - город Павловск, г. Павловск, ул. Клубничная, земельный участок 21а, </w:t>
      </w:r>
      <w:r w:rsidRPr="00E9602E">
        <w:rPr>
          <w:color w:val="000000"/>
          <w:sz w:val="16"/>
          <w:szCs w:val="16"/>
        </w:rPr>
        <w:t xml:space="preserve">в части уменьшения минимального отступа от границы земельного участка со стороны смежного земельного участка с кадастровым номером </w:t>
      </w:r>
      <w:r w:rsidRPr="00E9602E">
        <w:rPr>
          <w:rStyle w:val="button-search"/>
          <w:sz w:val="16"/>
          <w:szCs w:val="16"/>
        </w:rPr>
        <w:t xml:space="preserve">36:20:0100055:782 </w:t>
      </w:r>
      <w:r w:rsidRPr="00E9602E">
        <w:rPr>
          <w:color w:val="000000"/>
          <w:sz w:val="16"/>
          <w:szCs w:val="16"/>
        </w:rPr>
        <w:t>с 3 м до 1 м.</w:t>
      </w:r>
    </w:p>
    <w:p w:rsidR="00733CE0" w:rsidRPr="00E9602E" w:rsidRDefault="00733CE0" w:rsidP="006E7877">
      <w:pPr>
        <w:tabs>
          <w:tab w:val="left" w:pos="709"/>
        </w:tabs>
        <w:jc w:val="both"/>
        <w:rPr>
          <w:spacing w:val="2"/>
          <w:sz w:val="16"/>
          <w:szCs w:val="16"/>
          <w:shd w:val="clear" w:color="auto" w:fill="FFFFFF"/>
        </w:rPr>
      </w:pPr>
      <w:r w:rsidRPr="00E9602E">
        <w:rPr>
          <w:rFonts w:eastAsia="Calibri"/>
          <w:sz w:val="16"/>
          <w:szCs w:val="16"/>
        </w:rPr>
        <w:tab/>
        <w:t xml:space="preserve">2. Комиссии </w:t>
      </w:r>
      <w:r w:rsidRPr="00E9602E">
        <w:rPr>
          <w:sz w:val="16"/>
          <w:szCs w:val="16"/>
        </w:rPr>
        <w:t xml:space="preserve">по землепользованию и застройке городского поселения - города Павловск Павловского муниципального района Воронежской области </w:t>
      </w:r>
      <w:r w:rsidRPr="00E9602E">
        <w:rPr>
          <w:rFonts w:eastAsia="Calibri"/>
          <w:sz w:val="16"/>
          <w:szCs w:val="16"/>
        </w:rPr>
        <w:t xml:space="preserve">рекомендовать главе городского поселения - города Павловск, принять решение о предоставлении </w:t>
      </w:r>
      <w:r w:rsidRPr="00E9602E">
        <w:rPr>
          <w:sz w:val="16"/>
          <w:szCs w:val="16"/>
        </w:rPr>
        <w:t>разрешения на отклонение от предельных параметров разрешенного строительства,</w:t>
      </w:r>
      <w:r w:rsidRPr="00E9602E">
        <w:rPr>
          <w:bCs/>
          <w:sz w:val="16"/>
          <w:szCs w:val="16"/>
        </w:rPr>
        <w:t xml:space="preserve"> реконструкции объектов капитального строительства</w:t>
      </w:r>
      <w:r w:rsidRPr="00E9602E">
        <w:rPr>
          <w:sz w:val="16"/>
          <w:szCs w:val="16"/>
        </w:rPr>
        <w:t xml:space="preserve"> Заике В.Н.</w:t>
      </w:r>
    </w:p>
    <w:p w:rsidR="00733CE0" w:rsidRPr="00E9602E" w:rsidRDefault="00733CE0" w:rsidP="006E7877">
      <w:pPr>
        <w:tabs>
          <w:tab w:val="num" w:pos="1140"/>
        </w:tabs>
        <w:jc w:val="both"/>
        <w:rPr>
          <w:sz w:val="16"/>
          <w:szCs w:val="16"/>
        </w:rPr>
      </w:pPr>
    </w:p>
    <w:p w:rsidR="00733CE0" w:rsidRPr="00E9602E" w:rsidRDefault="00733CE0" w:rsidP="006E7877">
      <w:pPr>
        <w:pStyle w:val="af5"/>
        <w:jc w:val="both"/>
        <w:rPr>
          <w:rFonts w:ascii="Times New Roman" w:hAnsi="Times New Roman" w:cs="Times New Roman"/>
          <w:sz w:val="16"/>
          <w:szCs w:val="16"/>
        </w:rPr>
      </w:pPr>
      <w:r w:rsidRPr="00E9602E">
        <w:rPr>
          <w:rFonts w:ascii="Times New Roman" w:hAnsi="Times New Roman" w:cs="Times New Roman"/>
          <w:sz w:val="16"/>
          <w:szCs w:val="16"/>
        </w:rPr>
        <w:t xml:space="preserve">                    </w:t>
      </w:r>
    </w:p>
    <w:p w:rsidR="00733CE0" w:rsidRPr="00E9602E" w:rsidRDefault="00733CE0" w:rsidP="006E7877">
      <w:pPr>
        <w:pStyle w:val="af5"/>
        <w:jc w:val="both"/>
        <w:rPr>
          <w:rFonts w:ascii="Times New Roman" w:hAnsi="Times New Roman" w:cs="Times New Roman"/>
          <w:sz w:val="16"/>
          <w:szCs w:val="16"/>
        </w:rPr>
      </w:pPr>
      <w:r w:rsidRPr="00E9602E">
        <w:rPr>
          <w:rFonts w:ascii="Times New Roman" w:hAnsi="Times New Roman" w:cs="Times New Roman"/>
          <w:sz w:val="16"/>
          <w:szCs w:val="16"/>
        </w:rPr>
        <w:t>Председатель комиссии:</w:t>
      </w:r>
      <w:r w:rsidRPr="00E9602E">
        <w:rPr>
          <w:rFonts w:ascii="Times New Roman" w:hAnsi="Times New Roman" w:cs="Times New Roman"/>
          <w:sz w:val="16"/>
          <w:szCs w:val="16"/>
        </w:rPr>
        <w:tab/>
      </w:r>
      <w:r w:rsidRPr="00E9602E">
        <w:rPr>
          <w:rFonts w:ascii="Times New Roman" w:hAnsi="Times New Roman" w:cs="Times New Roman"/>
          <w:sz w:val="16"/>
          <w:szCs w:val="16"/>
        </w:rPr>
        <w:tab/>
      </w:r>
      <w:r w:rsidRPr="00E9602E">
        <w:rPr>
          <w:rFonts w:ascii="Times New Roman" w:hAnsi="Times New Roman" w:cs="Times New Roman"/>
          <w:sz w:val="16"/>
          <w:szCs w:val="16"/>
        </w:rPr>
        <w:tab/>
        <w:t xml:space="preserve">                                             В.И. Комнатный</w:t>
      </w:r>
    </w:p>
    <w:p w:rsidR="00733CE0" w:rsidRPr="00E9602E" w:rsidRDefault="00733CE0" w:rsidP="006E7877">
      <w:pPr>
        <w:pStyle w:val="af5"/>
        <w:jc w:val="both"/>
        <w:rPr>
          <w:rFonts w:ascii="Times New Roman" w:hAnsi="Times New Roman" w:cs="Times New Roman"/>
          <w:sz w:val="16"/>
          <w:szCs w:val="16"/>
        </w:rPr>
      </w:pPr>
    </w:p>
    <w:p w:rsidR="00733CE0" w:rsidRPr="00E9602E" w:rsidRDefault="00733CE0" w:rsidP="006E7877">
      <w:pPr>
        <w:jc w:val="center"/>
        <w:rPr>
          <w:b/>
          <w:sz w:val="16"/>
          <w:szCs w:val="16"/>
        </w:rPr>
      </w:pPr>
      <w:r w:rsidRPr="00E9602E">
        <w:rPr>
          <w:b/>
          <w:sz w:val="16"/>
          <w:szCs w:val="16"/>
        </w:rPr>
        <w:t xml:space="preserve">ЗАКЛЮЧЕНИЕ </w:t>
      </w:r>
    </w:p>
    <w:p w:rsidR="00733CE0" w:rsidRPr="00E9602E" w:rsidRDefault="00733CE0" w:rsidP="006E7877">
      <w:pPr>
        <w:jc w:val="center"/>
        <w:rPr>
          <w:b/>
          <w:sz w:val="16"/>
          <w:szCs w:val="16"/>
        </w:rPr>
      </w:pPr>
      <w:r w:rsidRPr="00E9602E">
        <w:rPr>
          <w:b/>
          <w:sz w:val="16"/>
          <w:szCs w:val="16"/>
        </w:rPr>
        <w:t>о результатах публичных слушаний</w:t>
      </w:r>
    </w:p>
    <w:p w:rsidR="00733CE0" w:rsidRPr="00E9602E" w:rsidRDefault="00733CE0" w:rsidP="006E7877">
      <w:pPr>
        <w:jc w:val="both"/>
        <w:rPr>
          <w:sz w:val="16"/>
          <w:szCs w:val="16"/>
        </w:rPr>
      </w:pPr>
    </w:p>
    <w:p w:rsidR="00733CE0" w:rsidRPr="00E9602E" w:rsidRDefault="00733CE0" w:rsidP="006E7877">
      <w:pPr>
        <w:jc w:val="both"/>
        <w:rPr>
          <w:sz w:val="16"/>
          <w:szCs w:val="16"/>
        </w:rPr>
      </w:pPr>
    </w:p>
    <w:p w:rsidR="00733CE0" w:rsidRPr="00E9602E" w:rsidRDefault="00733CE0" w:rsidP="006E7877">
      <w:pPr>
        <w:jc w:val="both"/>
        <w:rPr>
          <w:sz w:val="16"/>
          <w:szCs w:val="16"/>
        </w:rPr>
      </w:pPr>
      <w:r w:rsidRPr="00E9602E">
        <w:rPr>
          <w:sz w:val="16"/>
          <w:szCs w:val="16"/>
        </w:rPr>
        <w:t>16.10.2024г. г.</w:t>
      </w:r>
      <w:r w:rsidRPr="00E9602E">
        <w:rPr>
          <w:sz w:val="16"/>
          <w:szCs w:val="16"/>
        </w:rPr>
        <w:tab/>
        <w:t xml:space="preserve">                                                        Воронежская область, г. Павловск </w:t>
      </w:r>
    </w:p>
    <w:p w:rsidR="00733CE0" w:rsidRPr="00E9602E" w:rsidRDefault="00733CE0" w:rsidP="006E7877">
      <w:pPr>
        <w:tabs>
          <w:tab w:val="left" w:pos="1134"/>
        </w:tabs>
        <w:contextualSpacing/>
        <w:jc w:val="both"/>
        <w:rPr>
          <w:b/>
          <w:sz w:val="16"/>
          <w:szCs w:val="16"/>
        </w:rPr>
      </w:pPr>
    </w:p>
    <w:p w:rsidR="00733CE0" w:rsidRPr="00E9602E" w:rsidRDefault="00733CE0" w:rsidP="006E7877">
      <w:pPr>
        <w:tabs>
          <w:tab w:val="num" w:pos="1140"/>
        </w:tabs>
        <w:jc w:val="both"/>
        <w:rPr>
          <w:sz w:val="16"/>
          <w:szCs w:val="16"/>
        </w:rPr>
      </w:pPr>
      <w:r w:rsidRPr="00E9602E">
        <w:rPr>
          <w:sz w:val="16"/>
          <w:szCs w:val="16"/>
        </w:rPr>
        <w:tab/>
        <w:t>Комиссией 15.10.2024г. проведены публичные слушания (протокол</w:t>
      </w:r>
      <w:r w:rsidRPr="00E9602E">
        <w:rPr>
          <w:b/>
          <w:sz w:val="16"/>
          <w:szCs w:val="16"/>
        </w:rPr>
        <w:t xml:space="preserve"> </w:t>
      </w:r>
      <w:r w:rsidRPr="00E9602E">
        <w:rPr>
          <w:sz w:val="16"/>
          <w:szCs w:val="16"/>
        </w:rPr>
        <w:t>публичных слушаний № 11 от 15.10.2024г.) по вопросу предоставления Заике В.Н. разрешения на отклонение от предельных параметров разрешенного строительства,</w:t>
      </w:r>
      <w:r w:rsidRPr="00E9602E">
        <w:rPr>
          <w:bCs/>
          <w:sz w:val="16"/>
          <w:szCs w:val="16"/>
        </w:rPr>
        <w:t xml:space="preserve"> реконструкции объектов капитального строительства </w:t>
      </w:r>
      <w:r w:rsidRPr="00E9602E">
        <w:rPr>
          <w:sz w:val="16"/>
          <w:szCs w:val="16"/>
        </w:rPr>
        <w:t xml:space="preserve">на земельном участке с кадастровым номером </w:t>
      </w:r>
      <w:r w:rsidRPr="00E9602E">
        <w:rPr>
          <w:color w:val="000000"/>
          <w:sz w:val="16"/>
          <w:szCs w:val="16"/>
        </w:rPr>
        <w:t>36:20:0100055:783</w:t>
      </w:r>
      <w:r w:rsidRPr="00E9602E">
        <w:rPr>
          <w:sz w:val="16"/>
          <w:szCs w:val="16"/>
        </w:rPr>
        <w:t xml:space="preserve"> расположенном по адресу: РФ, Воронежская область, Павловский муниципальный район, городское поселение - город Павловск, г. Павловск, ул. Клубничная, земельный</w:t>
      </w:r>
      <w:r w:rsidRPr="00E9602E">
        <w:rPr>
          <w:b/>
          <w:sz w:val="16"/>
          <w:szCs w:val="16"/>
        </w:rPr>
        <w:t xml:space="preserve"> </w:t>
      </w:r>
      <w:r w:rsidRPr="00E9602E">
        <w:rPr>
          <w:sz w:val="16"/>
          <w:szCs w:val="16"/>
        </w:rPr>
        <w:t>участок 21а.</w:t>
      </w:r>
    </w:p>
    <w:p w:rsidR="00733CE0" w:rsidRPr="00E9602E" w:rsidRDefault="00733CE0" w:rsidP="006E7877">
      <w:pPr>
        <w:tabs>
          <w:tab w:val="num" w:pos="1140"/>
        </w:tabs>
        <w:jc w:val="both"/>
        <w:rPr>
          <w:sz w:val="16"/>
          <w:szCs w:val="16"/>
        </w:rPr>
      </w:pPr>
      <w:r w:rsidRPr="00E9602E">
        <w:rPr>
          <w:sz w:val="16"/>
          <w:szCs w:val="16"/>
        </w:rPr>
        <w:lastRenderedPageBreak/>
        <w:t>На публичных слушаниях присутствовало 14</w:t>
      </w:r>
      <w:r w:rsidRPr="00E9602E">
        <w:rPr>
          <w:color w:val="FF0000"/>
          <w:sz w:val="16"/>
          <w:szCs w:val="16"/>
        </w:rPr>
        <w:t xml:space="preserve"> </w:t>
      </w:r>
      <w:r w:rsidRPr="00E9602E">
        <w:rPr>
          <w:sz w:val="16"/>
          <w:szCs w:val="16"/>
        </w:rPr>
        <w:t>человек.</w:t>
      </w:r>
    </w:p>
    <w:p w:rsidR="00733CE0" w:rsidRPr="00E9602E" w:rsidRDefault="00733CE0" w:rsidP="006E7877">
      <w:pPr>
        <w:jc w:val="both"/>
        <w:rPr>
          <w:sz w:val="16"/>
          <w:szCs w:val="16"/>
        </w:rPr>
      </w:pPr>
      <w:r w:rsidRPr="00E9602E">
        <w:rPr>
          <w:sz w:val="16"/>
          <w:szCs w:val="16"/>
        </w:rPr>
        <w:t xml:space="preserve"> Участники публичных слушаний, заслушав доклад Колесник Н.В. -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Заике В.Н. разрешения на отклонение от предельных параметров разрешенного строительства, реконструкции объектов капитального строительства.</w:t>
      </w:r>
    </w:p>
    <w:p w:rsidR="00733CE0" w:rsidRPr="00E9602E" w:rsidRDefault="00733CE0" w:rsidP="006E7877">
      <w:pPr>
        <w:jc w:val="both"/>
        <w:rPr>
          <w:rFonts w:eastAsia="Calibri"/>
          <w:sz w:val="16"/>
          <w:szCs w:val="16"/>
        </w:rPr>
      </w:pPr>
      <w:r w:rsidRPr="00E9602E">
        <w:rPr>
          <w:rFonts w:eastAsia="Calibri"/>
          <w:sz w:val="16"/>
          <w:szCs w:val="16"/>
        </w:rPr>
        <w:t xml:space="preserve">Решили: </w:t>
      </w:r>
    </w:p>
    <w:p w:rsidR="00733CE0" w:rsidRPr="00E9602E" w:rsidRDefault="00733CE0" w:rsidP="006E7877">
      <w:pPr>
        <w:tabs>
          <w:tab w:val="left" w:pos="709"/>
        </w:tabs>
        <w:contextualSpacing/>
        <w:jc w:val="both"/>
        <w:rPr>
          <w:sz w:val="16"/>
          <w:szCs w:val="16"/>
        </w:rPr>
      </w:pPr>
      <w:r w:rsidRPr="00E9602E">
        <w:rPr>
          <w:rFonts w:eastAsia="Calibri"/>
          <w:sz w:val="16"/>
          <w:szCs w:val="16"/>
        </w:rPr>
        <w:tab/>
        <w:t xml:space="preserve">1. Считать возможным </w:t>
      </w:r>
      <w:r w:rsidRPr="00E9602E">
        <w:rPr>
          <w:sz w:val="16"/>
          <w:szCs w:val="16"/>
        </w:rPr>
        <w:t>предоставление Заике В.Н. разрешения на отклонение от предельных параметров разрешенного строительства,</w:t>
      </w:r>
      <w:r w:rsidRPr="00E9602E">
        <w:rPr>
          <w:bCs/>
          <w:sz w:val="16"/>
          <w:szCs w:val="16"/>
        </w:rPr>
        <w:t xml:space="preserve"> реконструкции объектов капитального строительства </w:t>
      </w:r>
      <w:r w:rsidRPr="00E9602E">
        <w:rPr>
          <w:sz w:val="16"/>
          <w:szCs w:val="16"/>
        </w:rPr>
        <w:t xml:space="preserve">на земельном участке с кадастровым номером </w:t>
      </w:r>
      <w:r w:rsidRPr="00E9602E">
        <w:rPr>
          <w:color w:val="000000"/>
          <w:sz w:val="16"/>
          <w:szCs w:val="16"/>
        </w:rPr>
        <w:t>36:20:0100055:783</w:t>
      </w:r>
      <w:r w:rsidRPr="00E9602E">
        <w:rPr>
          <w:sz w:val="16"/>
          <w:szCs w:val="16"/>
        </w:rPr>
        <w:t xml:space="preserve">, площадью 842 кв.м, расположенном по адресу: РФ, Воронежская область, Павловский муниципальный район, городское поселение - город Павловск, г. Павловск, ул. Клубничная, земельный участок 21а, </w:t>
      </w:r>
      <w:r w:rsidRPr="00E9602E">
        <w:rPr>
          <w:color w:val="000000"/>
          <w:sz w:val="16"/>
          <w:szCs w:val="16"/>
        </w:rPr>
        <w:t xml:space="preserve">в части уменьшения минимального отступа от границы земельного участка со стороны смежного земельного участка с кадастровым номером </w:t>
      </w:r>
      <w:r w:rsidRPr="00E9602E">
        <w:rPr>
          <w:rStyle w:val="button-search"/>
          <w:sz w:val="16"/>
          <w:szCs w:val="16"/>
        </w:rPr>
        <w:t xml:space="preserve">36:20:0100055:782 </w:t>
      </w:r>
      <w:r w:rsidRPr="00E9602E">
        <w:rPr>
          <w:color w:val="000000"/>
          <w:sz w:val="16"/>
          <w:szCs w:val="16"/>
        </w:rPr>
        <w:t>с 3 м до 1 м.</w:t>
      </w:r>
    </w:p>
    <w:p w:rsidR="00733CE0" w:rsidRPr="00E9602E" w:rsidRDefault="00733CE0" w:rsidP="006E7877">
      <w:pPr>
        <w:tabs>
          <w:tab w:val="left" w:pos="709"/>
        </w:tabs>
        <w:jc w:val="both"/>
        <w:rPr>
          <w:spacing w:val="2"/>
          <w:sz w:val="16"/>
          <w:szCs w:val="16"/>
          <w:shd w:val="clear" w:color="auto" w:fill="FFFFFF"/>
        </w:rPr>
      </w:pPr>
      <w:r w:rsidRPr="00E9602E">
        <w:rPr>
          <w:rFonts w:eastAsia="Calibri"/>
          <w:sz w:val="16"/>
          <w:szCs w:val="16"/>
        </w:rPr>
        <w:tab/>
        <w:t xml:space="preserve">2. Комиссии </w:t>
      </w:r>
      <w:r w:rsidRPr="00E9602E">
        <w:rPr>
          <w:sz w:val="16"/>
          <w:szCs w:val="16"/>
        </w:rPr>
        <w:t xml:space="preserve">по землепользованию и застройке городского поселения - города Павловск Павловского муниципального района Воронежской области </w:t>
      </w:r>
      <w:r w:rsidRPr="00E9602E">
        <w:rPr>
          <w:rFonts w:eastAsia="Calibri"/>
          <w:sz w:val="16"/>
          <w:szCs w:val="16"/>
        </w:rPr>
        <w:t xml:space="preserve">рекомендовать главе городского поселения - города Павловск, принять решение о предоставлении </w:t>
      </w:r>
      <w:r w:rsidRPr="00E9602E">
        <w:rPr>
          <w:sz w:val="16"/>
          <w:szCs w:val="16"/>
        </w:rPr>
        <w:t>разрешения на отклонение от предельных параметров разрешенного строительства,</w:t>
      </w:r>
      <w:r w:rsidRPr="00E9602E">
        <w:rPr>
          <w:bCs/>
          <w:sz w:val="16"/>
          <w:szCs w:val="16"/>
        </w:rPr>
        <w:t xml:space="preserve"> реконструкции объектов капитального строительства</w:t>
      </w:r>
      <w:r w:rsidRPr="00E9602E">
        <w:rPr>
          <w:sz w:val="16"/>
          <w:szCs w:val="16"/>
        </w:rPr>
        <w:t xml:space="preserve"> Заике В.Н.</w:t>
      </w:r>
    </w:p>
    <w:p w:rsidR="00733CE0" w:rsidRPr="00E9602E" w:rsidRDefault="00733CE0" w:rsidP="006E7877">
      <w:pPr>
        <w:tabs>
          <w:tab w:val="num" w:pos="1140"/>
        </w:tabs>
        <w:jc w:val="both"/>
        <w:rPr>
          <w:sz w:val="16"/>
          <w:szCs w:val="16"/>
        </w:rPr>
      </w:pPr>
    </w:p>
    <w:p w:rsidR="00733CE0" w:rsidRPr="00E9602E" w:rsidRDefault="00733CE0" w:rsidP="006E7877">
      <w:pPr>
        <w:pStyle w:val="af5"/>
        <w:jc w:val="both"/>
        <w:rPr>
          <w:rFonts w:ascii="Times New Roman" w:hAnsi="Times New Roman" w:cs="Times New Roman"/>
          <w:sz w:val="16"/>
          <w:szCs w:val="16"/>
        </w:rPr>
      </w:pPr>
      <w:r w:rsidRPr="00E9602E">
        <w:rPr>
          <w:rFonts w:ascii="Times New Roman" w:hAnsi="Times New Roman" w:cs="Times New Roman"/>
          <w:sz w:val="16"/>
          <w:szCs w:val="16"/>
        </w:rPr>
        <w:t xml:space="preserve">                    </w:t>
      </w:r>
    </w:p>
    <w:p w:rsidR="00733CE0" w:rsidRPr="00E9602E" w:rsidRDefault="00733CE0" w:rsidP="006E7877">
      <w:pPr>
        <w:pStyle w:val="af5"/>
        <w:jc w:val="both"/>
        <w:rPr>
          <w:rFonts w:ascii="Times New Roman" w:hAnsi="Times New Roman" w:cs="Times New Roman"/>
          <w:sz w:val="16"/>
          <w:szCs w:val="16"/>
        </w:rPr>
      </w:pPr>
      <w:r w:rsidRPr="00E9602E">
        <w:rPr>
          <w:rFonts w:ascii="Times New Roman" w:hAnsi="Times New Roman" w:cs="Times New Roman"/>
          <w:sz w:val="16"/>
          <w:szCs w:val="16"/>
        </w:rPr>
        <w:t>Председатель комиссии:</w:t>
      </w:r>
      <w:r w:rsidRPr="00E9602E">
        <w:rPr>
          <w:rFonts w:ascii="Times New Roman" w:hAnsi="Times New Roman" w:cs="Times New Roman"/>
          <w:sz w:val="16"/>
          <w:szCs w:val="16"/>
        </w:rPr>
        <w:tab/>
      </w:r>
      <w:r w:rsidRPr="00E9602E">
        <w:rPr>
          <w:rFonts w:ascii="Times New Roman" w:hAnsi="Times New Roman" w:cs="Times New Roman"/>
          <w:sz w:val="16"/>
          <w:szCs w:val="16"/>
        </w:rPr>
        <w:tab/>
      </w:r>
      <w:r w:rsidRPr="00E9602E">
        <w:rPr>
          <w:rFonts w:ascii="Times New Roman" w:hAnsi="Times New Roman" w:cs="Times New Roman"/>
          <w:sz w:val="16"/>
          <w:szCs w:val="16"/>
        </w:rPr>
        <w:tab/>
        <w:t xml:space="preserve">                                             В.И. Комнатный</w:t>
      </w:r>
    </w:p>
    <w:p w:rsidR="00733CE0" w:rsidRPr="00E9602E" w:rsidRDefault="00733CE0" w:rsidP="006E7877">
      <w:pPr>
        <w:pStyle w:val="af5"/>
        <w:jc w:val="both"/>
        <w:rPr>
          <w:rFonts w:ascii="Times New Roman" w:hAnsi="Times New Roman" w:cs="Times New Roman"/>
          <w:sz w:val="16"/>
          <w:szCs w:val="16"/>
        </w:rPr>
      </w:pPr>
    </w:p>
    <w:p w:rsidR="00733CE0" w:rsidRPr="00E9602E" w:rsidRDefault="00733CE0" w:rsidP="006E7877">
      <w:pPr>
        <w:pStyle w:val="af5"/>
        <w:jc w:val="both"/>
        <w:rPr>
          <w:rFonts w:ascii="Times New Roman" w:hAnsi="Times New Roman" w:cs="Times New Roman"/>
          <w:sz w:val="16"/>
          <w:szCs w:val="16"/>
        </w:rPr>
      </w:pPr>
    </w:p>
    <w:p w:rsidR="00733CE0" w:rsidRPr="001C21D0" w:rsidRDefault="00733CE0" w:rsidP="006E7877">
      <w:pPr>
        <w:jc w:val="center"/>
        <w:rPr>
          <w:b/>
          <w:sz w:val="16"/>
          <w:szCs w:val="16"/>
        </w:rPr>
      </w:pPr>
      <w:r w:rsidRPr="001C21D0">
        <w:rPr>
          <w:b/>
          <w:sz w:val="16"/>
          <w:szCs w:val="16"/>
        </w:rPr>
        <w:t xml:space="preserve">ЗАКЛЮЧЕНИЕ </w:t>
      </w:r>
    </w:p>
    <w:p w:rsidR="00733CE0" w:rsidRPr="001C21D0" w:rsidRDefault="00733CE0" w:rsidP="006E7877">
      <w:pPr>
        <w:jc w:val="center"/>
        <w:rPr>
          <w:b/>
          <w:sz w:val="16"/>
          <w:szCs w:val="16"/>
        </w:rPr>
      </w:pPr>
      <w:r w:rsidRPr="001C21D0">
        <w:rPr>
          <w:b/>
          <w:sz w:val="16"/>
          <w:szCs w:val="16"/>
        </w:rPr>
        <w:t>о результатах публичных слушаний</w:t>
      </w:r>
    </w:p>
    <w:p w:rsidR="00733CE0" w:rsidRPr="001C21D0" w:rsidRDefault="00733CE0" w:rsidP="006E7877">
      <w:pPr>
        <w:jc w:val="both"/>
        <w:rPr>
          <w:sz w:val="16"/>
          <w:szCs w:val="16"/>
        </w:rPr>
      </w:pPr>
    </w:p>
    <w:p w:rsidR="00733CE0" w:rsidRPr="001C21D0" w:rsidRDefault="00733CE0" w:rsidP="006E7877">
      <w:pPr>
        <w:jc w:val="both"/>
        <w:rPr>
          <w:sz w:val="16"/>
          <w:szCs w:val="16"/>
        </w:rPr>
      </w:pPr>
      <w:r w:rsidRPr="001C21D0">
        <w:rPr>
          <w:sz w:val="16"/>
          <w:szCs w:val="16"/>
        </w:rPr>
        <w:t>17.10.2024г.</w:t>
      </w:r>
      <w:r w:rsidRPr="001C21D0">
        <w:rPr>
          <w:sz w:val="16"/>
          <w:szCs w:val="16"/>
        </w:rPr>
        <w:tab/>
        <w:t xml:space="preserve">                                                                      Воронежская обл., г. Павловск </w:t>
      </w:r>
    </w:p>
    <w:p w:rsidR="00733CE0" w:rsidRPr="001C21D0" w:rsidRDefault="00733CE0" w:rsidP="006E7877">
      <w:pPr>
        <w:jc w:val="center"/>
        <w:rPr>
          <w:b/>
          <w:sz w:val="16"/>
          <w:szCs w:val="16"/>
        </w:rPr>
      </w:pPr>
    </w:p>
    <w:p w:rsidR="00733CE0" w:rsidRPr="001C21D0" w:rsidRDefault="00733CE0" w:rsidP="006E7877">
      <w:pPr>
        <w:tabs>
          <w:tab w:val="left" w:pos="1134"/>
        </w:tabs>
        <w:contextualSpacing/>
        <w:jc w:val="both"/>
        <w:rPr>
          <w:color w:val="000000"/>
          <w:sz w:val="16"/>
          <w:szCs w:val="16"/>
        </w:rPr>
      </w:pPr>
      <w:r w:rsidRPr="001C21D0">
        <w:rPr>
          <w:sz w:val="16"/>
          <w:szCs w:val="16"/>
        </w:rPr>
        <w:t>Комиссией 16.10.2024г. проведены публичные слушания (протокол</w:t>
      </w:r>
      <w:r w:rsidRPr="001C21D0">
        <w:rPr>
          <w:b/>
          <w:sz w:val="16"/>
          <w:szCs w:val="16"/>
        </w:rPr>
        <w:t xml:space="preserve"> </w:t>
      </w:r>
      <w:r w:rsidRPr="001C21D0">
        <w:rPr>
          <w:sz w:val="16"/>
          <w:szCs w:val="16"/>
        </w:rPr>
        <w:t>публичных слушаний № 12 от 16.10.2024г.) по вопросу предоставления Тебекину Дмитрию Павловичу разрешения на отклонение от предельных параметров разрешенного строительства,</w:t>
      </w:r>
      <w:r w:rsidRPr="001C21D0">
        <w:rPr>
          <w:b/>
          <w:bCs/>
          <w:sz w:val="16"/>
          <w:szCs w:val="16"/>
        </w:rPr>
        <w:t xml:space="preserve"> </w:t>
      </w:r>
      <w:r w:rsidRPr="001C21D0">
        <w:rPr>
          <w:bCs/>
          <w:sz w:val="16"/>
          <w:szCs w:val="16"/>
        </w:rPr>
        <w:t xml:space="preserve">реконструкции объектов капитального строительства </w:t>
      </w:r>
      <w:r w:rsidRPr="001C21D0">
        <w:rPr>
          <w:sz w:val="16"/>
          <w:szCs w:val="16"/>
        </w:rPr>
        <w:t xml:space="preserve">на земельном участке с кадастровым номером </w:t>
      </w:r>
      <w:r w:rsidRPr="001C21D0">
        <w:rPr>
          <w:rStyle w:val="button-search"/>
          <w:sz w:val="16"/>
          <w:szCs w:val="16"/>
        </w:rPr>
        <w:t>36:20:0100013:386</w:t>
      </w:r>
      <w:r w:rsidRPr="001C21D0">
        <w:rPr>
          <w:sz w:val="16"/>
          <w:szCs w:val="16"/>
        </w:rPr>
        <w:t xml:space="preserve">, площадью 1615 кв.м, расположенном по адресу: РФ, Воронежская область, Павловский муниципальный район, городское поселение - город Павловск, г. Павловск, ул. Транспортная, земельный участок 4б, в </w:t>
      </w:r>
      <w:r w:rsidRPr="001C21D0">
        <w:rPr>
          <w:color w:val="000000"/>
          <w:sz w:val="16"/>
          <w:szCs w:val="16"/>
        </w:rPr>
        <w:t>части уменьшения минимального отступа от границы земельного участка с западной, северной и восточной стороны</w:t>
      </w:r>
      <w:r w:rsidRPr="001C21D0">
        <w:rPr>
          <w:rStyle w:val="button-search"/>
          <w:sz w:val="16"/>
          <w:szCs w:val="16"/>
        </w:rPr>
        <w:t xml:space="preserve"> </w:t>
      </w:r>
      <w:r w:rsidRPr="001C21D0">
        <w:rPr>
          <w:color w:val="000000"/>
          <w:sz w:val="16"/>
          <w:szCs w:val="16"/>
        </w:rPr>
        <w:t>с 3 м до 0 м.</w:t>
      </w:r>
    </w:p>
    <w:p w:rsidR="00733CE0" w:rsidRPr="001C21D0" w:rsidRDefault="00733CE0" w:rsidP="006E7877">
      <w:pPr>
        <w:tabs>
          <w:tab w:val="num" w:pos="0"/>
        </w:tabs>
        <w:jc w:val="both"/>
        <w:rPr>
          <w:sz w:val="16"/>
          <w:szCs w:val="16"/>
        </w:rPr>
      </w:pPr>
      <w:r w:rsidRPr="001C21D0">
        <w:rPr>
          <w:sz w:val="16"/>
          <w:szCs w:val="16"/>
        </w:rPr>
        <w:t xml:space="preserve">На публичных слушаниях присутствовало </w:t>
      </w:r>
      <w:r w:rsidRPr="001C21D0">
        <w:rPr>
          <w:color w:val="000000"/>
          <w:sz w:val="16"/>
          <w:szCs w:val="16"/>
          <w:u w:val="single"/>
        </w:rPr>
        <w:t>9</w:t>
      </w:r>
      <w:r w:rsidRPr="001C21D0">
        <w:rPr>
          <w:color w:val="000000"/>
          <w:sz w:val="16"/>
          <w:szCs w:val="16"/>
        </w:rPr>
        <w:t xml:space="preserve"> человек</w:t>
      </w:r>
      <w:r w:rsidRPr="001C21D0">
        <w:rPr>
          <w:sz w:val="16"/>
          <w:szCs w:val="16"/>
        </w:rPr>
        <w:t>.</w:t>
      </w:r>
    </w:p>
    <w:p w:rsidR="00733CE0" w:rsidRPr="001C21D0" w:rsidRDefault="00733CE0" w:rsidP="006E7877">
      <w:pPr>
        <w:jc w:val="both"/>
        <w:rPr>
          <w:sz w:val="16"/>
          <w:szCs w:val="16"/>
        </w:rPr>
      </w:pPr>
      <w:r w:rsidRPr="001C21D0">
        <w:rPr>
          <w:sz w:val="16"/>
          <w:szCs w:val="16"/>
        </w:rPr>
        <w:t>Участники публичных слушаний, заслушав доклад Колесник Н.В.-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Тебекину Дмитрию Павловичу разрешения на отклонение от предельных параметров разрешенного строительства, реконструкции объектов капитального строительства.</w:t>
      </w:r>
    </w:p>
    <w:p w:rsidR="00733CE0" w:rsidRPr="001C21D0" w:rsidRDefault="00733CE0" w:rsidP="006E7877">
      <w:pPr>
        <w:jc w:val="both"/>
        <w:rPr>
          <w:rFonts w:eastAsia="Calibri"/>
          <w:sz w:val="16"/>
          <w:szCs w:val="16"/>
        </w:rPr>
      </w:pPr>
      <w:r w:rsidRPr="001C21D0">
        <w:rPr>
          <w:rFonts w:eastAsia="Calibri"/>
          <w:sz w:val="16"/>
          <w:szCs w:val="16"/>
        </w:rPr>
        <w:t xml:space="preserve">Решили: </w:t>
      </w:r>
    </w:p>
    <w:p w:rsidR="00733CE0" w:rsidRPr="001C21D0" w:rsidRDefault="00733CE0" w:rsidP="006E7877">
      <w:pPr>
        <w:tabs>
          <w:tab w:val="left" w:pos="1134"/>
        </w:tabs>
        <w:contextualSpacing/>
        <w:jc w:val="both"/>
        <w:rPr>
          <w:color w:val="000000"/>
          <w:sz w:val="16"/>
          <w:szCs w:val="16"/>
        </w:rPr>
      </w:pPr>
      <w:r w:rsidRPr="001C21D0">
        <w:rPr>
          <w:rFonts w:eastAsia="Calibri"/>
          <w:sz w:val="16"/>
          <w:szCs w:val="16"/>
        </w:rPr>
        <w:t xml:space="preserve">1. Считать возможным </w:t>
      </w:r>
      <w:r w:rsidRPr="001C21D0">
        <w:rPr>
          <w:sz w:val="16"/>
          <w:szCs w:val="16"/>
        </w:rPr>
        <w:t>предоставление Тебекину Дмитрию Павловичу. разрешение на отклонение от предельных параметров разрешенного строительства,</w:t>
      </w:r>
      <w:r w:rsidRPr="001C21D0">
        <w:rPr>
          <w:bCs/>
          <w:sz w:val="16"/>
          <w:szCs w:val="16"/>
        </w:rPr>
        <w:t xml:space="preserve"> реконструкции объектов капитального строительства </w:t>
      </w:r>
      <w:r w:rsidRPr="001C21D0">
        <w:rPr>
          <w:sz w:val="16"/>
          <w:szCs w:val="16"/>
        </w:rPr>
        <w:t xml:space="preserve">на земельном участке с кадастровым номером </w:t>
      </w:r>
      <w:r w:rsidRPr="001C21D0">
        <w:rPr>
          <w:rStyle w:val="button-search"/>
          <w:sz w:val="16"/>
          <w:szCs w:val="16"/>
        </w:rPr>
        <w:t>36:20:0100013:386</w:t>
      </w:r>
      <w:r w:rsidRPr="001C21D0">
        <w:rPr>
          <w:sz w:val="16"/>
          <w:szCs w:val="16"/>
        </w:rPr>
        <w:t xml:space="preserve">, площадью 1615 кв.м, расположенном по адресу: РФ, Воронежская область, Павловский муниципальный район, городское поселение - город Павловск, г. Павловск, ул. Тенистая, земельный участок 4б, в </w:t>
      </w:r>
      <w:r w:rsidRPr="001C21D0">
        <w:rPr>
          <w:color w:val="000000"/>
          <w:sz w:val="16"/>
          <w:szCs w:val="16"/>
        </w:rPr>
        <w:t>части уменьшения минимального отступа от границы земельного участка с западной, северной и восточной стороны</w:t>
      </w:r>
      <w:r w:rsidRPr="001C21D0">
        <w:rPr>
          <w:rStyle w:val="button-search"/>
          <w:sz w:val="16"/>
          <w:szCs w:val="16"/>
        </w:rPr>
        <w:t xml:space="preserve"> </w:t>
      </w:r>
      <w:r w:rsidRPr="001C21D0">
        <w:rPr>
          <w:color w:val="000000"/>
          <w:sz w:val="16"/>
          <w:szCs w:val="16"/>
        </w:rPr>
        <w:t>с 3 м до 0 м.</w:t>
      </w:r>
    </w:p>
    <w:p w:rsidR="00733CE0" w:rsidRPr="001C21D0" w:rsidRDefault="00733CE0" w:rsidP="006E7877">
      <w:pPr>
        <w:tabs>
          <w:tab w:val="left" w:pos="1134"/>
        </w:tabs>
        <w:contextualSpacing/>
        <w:jc w:val="both"/>
        <w:rPr>
          <w:spacing w:val="2"/>
          <w:sz w:val="16"/>
          <w:szCs w:val="16"/>
          <w:shd w:val="clear" w:color="auto" w:fill="FFFFFF"/>
        </w:rPr>
      </w:pPr>
      <w:r w:rsidRPr="001C21D0">
        <w:rPr>
          <w:rFonts w:eastAsia="Calibri"/>
          <w:sz w:val="16"/>
          <w:szCs w:val="16"/>
        </w:rPr>
        <w:t xml:space="preserve">2. Комиссии </w:t>
      </w:r>
      <w:r w:rsidRPr="001C21D0">
        <w:rPr>
          <w:sz w:val="16"/>
          <w:szCs w:val="16"/>
        </w:rPr>
        <w:t xml:space="preserve">по землепользованию и застройке городского поселения - города Павловск Павловского муниципального района Воронежской области </w:t>
      </w:r>
      <w:r w:rsidRPr="001C21D0">
        <w:rPr>
          <w:rFonts w:eastAsia="Calibri"/>
          <w:sz w:val="16"/>
          <w:szCs w:val="16"/>
        </w:rPr>
        <w:t xml:space="preserve">рекомендовать Главе городского поселения - города Павловск, принять решение о предоставлении </w:t>
      </w:r>
      <w:r w:rsidRPr="001C21D0">
        <w:rPr>
          <w:sz w:val="16"/>
          <w:szCs w:val="16"/>
        </w:rPr>
        <w:t>разрешения Тебекину Дмитрию Павловичу</w:t>
      </w:r>
      <w:r w:rsidRPr="001C21D0">
        <w:rPr>
          <w:spacing w:val="2"/>
          <w:sz w:val="16"/>
          <w:szCs w:val="16"/>
          <w:shd w:val="clear" w:color="auto" w:fill="FFFFFF"/>
        </w:rPr>
        <w:t>.</w:t>
      </w:r>
    </w:p>
    <w:p w:rsidR="00733CE0" w:rsidRPr="001C21D0" w:rsidRDefault="00733CE0" w:rsidP="006E7877">
      <w:pPr>
        <w:pStyle w:val="af5"/>
        <w:jc w:val="both"/>
        <w:rPr>
          <w:rFonts w:ascii="Times New Roman" w:hAnsi="Times New Roman" w:cs="Times New Roman"/>
          <w:sz w:val="16"/>
          <w:szCs w:val="16"/>
        </w:rPr>
      </w:pPr>
    </w:p>
    <w:p w:rsidR="00733CE0" w:rsidRPr="001C21D0" w:rsidRDefault="00733CE0" w:rsidP="006E7877">
      <w:pPr>
        <w:pStyle w:val="af5"/>
        <w:jc w:val="both"/>
        <w:rPr>
          <w:rFonts w:ascii="Times New Roman" w:hAnsi="Times New Roman" w:cs="Times New Roman"/>
          <w:sz w:val="16"/>
          <w:szCs w:val="16"/>
        </w:rPr>
      </w:pPr>
    </w:p>
    <w:p w:rsidR="00733CE0" w:rsidRPr="001C21D0" w:rsidRDefault="00733CE0" w:rsidP="006E7877">
      <w:pPr>
        <w:pStyle w:val="af5"/>
        <w:jc w:val="both"/>
        <w:rPr>
          <w:rFonts w:ascii="Times New Roman" w:hAnsi="Times New Roman" w:cs="Times New Roman"/>
          <w:sz w:val="16"/>
          <w:szCs w:val="16"/>
        </w:rPr>
      </w:pPr>
      <w:r w:rsidRPr="001C21D0">
        <w:rPr>
          <w:rFonts w:ascii="Times New Roman" w:hAnsi="Times New Roman" w:cs="Times New Roman"/>
          <w:sz w:val="16"/>
          <w:szCs w:val="16"/>
        </w:rPr>
        <w:lastRenderedPageBreak/>
        <w:t>Председатель комиссии:</w:t>
      </w:r>
      <w:r w:rsidRPr="001C21D0">
        <w:rPr>
          <w:rFonts w:ascii="Times New Roman" w:hAnsi="Times New Roman" w:cs="Times New Roman"/>
          <w:sz w:val="16"/>
          <w:szCs w:val="16"/>
        </w:rPr>
        <w:tab/>
      </w:r>
      <w:r w:rsidRPr="001C21D0">
        <w:rPr>
          <w:rFonts w:ascii="Times New Roman" w:hAnsi="Times New Roman" w:cs="Times New Roman"/>
          <w:sz w:val="16"/>
          <w:szCs w:val="16"/>
        </w:rPr>
        <w:tab/>
      </w:r>
      <w:r w:rsidRPr="001C21D0">
        <w:rPr>
          <w:rFonts w:ascii="Times New Roman" w:hAnsi="Times New Roman" w:cs="Times New Roman"/>
          <w:sz w:val="16"/>
          <w:szCs w:val="16"/>
        </w:rPr>
        <w:tab/>
        <w:t xml:space="preserve">                                         В.И. Комнатный </w:t>
      </w:r>
    </w:p>
    <w:p w:rsidR="00733CE0" w:rsidRPr="00E9602E" w:rsidRDefault="00733CE0" w:rsidP="006E7877">
      <w:pPr>
        <w:pStyle w:val="af5"/>
        <w:jc w:val="both"/>
        <w:rPr>
          <w:rFonts w:ascii="Times New Roman" w:hAnsi="Times New Roman" w:cs="Times New Roman"/>
          <w:sz w:val="16"/>
          <w:szCs w:val="16"/>
        </w:rPr>
      </w:pPr>
    </w:p>
    <w:p w:rsidR="00733CE0" w:rsidRPr="00451984" w:rsidRDefault="00733CE0" w:rsidP="006E7877">
      <w:pPr>
        <w:jc w:val="center"/>
        <w:rPr>
          <w:b/>
          <w:sz w:val="16"/>
          <w:szCs w:val="16"/>
        </w:rPr>
      </w:pPr>
      <w:r w:rsidRPr="00451984">
        <w:rPr>
          <w:b/>
          <w:sz w:val="16"/>
          <w:szCs w:val="16"/>
        </w:rPr>
        <w:t xml:space="preserve">ЗАКЛЮЧЕНИЕ </w:t>
      </w:r>
    </w:p>
    <w:p w:rsidR="00733CE0" w:rsidRPr="00451984" w:rsidRDefault="00733CE0" w:rsidP="006E7877">
      <w:pPr>
        <w:jc w:val="center"/>
        <w:rPr>
          <w:b/>
          <w:sz w:val="16"/>
          <w:szCs w:val="16"/>
        </w:rPr>
      </w:pPr>
      <w:r w:rsidRPr="00451984">
        <w:rPr>
          <w:b/>
          <w:sz w:val="16"/>
          <w:szCs w:val="16"/>
        </w:rPr>
        <w:t>о результатах публичных слушаний</w:t>
      </w:r>
    </w:p>
    <w:p w:rsidR="00733CE0" w:rsidRPr="00451984" w:rsidRDefault="00733CE0" w:rsidP="006E7877">
      <w:pPr>
        <w:jc w:val="both"/>
        <w:rPr>
          <w:sz w:val="16"/>
          <w:szCs w:val="16"/>
        </w:rPr>
      </w:pPr>
    </w:p>
    <w:p w:rsidR="00733CE0" w:rsidRPr="00451984" w:rsidRDefault="00733CE0" w:rsidP="006E7877">
      <w:pPr>
        <w:jc w:val="both"/>
        <w:rPr>
          <w:sz w:val="16"/>
          <w:szCs w:val="16"/>
        </w:rPr>
      </w:pPr>
      <w:r w:rsidRPr="00451984">
        <w:rPr>
          <w:sz w:val="16"/>
          <w:szCs w:val="16"/>
        </w:rPr>
        <w:t>18.10.2024г.</w:t>
      </w:r>
      <w:r w:rsidRPr="00451984">
        <w:rPr>
          <w:sz w:val="16"/>
          <w:szCs w:val="16"/>
        </w:rPr>
        <w:tab/>
        <w:t xml:space="preserve">                                                                      Воронежская обл., г. Павловск </w:t>
      </w:r>
    </w:p>
    <w:p w:rsidR="00733CE0" w:rsidRPr="00451984" w:rsidRDefault="00733CE0" w:rsidP="006E7877">
      <w:pPr>
        <w:jc w:val="center"/>
        <w:rPr>
          <w:b/>
          <w:sz w:val="16"/>
          <w:szCs w:val="16"/>
        </w:rPr>
      </w:pPr>
    </w:p>
    <w:p w:rsidR="00733CE0" w:rsidRPr="00451984" w:rsidRDefault="00733CE0" w:rsidP="006E7877">
      <w:pPr>
        <w:tabs>
          <w:tab w:val="left" w:pos="1134"/>
        </w:tabs>
        <w:contextualSpacing/>
        <w:jc w:val="both"/>
        <w:rPr>
          <w:color w:val="000000"/>
          <w:sz w:val="16"/>
          <w:szCs w:val="16"/>
        </w:rPr>
      </w:pPr>
      <w:r w:rsidRPr="00451984">
        <w:rPr>
          <w:sz w:val="16"/>
          <w:szCs w:val="16"/>
        </w:rPr>
        <w:t>Комиссией по землепользованию и застройке городского поселения - город Павловск 17.10.2024г. проведены публичные слушания (протокол</w:t>
      </w:r>
      <w:r w:rsidRPr="00451984">
        <w:rPr>
          <w:b/>
          <w:sz w:val="16"/>
          <w:szCs w:val="16"/>
        </w:rPr>
        <w:t xml:space="preserve"> </w:t>
      </w:r>
      <w:r w:rsidRPr="00451984">
        <w:rPr>
          <w:sz w:val="16"/>
          <w:szCs w:val="16"/>
        </w:rPr>
        <w:t>публичных слушаний № 14 от 17.10.2024г.) по вопросу предоставления Голубу Дмитрию Александровичу и Милюшенко Любовь Филипповне разрешения на отклонение от предельных параметров разрешенного строительства,</w:t>
      </w:r>
      <w:r w:rsidRPr="00451984">
        <w:rPr>
          <w:b/>
          <w:bCs/>
          <w:sz w:val="16"/>
          <w:szCs w:val="16"/>
        </w:rPr>
        <w:t xml:space="preserve"> </w:t>
      </w:r>
      <w:r w:rsidRPr="00451984">
        <w:rPr>
          <w:bCs/>
          <w:sz w:val="16"/>
          <w:szCs w:val="16"/>
        </w:rPr>
        <w:t xml:space="preserve">реконструкции объектов капитального строительства </w:t>
      </w:r>
      <w:r w:rsidRPr="00451984">
        <w:rPr>
          <w:sz w:val="16"/>
          <w:szCs w:val="16"/>
        </w:rPr>
        <w:t xml:space="preserve">на земельном участке с кадастровым номером </w:t>
      </w:r>
      <w:r w:rsidRPr="00451984">
        <w:rPr>
          <w:rStyle w:val="button-search"/>
          <w:sz w:val="16"/>
          <w:szCs w:val="16"/>
        </w:rPr>
        <w:t>36:20:0100019:374</w:t>
      </w:r>
      <w:r w:rsidRPr="00451984">
        <w:rPr>
          <w:sz w:val="16"/>
          <w:szCs w:val="16"/>
        </w:rPr>
        <w:t xml:space="preserve">, площадью 1429 кв.м, расположенном по адресу: РФ, Воронежская область, Павловский муниципальный район, городское поселение - город Павловск, г. Павловск, ул. 9 Января, 27, в </w:t>
      </w:r>
      <w:r w:rsidRPr="00451984">
        <w:rPr>
          <w:color w:val="000000"/>
          <w:sz w:val="16"/>
          <w:szCs w:val="16"/>
        </w:rPr>
        <w:t>части уменьшения минимального отступа от границы земельного участка с северной и западной границы земельного участка с 6 м до 0 м</w:t>
      </w:r>
      <w:r w:rsidRPr="00451984">
        <w:rPr>
          <w:sz w:val="16"/>
          <w:szCs w:val="16"/>
        </w:rPr>
        <w:t>.</w:t>
      </w:r>
      <w:r w:rsidRPr="00451984">
        <w:rPr>
          <w:color w:val="000000"/>
          <w:sz w:val="16"/>
          <w:szCs w:val="16"/>
        </w:rPr>
        <w:t>0 м.</w:t>
      </w:r>
    </w:p>
    <w:p w:rsidR="00733CE0" w:rsidRPr="00451984" w:rsidRDefault="00733CE0" w:rsidP="006E7877">
      <w:pPr>
        <w:tabs>
          <w:tab w:val="num" w:pos="0"/>
        </w:tabs>
        <w:jc w:val="both"/>
        <w:rPr>
          <w:sz w:val="16"/>
          <w:szCs w:val="16"/>
        </w:rPr>
      </w:pPr>
      <w:r w:rsidRPr="00451984">
        <w:rPr>
          <w:sz w:val="16"/>
          <w:szCs w:val="16"/>
        </w:rPr>
        <w:t xml:space="preserve">На публичных слушаниях присутствовало </w:t>
      </w:r>
      <w:r w:rsidRPr="00451984">
        <w:rPr>
          <w:color w:val="000000"/>
          <w:sz w:val="16"/>
          <w:szCs w:val="16"/>
          <w:u w:val="single"/>
        </w:rPr>
        <w:t>8</w:t>
      </w:r>
      <w:r w:rsidRPr="00451984">
        <w:rPr>
          <w:color w:val="000000"/>
          <w:sz w:val="16"/>
          <w:szCs w:val="16"/>
        </w:rPr>
        <w:t xml:space="preserve"> человек</w:t>
      </w:r>
      <w:r w:rsidRPr="00451984">
        <w:rPr>
          <w:sz w:val="16"/>
          <w:szCs w:val="16"/>
        </w:rPr>
        <w:t>.</w:t>
      </w:r>
    </w:p>
    <w:p w:rsidR="00733CE0" w:rsidRPr="00451984" w:rsidRDefault="00733CE0" w:rsidP="006E7877">
      <w:pPr>
        <w:jc w:val="both"/>
        <w:rPr>
          <w:sz w:val="16"/>
          <w:szCs w:val="16"/>
        </w:rPr>
      </w:pPr>
      <w:r w:rsidRPr="00451984">
        <w:rPr>
          <w:sz w:val="16"/>
          <w:szCs w:val="16"/>
        </w:rPr>
        <w:t>Участники публичных слушаний, заслушав доклад Колесник Н.В.-начальника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выразили согласие с предоставлением Голубу Дмитрию Александровичу и Милюшенко Любовь Филипповне разрешения на отклонение от предельных параметров разрешенного строительства, реконструкции объектов капитального строительства.</w:t>
      </w:r>
    </w:p>
    <w:p w:rsidR="00733CE0" w:rsidRPr="00451984" w:rsidRDefault="00733CE0" w:rsidP="006E7877">
      <w:pPr>
        <w:jc w:val="both"/>
        <w:rPr>
          <w:rFonts w:eastAsia="Calibri"/>
          <w:sz w:val="16"/>
          <w:szCs w:val="16"/>
        </w:rPr>
      </w:pPr>
      <w:r w:rsidRPr="00451984">
        <w:rPr>
          <w:rFonts w:eastAsia="Calibri"/>
          <w:sz w:val="16"/>
          <w:szCs w:val="16"/>
        </w:rPr>
        <w:t xml:space="preserve">Решили: </w:t>
      </w:r>
    </w:p>
    <w:p w:rsidR="00733CE0" w:rsidRPr="00451984" w:rsidRDefault="00733CE0" w:rsidP="006E7877">
      <w:pPr>
        <w:tabs>
          <w:tab w:val="left" w:pos="1134"/>
        </w:tabs>
        <w:contextualSpacing/>
        <w:jc w:val="both"/>
        <w:rPr>
          <w:sz w:val="16"/>
          <w:szCs w:val="16"/>
        </w:rPr>
      </w:pPr>
      <w:r w:rsidRPr="00451984">
        <w:rPr>
          <w:rFonts w:eastAsia="Calibri"/>
          <w:sz w:val="16"/>
          <w:szCs w:val="16"/>
        </w:rPr>
        <w:t xml:space="preserve">1. Считать возможным </w:t>
      </w:r>
      <w:r w:rsidRPr="00451984">
        <w:rPr>
          <w:sz w:val="16"/>
          <w:szCs w:val="16"/>
        </w:rPr>
        <w:t>предоставление Голубу Дмитрию Александровичу и Милюшенко Любовь Филипповне разрешения на отклонение от предельных параметров разрешенного строительства,</w:t>
      </w:r>
      <w:r w:rsidRPr="00451984">
        <w:rPr>
          <w:b/>
          <w:bCs/>
          <w:sz w:val="16"/>
          <w:szCs w:val="16"/>
        </w:rPr>
        <w:t xml:space="preserve"> </w:t>
      </w:r>
      <w:r w:rsidRPr="00451984">
        <w:rPr>
          <w:bCs/>
          <w:sz w:val="16"/>
          <w:szCs w:val="16"/>
        </w:rPr>
        <w:t xml:space="preserve">реконструкции объектов капитального строительства </w:t>
      </w:r>
      <w:r w:rsidRPr="00451984">
        <w:rPr>
          <w:sz w:val="16"/>
          <w:szCs w:val="16"/>
        </w:rPr>
        <w:t xml:space="preserve">на земельном участке с кадастровым номером </w:t>
      </w:r>
      <w:r w:rsidRPr="00451984">
        <w:rPr>
          <w:rStyle w:val="button-search"/>
          <w:sz w:val="16"/>
          <w:szCs w:val="16"/>
        </w:rPr>
        <w:t>36:20:0100019:374</w:t>
      </w:r>
      <w:r w:rsidRPr="00451984">
        <w:rPr>
          <w:sz w:val="16"/>
          <w:szCs w:val="16"/>
        </w:rPr>
        <w:t xml:space="preserve">, площадью 1429 кв.м, расположенном по адресу: РФ, Воронежская область, Павловский муниципальный район, городское поселение - город Павловск, г. Павловск, ул. 9 Января, 27, в </w:t>
      </w:r>
      <w:r w:rsidRPr="00451984">
        <w:rPr>
          <w:color w:val="000000"/>
          <w:sz w:val="16"/>
          <w:szCs w:val="16"/>
        </w:rPr>
        <w:t>части уменьшения минимального отступа от границы земельного участка с северной и западной границы земельного участка с 6 м до 0 м</w:t>
      </w:r>
      <w:r w:rsidRPr="00451984">
        <w:rPr>
          <w:sz w:val="16"/>
          <w:szCs w:val="16"/>
        </w:rPr>
        <w:t>.</w:t>
      </w:r>
    </w:p>
    <w:p w:rsidR="00733CE0" w:rsidRPr="00451984" w:rsidRDefault="00733CE0" w:rsidP="006E7877">
      <w:pPr>
        <w:tabs>
          <w:tab w:val="left" w:pos="1134"/>
        </w:tabs>
        <w:contextualSpacing/>
        <w:jc w:val="both"/>
        <w:rPr>
          <w:spacing w:val="2"/>
          <w:sz w:val="16"/>
          <w:szCs w:val="16"/>
          <w:shd w:val="clear" w:color="auto" w:fill="FFFFFF"/>
        </w:rPr>
      </w:pPr>
      <w:r w:rsidRPr="00451984">
        <w:rPr>
          <w:rFonts w:eastAsia="Calibri"/>
          <w:sz w:val="16"/>
          <w:szCs w:val="16"/>
        </w:rPr>
        <w:t xml:space="preserve">2. Комиссии </w:t>
      </w:r>
      <w:r w:rsidRPr="00451984">
        <w:rPr>
          <w:sz w:val="16"/>
          <w:szCs w:val="16"/>
        </w:rPr>
        <w:t xml:space="preserve">по землепользованию и застройке городского поселения - города Павловск Павловского муниципального района Воронежской области </w:t>
      </w:r>
      <w:r w:rsidRPr="00451984">
        <w:rPr>
          <w:rFonts w:eastAsia="Calibri"/>
          <w:sz w:val="16"/>
          <w:szCs w:val="16"/>
        </w:rPr>
        <w:t xml:space="preserve">рекомендовать Главе городского поселения - города Павловск, принять решение о предоставлении </w:t>
      </w:r>
      <w:r w:rsidRPr="00451984">
        <w:rPr>
          <w:sz w:val="16"/>
          <w:szCs w:val="16"/>
        </w:rPr>
        <w:t>разрешения Голубу Дмитрию Александровичу и Милюшенко Любовь Филипповне</w:t>
      </w:r>
      <w:r w:rsidRPr="00451984">
        <w:rPr>
          <w:spacing w:val="2"/>
          <w:sz w:val="16"/>
          <w:szCs w:val="16"/>
          <w:shd w:val="clear" w:color="auto" w:fill="FFFFFF"/>
        </w:rPr>
        <w:t>.</w:t>
      </w:r>
    </w:p>
    <w:p w:rsidR="00733CE0" w:rsidRPr="00451984" w:rsidRDefault="00733CE0" w:rsidP="006E7877">
      <w:pPr>
        <w:pStyle w:val="af5"/>
        <w:jc w:val="both"/>
        <w:rPr>
          <w:rFonts w:ascii="Times New Roman" w:hAnsi="Times New Roman" w:cs="Times New Roman"/>
          <w:sz w:val="16"/>
          <w:szCs w:val="16"/>
        </w:rPr>
      </w:pPr>
    </w:p>
    <w:p w:rsidR="00733CE0" w:rsidRPr="00451984" w:rsidRDefault="00733CE0" w:rsidP="006E7877">
      <w:pPr>
        <w:pStyle w:val="af5"/>
        <w:jc w:val="both"/>
        <w:rPr>
          <w:rFonts w:ascii="Times New Roman" w:hAnsi="Times New Roman" w:cs="Times New Roman"/>
          <w:sz w:val="16"/>
          <w:szCs w:val="16"/>
        </w:rPr>
      </w:pPr>
    </w:p>
    <w:p w:rsidR="00733CE0" w:rsidRPr="00451984" w:rsidRDefault="00733CE0" w:rsidP="006E7877">
      <w:pPr>
        <w:pStyle w:val="af5"/>
        <w:jc w:val="both"/>
        <w:rPr>
          <w:rFonts w:ascii="Times New Roman" w:hAnsi="Times New Roman" w:cs="Times New Roman"/>
          <w:sz w:val="16"/>
          <w:szCs w:val="16"/>
        </w:rPr>
      </w:pPr>
      <w:r w:rsidRPr="00451984">
        <w:rPr>
          <w:rFonts w:ascii="Times New Roman" w:hAnsi="Times New Roman" w:cs="Times New Roman"/>
          <w:sz w:val="16"/>
          <w:szCs w:val="16"/>
        </w:rPr>
        <w:t>Председатель комиссии:</w:t>
      </w:r>
      <w:r w:rsidRPr="00451984">
        <w:rPr>
          <w:rFonts w:ascii="Times New Roman" w:hAnsi="Times New Roman" w:cs="Times New Roman"/>
          <w:sz w:val="16"/>
          <w:szCs w:val="16"/>
        </w:rPr>
        <w:tab/>
      </w:r>
      <w:r w:rsidRPr="00451984">
        <w:rPr>
          <w:rFonts w:ascii="Times New Roman" w:hAnsi="Times New Roman" w:cs="Times New Roman"/>
          <w:sz w:val="16"/>
          <w:szCs w:val="16"/>
        </w:rPr>
        <w:tab/>
      </w:r>
      <w:r w:rsidRPr="00451984">
        <w:rPr>
          <w:rFonts w:ascii="Times New Roman" w:hAnsi="Times New Roman" w:cs="Times New Roman"/>
          <w:sz w:val="16"/>
          <w:szCs w:val="16"/>
        </w:rPr>
        <w:tab/>
        <w:t xml:space="preserve">                 </w:t>
      </w:r>
      <w:r w:rsidRPr="00451984">
        <w:rPr>
          <w:rFonts w:ascii="Times New Roman" w:hAnsi="Times New Roman" w:cs="Times New Roman"/>
          <w:sz w:val="16"/>
          <w:szCs w:val="16"/>
        </w:rPr>
        <w:tab/>
        <w:t xml:space="preserve">                         В.И. Комнатный </w:t>
      </w:r>
    </w:p>
    <w:p w:rsidR="00733CE0" w:rsidRPr="00E9602E" w:rsidRDefault="00733CE0" w:rsidP="006E7877">
      <w:pPr>
        <w:pStyle w:val="af5"/>
        <w:jc w:val="both"/>
        <w:rPr>
          <w:rFonts w:ascii="Times New Roman" w:hAnsi="Times New Roman" w:cs="Times New Roman"/>
          <w:sz w:val="16"/>
          <w:szCs w:val="16"/>
        </w:rPr>
      </w:pPr>
    </w:p>
    <w:p w:rsidR="00B06F5F" w:rsidRPr="00B25661" w:rsidRDefault="00B06F5F" w:rsidP="006E7877">
      <w:pPr>
        <w:rPr>
          <w:sz w:val="16"/>
          <w:szCs w:val="16"/>
        </w:rPr>
      </w:pPr>
      <w:r w:rsidRPr="00B25661">
        <w:rPr>
          <w:sz w:val="16"/>
          <w:szCs w:val="16"/>
        </w:rPr>
        <w:t>Приложение</w:t>
      </w:r>
    </w:p>
    <w:p w:rsidR="00B06F5F" w:rsidRPr="00B25661" w:rsidRDefault="00B06F5F" w:rsidP="006E7877">
      <w:pPr>
        <w:rPr>
          <w:sz w:val="16"/>
          <w:szCs w:val="16"/>
        </w:rPr>
      </w:pPr>
      <w:r w:rsidRPr="00B25661">
        <w:rPr>
          <w:sz w:val="16"/>
          <w:szCs w:val="16"/>
        </w:rPr>
        <w:t xml:space="preserve">к постановлениюадминистрации городского поселения –город Павловск </w:t>
      </w:r>
    </w:p>
    <w:p w:rsidR="00B06F5F" w:rsidRPr="00B25661" w:rsidRDefault="00B06F5F" w:rsidP="006E7877">
      <w:pPr>
        <w:rPr>
          <w:sz w:val="16"/>
          <w:szCs w:val="16"/>
        </w:rPr>
      </w:pPr>
      <w:r w:rsidRPr="00B25661">
        <w:rPr>
          <w:sz w:val="16"/>
          <w:szCs w:val="16"/>
        </w:rPr>
        <w:t>от  25.10.2024 г.            №  526</w:t>
      </w:r>
    </w:p>
    <w:p w:rsidR="00B06F5F" w:rsidRPr="00B25661" w:rsidRDefault="00B06F5F" w:rsidP="006E7877">
      <w:pPr>
        <w:rPr>
          <w:b/>
          <w:sz w:val="16"/>
          <w:szCs w:val="16"/>
        </w:rPr>
      </w:pPr>
    </w:p>
    <w:p w:rsidR="00B06F5F" w:rsidRPr="00B25661" w:rsidRDefault="00B06F5F" w:rsidP="006E7877">
      <w:pPr>
        <w:jc w:val="center"/>
        <w:rPr>
          <w:sz w:val="16"/>
          <w:szCs w:val="16"/>
        </w:rPr>
      </w:pPr>
      <w:r w:rsidRPr="00B25661">
        <w:rPr>
          <w:sz w:val="16"/>
          <w:szCs w:val="16"/>
        </w:rPr>
        <w:t>ИЗВЕЩЕНИЕ</w:t>
      </w:r>
    </w:p>
    <w:p w:rsidR="00B06F5F" w:rsidRPr="00B25661" w:rsidRDefault="00B06F5F" w:rsidP="006E7877">
      <w:pPr>
        <w:spacing w:after="150"/>
        <w:jc w:val="center"/>
        <w:rPr>
          <w:b/>
          <w:bCs/>
          <w:sz w:val="16"/>
          <w:szCs w:val="16"/>
        </w:rPr>
      </w:pPr>
    </w:p>
    <w:p w:rsidR="00B06F5F" w:rsidRPr="00B25661" w:rsidRDefault="00B06F5F" w:rsidP="006E7877">
      <w:pPr>
        <w:spacing w:after="150"/>
        <w:jc w:val="center"/>
        <w:rPr>
          <w:b/>
          <w:sz w:val="16"/>
          <w:szCs w:val="16"/>
        </w:rPr>
      </w:pPr>
      <w:r w:rsidRPr="00B25661">
        <w:rPr>
          <w:b/>
          <w:bCs/>
          <w:sz w:val="16"/>
          <w:szCs w:val="16"/>
        </w:rPr>
        <w:t xml:space="preserve">Администрация городского поселения – город Павловск Павловского муниципального района Воронежской области сообщает о проведении аукциона </w:t>
      </w:r>
      <w:r w:rsidRPr="00B25661">
        <w:rPr>
          <w:b/>
          <w:sz w:val="16"/>
          <w:szCs w:val="16"/>
        </w:rPr>
        <w:t>на право заключения договора на размещение нестационарного торгового объекта.</w:t>
      </w:r>
    </w:p>
    <w:p w:rsidR="00B06F5F" w:rsidRPr="00B25661" w:rsidRDefault="00B06F5F" w:rsidP="006E7877">
      <w:pPr>
        <w:jc w:val="both"/>
        <w:rPr>
          <w:b/>
          <w:sz w:val="16"/>
          <w:szCs w:val="16"/>
        </w:rPr>
      </w:pPr>
      <w:r w:rsidRPr="00B25661">
        <w:rPr>
          <w:b/>
          <w:sz w:val="16"/>
          <w:szCs w:val="16"/>
        </w:rPr>
        <w:t xml:space="preserve">Уполномоченный орган: </w:t>
      </w:r>
      <w:r w:rsidRPr="00B25661">
        <w:rPr>
          <w:sz w:val="16"/>
          <w:szCs w:val="16"/>
        </w:rPr>
        <w:t>администрация городского поселения – город Павловск Павловского муниципального района Воронежской области.</w:t>
      </w:r>
    </w:p>
    <w:p w:rsidR="00B06F5F" w:rsidRPr="00B25661" w:rsidRDefault="00B06F5F" w:rsidP="006E7877">
      <w:pPr>
        <w:jc w:val="both"/>
        <w:rPr>
          <w:sz w:val="16"/>
          <w:szCs w:val="16"/>
        </w:rPr>
      </w:pPr>
      <w:r w:rsidRPr="00B25661">
        <w:rPr>
          <w:b/>
          <w:sz w:val="16"/>
          <w:szCs w:val="16"/>
        </w:rPr>
        <w:t>Основание проведения аукциона</w:t>
      </w:r>
      <w:r w:rsidRPr="00B25661">
        <w:rPr>
          <w:sz w:val="16"/>
          <w:szCs w:val="16"/>
        </w:rPr>
        <w:t>: постановление администрации городского поселения – город Павловск от 25.10.2024 г. № 525.</w:t>
      </w:r>
    </w:p>
    <w:p w:rsidR="00B06F5F" w:rsidRPr="00B25661" w:rsidRDefault="00B06F5F" w:rsidP="006E7877">
      <w:pPr>
        <w:jc w:val="both"/>
        <w:rPr>
          <w:sz w:val="16"/>
          <w:szCs w:val="16"/>
        </w:rPr>
      </w:pPr>
      <w:r w:rsidRPr="00B25661">
        <w:rPr>
          <w:b/>
          <w:sz w:val="16"/>
          <w:szCs w:val="16"/>
        </w:rPr>
        <w:t>Организатор аукциона</w:t>
      </w:r>
      <w:r w:rsidRPr="00B25661">
        <w:rPr>
          <w:sz w:val="16"/>
          <w:szCs w:val="16"/>
        </w:rPr>
        <w:t>: администрация городского поселения – город Павловск Павловского муниципального района Воронежской области.</w:t>
      </w:r>
    </w:p>
    <w:p w:rsidR="00B06F5F" w:rsidRPr="00B25661" w:rsidRDefault="00B06F5F" w:rsidP="006E7877">
      <w:pPr>
        <w:jc w:val="both"/>
        <w:rPr>
          <w:sz w:val="16"/>
          <w:szCs w:val="16"/>
        </w:rPr>
      </w:pPr>
      <w:r w:rsidRPr="00B25661">
        <w:rPr>
          <w:b/>
          <w:sz w:val="16"/>
          <w:szCs w:val="16"/>
        </w:rPr>
        <w:t>Способ проведения аукциона</w:t>
      </w:r>
      <w:r w:rsidRPr="00B25661">
        <w:rPr>
          <w:sz w:val="16"/>
          <w:szCs w:val="16"/>
        </w:rPr>
        <w:t xml:space="preserve">: </w:t>
      </w:r>
      <w:r w:rsidRPr="00B25661">
        <w:rPr>
          <w:bCs/>
          <w:sz w:val="16"/>
          <w:szCs w:val="16"/>
        </w:rPr>
        <w:t xml:space="preserve">открытый по составу участников и закрытыйпо форме </w:t>
      </w:r>
      <w:r w:rsidRPr="00B25661">
        <w:rPr>
          <w:sz w:val="16"/>
          <w:szCs w:val="16"/>
        </w:rPr>
        <w:t xml:space="preserve">подачи предложений о размере платы на право </w:t>
      </w:r>
      <w:r w:rsidRPr="00B25661">
        <w:rPr>
          <w:sz w:val="16"/>
          <w:szCs w:val="16"/>
        </w:rPr>
        <w:lastRenderedPageBreak/>
        <w:t>заключения договора на размещение нестационарного торгового объекта.</w:t>
      </w:r>
    </w:p>
    <w:p w:rsidR="00B06F5F" w:rsidRPr="00B25661" w:rsidRDefault="00B06F5F" w:rsidP="006E7877">
      <w:pPr>
        <w:jc w:val="both"/>
        <w:rPr>
          <w:sz w:val="16"/>
          <w:szCs w:val="16"/>
        </w:rPr>
      </w:pPr>
      <w:r w:rsidRPr="00B25661">
        <w:rPr>
          <w:b/>
          <w:sz w:val="16"/>
          <w:szCs w:val="16"/>
        </w:rPr>
        <w:t>Место, проведения аукциона</w:t>
      </w:r>
      <w:r w:rsidRPr="00B25661">
        <w:rPr>
          <w:sz w:val="16"/>
          <w:szCs w:val="16"/>
        </w:rPr>
        <w:t xml:space="preserve">: </w:t>
      </w:r>
      <w:r w:rsidRPr="00B25661">
        <w:rPr>
          <w:bCs/>
          <w:sz w:val="16"/>
          <w:szCs w:val="16"/>
        </w:rPr>
        <w:t>396420, Воронежская область, г. Павловск, мкр. Северный, д. 23а, 3 этаж, кабинет «Управление городского хозяйства»</w:t>
      </w:r>
    </w:p>
    <w:p w:rsidR="00B06F5F" w:rsidRPr="00B25661" w:rsidRDefault="00B06F5F" w:rsidP="006E7877">
      <w:pPr>
        <w:jc w:val="both"/>
        <w:rPr>
          <w:sz w:val="16"/>
          <w:szCs w:val="16"/>
        </w:rPr>
      </w:pPr>
      <w:r w:rsidRPr="00B25661">
        <w:rPr>
          <w:b/>
          <w:sz w:val="16"/>
          <w:szCs w:val="16"/>
        </w:rPr>
        <w:t>Дата проведения аукциона</w:t>
      </w:r>
      <w:r w:rsidRPr="00B25661">
        <w:rPr>
          <w:sz w:val="16"/>
          <w:szCs w:val="16"/>
        </w:rPr>
        <w:t>: 06 декабря 2024 г.</w:t>
      </w:r>
    </w:p>
    <w:p w:rsidR="00B06F5F" w:rsidRPr="00B25661" w:rsidRDefault="00B06F5F" w:rsidP="006E7877">
      <w:pPr>
        <w:jc w:val="both"/>
        <w:rPr>
          <w:sz w:val="16"/>
          <w:szCs w:val="16"/>
        </w:rPr>
      </w:pPr>
      <w:r w:rsidRPr="00B25661">
        <w:rPr>
          <w:b/>
          <w:sz w:val="16"/>
          <w:szCs w:val="16"/>
        </w:rPr>
        <w:t>Время проведения аукциона</w:t>
      </w:r>
      <w:r w:rsidRPr="00B25661">
        <w:rPr>
          <w:sz w:val="16"/>
          <w:szCs w:val="16"/>
        </w:rPr>
        <w:t>: 09 ч. 30 мин.</w:t>
      </w:r>
    </w:p>
    <w:p w:rsidR="00B06F5F" w:rsidRPr="00B25661" w:rsidRDefault="00B06F5F" w:rsidP="006E7877">
      <w:pPr>
        <w:jc w:val="center"/>
        <w:rPr>
          <w:b/>
          <w:sz w:val="16"/>
          <w:szCs w:val="16"/>
        </w:rPr>
      </w:pPr>
    </w:p>
    <w:p w:rsidR="00B06F5F" w:rsidRPr="00B25661" w:rsidRDefault="00B06F5F" w:rsidP="006E7877">
      <w:pPr>
        <w:jc w:val="center"/>
        <w:rPr>
          <w:b/>
          <w:sz w:val="16"/>
          <w:szCs w:val="16"/>
        </w:rPr>
      </w:pPr>
      <w:r w:rsidRPr="00B25661">
        <w:rPr>
          <w:b/>
          <w:sz w:val="16"/>
          <w:szCs w:val="16"/>
        </w:rPr>
        <w:t>Сведения о предмете аукциона</w:t>
      </w:r>
    </w:p>
    <w:p w:rsidR="00B06F5F" w:rsidRPr="00B25661" w:rsidRDefault="00B06F5F" w:rsidP="006E7877">
      <w:pPr>
        <w:jc w:val="center"/>
        <w:rPr>
          <w:b/>
          <w:sz w:val="16"/>
          <w:szCs w:val="16"/>
        </w:rPr>
      </w:pPr>
    </w:p>
    <w:p w:rsidR="00B06F5F" w:rsidRPr="00B25661" w:rsidRDefault="00B06F5F" w:rsidP="006E7877">
      <w:pPr>
        <w:jc w:val="both"/>
        <w:rPr>
          <w:sz w:val="16"/>
          <w:szCs w:val="16"/>
        </w:rPr>
      </w:pPr>
      <w:r w:rsidRPr="00B25661">
        <w:rPr>
          <w:sz w:val="16"/>
          <w:szCs w:val="16"/>
        </w:rPr>
        <w:t>Предмет аукциона – право на заключение договора на размещение нестационарного торгового объекта (торгово-остановочный модуль), расположенного по адресу: РФ, Воронежская область, Павловский муниципальный район, городское поселение - город Павловск, ул. Гоголя (остановка «рынок «Новославянский» со стороны «ПАО Сбербанк России»).</w:t>
      </w:r>
    </w:p>
    <w:p w:rsidR="00B06F5F" w:rsidRPr="00B25661" w:rsidRDefault="00B06F5F" w:rsidP="006E7877">
      <w:pPr>
        <w:jc w:val="both"/>
        <w:rPr>
          <w:sz w:val="16"/>
          <w:szCs w:val="16"/>
        </w:rPr>
      </w:pPr>
      <w:r w:rsidRPr="00B25661">
        <w:rPr>
          <w:sz w:val="16"/>
          <w:szCs w:val="16"/>
        </w:rPr>
        <w:t>Количество нестационарных торговых объектов по одному адресному ориентиру: 1шт.</w:t>
      </w:r>
    </w:p>
    <w:p w:rsidR="00B06F5F" w:rsidRPr="00B25661" w:rsidRDefault="00B06F5F" w:rsidP="006E7877">
      <w:pPr>
        <w:tabs>
          <w:tab w:val="left" w:pos="3120"/>
        </w:tabs>
        <w:jc w:val="both"/>
        <w:rPr>
          <w:sz w:val="16"/>
          <w:szCs w:val="16"/>
        </w:rPr>
      </w:pPr>
      <w:r w:rsidRPr="00B25661">
        <w:rPr>
          <w:sz w:val="16"/>
          <w:szCs w:val="16"/>
        </w:rPr>
        <w:t>Вид нестационарного объекта: торгово-остановочный модуль.</w:t>
      </w:r>
    </w:p>
    <w:p w:rsidR="00B06F5F" w:rsidRPr="00B25661" w:rsidRDefault="00B06F5F" w:rsidP="006E7877">
      <w:pPr>
        <w:jc w:val="both"/>
        <w:rPr>
          <w:sz w:val="16"/>
          <w:szCs w:val="16"/>
        </w:rPr>
      </w:pPr>
      <w:r w:rsidRPr="00B25661">
        <w:rPr>
          <w:sz w:val="16"/>
          <w:szCs w:val="16"/>
        </w:rPr>
        <w:t>Площадь нестационарного торгового объекта: 20 кв.м.</w:t>
      </w:r>
    </w:p>
    <w:p w:rsidR="00B06F5F" w:rsidRPr="00B25661" w:rsidRDefault="00B06F5F" w:rsidP="006E7877">
      <w:pPr>
        <w:jc w:val="both"/>
        <w:rPr>
          <w:sz w:val="16"/>
          <w:szCs w:val="16"/>
        </w:rPr>
      </w:pPr>
      <w:r w:rsidRPr="00B25661">
        <w:rPr>
          <w:sz w:val="16"/>
          <w:szCs w:val="16"/>
        </w:rPr>
        <w:t>Группа реализуемых товаров –  промышленные, продовольственные товары, цветы, печатная продукция.</w:t>
      </w:r>
    </w:p>
    <w:p w:rsidR="00B06F5F" w:rsidRPr="00B25661" w:rsidRDefault="00B06F5F" w:rsidP="006E7877">
      <w:pPr>
        <w:jc w:val="both"/>
        <w:rPr>
          <w:sz w:val="16"/>
          <w:szCs w:val="16"/>
        </w:rPr>
      </w:pPr>
      <w:r w:rsidRPr="00B25661">
        <w:rPr>
          <w:sz w:val="16"/>
          <w:szCs w:val="16"/>
        </w:rPr>
        <w:t>Период размещения нестационарного торгового объекта - круглогодично.</w:t>
      </w:r>
    </w:p>
    <w:p w:rsidR="00B06F5F" w:rsidRPr="00B25661" w:rsidRDefault="00B06F5F" w:rsidP="006E7877">
      <w:pPr>
        <w:jc w:val="both"/>
        <w:rPr>
          <w:sz w:val="16"/>
          <w:szCs w:val="16"/>
        </w:rPr>
      </w:pPr>
      <w:r w:rsidRPr="00B25661">
        <w:rPr>
          <w:sz w:val="16"/>
          <w:szCs w:val="16"/>
        </w:rPr>
        <w:t>Срок действия до 20.10.2034г.</w:t>
      </w:r>
    </w:p>
    <w:p w:rsidR="00B06F5F" w:rsidRPr="00B25661" w:rsidRDefault="00B06F5F" w:rsidP="006E7877">
      <w:pPr>
        <w:jc w:val="center"/>
        <w:rPr>
          <w:b/>
          <w:color w:val="FF0000"/>
          <w:sz w:val="16"/>
          <w:szCs w:val="16"/>
        </w:rPr>
      </w:pPr>
    </w:p>
    <w:p w:rsidR="00B06F5F" w:rsidRPr="00B25661" w:rsidRDefault="00B06F5F" w:rsidP="006E7877">
      <w:pPr>
        <w:tabs>
          <w:tab w:val="left" w:pos="3120"/>
        </w:tabs>
        <w:rPr>
          <w:b/>
          <w:sz w:val="16"/>
          <w:szCs w:val="16"/>
        </w:rPr>
      </w:pPr>
      <w:r w:rsidRPr="00B25661">
        <w:rPr>
          <w:b/>
          <w:sz w:val="16"/>
          <w:szCs w:val="16"/>
        </w:rPr>
        <w:t>Состав комплекса:</w:t>
      </w:r>
    </w:p>
    <w:p w:rsidR="00B06F5F" w:rsidRPr="00B25661" w:rsidRDefault="00B06F5F" w:rsidP="006E7877">
      <w:pPr>
        <w:tabs>
          <w:tab w:val="left" w:pos="3120"/>
        </w:tabs>
        <w:rPr>
          <w:sz w:val="16"/>
          <w:szCs w:val="16"/>
        </w:rPr>
      </w:pPr>
      <w:r w:rsidRPr="00B25661">
        <w:rPr>
          <w:sz w:val="16"/>
          <w:szCs w:val="16"/>
        </w:rPr>
        <w:t>- Закрытый модуль</w:t>
      </w:r>
    </w:p>
    <w:p w:rsidR="00B06F5F" w:rsidRPr="00B25661" w:rsidRDefault="00B06F5F" w:rsidP="006E7877">
      <w:pPr>
        <w:tabs>
          <w:tab w:val="left" w:pos="3120"/>
        </w:tabs>
        <w:rPr>
          <w:sz w:val="16"/>
          <w:szCs w:val="16"/>
        </w:rPr>
      </w:pPr>
      <w:r w:rsidRPr="00B25661">
        <w:rPr>
          <w:sz w:val="16"/>
          <w:szCs w:val="16"/>
        </w:rPr>
        <w:t>- Открытый модуль</w:t>
      </w:r>
    </w:p>
    <w:p w:rsidR="00B06F5F" w:rsidRPr="00B25661" w:rsidRDefault="00B06F5F" w:rsidP="006E7877">
      <w:pPr>
        <w:tabs>
          <w:tab w:val="left" w:pos="3120"/>
        </w:tabs>
        <w:rPr>
          <w:b/>
          <w:sz w:val="16"/>
          <w:szCs w:val="16"/>
        </w:rPr>
      </w:pPr>
    </w:p>
    <w:p w:rsidR="00B06F5F" w:rsidRPr="00B25661" w:rsidRDefault="00B06F5F" w:rsidP="006E7877">
      <w:pPr>
        <w:pStyle w:val="afff"/>
        <w:rPr>
          <w:b/>
          <w:sz w:val="16"/>
          <w:szCs w:val="16"/>
        </w:rPr>
      </w:pPr>
      <w:r w:rsidRPr="00B25661">
        <w:rPr>
          <w:b/>
          <w:sz w:val="16"/>
          <w:szCs w:val="16"/>
        </w:rPr>
        <w:t>Закрытый модуль:</w:t>
      </w:r>
    </w:p>
    <w:p w:rsidR="00B06F5F" w:rsidRPr="00B25661" w:rsidRDefault="00B06F5F" w:rsidP="006E7877">
      <w:pPr>
        <w:pStyle w:val="afff"/>
        <w:rPr>
          <w:sz w:val="16"/>
          <w:szCs w:val="16"/>
        </w:rPr>
      </w:pPr>
      <w:r w:rsidRPr="00B25661">
        <w:rPr>
          <w:sz w:val="16"/>
          <w:szCs w:val="16"/>
        </w:rPr>
        <w:t>- Габаритные размеры: длина 5700 мм., ширина 3500 мм., высота 3000 мм.;</w:t>
      </w:r>
    </w:p>
    <w:p w:rsidR="00B06F5F" w:rsidRPr="00B25661" w:rsidRDefault="00B06F5F" w:rsidP="006E7877">
      <w:pPr>
        <w:pStyle w:val="afff"/>
        <w:rPr>
          <w:i/>
          <w:sz w:val="16"/>
          <w:szCs w:val="16"/>
        </w:rPr>
      </w:pPr>
    </w:p>
    <w:p w:rsidR="00B06F5F" w:rsidRPr="00B25661" w:rsidRDefault="00B06F5F" w:rsidP="006E7877">
      <w:pPr>
        <w:pStyle w:val="afff"/>
        <w:rPr>
          <w:i/>
          <w:sz w:val="16"/>
          <w:szCs w:val="16"/>
        </w:rPr>
      </w:pPr>
      <w:r w:rsidRPr="00B25661">
        <w:rPr>
          <w:i/>
          <w:sz w:val="16"/>
          <w:szCs w:val="16"/>
        </w:rPr>
        <w:t>Каркас, стены и внутренняя отделка:</w:t>
      </w:r>
    </w:p>
    <w:p w:rsidR="00B06F5F" w:rsidRPr="00B25661" w:rsidRDefault="00B06F5F" w:rsidP="006E7877">
      <w:pPr>
        <w:pStyle w:val="afff"/>
        <w:rPr>
          <w:sz w:val="16"/>
          <w:szCs w:val="16"/>
        </w:rPr>
      </w:pPr>
    </w:p>
    <w:p w:rsidR="00B06F5F" w:rsidRPr="00B25661" w:rsidRDefault="00B06F5F" w:rsidP="006E7877">
      <w:pPr>
        <w:pStyle w:val="afff"/>
        <w:jc w:val="both"/>
        <w:rPr>
          <w:sz w:val="16"/>
          <w:szCs w:val="16"/>
        </w:rPr>
      </w:pPr>
      <w:r w:rsidRPr="00B25661">
        <w:rPr>
          <w:sz w:val="16"/>
          <w:szCs w:val="16"/>
        </w:rPr>
        <w:t>- Каркас модуля сварной и состоит из сборных рам пола и рам потолка, соединённых вертикальными опорами, изготовленными из листогнутых профилей.</w:t>
      </w:r>
    </w:p>
    <w:p w:rsidR="00B06F5F" w:rsidRPr="00B25661" w:rsidRDefault="00B06F5F" w:rsidP="006E7877">
      <w:pPr>
        <w:pStyle w:val="afff"/>
        <w:jc w:val="both"/>
        <w:rPr>
          <w:sz w:val="16"/>
          <w:szCs w:val="16"/>
        </w:rPr>
      </w:pPr>
      <w:r w:rsidRPr="00B25661">
        <w:rPr>
          <w:sz w:val="16"/>
          <w:szCs w:val="16"/>
        </w:rPr>
        <w:t>- Рама пола, с шестью встроенными регулируемыми опорами, покрывается грунтом ГФ 021 ГОСТ 25129-82. Конструкция утепляется минеральной ватой и пенополистиролом, сверху закрывается обрезной доской толщиной 25 мм.и многослойной фанерой толщиной 12 мм. Половое покрытие – полукоммерческий линолеум толщиной 3 мм.;</w:t>
      </w:r>
    </w:p>
    <w:p w:rsidR="00B06F5F" w:rsidRPr="00B25661" w:rsidRDefault="00B06F5F" w:rsidP="006E7877">
      <w:pPr>
        <w:pStyle w:val="afff"/>
        <w:jc w:val="both"/>
        <w:rPr>
          <w:sz w:val="16"/>
          <w:szCs w:val="16"/>
        </w:rPr>
      </w:pPr>
      <w:r w:rsidRPr="00B25661">
        <w:rPr>
          <w:sz w:val="16"/>
          <w:szCs w:val="16"/>
        </w:rPr>
        <w:t>- Рама крыши изготавливается единой сварной конструкцией, которая утепляется минеральной ватой. Сверху покрывается настилом из многослойной фанеры. Материал кровли – наплавляемая кровля «</w:t>
      </w:r>
      <w:r w:rsidRPr="00B25661">
        <w:rPr>
          <w:sz w:val="16"/>
          <w:szCs w:val="16"/>
          <w:lang w:val="en-US"/>
        </w:rPr>
        <w:t>Bikrost</w:t>
      </w:r>
      <w:r w:rsidRPr="00B25661">
        <w:rPr>
          <w:sz w:val="16"/>
          <w:szCs w:val="16"/>
        </w:rPr>
        <w:t>»;</w:t>
      </w:r>
    </w:p>
    <w:p w:rsidR="00B06F5F" w:rsidRPr="00B25661" w:rsidRDefault="00B06F5F" w:rsidP="006E7877">
      <w:pPr>
        <w:pStyle w:val="afff"/>
        <w:rPr>
          <w:sz w:val="16"/>
          <w:szCs w:val="16"/>
        </w:rPr>
      </w:pPr>
      <w:r w:rsidRPr="00B25661">
        <w:rPr>
          <w:sz w:val="16"/>
          <w:szCs w:val="16"/>
        </w:rPr>
        <w:t>- Стены и потолок отделаны панелями ЛДСП белого цвета толщиной 16 мм.;</w:t>
      </w:r>
    </w:p>
    <w:p w:rsidR="00B06F5F" w:rsidRPr="00B25661" w:rsidRDefault="00B06F5F" w:rsidP="006E7877">
      <w:pPr>
        <w:pStyle w:val="afff"/>
        <w:rPr>
          <w:sz w:val="16"/>
          <w:szCs w:val="16"/>
        </w:rPr>
      </w:pPr>
    </w:p>
    <w:p w:rsidR="00B06F5F" w:rsidRPr="00B25661" w:rsidRDefault="00B06F5F" w:rsidP="006E7877">
      <w:pPr>
        <w:pStyle w:val="afff"/>
        <w:rPr>
          <w:i/>
          <w:sz w:val="16"/>
          <w:szCs w:val="16"/>
        </w:rPr>
      </w:pPr>
      <w:r w:rsidRPr="00B25661">
        <w:rPr>
          <w:i/>
          <w:sz w:val="16"/>
          <w:szCs w:val="16"/>
        </w:rPr>
        <w:t xml:space="preserve">Дополнительные конструктивные </w:t>
      </w:r>
    </w:p>
    <w:p w:rsidR="00B06F5F" w:rsidRPr="00B25661" w:rsidRDefault="00B06F5F" w:rsidP="006E7877">
      <w:pPr>
        <w:pStyle w:val="afff"/>
        <w:rPr>
          <w:i/>
          <w:sz w:val="16"/>
          <w:szCs w:val="16"/>
        </w:rPr>
      </w:pPr>
      <w:r w:rsidRPr="00B25661">
        <w:rPr>
          <w:i/>
          <w:sz w:val="16"/>
          <w:szCs w:val="16"/>
        </w:rPr>
        <w:t>особенности:</w:t>
      </w:r>
    </w:p>
    <w:p w:rsidR="00B06F5F" w:rsidRPr="00B25661" w:rsidRDefault="00B06F5F" w:rsidP="006E7877">
      <w:pPr>
        <w:pStyle w:val="afff"/>
        <w:rPr>
          <w:sz w:val="16"/>
          <w:szCs w:val="16"/>
        </w:rPr>
      </w:pPr>
    </w:p>
    <w:p w:rsidR="00B06F5F" w:rsidRPr="00B25661" w:rsidRDefault="00B06F5F" w:rsidP="006E7877">
      <w:pPr>
        <w:pStyle w:val="afff"/>
        <w:rPr>
          <w:sz w:val="16"/>
          <w:szCs w:val="16"/>
        </w:rPr>
      </w:pPr>
      <w:r w:rsidRPr="00B25661">
        <w:rPr>
          <w:sz w:val="16"/>
          <w:szCs w:val="16"/>
        </w:rPr>
        <w:t>- В двухскатную крышу встроены металлические кронштейны для размещения кондиционера;</w:t>
      </w:r>
    </w:p>
    <w:p w:rsidR="00B06F5F" w:rsidRPr="00B25661" w:rsidRDefault="00B06F5F" w:rsidP="006E7877">
      <w:pPr>
        <w:pStyle w:val="afff"/>
        <w:rPr>
          <w:sz w:val="16"/>
          <w:szCs w:val="16"/>
        </w:rPr>
      </w:pPr>
      <w:r w:rsidRPr="00B25661">
        <w:rPr>
          <w:sz w:val="16"/>
          <w:szCs w:val="16"/>
        </w:rPr>
        <w:t>- Для подключения к внешним электрическим сетям модуль оснащён «гусаком» диаметром 1,1/4 дюйма;</w:t>
      </w:r>
    </w:p>
    <w:p w:rsidR="00B06F5F" w:rsidRPr="00B25661" w:rsidRDefault="00B06F5F" w:rsidP="006E7877">
      <w:pPr>
        <w:pStyle w:val="afff"/>
        <w:rPr>
          <w:sz w:val="16"/>
          <w:szCs w:val="16"/>
        </w:rPr>
      </w:pPr>
      <w:r w:rsidRPr="00B25661">
        <w:rPr>
          <w:sz w:val="16"/>
          <w:szCs w:val="16"/>
        </w:rPr>
        <w:t>- Окно и дверь модуля оснащены защитными роллетами. Короба и механизм роллет скрыты в конструкции модуля.</w:t>
      </w:r>
    </w:p>
    <w:p w:rsidR="00B06F5F" w:rsidRPr="00B25661" w:rsidRDefault="00B06F5F" w:rsidP="006E7877">
      <w:pPr>
        <w:pStyle w:val="afff"/>
        <w:rPr>
          <w:sz w:val="16"/>
          <w:szCs w:val="16"/>
        </w:rPr>
      </w:pPr>
      <w:r w:rsidRPr="00B25661">
        <w:rPr>
          <w:sz w:val="16"/>
          <w:szCs w:val="16"/>
        </w:rPr>
        <w:t>- Дверь модуля заглублена относительно плоскости пластиковой рамы более 100мм.</w:t>
      </w:r>
    </w:p>
    <w:p w:rsidR="00B06F5F" w:rsidRPr="00B25661" w:rsidRDefault="00B06F5F" w:rsidP="006E7877">
      <w:pPr>
        <w:pStyle w:val="afff"/>
        <w:rPr>
          <w:sz w:val="16"/>
          <w:szCs w:val="16"/>
        </w:rPr>
      </w:pPr>
      <w:r w:rsidRPr="00B25661">
        <w:rPr>
          <w:sz w:val="16"/>
          <w:szCs w:val="16"/>
        </w:rPr>
        <w:t>- Модуль поставляется как цельная  конструкция;</w:t>
      </w:r>
    </w:p>
    <w:p w:rsidR="00B06F5F" w:rsidRPr="00B25661" w:rsidRDefault="00B06F5F" w:rsidP="006E7877">
      <w:pPr>
        <w:pStyle w:val="afff"/>
        <w:rPr>
          <w:sz w:val="16"/>
          <w:szCs w:val="16"/>
        </w:rPr>
      </w:pPr>
    </w:p>
    <w:p w:rsidR="00B06F5F" w:rsidRPr="00B25661" w:rsidRDefault="00B06F5F" w:rsidP="006E7877">
      <w:pPr>
        <w:pStyle w:val="afff"/>
        <w:rPr>
          <w:i/>
          <w:sz w:val="16"/>
          <w:szCs w:val="16"/>
        </w:rPr>
      </w:pPr>
      <w:r w:rsidRPr="00B25661">
        <w:rPr>
          <w:i/>
          <w:sz w:val="16"/>
          <w:szCs w:val="16"/>
        </w:rPr>
        <w:t>Внешняя декоративная отделка модуля:</w:t>
      </w:r>
    </w:p>
    <w:p w:rsidR="00B06F5F" w:rsidRPr="00B25661" w:rsidRDefault="00B06F5F" w:rsidP="006E7877">
      <w:pPr>
        <w:pStyle w:val="afff"/>
        <w:rPr>
          <w:sz w:val="16"/>
          <w:szCs w:val="16"/>
        </w:rPr>
      </w:pPr>
    </w:p>
    <w:p w:rsidR="00B06F5F" w:rsidRPr="00B25661" w:rsidRDefault="00B06F5F" w:rsidP="006E7877">
      <w:pPr>
        <w:pStyle w:val="afff"/>
        <w:jc w:val="both"/>
        <w:rPr>
          <w:sz w:val="16"/>
          <w:szCs w:val="16"/>
        </w:rPr>
      </w:pPr>
      <w:r w:rsidRPr="00B25661">
        <w:rPr>
          <w:sz w:val="16"/>
          <w:szCs w:val="16"/>
        </w:rPr>
        <w:t>- По углам модуля и в центральных частях переднего и заднего фасадов установлены пилоны из алюминиевых композитных панелей (</w:t>
      </w:r>
      <w:r w:rsidRPr="00B25661">
        <w:rPr>
          <w:sz w:val="16"/>
          <w:szCs w:val="16"/>
          <w:lang w:val="en-US"/>
        </w:rPr>
        <w:t>RAL</w:t>
      </w:r>
      <w:r w:rsidRPr="00B25661">
        <w:rPr>
          <w:sz w:val="16"/>
          <w:szCs w:val="16"/>
        </w:rPr>
        <w:t xml:space="preserve"> 9006) (3 мм толщиной); Один из угловых пилонов на переднем фасаде имеет цилиндрическую форму и изготовлен методом вальцевания; Для отвода дождевых вод во всех пилонах модуля установлены скрытые водосточные желоба;</w:t>
      </w:r>
    </w:p>
    <w:p w:rsidR="00B06F5F" w:rsidRPr="00B25661" w:rsidRDefault="00B06F5F" w:rsidP="006E7877">
      <w:pPr>
        <w:pStyle w:val="afff"/>
        <w:jc w:val="both"/>
        <w:rPr>
          <w:sz w:val="16"/>
          <w:szCs w:val="16"/>
        </w:rPr>
      </w:pPr>
      <w:r w:rsidRPr="00B25661">
        <w:rPr>
          <w:sz w:val="16"/>
          <w:szCs w:val="16"/>
        </w:rPr>
        <w:t>- В модуле используются пластиковые рамы с однокамерными стеклопакетами (24 мм) и внешней кэшировкой черного цвета (</w:t>
      </w:r>
      <w:r w:rsidRPr="00B25661">
        <w:rPr>
          <w:sz w:val="16"/>
          <w:szCs w:val="16"/>
          <w:lang w:val="en-US"/>
        </w:rPr>
        <w:t>RAL</w:t>
      </w:r>
      <w:r w:rsidRPr="00B25661">
        <w:rPr>
          <w:sz w:val="16"/>
          <w:szCs w:val="16"/>
        </w:rPr>
        <w:t xml:space="preserve"> 9005)и алюминиевая дверь с однокамерным стеклопакетом, окрашенная в чёрный цвет (</w:t>
      </w:r>
      <w:r w:rsidRPr="00B25661">
        <w:rPr>
          <w:sz w:val="16"/>
          <w:szCs w:val="16"/>
          <w:lang w:val="en-US"/>
        </w:rPr>
        <w:t>RAL</w:t>
      </w:r>
      <w:r w:rsidRPr="00B25661">
        <w:rPr>
          <w:sz w:val="16"/>
          <w:szCs w:val="16"/>
        </w:rPr>
        <w:t xml:space="preserve"> 9005);</w:t>
      </w:r>
    </w:p>
    <w:p w:rsidR="00B06F5F" w:rsidRPr="00B25661" w:rsidRDefault="00B06F5F" w:rsidP="006E7877">
      <w:pPr>
        <w:pStyle w:val="afff"/>
        <w:jc w:val="both"/>
        <w:rPr>
          <w:sz w:val="16"/>
          <w:szCs w:val="16"/>
        </w:rPr>
      </w:pPr>
      <w:r w:rsidRPr="00B25661">
        <w:rPr>
          <w:sz w:val="16"/>
          <w:szCs w:val="16"/>
        </w:rPr>
        <w:t xml:space="preserve">- По периметру модуля, в верхней его части установлены декоративный фриз из листогнутого металлического профиля, </w:t>
      </w:r>
      <w:r w:rsidRPr="00B25661">
        <w:rPr>
          <w:sz w:val="16"/>
          <w:szCs w:val="16"/>
        </w:rPr>
        <w:lastRenderedPageBreak/>
        <w:t>окрашенного полимерно-порошковыми красками (RAL 7016)высотой 205 мм и декоративное фальшь-стекло, изготовленное из алюминиевых композитных панелей чёрного цвета (</w:t>
      </w:r>
      <w:r w:rsidRPr="00B25661">
        <w:rPr>
          <w:sz w:val="16"/>
          <w:szCs w:val="16"/>
          <w:lang w:val="en-US"/>
        </w:rPr>
        <w:t>RAL</w:t>
      </w:r>
      <w:r w:rsidRPr="00B25661">
        <w:rPr>
          <w:sz w:val="16"/>
          <w:szCs w:val="16"/>
        </w:rPr>
        <w:t xml:space="preserve"> 9005) (3 мм толщиной) высотой 360 мм;</w:t>
      </w:r>
    </w:p>
    <w:p w:rsidR="00B06F5F" w:rsidRPr="00B25661" w:rsidRDefault="00B06F5F" w:rsidP="006E7877">
      <w:pPr>
        <w:pStyle w:val="afff"/>
        <w:jc w:val="both"/>
        <w:rPr>
          <w:sz w:val="16"/>
          <w:szCs w:val="16"/>
        </w:rPr>
      </w:pPr>
      <w:r w:rsidRPr="00B25661">
        <w:rPr>
          <w:sz w:val="16"/>
          <w:szCs w:val="16"/>
        </w:rPr>
        <w:t>- По периметру модуля в нижней его части установлен декоративный фриз из листогнутого металлического профиля, окрашенного полимерно-порошковыми красками в цвет серый антрацит (</w:t>
      </w:r>
      <w:r w:rsidRPr="00B25661">
        <w:rPr>
          <w:sz w:val="16"/>
          <w:szCs w:val="16"/>
          <w:lang w:val="en-US"/>
        </w:rPr>
        <w:t>RAL</w:t>
      </w:r>
      <w:r w:rsidRPr="00B25661">
        <w:rPr>
          <w:sz w:val="16"/>
          <w:szCs w:val="16"/>
        </w:rPr>
        <w:t xml:space="preserve"> 7016) высотой 100 мм.;</w:t>
      </w:r>
    </w:p>
    <w:p w:rsidR="00B06F5F" w:rsidRPr="00B25661" w:rsidRDefault="00B06F5F" w:rsidP="006E7877">
      <w:pPr>
        <w:pStyle w:val="afff"/>
        <w:jc w:val="both"/>
        <w:rPr>
          <w:sz w:val="16"/>
          <w:szCs w:val="16"/>
        </w:rPr>
      </w:pPr>
    </w:p>
    <w:p w:rsidR="00B06F5F" w:rsidRPr="00B25661" w:rsidRDefault="00B06F5F" w:rsidP="006E7877">
      <w:pPr>
        <w:pStyle w:val="afff"/>
        <w:jc w:val="both"/>
        <w:rPr>
          <w:i/>
          <w:sz w:val="16"/>
          <w:szCs w:val="16"/>
        </w:rPr>
      </w:pPr>
      <w:r w:rsidRPr="00B25661">
        <w:rPr>
          <w:i/>
          <w:sz w:val="16"/>
          <w:szCs w:val="16"/>
        </w:rPr>
        <w:t>Электрооборудование модуля:</w:t>
      </w:r>
    </w:p>
    <w:p w:rsidR="00B06F5F" w:rsidRPr="00B25661" w:rsidRDefault="00B06F5F" w:rsidP="006E7877">
      <w:pPr>
        <w:pStyle w:val="afff"/>
        <w:jc w:val="both"/>
        <w:rPr>
          <w:sz w:val="16"/>
          <w:szCs w:val="16"/>
        </w:rPr>
      </w:pPr>
    </w:p>
    <w:p w:rsidR="00B06F5F" w:rsidRPr="00B25661" w:rsidRDefault="00B06F5F" w:rsidP="006E7877">
      <w:pPr>
        <w:pStyle w:val="afff"/>
        <w:jc w:val="both"/>
        <w:rPr>
          <w:sz w:val="16"/>
          <w:szCs w:val="16"/>
        </w:rPr>
      </w:pPr>
      <w:r w:rsidRPr="00B25661">
        <w:rPr>
          <w:sz w:val="16"/>
          <w:szCs w:val="16"/>
        </w:rPr>
        <w:t>- Модуль оснащён электрощитом (расчётной мощностью до 10кВт), двумя сдвоенными розетками, выключателем и двумя круглыми потолочными светильниками 500х500 мм.;</w:t>
      </w:r>
    </w:p>
    <w:p w:rsidR="00B06F5F" w:rsidRPr="00B25661" w:rsidRDefault="00B06F5F" w:rsidP="006E7877">
      <w:pPr>
        <w:pStyle w:val="afff"/>
        <w:jc w:val="both"/>
        <w:rPr>
          <w:sz w:val="16"/>
          <w:szCs w:val="16"/>
        </w:rPr>
      </w:pPr>
      <w:r w:rsidRPr="00B25661">
        <w:rPr>
          <w:sz w:val="16"/>
          <w:szCs w:val="16"/>
        </w:rPr>
        <w:t xml:space="preserve">- В стену модуля, с наружной стороны, встроена </w:t>
      </w:r>
      <w:r w:rsidRPr="00B25661">
        <w:rPr>
          <w:sz w:val="16"/>
          <w:szCs w:val="16"/>
          <w:lang w:val="en-US"/>
        </w:rPr>
        <w:t>USB</w:t>
      </w:r>
      <w:r w:rsidRPr="00B25661">
        <w:rPr>
          <w:sz w:val="16"/>
          <w:szCs w:val="16"/>
        </w:rPr>
        <w:t xml:space="preserve"> панель для подзарядки мобильных устройств (на 4 розетки);</w:t>
      </w:r>
    </w:p>
    <w:p w:rsidR="00B06F5F" w:rsidRPr="00B25661" w:rsidRDefault="00B06F5F" w:rsidP="006E7877">
      <w:pPr>
        <w:pStyle w:val="afff"/>
        <w:jc w:val="both"/>
        <w:rPr>
          <w:sz w:val="16"/>
          <w:szCs w:val="16"/>
        </w:rPr>
      </w:pPr>
    </w:p>
    <w:p w:rsidR="00B06F5F" w:rsidRPr="00B25661" w:rsidRDefault="00B06F5F" w:rsidP="006E7877">
      <w:pPr>
        <w:pStyle w:val="afff"/>
        <w:jc w:val="both"/>
        <w:rPr>
          <w:b/>
          <w:sz w:val="16"/>
          <w:szCs w:val="16"/>
        </w:rPr>
      </w:pPr>
      <w:r w:rsidRPr="00B25661">
        <w:rPr>
          <w:b/>
          <w:sz w:val="16"/>
          <w:szCs w:val="16"/>
        </w:rPr>
        <w:t>Открытый модуль:</w:t>
      </w:r>
    </w:p>
    <w:p w:rsidR="00B06F5F" w:rsidRPr="00B25661" w:rsidRDefault="00B06F5F" w:rsidP="006E7877">
      <w:pPr>
        <w:pStyle w:val="afff"/>
        <w:jc w:val="both"/>
        <w:rPr>
          <w:sz w:val="16"/>
          <w:szCs w:val="16"/>
        </w:rPr>
      </w:pPr>
    </w:p>
    <w:p w:rsidR="00B06F5F" w:rsidRPr="00B25661" w:rsidRDefault="00B06F5F" w:rsidP="006E7877">
      <w:pPr>
        <w:pStyle w:val="afff"/>
        <w:jc w:val="both"/>
        <w:rPr>
          <w:sz w:val="16"/>
          <w:szCs w:val="16"/>
        </w:rPr>
      </w:pPr>
      <w:r w:rsidRPr="00B25661">
        <w:rPr>
          <w:sz w:val="16"/>
          <w:szCs w:val="16"/>
        </w:rPr>
        <w:t>- Габаритные размеры: длинна 4500 мм., высота 2700 мм.;</w:t>
      </w:r>
    </w:p>
    <w:p w:rsidR="00B06F5F" w:rsidRPr="00B25661" w:rsidRDefault="00B06F5F" w:rsidP="006E7877">
      <w:pPr>
        <w:pStyle w:val="afff"/>
        <w:jc w:val="both"/>
        <w:rPr>
          <w:sz w:val="16"/>
          <w:szCs w:val="16"/>
        </w:rPr>
      </w:pPr>
      <w:r w:rsidRPr="00B25661">
        <w:rPr>
          <w:sz w:val="16"/>
          <w:szCs w:val="16"/>
        </w:rPr>
        <w:t>- Рама крыши (длинной 4000 мм.и шириной 1500 мм) сделана из металлических листогнутых профилей толщиной 1,5 мм. Рама крыши окрашена целиком в печи полимерно-порошковыми красками (</w:t>
      </w:r>
      <w:r w:rsidRPr="00B25661">
        <w:rPr>
          <w:sz w:val="16"/>
          <w:szCs w:val="16"/>
          <w:lang w:val="en-US"/>
        </w:rPr>
        <w:t>RAL</w:t>
      </w:r>
      <w:r w:rsidRPr="00B25661">
        <w:rPr>
          <w:sz w:val="16"/>
          <w:szCs w:val="16"/>
        </w:rPr>
        <w:t>7016). Материал кровли – оцинкованный профилированный лист С21 (0,8 мм);</w:t>
      </w:r>
    </w:p>
    <w:p w:rsidR="00B06F5F" w:rsidRPr="00B25661" w:rsidRDefault="00B06F5F" w:rsidP="006E7877">
      <w:pPr>
        <w:pStyle w:val="afff"/>
        <w:jc w:val="both"/>
        <w:rPr>
          <w:sz w:val="16"/>
          <w:szCs w:val="16"/>
        </w:rPr>
      </w:pPr>
      <w:r w:rsidRPr="00B25661">
        <w:rPr>
          <w:sz w:val="16"/>
          <w:szCs w:val="16"/>
        </w:rPr>
        <w:t>- Крыша открытого модуля с одной стороны опирается на закрытый модуль, с другой на боковую ветрозащитную стенку, опоры которой облицованы двумя колоннами: полукруглой из алюминиевых композитных панелей (</w:t>
      </w:r>
      <w:r w:rsidRPr="00B25661">
        <w:rPr>
          <w:sz w:val="16"/>
          <w:szCs w:val="16"/>
          <w:lang w:val="en-US"/>
        </w:rPr>
        <w:t>RAL</w:t>
      </w:r>
      <w:r w:rsidRPr="00B25661">
        <w:rPr>
          <w:sz w:val="16"/>
          <w:szCs w:val="16"/>
        </w:rPr>
        <w:t xml:space="preserve"> 9006) (3 мм толщиной) и квадратной, окрашенной полимерно-порошковыми красками (</w:t>
      </w:r>
      <w:r w:rsidRPr="00B25661">
        <w:rPr>
          <w:sz w:val="16"/>
          <w:szCs w:val="16"/>
          <w:lang w:val="en-US"/>
        </w:rPr>
        <w:t>RAL</w:t>
      </w:r>
      <w:r w:rsidRPr="00B25661">
        <w:rPr>
          <w:sz w:val="16"/>
          <w:szCs w:val="16"/>
        </w:rPr>
        <w:t xml:space="preserve"> 7016).Между колоннами в верхней части установлено декоративное фальшь-стекло, изготовленное из металлической и алюминиевой композитной панели чёрного цвета (</w:t>
      </w:r>
      <w:r w:rsidRPr="00B25661">
        <w:rPr>
          <w:sz w:val="16"/>
          <w:szCs w:val="16"/>
          <w:lang w:val="en-US"/>
        </w:rPr>
        <w:t>RAL</w:t>
      </w:r>
      <w:r w:rsidRPr="00B25661">
        <w:rPr>
          <w:sz w:val="16"/>
          <w:szCs w:val="16"/>
        </w:rPr>
        <w:t xml:space="preserve"> 9005) (3 мм толщиной) высотой 360 мм.;</w:t>
      </w:r>
    </w:p>
    <w:p w:rsidR="00B06F5F" w:rsidRPr="00B25661" w:rsidRDefault="00B06F5F" w:rsidP="006E7877">
      <w:pPr>
        <w:pStyle w:val="afff"/>
        <w:jc w:val="both"/>
        <w:rPr>
          <w:sz w:val="16"/>
          <w:szCs w:val="16"/>
        </w:rPr>
      </w:pPr>
      <w:r w:rsidRPr="00B25661">
        <w:rPr>
          <w:sz w:val="16"/>
          <w:szCs w:val="16"/>
        </w:rPr>
        <w:t>- Односторонний световой рекламный короб (для рекламных плакатов размером 1800х1200 мм) состоит из металлического каркаса и створки, окрашенных полимерно-порошковыми красками (RAL 7016). В открывающуюся створку вставлено стекло 4 мм. В заднюю плоскость короба, в подготовленный проём, вставлен лист сотового поликарбоната размером не менее 1500х800 мм (6 мм толщиной).Короб встроен в боковую ветрозащитную стенку;</w:t>
      </w:r>
    </w:p>
    <w:p w:rsidR="00B06F5F" w:rsidRPr="00B25661" w:rsidRDefault="00B06F5F" w:rsidP="006E7877">
      <w:pPr>
        <w:pStyle w:val="afff"/>
        <w:jc w:val="both"/>
        <w:rPr>
          <w:sz w:val="16"/>
          <w:szCs w:val="16"/>
        </w:rPr>
      </w:pPr>
      <w:r w:rsidRPr="00B25661">
        <w:rPr>
          <w:sz w:val="16"/>
          <w:szCs w:val="16"/>
        </w:rPr>
        <w:t>- Задняя ветрозащитная стенка изготовлена из листогнутого металлического профиля и заполняется сотовым поликарбонатом (6 мм толщиной). В её нижней части монтируются 4 выдвижные регулируемые опоры;</w:t>
      </w:r>
    </w:p>
    <w:p w:rsidR="00B06F5F" w:rsidRPr="00B25661" w:rsidRDefault="00B06F5F" w:rsidP="006E7877">
      <w:pPr>
        <w:pStyle w:val="afff"/>
        <w:jc w:val="both"/>
        <w:rPr>
          <w:sz w:val="16"/>
          <w:szCs w:val="16"/>
        </w:rPr>
      </w:pPr>
      <w:r w:rsidRPr="00B25661">
        <w:rPr>
          <w:sz w:val="16"/>
          <w:szCs w:val="16"/>
        </w:rPr>
        <w:t>- Сблокированная с ветрозащитной стенкой трёх секционная металлическая скамья, шириной 400 мм., облицована влагостойкой ламинированной фанерой (12 мм.);</w:t>
      </w:r>
    </w:p>
    <w:p w:rsidR="00B06F5F" w:rsidRPr="00B25661" w:rsidRDefault="00B06F5F" w:rsidP="006E7877">
      <w:pPr>
        <w:pStyle w:val="afff"/>
        <w:jc w:val="both"/>
        <w:rPr>
          <w:sz w:val="16"/>
          <w:szCs w:val="16"/>
        </w:rPr>
      </w:pPr>
      <w:r w:rsidRPr="00B25661">
        <w:rPr>
          <w:sz w:val="16"/>
          <w:szCs w:val="16"/>
        </w:rPr>
        <w:t>- В крыше модуля установлены два светодиодных софита с системой автоматического включения;</w:t>
      </w:r>
    </w:p>
    <w:p w:rsidR="00B06F5F" w:rsidRPr="00B25661" w:rsidRDefault="00B06F5F" w:rsidP="006E7877">
      <w:pPr>
        <w:pStyle w:val="afff"/>
        <w:jc w:val="both"/>
        <w:rPr>
          <w:sz w:val="16"/>
          <w:szCs w:val="16"/>
        </w:rPr>
      </w:pPr>
      <w:r w:rsidRPr="00B25661">
        <w:rPr>
          <w:sz w:val="16"/>
          <w:szCs w:val="16"/>
        </w:rPr>
        <w:t>- Мусорная урна, приспособленная под пластиковые мусорные пакеты объемом не менее 40 литров;</w:t>
      </w:r>
    </w:p>
    <w:p w:rsidR="00B06F5F" w:rsidRPr="00B25661" w:rsidRDefault="00B06F5F" w:rsidP="006E7877">
      <w:pPr>
        <w:jc w:val="center"/>
        <w:rPr>
          <w:b/>
          <w:sz w:val="16"/>
          <w:szCs w:val="16"/>
        </w:rPr>
      </w:pPr>
    </w:p>
    <w:p w:rsidR="00B06F5F" w:rsidRPr="00B25661" w:rsidRDefault="00B06F5F" w:rsidP="006E7877">
      <w:pPr>
        <w:jc w:val="center"/>
        <w:rPr>
          <w:b/>
          <w:sz w:val="16"/>
          <w:szCs w:val="16"/>
        </w:rPr>
      </w:pPr>
      <w:r w:rsidRPr="00B25661">
        <w:rPr>
          <w:b/>
          <w:sz w:val="16"/>
          <w:szCs w:val="16"/>
        </w:rPr>
        <w:t xml:space="preserve">Внешний вид </w:t>
      </w:r>
    </w:p>
    <w:p w:rsidR="00B06F5F" w:rsidRPr="00B25661" w:rsidRDefault="00B06F5F" w:rsidP="006E7877">
      <w:pPr>
        <w:jc w:val="both"/>
        <w:rPr>
          <w:sz w:val="16"/>
          <w:szCs w:val="16"/>
        </w:rPr>
      </w:pPr>
    </w:p>
    <w:p w:rsidR="00B06F5F" w:rsidRPr="00B25661" w:rsidRDefault="00B06F5F" w:rsidP="006E7877">
      <w:pPr>
        <w:jc w:val="both"/>
        <w:rPr>
          <w:sz w:val="16"/>
          <w:szCs w:val="16"/>
        </w:rPr>
      </w:pPr>
    </w:p>
    <w:p w:rsidR="00B06F5F" w:rsidRPr="00B25661" w:rsidRDefault="00B06F5F" w:rsidP="006E7877">
      <w:pPr>
        <w:pStyle w:val="ConsPlusNormal"/>
        <w:ind w:firstLine="0"/>
        <w:jc w:val="both"/>
        <w:rPr>
          <w:rFonts w:ascii="Times New Roman" w:hAnsi="Times New Roman"/>
          <w:sz w:val="16"/>
          <w:szCs w:val="16"/>
        </w:rPr>
      </w:pPr>
    </w:p>
    <w:p w:rsidR="00B06F5F" w:rsidRPr="00B25661" w:rsidRDefault="00B06F5F" w:rsidP="006E7877">
      <w:pPr>
        <w:jc w:val="both"/>
        <w:rPr>
          <w:b/>
          <w:color w:val="FF0000"/>
          <w:sz w:val="16"/>
          <w:szCs w:val="16"/>
        </w:rPr>
      </w:pPr>
      <w:r w:rsidRPr="00B25661">
        <w:rPr>
          <w:b/>
          <w:noProof/>
          <w:color w:val="FF0000"/>
          <w:sz w:val="16"/>
          <w:szCs w:val="16"/>
        </w:rPr>
        <w:drawing>
          <wp:inline distT="0" distB="0" distL="0" distR="0">
            <wp:extent cx="2880000" cy="2162988"/>
            <wp:effectExtent l="19050" t="0" r="0" b="0"/>
            <wp:docPr id="36" name="Рисунок 1" descr="Z:\1Works\2222\2016\Во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Works\2222\2016\Ворон.jpg"/>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000" cy="2162988"/>
                    </a:xfrm>
                    <a:prstGeom prst="rect">
                      <a:avLst/>
                    </a:prstGeom>
                    <a:noFill/>
                    <a:ln>
                      <a:noFill/>
                    </a:ln>
                  </pic:spPr>
                </pic:pic>
              </a:graphicData>
            </a:graphic>
          </wp:inline>
        </w:drawing>
      </w:r>
    </w:p>
    <w:p w:rsidR="00B06F5F" w:rsidRPr="00B25661" w:rsidRDefault="00B06F5F" w:rsidP="006E7877">
      <w:pPr>
        <w:jc w:val="both"/>
        <w:rPr>
          <w:b/>
          <w:sz w:val="16"/>
          <w:szCs w:val="16"/>
        </w:rPr>
      </w:pPr>
    </w:p>
    <w:p w:rsidR="00B06F5F" w:rsidRPr="00B25661" w:rsidRDefault="00B06F5F" w:rsidP="006E7877">
      <w:pPr>
        <w:jc w:val="both"/>
        <w:rPr>
          <w:bCs/>
          <w:sz w:val="16"/>
          <w:szCs w:val="16"/>
        </w:rPr>
      </w:pPr>
      <w:r w:rsidRPr="00B25661">
        <w:rPr>
          <w:b/>
          <w:sz w:val="16"/>
          <w:szCs w:val="16"/>
        </w:rPr>
        <w:lastRenderedPageBreak/>
        <w:t>Начальная цена предмета аукциона (размер ежегодной платы)</w:t>
      </w:r>
      <w:r w:rsidRPr="00B25661">
        <w:rPr>
          <w:sz w:val="16"/>
          <w:szCs w:val="16"/>
        </w:rPr>
        <w:t xml:space="preserve">: 10 103 (десять тысяч сто три) рубля 00 копеек. </w:t>
      </w:r>
    </w:p>
    <w:p w:rsidR="00B06F5F" w:rsidRPr="00B25661" w:rsidRDefault="00B06F5F" w:rsidP="006E7877">
      <w:pPr>
        <w:jc w:val="both"/>
        <w:rPr>
          <w:bCs/>
          <w:sz w:val="16"/>
          <w:szCs w:val="16"/>
        </w:rPr>
      </w:pPr>
      <w:r w:rsidRPr="00B25661">
        <w:rPr>
          <w:b/>
          <w:sz w:val="16"/>
          <w:szCs w:val="16"/>
        </w:rPr>
        <w:t>Размер задатка</w:t>
      </w:r>
      <w:r w:rsidRPr="00B25661">
        <w:rPr>
          <w:sz w:val="16"/>
          <w:szCs w:val="16"/>
        </w:rPr>
        <w:t xml:space="preserve">: 10 103 (десять тысяч сто три) рубля 00 копеек. </w:t>
      </w:r>
    </w:p>
    <w:p w:rsidR="00B06F5F" w:rsidRPr="00B25661" w:rsidRDefault="00B06F5F" w:rsidP="006E7877">
      <w:pPr>
        <w:jc w:val="both"/>
        <w:rPr>
          <w:color w:val="000000" w:themeColor="text1"/>
          <w:sz w:val="16"/>
          <w:szCs w:val="16"/>
        </w:rPr>
      </w:pPr>
      <w:r w:rsidRPr="00B25661">
        <w:rPr>
          <w:b/>
          <w:bCs/>
          <w:color w:val="000000"/>
          <w:sz w:val="16"/>
          <w:szCs w:val="16"/>
        </w:rPr>
        <w:t>Претендентами на участие в аукционе могут быть:</w:t>
      </w:r>
      <w:r w:rsidRPr="00B25661">
        <w:rPr>
          <w:rStyle w:val="apple-converted-space"/>
          <w:color w:val="000000"/>
          <w:sz w:val="16"/>
          <w:szCs w:val="16"/>
        </w:rPr>
        <w:t> </w:t>
      </w:r>
      <w:r w:rsidRPr="00B25661">
        <w:rPr>
          <w:color w:val="000000"/>
          <w:sz w:val="16"/>
          <w:szCs w:val="16"/>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b/>
          <w:bCs/>
          <w:color w:val="000000"/>
          <w:sz w:val="16"/>
          <w:szCs w:val="16"/>
        </w:rPr>
        <w:t>Желающим участвовать в аукционе необходимо:</w:t>
      </w:r>
    </w:p>
    <w:p w:rsidR="00B06F5F" w:rsidRPr="00B25661" w:rsidRDefault="00B06F5F" w:rsidP="006E7877">
      <w:pPr>
        <w:pStyle w:val="western"/>
        <w:shd w:val="clear" w:color="auto" w:fill="FFFFFF"/>
        <w:jc w:val="both"/>
        <w:rPr>
          <w:sz w:val="16"/>
          <w:szCs w:val="16"/>
        </w:rPr>
      </w:pPr>
      <w:r w:rsidRPr="00B25661">
        <w:rPr>
          <w:color w:val="000000"/>
          <w:sz w:val="16"/>
          <w:szCs w:val="16"/>
        </w:rPr>
        <w:t>1)</w:t>
      </w:r>
      <w:r w:rsidRPr="00B25661">
        <w:rPr>
          <w:rStyle w:val="apple-converted-space"/>
          <w:color w:val="000000"/>
          <w:sz w:val="16"/>
          <w:szCs w:val="16"/>
        </w:rPr>
        <w:t> </w:t>
      </w:r>
      <w:r w:rsidRPr="00B25661">
        <w:rPr>
          <w:b/>
          <w:bCs/>
          <w:color w:val="000000"/>
          <w:sz w:val="16"/>
          <w:szCs w:val="16"/>
          <w:u w:val="single"/>
        </w:rPr>
        <w:t>оплатить задаток</w:t>
      </w:r>
      <w:r w:rsidRPr="00B25661">
        <w:rPr>
          <w:color w:val="000000"/>
          <w:sz w:val="16"/>
          <w:szCs w:val="16"/>
        </w:rPr>
        <w:t>.</w:t>
      </w:r>
      <w:r w:rsidRPr="00B25661">
        <w:rPr>
          <w:sz w:val="16"/>
          <w:szCs w:val="16"/>
        </w:rPr>
        <w:t>Задаток вносится в валюте Российской Федерации на расчетный счет Организатора аукциона:</w:t>
      </w:r>
    </w:p>
    <w:p w:rsidR="00B06F5F" w:rsidRPr="00B25661" w:rsidRDefault="00B06F5F" w:rsidP="006E7877">
      <w:pPr>
        <w:shd w:val="clear" w:color="auto" w:fill="FFFFFF"/>
        <w:jc w:val="both"/>
        <w:rPr>
          <w:sz w:val="16"/>
          <w:szCs w:val="16"/>
        </w:rPr>
      </w:pPr>
      <w:r w:rsidRPr="00B25661">
        <w:rPr>
          <w:sz w:val="16"/>
          <w:szCs w:val="16"/>
        </w:rPr>
        <w:t>Получатель: УФК по Воронежской области (Администрация городского поселения город Павловск Павловского муниципального района Воронежской области) л/с 05313007940. Реквизиты получателя: р/с 03232643206331013100 в Отделении Воронеж банка России// УФК по Воронежской области г. Воронеж, ИНН 3620000239, КПП 362001001, БИК 012007084, ОКТМО 20633101000, кор. счет. 40102810945370000023.</w:t>
      </w:r>
    </w:p>
    <w:p w:rsidR="00B06F5F" w:rsidRPr="00B25661" w:rsidRDefault="00B06F5F" w:rsidP="006E7877">
      <w:pPr>
        <w:pStyle w:val="western"/>
        <w:shd w:val="clear" w:color="auto" w:fill="FFFFFF"/>
        <w:jc w:val="both"/>
        <w:rPr>
          <w:sz w:val="16"/>
          <w:szCs w:val="16"/>
        </w:rPr>
      </w:pPr>
      <w:r w:rsidRPr="00B25661">
        <w:rPr>
          <w:color w:val="000000"/>
          <w:sz w:val="16"/>
          <w:szCs w:val="16"/>
        </w:rPr>
        <w:t>В основании платежа</w:t>
      </w:r>
      <w:r w:rsidRPr="00B25661">
        <w:rPr>
          <w:rStyle w:val="apple-converted-space"/>
          <w:color w:val="000000"/>
          <w:sz w:val="16"/>
          <w:szCs w:val="16"/>
        </w:rPr>
        <w:t> </w:t>
      </w:r>
      <w:r w:rsidRPr="00B25661">
        <w:rPr>
          <w:b/>
          <w:bCs/>
          <w:color w:val="000000"/>
          <w:sz w:val="16"/>
          <w:szCs w:val="16"/>
          <w:u w:val="single"/>
        </w:rPr>
        <w:t>обязательно указывать</w:t>
      </w:r>
      <w:r w:rsidRPr="00B25661">
        <w:rPr>
          <w:color w:val="000000"/>
          <w:sz w:val="16"/>
          <w:szCs w:val="16"/>
        </w:rPr>
        <w:t>: назначение платежа (задаток за участие в аукционе); - дату проведения аукциона; - номер лота</w:t>
      </w:r>
      <w:r w:rsidRPr="00B25661">
        <w:rPr>
          <w:i/>
          <w:iCs/>
          <w:color w:val="000000"/>
          <w:sz w:val="16"/>
          <w:szCs w:val="16"/>
        </w:rPr>
        <w:t>.</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B06F5F" w:rsidRPr="00B25661" w:rsidRDefault="00B06F5F" w:rsidP="006E7877">
      <w:pPr>
        <w:pStyle w:val="western"/>
        <w:shd w:val="clear" w:color="auto" w:fill="FFFFFF"/>
        <w:jc w:val="both"/>
        <w:rPr>
          <w:rFonts w:ascii="yandex-sans" w:hAnsi="yandex-sans"/>
          <w:sz w:val="16"/>
          <w:szCs w:val="16"/>
        </w:rPr>
      </w:pPr>
      <w:r w:rsidRPr="00B25661">
        <w:rPr>
          <w:color w:val="000000"/>
          <w:sz w:val="16"/>
          <w:szCs w:val="16"/>
        </w:rPr>
        <w:t>2</w:t>
      </w:r>
      <w:r w:rsidRPr="00B25661">
        <w:rPr>
          <w:b/>
          <w:bCs/>
          <w:color w:val="000000"/>
          <w:sz w:val="16"/>
          <w:szCs w:val="16"/>
        </w:rPr>
        <w:t>)</w:t>
      </w:r>
      <w:r w:rsidRPr="00B25661">
        <w:rPr>
          <w:rStyle w:val="apple-converted-space"/>
          <w:color w:val="000000"/>
          <w:sz w:val="16"/>
          <w:szCs w:val="16"/>
        </w:rPr>
        <w:t> </w:t>
      </w:r>
      <w:r w:rsidRPr="00B25661">
        <w:rPr>
          <w:b/>
          <w:bCs/>
          <w:color w:val="000000"/>
          <w:sz w:val="16"/>
          <w:szCs w:val="16"/>
        </w:rPr>
        <w:t>подать заявку на участие в аукционе</w:t>
      </w:r>
      <w:r w:rsidRPr="00B25661">
        <w:rPr>
          <w:rStyle w:val="apple-converted-space"/>
          <w:color w:val="000000"/>
          <w:sz w:val="16"/>
          <w:szCs w:val="16"/>
        </w:rPr>
        <w:t> </w:t>
      </w:r>
      <w:r w:rsidRPr="00B25661">
        <w:rPr>
          <w:color w:val="000000"/>
          <w:sz w:val="16"/>
          <w:szCs w:val="16"/>
        </w:rPr>
        <w:t xml:space="preserve">(лично или через своего полномочного представителя, а также почтовым отправлением) по форме и содержанию, указанном в приложении № 1 к настоящему информационному сообщению. Заявки на участие в аукционе </w:t>
      </w:r>
      <w:r w:rsidRPr="00B25661">
        <w:rPr>
          <w:sz w:val="16"/>
          <w:szCs w:val="16"/>
        </w:rPr>
        <w:t>принимаются по адресу: 396420, г. Павловск, мкр. Северный, д. 23а, 3 этаж, кабинет «Управление городского хозяйства»  (Администрация городского поселения - город Павловск)</w:t>
      </w:r>
      <w:r w:rsidRPr="00B25661">
        <w:rPr>
          <w:b/>
          <w:bCs/>
          <w:sz w:val="16"/>
          <w:szCs w:val="16"/>
        </w:rPr>
        <w:t>с 01 ноября 2024г. по 04 декабря 2024г. в рабочие дни с 08-00 до 17-00.</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3)</w:t>
      </w:r>
      <w:r w:rsidRPr="00B25661">
        <w:rPr>
          <w:rStyle w:val="apple-converted-space"/>
          <w:rFonts w:ascii="Calibri" w:hAnsi="Calibri"/>
          <w:color w:val="000000"/>
          <w:sz w:val="16"/>
          <w:szCs w:val="16"/>
        </w:rPr>
        <w:t> </w:t>
      </w:r>
      <w:r w:rsidRPr="00B25661">
        <w:rPr>
          <w:color w:val="000000"/>
          <w:sz w:val="16"/>
          <w:szCs w:val="16"/>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4) предъявить опись представленных документов в 2-х экземплярах.</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К заявке на участие в аукционе прилагаются следующие документы:</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Документы, подтверждающие соответствие претендента установленным требованиям и условиям допуска к участию в аукционе, а именно:</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 xml:space="preserve">-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w:t>
      </w:r>
      <w:r w:rsidRPr="00B25661">
        <w:rPr>
          <w:color w:val="000000"/>
          <w:sz w:val="16"/>
          <w:szCs w:val="16"/>
        </w:rPr>
        <w:lastRenderedPageBreak/>
        <w:t>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b/>
          <w:bCs/>
          <w:color w:val="000000"/>
          <w:sz w:val="16"/>
          <w:szCs w:val="16"/>
          <w:u w:val="single"/>
        </w:rPr>
        <w:t>Для юридических лиц:</w:t>
      </w:r>
    </w:p>
    <w:p w:rsidR="00B06F5F" w:rsidRPr="00B25661" w:rsidRDefault="00B06F5F" w:rsidP="006E7877">
      <w:pPr>
        <w:pStyle w:val="western"/>
        <w:shd w:val="clear" w:color="auto" w:fill="FFFFFF"/>
        <w:spacing w:after="0" w:afterAutospacing="0"/>
        <w:jc w:val="both"/>
        <w:rPr>
          <w:color w:val="000000"/>
          <w:sz w:val="16"/>
          <w:szCs w:val="16"/>
        </w:rPr>
      </w:pPr>
      <w:r w:rsidRPr="00B25661">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w:t>
      </w:r>
    </w:p>
    <w:p w:rsidR="00B06F5F" w:rsidRPr="00B25661" w:rsidRDefault="00B06F5F" w:rsidP="006E7877">
      <w:pPr>
        <w:pStyle w:val="western"/>
        <w:shd w:val="clear" w:color="auto" w:fill="FFFFFF"/>
        <w:spacing w:after="0" w:afterAutospacing="0"/>
        <w:jc w:val="both"/>
        <w:rPr>
          <w:color w:val="000000"/>
          <w:sz w:val="16"/>
          <w:szCs w:val="16"/>
        </w:rPr>
      </w:pPr>
      <w:r w:rsidRPr="00B25661">
        <w:rPr>
          <w:color w:val="000000"/>
          <w:sz w:val="16"/>
          <w:szCs w:val="16"/>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B06F5F" w:rsidRPr="00B25661" w:rsidRDefault="00B06F5F" w:rsidP="006E7877">
      <w:pPr>
        <w:pStyle w:val="western"/>
        <w:shd w:val="clear" w:color="auto" w:fill="FFFFFF"/>
        <w:spacing w:before="0" w:beforeAutospacing="0" w:after="0" w:afterAutospacing="0"/>
        <w:jc w:val="both"/>
        <w:rPr>
          <w:b/>
          <w:bCs/>
          <w:color w:val="000000"/>
          <w:sz w:val="16"/>
          <w:szCs w:val="16"/>
          <w:u w:val="single"/>
        </w:rPr>
      </w:pP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b/>
          <w:bCs/>
          <w:color w:val="000000"/>
          <w:sz w:val="16"/>
          <w:szCs w:val="16"/>
          <w:u w:val="single"/>
        </w:rPr>
        <w:t>Для индивидуальных предпринимателей:</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городского поселения - город Павловск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 документ, подтверждающий полномочия лица на осуществление действий от имени претендента</w:t>
      </w:r>
    </w:p>
    <w:p w:rsidR="00B06F5F" w:rsidRPr="00B25661" w:rsidRDefault="00B06F5F" w:rsidP="006E7877">
      <w:pPr>
        <w:pStyle w:val="western"/>
        <w:shd w:val="clear" w:color="auto" w:fill="FFFFFF"/>
        <w:spacing w:before="0" w:beforeAutospacing="0" w:after="0" w:afterAutospacing="0"/>
        <w:jc w:val="both"/>
        <w:rPr>
          <w:b/>
          <w:bCs/>
          <w:color w:val="000000"/>
          <w:sz w:val="16"/>
          <w:szCs w:val="16"/>
          <w:u w:val="single"/>
        </w:rPr>
      </w:pP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b/>
          <w:bCs/>
          <w:color w:val="000000"/>
          <w:sz w:val="16"/>
          <w:szCs w:val="16"/>
          <w:u w:val="single"/>
        </w:rPr>
        <w:t>Для иностранных лиц</w:t>
      </w:r>
      <w:r w:rsidRPr="00B25661">
        <w:rPr>
          <w:color w:val="000000"/>
          <w:sz w:val="16"/>
          <w:szCs w:val="16"/>
        </w:rPr>
        <w:t>:</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городского округа город Воронеж в сети Интернет информационного сообщения о проведении аукциона(для иностранных лиц);</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 документ, подтверждающий полномочия лица на осуществление действий от имени претендента.</w:t>
      </w:r>
    </w:p>
    <w:p w:rsidR="00B06F5F" w:rsidRPr="00B25661" w:rsidRDefault="00B06F5F" w:rsidP="006E7877">
      <w:pPr>
        <w:pStyle w:val="western"/>
        <w:shd w:val="clear" w:color="auto" w:fill="FFFFFF"/>
        <w:spacing w:before="0" w:beforeAutospacing="0" w:after="0" w:afterAutospacing="0"/>
        <w:jc w:val="both"/>
        <w:rPr>
          <w:color w:val="000000"/>
          <w:sz w:val="16"/>
          <w:szCs w:val="16"/>
        </w:rPr>
      </w:pP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Претендент вправе подать только одну заявку на участие в аукционе в отношении каждого предмета аукциона (лота).</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B06F5F" w:rsidRPr="00B25661" w:rsidRDefault="00B06F5F" w:rsidP="006E7877">
      <w:pPr>
        <w:rPr>
          <w:b/>
          <w:bCs/>
          <w:sz w:val="16"/>
          <w:szCs w:val="16"/>
        </w:rPr>
      </w:pPr>
    </w:p>
    <w:p w:rsidR="00B06F5F" w:rsidRPr="00B25661" w:rsidRDefault="00B06F5F" w:rsidP="006E7877">
      <w:pPr>
        <w:jc w:val="center"/>
        <w:rPr>
          <w:b/>
          <w:bCs/>
          <w:color w:val="000000" w:themeColor="text1"/>
          <w:sz w:val="16"/>
          <w:szCs w:val="16"/>
        </w:rPr>
      </w:pPr>
      <w:r w:rsidRPr="00B25661">
        <w:rPr>
          <w:b/>
          <w:bCs/>
          <w:sz w:val="16"/>
          <w:szCs w:val="16"/>
        </w:rPr>
        <w:t xml:space="preserve">Порядок подачи и приема заявок на </w:t>
      </w:r>
      <w:r w:rsidRPr="00B25661">
        <w:rPr>
          <w:b/>
          <w:bCs/>
          <w:color w:val="000000" w:themeColor="text1"/>
          <w:sz w:val="16"/>
          <w:szCs w:val="16"/>
        </w:rPr>
        <w:t>участие в аукционе</w:t>
      </w:r>
    </w:p>
    <w:p w:rsidR="00B06F5F" w:rsidRPr="00B25661" w:rsidRDefault="00B06F5F" w:rsidP="006E7877">
      <w:pPr>
        <w:jc w:val="both"/>
        <w:rPr>
          <w:b/>
          <w:sz w:val="16"/>
          <w:szCs w:val="16"/>
        </w:rPr>
      </w:pPr>
    </w:p>
    <w:p w:rsidR="00B06F5F" w:rsidRPr="00B25661" w:rsidRDefault="00B06F5F" w:rsidP="006E7877">
      <w:pPr>
        <w:jc w:val="both"/>
        <w:rPr>
          <w:sz w:val="16"/>
          <w:szCs w:val="16"/>
        </w:rPr>
      </w:pPr>
      <w:r w:rsidRPr="00B25661">
        <w:rPr>
          <w:b/>
          <w:sz w:val="16"/>
          <w:szCs w:val="16"/>
        </w:rPr>
        <w:t>Дата и время начала приема заявок на участие в аукционе</w:t>
      </w:r>
      <w:r w:rsidRPr="00B25661">
        <w:rPr>
          <w:sz w:val="16"/>
          <w:szCs w:val="16"/>
        </w:rPr>
        <w:t>: 01 ноября 2024г. 08 ч. 00 мин. по московскому времени.</w:t>
      </w:r>
    </w:p>
    <w:p w:rsidR="00B06F5F" w:rsidRPr="00B25661" w:rsidRDefault="00B06F5F" w:rsidP="006E7877">
      <w:pPr>
        <w:jc w:val="both"/>
        <w:rPr>
          <w:sz w:val="16"/>
          <w:szCs w:val="16"/>
        </w:rPr>
      </w:pPr>
      <w:r w:rsidRPr="00B25661">
        <w:rPr>
          <w:b/>
          <w:sz w:val="16"/>
          <w:szCs w:val="16"/>
        </w:rPr>
        <w:t>Дата и время окончания приема заявок на участие в аукционе</w:t>
      </w:r>
      <w:r w:rsidRPr="00B25661">
        <w:rPr>
          <w:sz w:val="16"/>
          <w:szCs w:val="16"/>
        </w:rPr>
        <w:t>: 04 декабря 2024г. до 17 ч. 00 мин. по московскому времени.</w:t>
      </w:r>
    </w:p>
    <w:p w:rsidR="00B06F5F" w:rsidRPr="00B25661" w:rsidRDefault="00B06F5F" w:rsidP="006E7877">
      <w:pPr>
        <w:jc w:val="both"/>
        <w:rPr>
          <w:sz w:val="16"/>
          <w:szCs w:val="16"/>
        </w:rPr>
      </w:pPr>
      <w:r w:rsidRPr="00B25661">
        <w:rPr>
          <w:b/>
          <w:sz w:val="16"/>
          <w:szCs w:val="16"/>
        </w:rPr>
        <w:t>Время и место приема заявок</w:t>
      </w:r>
      <w:r w:rsidRPr="00B25661">
        <w:rPr>
          <w:sz w:val="16"/>
          <w:szCs w:val="16"/>
        </w:rPr>
        <w:t>: по рабочим дням с 08 час. 00 мин. до 17 час. 00 мин. по московскому времени (перерыв с 12 час. 00 мин. до 13 час. 00 мин.) по адресу: Воронежская область, г. Павловск, мкр. Северный, д. 23а, 3 этаж, кабинет «Управление городского хозяйства».</w:t>
      </w:r>
    </w:p>
    <w:p w:rsidR="00B06F5F" w:rsidRPr="00B25661" w:rsidRDefault="00B06F5F" w:rsidP="006E7877">
      <w:pPr>
        <w:jc w:val="both"/>
        <w:rPr>
          <w:sz w:val="16"/>
          <w:szCs w:val="16"/>
        </w:rPr>
      </w:pPr>
      <w:r w:rsidRPr="00B25661">
        <w:rPr>
          <w:b/>
          <w:sz w:val="16"/>
          <w:szCs w:val="16"/>
        </w:rPr>
        <w:t>Дата, время и место рассмотрения заявок</w:t>
      </w:r>
      <w:r w:rsidRPr="00B25661">
        <w:rPr>
          <w:sz w:val="16"/>
          <w:szCs w:val="16"/>
        </w:rPr>
        <w:t>: 06 декабря 2024. в 09 час. 00 мин. по московскому времени по адресу: Воронежская область, г. Павловск, мкр. Северный, д. 23а, 3 этаж, кабинет «Управление городского хозяйства».</w:t>
      </w:r>
    </w:p>
    <w:p w:rsidR="00B06F5F" w:rsidRPr="00B25661" w:rsidRDefault="00B06F5F" w:rsidP="006E7877">
      <w:pPr>
        <w:jc w:val="both"/>
        <w:rPr>
          <w:sz w:val="16"/>
          <w:szCs w:val="16"/>
        </w:rPr>
      </w:pPr>
      <w:r w:rsidRPr="00B25661">
        <w:rPr>
          <w:sz w:val="16"/>
          <w:szCs w:val="16"/>
        </w:rPr>
        <w:t>Один заявитель имеет право подать только одну заявку на участие в аукционе.</w:t>
      </w:r>
    </w:p>
    <w:p w:rsidR="00B06F5F" w:rsidRPr="00B25661" w:rsidRDefault="00B06F5F" w:rsidP="006E7877">
      <w:pPr>
        <w:jc w:val="both"/>
        <w:rPr>
          <w:sz w:val="16"/>
          <w:szCs w:val="16"/>
        </w:rPr>
      </w:pPr>
      <w:r w:rsidRPr="00B25661">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B06F5F" w:rsidRPr="00B25661" w:rsidRDefault="00B06F5F" w:rsidP="006E7877">
      <w:pPr>
        <w:jc w:val="both"/>
        <w:rPr>
          <w:sz w:val="16"/>
          <w:szCs w:val="16"/>
        </w:rPr>
      </w:pPr>
      <w:r w:rsidRPr="00B25661">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B06F5F" w:rsidRPr="00B25661" w:rsidRDefault="00B06F5F" w:rsidP="006E7877">
      <w:pPr>
        <w:jc w:val="both"/>
        <w:rPr>
          <w:sz w:val="16"/>
          <w:szCs w:val="16"/>
        </w:rPr>
      </w:pPr>
      <w:r w:rsidRPr="00B25661">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B06F5F" w:rsidRPr="00B25661" w:rsidRDefault="00B06F5F" w:rsidP="006E7877">
      <w:pPr>
        <w:jc w:val="both"/>
        <w:rPr>
          <w:sz w:val="16"/>
          <w:szCs w:val="16"/>
        </w:rPr>
      </w:pPr>
      <w:r w:rsidRPr="00B25661">
        <w:rPr>
          <w:sz w:val="16"/>
          <w:szCs w:val="16"/>
        </w:rPr>
        <w:t>Заявки подаются и принимаются одновременно с полным комплектом требуемых для участия в аукционе документов.</w:t>
      </w:r>
    </w:p>
    <w:p w:rsidR="00B06F5F" w:rsidRPr="00B25661" w:rsidRDefault="00B06F5F" w:rsidP="006E7877">
      <w:pPr>
        <w:pStyle w:val="western"/>
        <w:shd w:val="clear" w:color="auto" w:fill="FFFFFF"/>
        <w:spacing w:before="0" w:beforeAutospacing="0" w:after="0" w:afterAutospacing="0"/>
        <w:jc w:val="both"/>
        <w:rPr>
          <w:color w:val="000000"/>
          <w:sz w:val="16"/>
          <w:szCs w:val="16"/>
        </w:rPr>
      </w:pPr>
      <w:r w:rsidRPr="00B25661">
        <w:rPr>
          <w:color w:val="000000"/>
          <w:sz w:val="16"/>
          <w:szCs w:val="16"/>
        </w:rPr>
        <w:t>Предоставление разъяснений положений информационного сообщения, ознакомление заявителей с документацией осуществляет Организатор: с 08-00до 17-00</w:t>
      </w:r>
      <w:r w:rsidRPr="00B25661">
        <w:rPr>
          <w:rStyle w:val="apple-converted-space"/>
          <w:color w:val="000000"/>
          <w:sz w:val="16"/>
          <w:szCs w:val="16"/>
        </w:rPr>
        <w:t> </w:t>
      </w:r>
      <w:r w:rsidRPr="00B25661">
        <w:rPr>
          <w:color w:val="000000"/>
          <w:sz w:val="16"/>
          <w:szCs w:val="16"/>
        </w:rPr>
        <w:t>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заполненные не по установленной форме, не рассматриваются.</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Организатор  вправе отказаться от проведения аукциона в любое время, но не позднее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городского поселения - город Павловск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B06F5F" w:rsidRPr="00B25661" w:rsidRDefault="00B06F5F" w:rsidP="006E7877">
      <w:pPr>
        <w:jc w:val="center"/>
        <w:rPr>
          <w:b/>
          <w:bCs/>
          <w:sz w:val="16"/>
          <w:szCs w:val="16"/>
        </w:rPr>
      </w:pPr>
    </w:p>
    <w:p w:rsidR="00B06F5F" w:rsidRPr="00B25661" w:rsidRDefault="00B06F5F" w:rsidP="006E7877">
      <w:pPr>
        <w:jc w:val="center"/>
        <w:rPr>
          <w:b/>
          <w:bCs/>
          <w:sz w:val="16"/>
          <w:szCs w:val="16"/>
        </w:rPr>
      </w:pPr>
      <w:r w:rsidRPr="00B25661">
        <w:rPr>
          <w:b/>
          <w:bCs/>
          <w:sz w:val="16"/>
          <w:szCs w:val="16"/>
        </w:rPr>
        <w:t>Порядок проведения аукциона, порядок определения победителя аукциона</w:t>
      </w:r>
    </w:p>
    <w:p w:rsidR="00B06F5F" w:rsidRPr="00B25661" w:rsidRDefault="00B06F5F" w:rsidP="006E7877">
      <w:pPr>
        <w:jc w:val="center"/>
        <w:rPr>
          <w:sz w:val="16"/>
          <w:szCs w:val="16"/>
        </w:rPr>
      </w:pP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В день проведения аукциона, указанный в информационном сообщении о проведении аукциона,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Решения Организатора о признании претендентов участниками аукциона оформляется протоколом.</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 xml:space="preserve">При наличии оснований для признания аукциона несостоявшимся Организатор принимает соответствующее решение, которое </w:t>
      </w:r>
      <w:r w:rsidRPr="00B25661">
        <w:rPr>
          <w:rFonts w:ascii="Times New Roman" w:hAnsi="Times New Roman"/>
          <w:sz w:val="16"/>
          <w:szCs w:val="16"/>
        </w:rPr>
        <w:lastRenderedPageBreak/>
        <w:t>оформляется протоколом.</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Информация об отказе в допуске к участию в аукционе размещается на официальном сайте администрации городского поселения - город Павловск в сети Интернет в срок не позднее рабочего дня, следующего за днем принятия указанного решения.</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Аукцион проводится в следующем порядке:</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Предложения, содержащие цену ниже начальной цены продажи, не рассматриваются;</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Подписанный Комиссией протокол об итогах аукциона является документом, удостоверяющим право победителя на заключение Договора.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Протокол об итогах аукциона вручается победителю аукциона.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B06F5F" w:rsidRPr="00B25661" w:rsidRDefault="00B06F5F" w:rsidP="006E7877">
      <w:pPr>
        <w:jc w:val="both"/>
        <w:rPr>
          <w:rFonts w:ascii="yandex-sans" w:hAnsi="yandex-sans"/>
          <w:color w:val="000000"/>
          <w:sz w:val="16"/>
          <w:szCs w:val="16"/>
        </w:rPr>
      </w:pPr>
      <w:r w:rsidRPr="00B25661">
        <w:rPr>
          <w:sz w:val="16"/>
          <w:szCs w:val="16"/>
        </w:rPr>
        <w:t>По результатам аукциона победитель аукциона и администрация городского поселения - город Павловск в течение 5 рабочих дней со дня подведения итогов аукциона заключают Договор.</w:t>
      </w:r>
      <w:r w:rsidRPr="00B25661">
        <w:rPr>
          <w:color w:val="000000"/>
          <w:sz w:val="16"/>
          <w:szCs w:val="16"/>
        </w:rPr>
        <w:t>Примерная форма договора на размещение нестационарного торгового объекта утверждена постановлением администрации городского поселения - город Павловск Павловского муниципального района Воронежской области от 01.02.2017№ 024</w:t>
      </w:r>
      <w:r w:rsidRPr="00B25661">
        <w:rPr>
          <w:rStyle w:val="apple-converted-space"/>
          <w:color w:val="000000"/>
          <w:sz w:val="16"/>
          <w:szCs w:val="16"/>
        </w:rPr>
        <w:t> </w:t>
      </w:r>
      <w:r w:rsidRPr="00B25661">
        <w:rPr>
          <w:color w:val="000000"/>
          <w:sz w:val="16"/>
          <w:szCs w:val="16"/>
        </w:rPr>
        <w:t xml:space="preserve"> «</w:t>
      </w:r>
      <w:r w:rsidRPr="00B25661">
        <w:rPr>
          <w:sz w:val="16"/>
          <w:szCs w:val="16"/>
        </w:rPr>
        <w:t>Об утверждении примерной формы договора наразмещение нестационарного торгового объекта</w:t>
      </w:r>
      <w:r w:rsidRPr="00B25661">
        <w:rPr>
          <w:color w:val="000000"/>
          <w:sz w:val="16"/>
          <w:szCs w:val="16"/>
        </w:rPr>
        <w:t>».</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проведении аукциона. Внесенный победителем задаток засчитывается в счет оплаты права на заключение Договора.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B06F5F" w:rsidRPr="00B25661" w:rsidRDefault="00B06F5F" w:rsidP="006E7877">
      <w:pPr>
        <w:pStyle w:val="ConsPlusNormal"/>
        <w:ind w:firstLine="0"/>
        <w:jc w:val="both"/>
        <w:rPr>
          <w:rFonts w:ascii="Times New Roman" w:hAnsi="Times New Roman"/>
          <w:sz w:val="16"/>
          <w:szCs w:val="16"/>
        </w:rPr>
      </w:pPr>
      <w:r w:rsidRPr="00B25661">
        <w:rPr>
          <w:rFonts w:ascii="Times New Roman" w:hAnsi="Times New Roman"/>
          <w:sz w:val="16"/>
          <w:szCs w:val="16"/>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b/>
          <w:bCs/>
          <w:color w:val="000000"/>
          <w:sz w:val="16"/>
          <w:szCs w:val="16"/>
        </w:rPr>
        <w:lastRenderedPageBreak/>
        <w:t>Порядок возврата задатка:</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с даты подписания договора с победителем аукциона.</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3) Претендент до истечения срока подачи заявок имеет право отозвать заявку путем письменного уведомления Организатора.</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 в случае отзыва Претендентом заявки позднее даты окончания приема заявок задаток ему не возвращается и направляется в бюджет городского округа город Воронеж.</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4) при уклонении или отказе Претендента в случае победы на аукционе от заключения Договора задаток ему не возвращается.</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5)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B06F5F" w:rsidRPr="00B25661" w:rsidRDefault="00B06F5F" w:rsidP="006E7877">
      <w:pPr>
        <w:jc w:val="both"/>
        <w:rPr>
          <w:sz w:val="16"/>
          <w:szCs w:val="16"/>
        </w:rPr>
      </w:pPr>
    </w:p>
    <w:p w:rsidR="00B06F5F" w:rsidRPr="00B25661" w:rsidRDefault="00B06F5F" w:rsidP="006E7877">
      <w:pPr>
        <w:jc w:val="both"/>
        <w:rPr>
          <w:sz w:val="16"/>
          <w:szCs w:val="16"/>
        </w:rPr>
      </w:pPr>
    </w:p>
    <w:p w:rsidR="00B06F5F" w:rsidRPr="00B25661" w:rsidRDefault="00B06F5F" w:rsidP="006E7877">
      <w:pPr>
        <w:shd w:val="clear" w:color="auto" w:fill="FFFFFF"/>
        <w:jc w:val="both"/>
        <w:rPr>
          <w:sz w:val="16"/>
          <w:szCs w:val="16"/>
        </w:rPr>
      </w:pPr>
      <w:r w:rsidRPr="00B25661">
        <w:rPr>
          <w:sz w:val="16"/>
          <w:szCs w:val="16"/>
        </w:rPr>
        <w:t xml:space="preserve">Глава  городского поселения – </w:t>
      </w:r>
    </w:p>
    <w:p w:rsidR="00B06F5F" w:rsidRPr="00B25661" w:rsidRDefault="00B06F5F" w:rsidP="006E7877">
      <w:pPr>
        <w:shd w:val="clear" w:color="auto" w:fill="FFFFFF"/>
        <w:jc w:val="both"/>
        <w:rPr>
          <w:sz w:val="16"/>
          <w:szCs w:val="16"/>
        </w:rPr>
      </w:pPr>
      <w:r w:rsidRPr="00B25661">
        <w:rPr>
          <w:sz w:val="16"/>
          <w:szCs w:val="16"/>
        </w:rPr>
        <w:t xml:space="preserve">город Павловск                                                                                       В.А. Щербаков  </w:t>
      </w:r>
    </w:p>
    <w:p w:rsidR="00B06F5F" w:rsidRPr="00B25661" w:rsidRDefault="00B06F5F" w:rsidP="006E7877">
      <w:pPr>
        <w:pStyle w:val="western"/>
        <w:shd w:val="clear" w:color="auto" w:fill="FFFFFF"/>
        <w:tabs>
          <w:tab w:val="left" w:pos="8430"/>
          <w:tab w:val="right" w:pos="10205"/>
        </w:tabs>
        <w:spacing w:before="0" w:beforeAutospacing="0" w:after="0" w:afterAutospacing="0"/>
        <w:rPr>
          <w:color w:val="000000"/>
          <w:sz w:val="16"/>
          <w:szCs w:val="16"/>
        </w:rPr>
      </w:pPr>
    </w:p>
    <w:p w:rsidR="00B06F5F" w:rsidRPr="00B25661" w:rsidRDefault="00B06F5F" w:rsidP="006E7877">
      <w:pPr>
        <w:pStyle w:val="western"/>
        <w:shd w:val="clear" w:color="auto" w:fill="FFFFFF"/>
        <w:tabs>
          <w:tab w:val="left" w:pos="8430"/>
          <w:tab w:val="right" w:pos="10205"/>
        </w:tabs>
        <w:spacing w:before="0" w:beforeAutospacing="0" w:after="0" w:afterAutospacing="0"/>
        <w:jc w:val="right"/>
        <w:rPr>
          <w:color w:val="000000"/>
          <w:sz w:val="16"/>
          <w:szCs w:val="16"/>
        </w:rPr>
      </w:pPr>
      <w:r w:rsidRPr="00B25661">
        <w:rPr>
          <w:color w:val="000000"/>
          <w:sz w:val="16"/>
          <w:szCs w:val="16"/>
        </w:rPr>
        <w:tab/>
      </w:r>
    </w:p>
    <w:p w:rsidR="00B06F5F" w:rsidRPr="00B25661" w:rsidRDefault="00B06F5F" w:rsidP="006E7877">
      <w:pPr>
        <w:pStyle w:val="western"/>
        <w:shd w:val="clear" w:color="auto" w:fill="FFFFFF"/>
        <w:tabs>
          <w:tab w:val="left" w:pos="8430"/>
          <w:tab w:val="right" w:pos="10205"/>
        </w:tabs>
        <w:spacing w:before="0" w:beforeAutospacing="0" w:after="0" w:afterAutospacing="0"/>
        <w:jc w:val="right"/>
        <w:rPr>
          <w:color w:val="000000"/>
          <w:sz w:val="16"/>
          <w:szCs w:val="16"/>
        </w:rPr>
      </w:pPr>
    </w:p>
    <w:p w:rsidR="00B06F5F" w:rsidRPr="00B25661" w:rsidRDefault="00B06F5F" w:rsidP="006E7877">
      <w:pPr>
        <w:pStyle w:val="western"/>
        <w:shd w:val="clear" w:color="auto" w:fill="FFFFFF"/>
        <w:tabs>
          <w:tab w:val="left" w:pos="8430"/>
          <w:tab w:val="right" w:pos="10205"/>
        </w:tabs>
        <w:spacing w:before="0" w:beforeAutospacing="0" w:after="0" w:afterAutospacing="0"/>
        <w:jc w:val="right"/>
        <w:rPr>
          <w:color w:val="000000"/>
          <w:sz w:val="16"/>
          <w:szCs w:val="16"/>
        </w:rPr>
      </w:pPr>
      <w:r w:rsidRPr="00B25661">
        <w:rPr>
          <w:color w:val="000000"/>
          <w:sz w:val="16"/>
          <w:szCs w:val="16"/>
        </w:rPr>
        <w:t xml:space="preserve">Приложение № 1 </w:t>
      </w:r>
    </w:p>
    <w:p w:rsidR="00B06F5F" w:rsidRPr="00B25661" w:rsidRDefault="00B06F5F" w:rsidP="006E7877">
      <w:pPr>
        <w:pStyle w:val="western"/>
        <w:shd w:val="clear" w:color="auto" w:fill="FFFFFF"/>
        <w:tabs>
          <w:tab w:val="left" w:pos="8430"/>
          <w:tab w:val="right" w:pos="10205"/>
        </w:tabs>
        <w:spacing w:before="0" w:beforeAutospacing="0" w:after="0" w:afterAutospacing="0"/>
        <w:jc w:val="both"/>
        <w:rPr>
          <w:rFonts w:ascii="yandex-sans" w:hAnsi="yandex-sans"/>
          <w:color w:val="000000"/>
          <w:sz w:val="16"/>
          <w:szCs w:val="16"/>
        </w:rPr>
      </w:pPr>
      <w:r w:rsidRPr="00B25661">
        <w:rPr>
          <w:color w:val="000000"/>
          <w:sz w:val="16"/>
          <w:szCs w:val="16"/>
        </w:rPr>
        <w:t>к извещению о проведении аукциона на право заключения договора на размещение нестационарного торгового объекта</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b/>
          <w:bCs/>
          <w:color w:val="000000"/>
          <w:sz w:val="16"/>
          <w:szCs w:val="16"/>
        </w:rPr>
        <w:t>Требования к содержанию, форме и составу заявки, инструкция по заполнению заявки.</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Заявка на участие в аукционе подается в письменной форме, оформляется на русском языке, разборчивыми буквами,</w:t>
      </w:r>
      <w:r w:rsidRPr="00B25661">
        <w:rPr>
          <w:rStyle w:val="apple-converted-space"/>
          <w:color w:val="000000"/>
          <w:sz w:val="16"/>
          <w:szCs w:val="16"/>
        </w:rPr>
        <w:t> </w:t>
      </w:r>
      <w:r w:rsidRPr="00B25661">
        <w:rPr>
          <w:bCs/>
          <w:color w:val="000000"/>
          <w:sz w:val="16"/>
          <w:szCs w:val="16"/>
        </w:rPr>
        <w:t>в двух экземплярах</w:t>
      </w:r>
      <w:r w:rsidRPr="00B25661">
        <w:rPr>
          <w:color w:val="000000"/>
          <w:sz w:val="16"/>
          <w:szCs w:val="16"/>
        </w:rPr>
        <w:t>, один – для Организатора аукциона, другой - для заявителя.</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b/>
          <w:bCs/>
          <w:color w:val="000000"/>
          <w:sz w:val="16"/>
          <w:szCs w:val="16"/>
        </w:rPr>
        <w:t>Заявка на участие в аукционе должна содержать:</w:t>
      </w:r>
      <w:r w:rsidRPr="00B25661">
        <w:rPr>
          <w:color w:val="000000"/>
          <w:sz w:val="16"/>
          <w:szCs w:val="16"/>
        </w:rPr>
        <w:t>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2) документы, прилагаемые к заявке, указанные в информационном сообщении.</w:t>
      </w:r>
    </w:p>
    <w:p w:rsidR="00B06F5F" w:rsidRPr="00B25661" w:rsidRDefault="00B06F5F" w:rsidP="006E7877">
      <w:pPr>
        <w:pStyle w:val="western"/>
        <w:shd w:val="clear" w:color="auto" w:fill="FFFFFF"/>
        <w:jc w:val="both"/>
        <w:rPr>
          <w:rFonts w:ascii="yandex-sans" w:hAnsi="yandex-sans"/>
          <w:color w:val="000000"/>
          <w:sz w:val="16"/>
          <w:szCs w:val="16"/>
        </w:rPr>
      </w:pPr>
      <w:r w:rsidRPr="00B25661">
        <w:rPr>
          <w:color w:val="000000"/>
          <w:sz w:val="16"/>
          <w:szCs w:val="16"/>
        </w:rPr>
        <w:t xml:space="preserve">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все страницы документов должны быть четкими и читаемыми (в том числе и представленные ксерокопии документов, включая надписи на </w:t>
      </w:r>
      <w:r w:rsidRPr="00B25661">
        <w:rPr>
          <w:color w:val="000000"/>
          <w:sz w:val="16"/>
          <w:szCs w:val="16"/>
        </w:rPr>
        <w:lastRenderedPageBreak/>
        <w:t>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Документы, представленные заявителем в составе заявки, возврату не подлежат.</w:t>
      </w:r>
    </w:p>
    <w:p w:rsidR="00B06F5F" w:rsidRPr="00B25661" w:rsidRDefault="00B06F5F" w:rsidP="006E7877">
      <w:pPr>
        <w:pStyle w:val="western"/>
        <w:shd w:val="clear" w:color="auto" w:fill="FFFFFF"/>
        <w:spacing w:before="0" w:beforeAutospacing="0" w:after="0" w:afterAutospacing="0"/>
        <w:jc w:val="center"/>
        <w:rPr>
          <w:b/>
          <w:bCs/>
          <w:color w:val="000000"/>
          <w:sz w:val="16"/>
          <w:szCs w:val="16"/>
        </w:rPr>
      </w:pPr>
    </w:p>
    <w:p w:rsidR="00B06F5F" w:rsidRPr="00B25661" w:rsidRDefault="00B06F5F" w:rsidP="006E7877">
      <w:pPr>
        <w:pStyle w:val="western"/>
        <w:shd w:val="clear" w:color="auto" w:fill="FFFFFF"/>
        <w:spacing w:before="0" w:beforeAutospacing="0" w:after="0" w:afterAutospacing="0"/>
        <w:jc w:val="center"/>
        <w:rPr>
          <w:b/>
          <w:bCs/>
          <w:color w:val="000000"/>
          <w:sz w:val="16"/>
          <w:szCs w:val="16"/>
        </w:rPr>
      </w:pPr>
    </w:p>
    <w:p w:rsidR="00B06F5F" w:rsidRPr="00B25661" w:rsidRDefault="00B06F5F" w:rsidP="006E7877">
      <w:pPr>
        <w:pStyle w:val="western"/>
        <w:shd w:val="clear" w:color="auto" w:fill="FFFFFF"/>
        <w:spacing w:before="0" w:beforeAutospacing="0" w:after="0" w:afterAutospacing="0"/>
        <w:rPr>
          <w:b/>
          <w:bCs/>
          <w:color w:val="000000"/>
          <w:sz w:val="16"/>
          <w:szCs w:val="16"/>
        </w:rPr>
      </w:pPr>
    </w:p>
    <w:p w:rsidR="00B06F5F" w:rsidRPr="00B25661" w:rsidRDefault="00B06F5F" w:rsidP="006E7877">
      <w:pPr>
        <w:pStyle w:val="western"/>
        <w:shd w:val="clear" w:color="auto" w:fill="FFFFFF"/>
        <w:spacing w:before="0" w:beforeAutospacing="0" w:after="0" w:afterAutospacing="0"/>
        <w:jc w:val="center"/>
        <w:rPr>
          <w:b/>
          <w:bCs/>
          <w:color w:val="000000"/>
          <w:sz w:val="16"/>
          <w:szCs w:val="16"/>
        </w:rPr>
      </w:pPr>
    </w:p>
    <w:p w:rsidR="00B06F5F" w:rsidRPr="00B25661" w:rsidRDefault="00B06F5F" w:rsidP="006E7877">
      <w:pPr>
        <w:pStyle w:val="western"/>
        <w:shd w:val="clear" w:color="auto" w:fill="FFFFFF"/>
        <w:spacing w:before="0" w:beforeAutospacing="0" w:after="0" w:afterAutospacing="0"/>
        <w:jc w:val="center"/>
        <w:rPr>
          <w:rFonts w:asciiTheme="minorHAnsi" w:hAnsiTheme="minorHAnsi"/>
          <w:color w:val="000000"/>
          <w:sz w:val="16"/>
          <w:szCs w:val="16"/>
        </w:rPr>
      </w:pPr>
      <w:r w:rsidRPr="00B25661">
        <w:rPr>
          <w:b/>
          <w:bCs/>
          <w:color w:val="000000"/>
          <w:sz w:val="16"/>
          <w:szCs w:val="16"/>
        </w:rPr>
        <w:t>Форма заявки для юридического лица</w:t>
      </w:r>
    </w:p>
    <w:p w:rsidR="00B06F5F" w:rsidRPr="00B25661" w:rsidRDefault="00B06F5F" w:rsidP="006E7877">
      <w:pPr>
        <w:pStyle w:val="western"/>
        <w:shd w:val="clear" w:color="auto" w:fill="FFFFFF"/>
        <w:spacing w:before="0" w:beforeAutospacing="0" w:after="0" w:afterAutospacing="0"/>
        <w:jc w:val="center"/>
        <w:rPr>
          <w:rFonts w:asciiTheme="minorHAnsi" w:hAnsiTheme="minorHAnsi"/>
          <w:color w:val="000000"/>
          <w:sz w:val="16"/>
          <w:szCs w:val="16"/>
        </w:rPr>
      </w:pP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В администрацию городского поселения - город Павловск</w:t>
      </w:r>
    </w:p>
    <w:p w:rsidR="00B06F5F" w:rsidRPr="00B25661" w:rsidRDefault="00B06F5F" w:rsidP="006E7877">
      <w:pPr>
        <w:pStyle w:val="western"/>
        <w:shd w:val="clear" w:color="auto" w:fill="FFFFFF"/>
        <w:spacing w:before="0" w:beforeAutospacing="0" w:after="0" w:afterAutospacing="0"/>
        <w:jc w:val="center"/>
        <w:rPr>
          <w:rFonts w:asciiTheme="minorHAnsi" w:hAnsiTheme="minorHAnsi"/>
          <w:color w:val="000000"/>
          <w:sz w:val="16"/>
          <w:szCs w:val="16"/>
        </w:rPr>
      </w:pPr>
    </w:p>
    <w:p w:rsidR="00B06F5F" w:rsidRPr="00B25661" w:rsidRDefault="00B06F5F" w:rsidP="006E7877">
      <w:pPr>
        <w:pStyle w:val="western"/>
        <w:shd w:val="clear" w:color="auto" w:fill="FFFFFF"/>
        <w:spacing w:before="0" w:beforeAutospacing="0" w:after="0" w:afterAutospacing="0"/>
        <w:jc w:val="center"/>
        <w:rPr>
          <w:rFonts w:ascii="yandex-sans" w:hAnsi="yandex-sans"/>
          <w:color w:val="000000"/>
          <w:sz w:val="16"/>
          <w:szCs w:val="16"/>
        </w:rPr>
      </w:pPr>
      <w:r w:rsidRPr="00B25661">
        <w:rPr>
          <w:color w:val="000000"/>
          <w:sz w:val="16"/>
          <w:szCs w:val="16"/>
        </w:rPr>
        <w:t>ЗАЯВКА НА УЧАСТИЕ В АУКЦИОНЕ</w:t>
      </w:r>
    </w:p>
    <w:p w:rsidR="00B06F5F" w:rsidRPr="00B25661" w:rsidRDefault="00B06F5F" w:rsidP="006E7877">
      <w:pPr>
        <w:pStyle w:val="afff3"/>
        <w:shd w:val="clear" w:color="auto" w:fill="FFFFFF"/>
        <w:spacing w:before="0" w:after="0"/>
        <w:jc w:val="center"/>
        <w:rPr>
          <w:sz w:val="16"/>
          <w:szCs w:val="16"/>
        </w:rPr>
      </w:pPr>
      <w:r w:rsidRPr="00B25661">
        <w:rPr>
          <w:sz w:val="16"/>
          <w:szCs w:val="16"/>
        </w:rPr>
        <w:t>(юридического лица)</w:t>
      </w:r>
    </w:p>
    <w:p w:rsidR="00B06F5F" w:rsidRPr="00B25661" w:rsidRDefault="00B06F5F" w:rsidP="006E7877">
      <w:pPr>
        <w:pStyle w:val="afff3"/>
        <w:shd w:val="clear" w:color="auto" w:fill="FFFFFF"/>
        <w:spacing w:before="0" w:after="0"/>
        <w:jc w:val="center"/>
        <w:rPr>
          <w:rFonts w:ascii="yandex-sans" w:hAnsi="yandex-sans"/>
          <w:sz w:val="16"/>
          <w:szCs w:val="16"/>
        </w:rPr>
      </w:pP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 _______________ 2024</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bCs/>
          <w:sz w:val="16"/>
          <w:szCs w:val="16"/>
        </w:rPr>
        <w:t>(дата аукциона</w:t>
      </w:r>
      <w:r w:rsidRPr="00B25661">
        <w:rPr>
          <w:sz w:val="16"/>
          <w:szCs w:val="16"/>
        </w:rPr>
        <w:t>)</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____________________________________________________________________________________________________________________________________________________________________________________________________,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фирменное наименование (наименование), сведения об организационно-правовой форме,</w:t>
      </w:r>
    </w:p>
    <w:p w:rsidR="00B06F5F" w:rsidRPr="00B25661" w:rsidRDefault="00B06F5F" w:rsidP="006E7877">
      <w:pPr>
        <w:pStyle w:val="afff3"/>
        <w:shd w:val="clear" w:color="auto" w:fill="FFFFFF"/>
        <w:spacing w:before="0" w:after="0"/>
        <w:jc w:val="both"/>
        <w:rPr>
          <w:rFonts w:ascii="yandex-sans" w:hAnsi="yandex-sans"/>
          <w:sz w:val="16"/>
          <w:szCs w:val="16"/>
        </w:rPr>
      </w:pP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______________________________________________________________________________________________________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 xml:space="preserve">                             (место нахождения, почтовый адрес)</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именуемое далее Претендент, в лице_______________________________________________________________,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 xml:space="preserve">                                                                       (фамилия, имя, отчество, должность)</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действующего на основании___________________________________________________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(указывается документ:Устав, Положение, доверенность)</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__________________________________________________________________________________________________________________________________________________________________________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(указывается источник, дата публикации, номер лота, адресный ориентир)</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обязуюсь:</w:t>
      </w:r>
    </w:p>
    <w:p w:rsidR="00B06F5F" w:rsidRPr="00B25661" w:rsidRDefault="00B06F5F" w:rsidP="002F68A2">
      <w:pPr>
        <w:pStyle w:val="afff3"/>
        <w:widowControl/>
        <w:numPr>
          <w:ilvl w:val="0"/>
          <w:numId w:val="14"/>
        </w:numPr>
        <w:shd w:val="clear" w:color="auto" w:fill="FFFFFF"/>
        <w:tabs>
          <w:tab w:val="clear" w:pos="720"/>
          <w:tab w:val="num" w:pos="0"/>
        </w:tabs>
        <w:suppressAutoHyphens w:val="0"/>
        <w:spacing w:before="0" w:after="0"/>
        <w:ind w:left="0" w:firstLine="0"/>
        <w:jc w:val="both"/>
        <w:rPr>
          <w:rFonts w:ascii="yandex-sans" w:hAnsi="yandex-sans"/>
          <w:sz w:val="16"/>
          <w:szCs w:val="16"/>
        </w:rPr>
      </w:pPr>
      <w:r w:rsidRPr="00B25661">
        <w:rPr>
          <w:sz w:val="16"/>
          <w:szCs w:val="16"/>
        </w:rPr>
        <w:t>соблюдать условия аукциона, содержащиеся в информационном сообщении о проведении аукциона;</w:t>
      </w:r>
    </w:p>
    <w:p w:rsidR="00B06F5F" w:rsidRPr="00B25661" w:rsidRDefault="00B06F5F" w:rsidP="002F68A2">
      <w:pPr>
        <w:pStyle w:val="afff3"/>
        <w:widowControl/>
        <w:numPr>
          <w:ilvl w:val="0"/>
          <w:numId w:val="14"/>
        </w:numPr>
        <w:shd w:val="clear" w:color="auto" w:fill="FFFFFF"/>
        <w:tabs>
          <w:tab w:val="clear" w:pos="720"/>
          <w:tab w:val="num" w:pos="0"/>
        </w:tabs>
        <w:suppressAutoHyphens w:val="0"/>
        <w:spacing w:before="0" w:after="0"/>
        <w:ind w:left="0" w:firstLine="0"/>
        <w:jc w:val="both"/>
        <w:rPr>
          <w:rFonts w:ascii="yandex-sans" w:hAnsi="yandex-sans"/>
          <w:sz w:val="16"/>
          <w:szCs w:val="16"/>
        </w:rPr>
      </w:pPr>
      <w:r w:rsidRPr="00B25661">
        <w:rPr>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Банковские реквизиты Претендента:</w:t>
      </w:r>
    </w:p>
    <w:p w:rsidR="00B06F5F" w:rsidRPr="00B25661" w:rsidRDefault="00B06F5F" w:rsidP="006E7877">
      <w:pPr>
        <w:pStyle w:val="afff3"/>
        <w:shd w:val="clear" w:color="auto" w:fill="FFFFFF"/>
        <w:spacing w:before="0" w:after="0"/>
        <w:jc w:val="both"/>
        <w:rPr>
          <w:sz w:val="16"/>
          <w:szCs w:val="16"/>
        </w:rPr>
      </w:pPr>
      <w:r w:rsidRPr="00B25661">
        <w:rPr>
          <w:sz w:val="16"/>
          <w:szCs w:val="16"/>
        </w:rPr>
        <w:t>Наименование банка ________________________________; № счета ____________________________________; БИК_________________________; ИНН_______________________; КПП</w:t>
      </w:r>
      <w:r w:rsidRPr="00B25661">
        <w:rPr>
          <w:rStyle w:val="apple-converted-space"/>
          <w:sz w:val="16"/>
          <w:szCs w:val="16"/>
        </w:rPr>
        <w:t> </w:t>
      </w:r>
      <w:r w:rsidRPr="00B25661">
        <w:rPr>
          <w:sz w:val="16"/>
          <w:szCs w:val="16"/>
        </w:rPr>
        <w:t xml:space="preserve">________________________________; </w:t>
      </w:r>
    </w:p>
    <w:p w:rsidR="00B06F5F" w:rsidRPr="00B25661" w:rsidRDefault="00B06F5F" w:rsidP="006E7877">
      <w:pPr>
        <w:pStyle w:val="afff3"/>
        <w:shd w:val="clear" w:color="auto" w:fill="FFFFFF"/>
        <w:spacing w:before="0" w:after="0"/>
        <w:jc w:val="both"/>
        <w:rPr>
          <w:sz w:val="16"/>
          <w:szCs w:val="16"/>
        </w:rPr>
      </w:pP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________________________________________________________________________________________________________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lastRenderedPageBreak/>
        <w:t>Приложение: документы, указанные в информационном сообщении, необходимые для подачи заявки, опись представленных документов.</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(подпись Претендента или его полномочного представителя)</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М.П. " ____ " __________________ 2024</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Контактный телефон_________________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Заявка принята Организатором аукциона:</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 час. _____мин. "____" _______________ 2024 за № 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(дата)</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(подпись уполномоченного лица Организатора аукциона)</w:t>
      </w:r>
    </w:p>
    <w:p w:rsidR="00B06F5F" w:rsidRPr="00B25661" w:rsidRDefault="00B06F5F" w:rsidP="006E7877">
      <w:pPr>
        <w:pStyle w:val="western"/>
        <w:shd w:val="clear" w:color="auto" w:fill="FFFFFF"/>
        <w:spacing w:before="0" w:beforeAutospacing="0" w:after="0" w:afterAutospacing="0"/>
        <w:jc w:val="center"/>
        <w:rPr>
          <w:b/>
          <w:bCs/>
          <w:color w:val="000000"/>
          <w:sz w:val="16"/>
          <w:szCs w:val="16"/>
        </w:rPr>
      </w:pPr>
    </w:p>
    <w:p w:rsidR="00B06F5F" w:rsidRPr="00B25661" w:rsidRDefault="00B06F5F" w:rsidP="006E7877">
      <w:pPr>
        <w:pStyle w:val="western"/>
        <w:shd w:val="clear" w:color="auto" w:fill="FFFFFF"/>
        <w:spacing w:before="0" w:beforeAutospacing="0" w:after="0" w:afterAutospacing="0"/>
        <w:rPr>
          <w:b/>
          <w:bCs/>
          <w:color w:val="000000"/>
          <w:sz w:val="16"/>
          <w:szCs w:val="16"/>
        </w:rPr>
      </w:pPr>
    </w:p>
    <w:p w:rsidR="00B06F5F" w:rsidRPr="00B25661" w:rsidRDefault="00B06F5F" w:rsidP="006E7877">
      <w:pPr>
        <w:pStyle w:val="western"/>
        <w:shd w:val="clear" w:color="auto" w:fill="FFFFFF"/>
        <w:spacing w:before="0" w:beforeAutospacing="0" w:after="0" w:afterAutospacing="0"/>
        <w:jc w:val="center"/>
        <w:rPr>
          <w:b/>
          <w:bCs/>
          <w:color w:val="000000"/>
          <w:sz w:val="16"/>
          <w:szCs w:val="16"/>
        </w:rPr>
      </w:pPr>
    </w:p>
    <w:p w:rsidR="00B06F5F" w:rsidRPr="00B25661" w:rsidRDefault="00B06F5F" w:rsidP="006E7877">
      <w:pPr>
        <w:pStyle w:val="western"/>
        <w:shd w:val="clear" w:color="auto" w:fill="FFFFFF"/>
        <w:spacing w:before="0" w:beforeAutospacing="0" w:after="0" w:afterAutospacing="0"/>
        <w:jc w:val="center"/>
        <w:rPr>
          <w:rFonts w:ascii="yandex-sans" w:hAnsi="yandex-sans"/>
          <w:color w:val="000000"/>
          <w:sz w:val="16"/>
          <w:szCs w:val="16"/>
        </w:rPr>
      </w:pPr>
      <w:r w:rsidRPr="00B25661">
        <w:rPr>
          <w:b/>
          <w:bCs/>
          <w:color w:val="000000"/>
          <w:sz w:val="16"/>
          <w:szCs w:val="16"/>
        </w:rPr>
        <w:t>Форма заявки</w:t>
      </w:r>
    </w:p>
    <w:p w:rsidR="00B06F5F" w:rsidRPr="00B25661" w:rsidRDefault="00B06F5F" w:rsidP="006E7877">
      <w:pPr>
        <w:pStyle w:val="western"/>
        <w:shd w:val="clear" w:color="auto" w:fill="FFFFFF"/>
        <w:spacing w:before="0" w:beforeAutospacing="0" w:after="0" w:afterAutospacing="0"/>
        <w:jc w:val="center"/>
        <w:rPr>
          <w:rFonts w:ascii="yandex-sans" w:hAnsi="yandex-sans"/>
          <w:color w:val="000000"/>
          <w:sz w:val="16"/>
          <w:szCs w:val="16"/>
        </w:rPr>
      </w:pPr>
      <w:r w:rsidRPr="00B25661">
        <w:rPr>
          <w:b/>
          <w:bCs/>
          <w:color w:val="000000"/>
          <w:sz w:val="16"/>
          <w:szCs w:val="16"/>
        </w:rPr>
        <w:t>для индивидуального предпринимателя</w:t>
      </w:r>
    </w:p>
    <w:p w:rsidR="00B06F5F" w:rsidRPr="00B25661" w:rsidRDefault="00B06F5F" w:rsidP="006E7877">
      <w:pPr>
        <w:pStyle w:val="afff3"/>
        <w:shd w:val="clear" w:color="auto" w:fill="FFFFFF"/>
        <w:spacing w:before="0" w:after="0"/>
        <w:jc w:val="both"/>
        <w:rPr>
          <w:sz w:val="16"/>
          <w:szCs w:val="16"/>
        </w:rPr>
      </w:pP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В администрацию городского поселения - город Павловск</w:t>
      </w:r>
    </w:p>
    <w:p w:rsidR="00B06F5F" w:rsidRPr="00B25661" w:rsidRDefault="00B06F5F" w:rsidP="006E7877">
      <w:pPr>
        <w:pStyle w:val="afff3"/>
        <w:shd w:val="clear" w:color="auto" w:fill="FFFFFF"/>
        <w:spacing w:before="0" w:after="0"/>
        <w:jc w:val="center"/>
        <w:rPr>
          <w:sz w:val="16"/>
          <w:szCs w:val="16"/>
        </w:rPr>
      </w:pPr>
    </w:p>
    <w:p w:rsidR="00B06F5F" w:rsidRPr="00B25661" w:rsidRDefault="00B06F5F" w:rsidP="006E7877">
      <w:pPr>
        <w:pStyle w:val="afff3"/>
        <w:shd w:val="clear" w:color="auto" w:fill="FFFFFF"/>
        <w:spacing w:before="0" w:after="0"/>
        <w:jc w:val="center"/>
        <w:rPr>
          <w:rFonts w:ascii="yandex-sans" w:hAnsi="yandex-sans"/>
          <w:sz w:val="16"/>
          <w:szCs w:val="16"/>
        </w:rPr>
      </w:pPr>
      <w:r w:rsidRPr="00B25661">
        <w:rPr>
          <w:sz w:val="16"/>
          <w:szCs w:val="16"/>
        </w:rPr>
        <w:t>ЗАЯВКА НА УЧАСТИЕ В АУКЦИОНЕ</w:t>
      </w:r>
    </w:p>
    <w:p w:rsidR="00B06F5F" w:rsidRPr="00B25661" w:rsidRDefault="00B06F5F" w:rsidP="006E7877">
      <w:pPr>
        <w:pStyle w:val="afff3"/>
        <w:shd w:val="clear" w:color="auto" w:fill="FFFFFF"/>
        <w:spacing w:before="0" w:after="0"/>
        <w:jc w:val="center"/>
        <w:rPr>
          <w:rFonts w:ascii="yandex-sans" w:hAnsi="yandex-sans"/>
          <w:sz w:val="16"/>
          <w:szCs w:val="16"/>
        </w:rPr>
      </w:pPr>
      <w:r w:rsidRPr="00B25661">
        <w:rPr>
          <w:sz w:val="16"/>
          <w:szCs w:val="16"/>
        </w:rPr>
        <w:t>(индивидуального предпринимателя)</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 _______________ 2024</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w:t>
      </w:r>
      <w:r w:rsidRPr="00B25661">
        <w:rPr>
          <w:bCs/>
          <w:sz w:val="16"/>
          <w:szCs w:val="16"/>
        </w:rPr>
        <w:t>дата аукциона</w:t>
      </w:r>
      <w:r w:rsidRPr="00B25661">
        <w:rPr>
          <w:sz w:val="16"/>
          <w:szCs w:val="16"/>
        </w:rPr>
        <w:t>)</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____________________________________________________________________________________________________,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(Фамилия, имя, отчество)</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___________________________________________________________________________________________________________________________________________________________________________________________________________ ,</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 паспортные данные, сведения о месте жительства)</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именуемый далее Претендент,</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 _____________________________________________________________________________________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(указывается источник, дата публикации, номер лота, адресный ориентир)</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_________________________________________________________________________________________________________________________________________________________________,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обязуюсь:</w:t>
      </w:r>
    </w:p>
    <w:p w:rsidR="00B06F5F" w:rsidRPr="00B25661" w:rsidRDefault="00B06F5F" w:rsidP="002F68A2">
      <w:pPr>
        <w:pStyle w:val="afff3"/>
        <w:widowControl/>
        <w:numPr>
          <w:ilvl w:val="0"/>
          <w:numId w:val="15"/>
        </w:numPr>
        <w:shd w:val="clear" w:color="auto" w:fill="FFFFFF"/>
        <w:tabs>
          <w:tab w:val="clear" w:pos="720"/>
          <w:tab w:val="num" w:pos="0"/>
        </w:tabs>
        <w:suppressAutoHyphens w:val="0"/>
        <w:spacing w:before="0" w:after="0"/>
        <w:ind w:left="0" w:firstLine="0"/>
        <w:jc w:val="both"/>
        <w:rPr>
          <w:rFonts w:ascii="yandex-sans" w:hAnsi="yandex-sans"/>
          <w:sz w:val="16"/>
          <w:szCs w:val="16"/>
        </w:rPr>
      </w:pPr>
      <w:r w:rsidRPr="00B25661">
        <w:rPr>
          <w:sz w:val="16"/>
          <w:szCs w:val="16"/>
        </w:rPr>
        <w:t>соблюдать условия аукциона, содержащиеся в информационном сообщении о проведении аукциона;</w:t>
      </w:r>
    </w:p>
    <w:p w:rsidR="00B06F5F" w:rsidRPr="00B25661" w:rsidRDefault="00B06F5F" w:rsidP="002F68A2">
      <w:pPr>
        <w:pStyle w:val="afff3"/>
        <w:widowControl/>
        <w:numPr>
          <w:ilvl w:val="0"/>
          <w:numId w:val="15"/>
        </w:numPr>
        <w:shd w:val="clear" w:color="auto" w:fill="FFFFFF"/>
        <w:tabs>
          <w:tab w:val="clear" w:pos="720"/>
          <w:tab w:val="num" w:pos="0"/>
        </w:tabs>
        <w:suppressAutoHyphens w:val="0"/>
        <w:spacing w:before="0" w:after="0"/>
        <w:ind w:left="0" w:firstLine="0"/>
        <w:jc w:val="both"/>
        <w:rPr>
          <w:rFonts w:ascii="yandex-sans" w:hAnsi="yandex-sans"/>
          <w:sz w:val="16"/>
          <w:szCs w:val="16"/>
        </w:rPr>
      </w:pPr>
      <w:r w:rsidRPr="00B25661">
        <w:rPr>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Банковские реквизиты Претендента:</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B06F5F" w:rsidRPr="00B25661" w:rsidRDefault="00B06F5F" w:rsidP="006E7877">
      <w:pPr>
        <w:pStyle w:val="afff3"/>
        <w:shd w:val="clear" w:color="auto" w:fill="FFFFFF"/>
        <w:spacing w:before="0" w:after="0"/>
        <w:jc w:val="both"/>
        <w:rPr>
          <w:sz w:val="16"/>
          <w:szCs w:val="16"/>
        </w:rPr>
      </w:pP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Приложение: документы, указанные в информационном сообщении, необходимые для подачи заявки, опись представленных документов.</w:t>
      </w:r>
    </w:p>
    <w:p w:rsidR="00B06F5F" w:rsidRPr="00B25661" w:rsidRDefault="00B06F5F" w:rsidP="006E7877">
      <w:pPr>
        <w:pStyle w:val="afff3"/>
        <w:shd w:val="clear" w:color="auto" w:fill="FFFFFF"/>
        <w:spacing w:before="0" w:after="0"/>
        <w:jc w:val="both"/>
        <w:rPr>
          <w:sz w:val="16"/>
          <w:szCs w:val="16"/>
        </w:rPr>
      </w:pP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lastRenderedPageBreak/>
        <w:t>(подпись Претендента или его полномочного представителя)</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М.П. " ____ " __________________ 2024</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Контактный телефон_________________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Заявка принята Организатором аукциона:</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 час. _____мин. "____" _______________ 2024 за № 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i/>
          <w:iCs/>
          <w:sz w:val="16"/>
          <w:szCs w:val="16"/>
        </w:rPr>
        <w:t>(дата)</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__________________________________________</w:t>
      </w:r>
    </w:p>
    <w:p w:rsidR="00B06F5F" w:rsidRPr="00B25661" w:rsidRDefault="00B06F5F" w:rsidP="006E7877">
      <w:pPr>
        <w:pStyle w:val="afff3"/>
        <w:shd w:val="clear" w:color="auto" w:fill="FFFFFF"/>
        <w:spacing w:before="0" w:after="0"/>
        <w:jc w:val="both"/>
        <w:rPr>
          <w:rFonts w:ascii="yandex-sans" w:hAnsi="yandex-sans"/>
          <w:sz w:val="16"/>
          <w:szCs w:val="16"/>
        </w:rPr>
      </w:pPr>
      <w:r w:rsidRPr="00B25661">
        <w:rPr>
          <w:sz w:val="16"/>
          <w:szCs w:val="16"/>
        </w:rPr>
        <w:t>(подпись уполномоченного лица Организатора аукциона</w:t>
      </w:r>
    </w:p>
    <w:p w:rsidR="00B06F5F" w:rsidRPr="00B25661" w:rsidRDefault="00B06F5F" w:rsidP="006E7877">
      <w:pPr>
        <w:pStyle w:val="western"/>
        <w:shd w:val="clear" w:color="auto" w:fill="FFFFFF"/>
        <w:spacing w:before="0" w:beforeAutospacing="0" w:after="0" w:afterAutospacing="0"/>
        <w:rPr>
          <w:color w:val="000000"/>
          <w:sz w:val="16"/>
          <w:szCs w:val="16"/>
        </w:rPr>
      </w:pPr>
    </w:p>
    <w:p w:rsidR="00B06F5F" w:rsidRPr="00B25661" w:rsidRDefault="00B06F5F" w:rsidP="006E7877">
      <w:pPr>
        <w:pStyle w:val="western"/>
        <w:shd w:val="clear" w:color="auto" w:fill="FFFFFF"/>
        <w:spacing w:before="0" w:beforeAutospacing="0" w:after="0" w:afterAutospacing="0"/>
        <w:rPr>
          <w:color w:val="000000"/>
          <w:sz w:val="16"/>
          <w:szCs w:val="16"/>
        </w:rPr>
      </w:pPr>
    </w:p>
    <w:p w:rsidR="00B06F5F" w:rsidRPr="00B25661" w:rsidRDefault="00B06F5F" w:rsidP="006E7877">
      <w:pPr>
        <w:pStyle w:val="western"/>
        <w:shd w:val="clear" w:color="auto" w:fill="FFFFFF"/>
        <w:spacing w:before="0" w:beforeAutospacing="0" w:after="0" w:afterAutospacing="0"/>
        <w:jc w:val="right"/>
        <w:rPr>
          <w:color w:val="000000"/>
          <w:sz w:val="16"/>
          <w:szCs w:val="16"/>
        </w:rPr>
      </w:pPr>
    </w:p>
    <w:p w:rsidR="00B06F5F" w:rsidRPr="00B25661" w:rsidRDefault="00B06F5F" w:rsidP="006E7877">
      <w:pPr>
        <w:pStyle w:val="western"/>
        <w:shd w:val="clear" w:color="auto" w:fill="FFFFFF"/>
        <w:spacing w:before="0" w:beforeAutospacing="0" w:after="0" w:afterAutospacing="0"/>
        <w:rPr>
          <w:color w:val="000000"/>
          <w:sz w:val="16"/>
          <w:szCs w:val="16"/>
        </w:rPr>
      </w:pPr>
    </w:p>
    <w:p w:rsidR="00B06F5F" w:rsidRPr="00B25661" w:rsidRDefault="00B06F5F" w:rsidP="006E7877">
      <w:pPr>
        <w:pStyle w:val="western"/>
        <w:shd w:val="clear" w:color="auto" w:fill="FFFFFF"/>
        <w:spacing w:before="0" w:beforeAutospacing="0" w:after="0" w:afterAutospacing="0"/>
        <w:jc w:val="both"/>
        <w:rPr>
          <w:color w:val="000000"/>
          <w:sz w:val="16"/>
          <w:szCs w:val="16"/>
        </w:rPr>
      </w:pP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Приложение № 2</w:t>
      </w:r>
    </w:p>
    <w:p w:rsidR="00B06F5F" w:rsidRPr="00B25661" w:rsidRDefault="00B06F5F" w:rsidP="006E7877">
      <w:pPr>
        <w:pStyle w:val="western"/>
        <w:shd w:val="clear" w:color="auto" w:fill="FFFFFF"/>
        <w:tabs>
          <w:tab w:val="left" w:pos="8430"/>
          <w:tab w:val="right" w:pos="10205"/>
        </w:tabs>
        <w:spacing w:before="0" w:beforeAutospacing="0" w:after="0" w:afterAutospacing="0"/>
        <w:jc w:val="both"/>
        <w:rPr>
          <w:rFonts w:ascii="yandex-sans" w:hAnsi="yandex-sans"/>
          <w:color w:val="000000"/>
          <w:sz w:val="16"/>
          <w:szCs w:val="16"/>
        </w:rPr>
      </w:pPr>
      <w:r w:rsidRPr="00B25661">
        <w:rPr>
          <w:color w:val="000000"/>
          <w:sz w:val="16"/>
          <w:szCs w:val="16"/>
        </w:rPr>
        <w:t>к извещению о проведении аукциона на право заключения договора на размещение нестационарного</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торгового объекта</w:t>
      </w:r>
    </w:p>
    <w:p w:rsidR="00B06F5F" w:rsidRPr="00B25661" w:rsidRDefault="00B06F5F" w:rsidP="006E7877">
      <w:pPr>
        <w:pStyle w:val="western"/>
        <w:shd w:val="clear" w:color="auto" w:fill="FFFFFF"/>
        <w:spacing w:before="0" w:beforeAutospacing="0" w:after="0" w:afterAutospacing="0"/>
        <w:jc w:val="center"/>
        <w:rPr>
          <w:color w:val="000000"/>
          <w:sz w:val="16"/>
          <w:szCs w:val="16"/>
        </w:rPr>
      </w:pPr>
    </w:p>
    <w:p w:rsidR="00B06F5F" w:rsidRPr="00B25661" w:rsidRDefault="00B06F5F" w:rsidP="006E7877">
      <w:pPr>
        <w:pStyle w:val="western"/>
        <w:shd w:val="clear" w:color="auto" w:fill="FFFFFF"/>
        <w:spacing w:before="0" w:beforeAutospacing="0" w:after="0" w:afterAutospacing="0"/>
        <w:jc w:val="center"/>
        <w:rPr>
          <w:rFonts w:ascii="yandex-sans" w:hAnsi="yandex-sans"/>
          <w:color w:val="000000"/>
          <w:sz w:val="16"/>
          <w:szCs w:val="16"/>
        </w:rPr>
      </w:pPr>
      <w:r w:rsidRPr="00B25661">
        <w:rPr>
          <w:color w:val="000000"/>
          <w:sz w:val="16"/>
          <w:szCs w:val="16"/>
        </w:rPr>
        <w:t>Предлагаемая форма заявления об отсутствии задолженности по налогам, сборам и</w:t>
      </w:r>
    </w:p>
    <w:p w:rsidR="00B06F5F" w:rsidRPr="00B25661" w:rsidRDefault="00B06F5F" w:rsidP="006E7877">
      <w:pPr>
        <w:pStyle w:val="western"/>
        <w:shd w:val="clear" w:color="auto" w:fill="FFFFFF"/>
        <w:spacing w:before="0" w:beforeAutospacing="0" w:after="0" w:afterAutospacing="0"/>
        <w:jc w:val="center"/>
        <w:rPr>
          <w:rFonts w:ascii="yandex-sans" w:hAnsi="yandex-sans"/>
          <w:color w:val="000000"/>
          <w:sz w:val="16"/>
          <w:szCs w:val="16"/>
        </w:rPr>
      </w:pPr>
      <w:r w:rsidRPr="00B25661">
        <w:rPr>
          <w:color w:val="000000"/>
          <w:sz w:val="16"/>
          <w:szCs w:val="16"/>
        </w:rPr>
        <w:t>об отсутствии решения арбитражного суда о признании банкротом (для индивидуального предпринимателя)</w:t>
      </w:r>
    </w:p>
    <w:p w:rsidR="00B06F5F" w:rsidRPr="00B25661" w:rsidRDefault="00B06F5F" w:rsidP="006E7877">
      <w:pPr>
        <w:pStyle w:val="western"/>
        <w:shd w:val="clear" w:color="auto" w:fill="FFFFFF"/>
        <w:spacing w:before="0" w:beforeAutospacing="0" w:after="0" w:afterAutospacing="0"/>
        <w:jc w:val="right"/>
        <w:rPr>
          <w:color w:val="000000"/>
          <w:sz w:val="16"/>
          <w:szCs w:val="16"/>
        </w:rPr>
      </w:pPr>
    </w:p>
    <w:p w:rsidR="00B06F5F" w:rsidRPr="00B25661" w:rsidRDefault="00B06F5F" w:rsidP="006E7877">
      <w:pPr>
        <w:pStyle w:val="western"/>
        <w:shd w:val="clear" w:color="auto" w:fill="FFFFFF"/>
        <w:spacing w:before="0" w:beforeAutospacing="0" w:after="0" w:afterAutospacing="0"/>
        <w:jc w:val="right"/>
        <w:rPr>
          <w:color w:val="000000"/>
          <w:sz w:val="16"/>
          <w:szCs w:val="16"/>
        </w:rPr>
      </w:pPr>
    </w:p>
    <w:p w:rsidR="00B06F5F" w:rsidRPr="00B25661" w:rsidRDefault="00B06F5F" w:rsidP="006E7877">
      <w:pPr>
        <w:pStyle w:val="western"/>
        <w:shd w:val="clear" w:color="auto" w:fill="FFFFFF"/>
        <w:spacing w:before="0" w:beforeAutospacing="0" w:after="0" w:afterAutospacing="0"/>
        <w:jc w:val="right"/>
        <w:rPr>
          <w:color w:val="000000"/>
          <w:sz w:val="16"/>
          <w:szCs w:val="16"/>
        </w:rPr>
      </w:pPr>
      <w:r w:rsidRPr="00B25661">
        <w:rPr>
          <w:color w:val="000000"/>
          <w:sz w:val="16"/>
          <w:szCs w:val="16"/>
        </w:rPr>
        <w:t>В администрацию городского поселения -</w:t>
      </w:r>
    </w:p>
    <w:p w:rsidR="00B06F5F" w:rsidRPr="00B25661" w:rsidRDefault="00B06F5F" w:rsidP="006E7877">
      <w:pPr>
        <w:pStyle w:val="western"/>
        <w:shd w:val="clear" w:color="auto" w:fill="FFFFFF"/>
        <w:spacing w:before="0" w:beforeAutospacing="0" w:after="0" w:afterAutospacing="0"/>
        <w:jc w:val="right"/>
        <w:rPr>
          <w:rFonts w:ascii="yandex-sans" w:hAnsi="yandex-sans"/>
          <w:color w:val="000000"/>
          <w:sz w:val="16"/>
          <w:szCs w:val="16"/>
        </w:rPr>
      </w:pPr>
      <w:r w:rsidRPr="00B25661">
        <w:rPr>
          <w:color w:val="000000"/>
          <w:sz w:val="16"/>
          <w:szCs w:val="16"/>
        </w:rPr>
        <w:t>город Павловск</w:t>
      </w:r>
    </w:p>
    <w:p w:rsidR="00B06F5F" w:rsidRPr="00B25661" w:rsidRDefault="00B06F5F" w:rsidP="006E7877">
      <w:pPr>
        <w:pStyle w:val="western"/>
        <w:shd w:val="clear" w:color="auto" w:fill="FFFFFF"/>
        <w:spacing w:before="0" w:beforeAutospacing="0" w:after="0" w:afterAutospacing="0"/>
        <w:jc w:val="right"/>
        <w:rPr>
          <w:rFonts w:ascii="yandex-sans" w:hAnsi="yandex-sans"/>
          <w:color w:val="000000"/>
          <w:sz w:val="16"/>
          <w:szCs w:val="16"/>
        </w:rPr>
      </w:pPr>
    </w:p>
    <w:p w:rsidR="00B06F5F" w:rsidRPr="00B25661" w:rsidRDefault="00B06F5F" w:rsidP="006E7877">
      <w:pPr>
        <w:pStyle w:val="western"/>
        <w:shd w:val="clear" w:color="auto" w:fill="FFFFFF"/>
        <w:spacing w:before="0" w:beforeAutospacing="0" w:after="0" w:afterAutospacing="0"/>
        <w:jc w:val="right"/>
        <w:rPr>
          <w:rFonts w:ascii="yandex-sans" w:hAnsi="yandex-sans"/>
          <w:color w:val="000000"/>
          <w:sz w:val="16"/>
          <w:szCs w:val="16"/>
        </w:rPr>
      </w:pPr>
      <w:r w:rsidRPr="00B25661">
        <w:rPr>
          <w:color w:val="000000"/>
          <w:sz w:val="16"/>
          <w:szCs w:val="16"/>
        </w:rPr>
        <w:t>____________________________</w:t>
      </w:r>
    </w:p>
    <w:p w:rsidR="00B06F5F" w:rsidRPr="00B25661" w:rsidRDefault="00B06F5F" w:rsidP="006E7877">
      <w:pPr>
        <w:pStyle w:val="western"/>
        <w:shd w:val="clear" w:color="auto" w:fill="FFFFFF"/>
        <w:spacing w:before="0" w:beforeAutospacing="0" w:after="0" w:afterAutospacing="0"/>
        <w:jc w:val="right"/>
        <w:rPr>
          <w:rFonts w:ascii="yandex-sans" w:hAnsi="yandex-sans"/>
          <w:color w:val="000000"/>
          <w:sz w:val="16"/>
          <w:szCs w:val="16"/>
        </w:rPr>
      </w:pPr>
      <w:r w:rsidRPr="00B25661">
        <w:rPr>
          <w:color w:val="000000"/>
          <w:sz w:val="16"/>
          <w:szCs w:val="16"/>
        </w:rPr>
        <w:t>____________________________</w:t>
      </w:r>
    </w:p>
    <w:p w:rsidR="00B06F5F" w:rsidRPr="00B25661" w:rsidRDefault="00B06F5F" w:rsidP="006E7877">
      <w:pPr>
        <w:pStyle w:val="western"/>
        <w:shd w:val="clear" w:color="auto" w:fill="FFFFFF"/>
        <w:spacing w:after="202" w:afterAutospacing="0"/>
        <w:jc w:val="center"/>
        <w:rPr>
          <w:rFonts w:ascii="yandex-sans" w:hAnsi="yandex-sans"/>
          <w:color w:val="000000"/>
          <w:sz w:val="16"/>
          <w:szCs w:val="16"/>
        </w:rPr>
      </w:pPr>
      <w:r w:rsidRPr="00B25661">
        <w:rPr>
          <w:color w:val="000000"/>
          <w:sz w:val="16"/>
          <w:szCs w:val="16"/>
        </w:rPr>
        <w:t>Заявление</w:t>
      </w:r>
    </w:p>
    <w:p w:rsidR="00B06F5F" w:rsidRPr="00B25661" w:rsidRDefault="00B06F5F" w:rsidP="006E7877">
      <w:pPr>
        <w:pStyle w:val="western"/>
        <w:shd w:val="clear" w:color="auto" w:fill="FFFFFF"/>
        <w:spacing w:after="202" w:afterAutospacing="0"/>
        <w:jc w:val="both"/>
        <w:rPr>
          <w:rFonts w:ascii="yandex-sans" w:hAnsi="yandex-sans"/>
          <w:color w:val="000000"/>
          <w:sz w:val="16"/>
          <w:szCs w:val="16"/>
        </w:rPr>
      </w:pPr>
      <w:r w:rsidRPr="00B25661">
        <w:rPr>
          <w:color w:val="000000"/>
          <w:sz w:val="16"/>
          <w:szCs w:val="16"/>
        </w:rPr>
        <w:t>Настоящим заявляю:</w:t>
      </w:r>
    </w:p>
    <w:p w:rsidR="00B06F5F" w:rsidRPr="00B25661" w:rsidRDefault="00B06F5F" w:rsidP="006E7877">
      <w:pPr>
        <w:pStyle w:val="western"/>
        <w:shd w:val="clear" w:color="auto" w:fill="FFFFFF"/>
        <w:spacing w:after="202" w:afterAutospacing="0"/>
        <w:jc w:val="both"/>
        <w:rPr>
          <w:rFonts w:ascii="yandex-sans" w:hAnsi="yandex-sans"/>
          <w:color w:val="000000"/>
          <w:sz w:val="16"/>
          <w:szCs w:val="16"/>
        </w:rPr>
      </w:pPr>
      <w:r w:rsidRPr="00B25661">
        <w:rPr>
          <w:color w:val="000000"/>
          <w:sz w:val="16"/>
          <w:szCs w:val="16"/>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B06F5F" w:rsidRPr="00B25661" w:rsidRDefault="00B06F5F" w:rsidP="006E7877">
      <w:pPr>
        <w:pStyle w:val="western"/>
        <w:shd w:val="clear" w:color="auto" w:fill="FFFFFF"/>
        <w:spacing w:after="202" w:afterAutospacing="0"/>
        <w:jc w:val="both"/>
        <w:rPr>
          <w:rFonts w:ascii="yandex-sans" w:hAnsi="yandex-sans"/>
          <w:color w:val="000000"/>
          <w:sz w:val="16"/>
          <w:szCs w:val="16"/>
        </w:rPr>
      </w:pPr>
      <w:r w:rsidRPr="00B25661">
        <w:rPr>
          <w:color w:val="000000"/>
          <w:sz w:val="16"/>
          <w:szCs w:val="16"/>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B06F5F" w:rsidRPr="00B25661" w:rsidRDefault="00B06F5F" w:rsidP="006E7877">
      <w:pPr>
        <w:pStyle w:val="western"/>
        <w:shd w:val="clear" w:color="auto" w:fill="FFFFFF"/>
        <w:spacing w:after="240" w:afterAutospacing="0"/>
        <w:jc w:val="both"/>
        <w:rPr>
          <w:rFonts w:ascii="yandex-sans" w:hAnsi="yandex-sans"/>
          <w:color w:val="000000"/>
          <w:sz w:val="16"/>
          <w:szCs w:val="16"/>
        </w:rPr>
      </w:pPr>
    </w:p>
    <w:p w:rsidR="00B06F5F" w:rsidRPr="00B25661" w:rsidRDefault="00B06F5F" w:rsidP="006E7877">
      <w:pPr>
        <w:pStyle w:val="western"/>
        <w:shd w:val="clear" w:color="auto" w:fill="FFFFFF"/>
        <w:spacing w:after="0" w:afterAutospacing="0"/>
        <w:jc w:val="both"/>
        <w:rPr>
          <w:rFonts w:asciiTheme="minorHAnsi" w:hAnsiTheme="minorHAnsi"/>
          <w:color w:val="000000"/>
          <w:sz w:val="16"/>
          <w:szCs w:val="16"/>
        </w:rPr>
      </w:pPr>
      <w:r w:rsidRPr="00B25661">
        <w:rPr>
          <w:color w:val="000000"/>
          <w:sz w:val="16"/>
          <w:szCs w:val="16"/>
        </w:rPr>
        <w:t>«_____» ______________ 2024 _____________ ______________________</w:t>
      </w:r>
    </w:p>
    <w:p w:rsidR="00B06F5F" w:rsidRPr="00B25661" w:rsidRDefault="00B06F5F" w:rsidP="006E7877">
      <w:pPr>
        <w:pStyle w:val="western"/>
        <w:shd w:val="clear" w:color="auto" w:fill="FFFFFF"/>
        <w:spacing w:after="0" w:afterAutospacing="0"/>
        <w:jc w:val="both"/>
        <w:rPr>
          <w:rFonts w:ascii="yandex-sans" w:hAnsi="yandex-sans"/>
          <w:color w:val="000000"/>
          <w:sz w:val="16"/>
          <w:szCs w:val="16"/>
        </w:rPr>
      </w:pPr>
      <w:r w:rsidRPr="00B25661">
        <w:rPr>
          <w:color w:val="000000"/>
          <w:sz w:val="16"/>
          <w:szCs w:val="16"/>
        </w:rPr>
        <w:t>(Подпись) (ФИО)</w:t>
      </w:r>
    </w:p>
    <w:p w:rsidR="00B06F5F" w:rsidRPr="00B25661" w:rsidRDefault="00B06F5F" w:rsidP="006E7877">
      <w:pPr>
        <w:pStyle w:val="western"/>
        <w:shd w:val="clear" w:color="auto" w:fill="FFFFFF"/>
        <w:jc w:val="both"/>
        <w:rPr>
          <w:rFonts w:ascii="yandex-sans" w:hAnsi="yandex-sans"/>
          <w:color w:val="000000"/>
          <w:sz w:val="16"/>
          <w:szCs w:val="16"/>
        </w:rPr>
      </w:pPr>
    </w:p>
    <w:p w:rsidR="00B06F5F" w:rsidRPr="00B25661" w:rsidRDefault="00B06F5F" w:rsidP="006E7877">
      <w:pPr>
        <w:pStyle w:val="western"/>
        <w:shd w:val="clear" w:color="auto" w:fill="FFFFFF"/>
        <w:spacing w:before="0" w:beforeAutospacing="0" w:after="0" w:afterAutospacing="0"/>
        <w:jc w:val="both"/>
        <w:rPr>
          <w:color w:val="000000"/>
          <w:sz w:val="16"/>
          <w:szCs w:val="16"/>
        </w:rPr>
      </w:pP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Приложение № 3</w:t>
      </w:r>
    </w:p>
    <w:p w:rsidR="00B06F5F" w:rsidRPr="00B25661" w:rsidRDefault="00B06F5F" w:rsidP="006E7877">
      <w:pPr>
        <w:pStyle w:val="western"/>
        <w:shd w:val="clear" w:color="auto" w:fill="FFFFFF"/>
        <w:tabs>
          <w:tab w:val="left" w:pos="8430"/>
          <w:tab w:val="right" w:pos="10205"/>
        </w:tabs>
        <w:spacing w:before="0" w:beforeAutospacing="0" w:after="0" w:afterAutospacing="0"/>
        <w:jc w:val="both"/>
        <w:rPr>
          <w:rFonts w:ascii="yandex-sans" w:hAnsi="yandex-sans"/>
          <w:color w:val="000000"/>
          <w:sz w:val="16"/>
          <w:szCs w:val="16"/>
        </w:rPr>
      </w:pPr>
      <w:r w:rsidRPr="00B25661">
        <w:rPr>
          <w:color w:val="000000"/>
          <w:sz w:val="16"/>
          <w:szCs w:val="16"/>
        </w:rPr>
        <w:t>к извещению о проведении аукциона на право заключения договора на размещение нестационарного</w:t>
      </w:r>
    </w:p>
    <w:p w:rsidR="00B06F5F" w:rsidRPr="00B25661" w:rsidRDefault="00B06F5F" w:rsidP="006E7877">
      <w:pPr>
        <w:pStyle w:val="western"/>
        <w:shd w:val="clear" w:color="auto" w:fill="FFFFFF"/>
        <w:spacing w:before="0" w:beforeAutospacing="0" w:after="0" w:afterAutospacing="0"/>
        <w:jc w:val="both"/>
        <w:rPr>
          <w:rFonts w:ascii="yandex-sans" w:hAnsi="yandex-sans"/>
          <w:color w:val="000000"/>
          <w:sz w:val="16"/>
          <w:szCs w:val="16"/>
        </w:rPr>
      </w:pPr>
      <w:r w:rsidRPr="00B25661">
        <w:rPr>
          <w:color w:val="000000"/>
          <w:sz w:val="16"/>
          <w:szCs w:val="16"/>
        </w:rPr>
        <w:t>торгового объекта</w:t>
      </w:r>
    </w:p>
    <w:p w:rsidR="00B06F5F" w:rsidRPr="00B25661" w:rsidRDefault="00B06F5F" w:rsidP="006E7877">
      <w:pPr>
        <w:pStyle w:val="ConsNonformat"/>
        <w:widowControl/>
        <w:jc w:val="center"/>
        <w:rPr>
          <w:rFonts w:ascii="Times New Roman" w:hAnsi="Times New Roman"/>
          <w:b/>
          <w:bCs/>
          <w:sz w:val="16"/>
          <w:szCs w:val="16"/>
        </w:rPr>
      </w:pPr>
    </w:p>
    <w:p w:rsidR="00B06F5F" w:rsidRPr="00B25661" w:rsidRDefault="00B06F5F" w:rsidP="006E7877">
      <w:pPr>
        <w:pStyle w:val="ConsNonformat"/>
        <w:widowControl/>
        <w:jc w:val="center"/>
        <w:rPr>
          <w:rFonts w:ascii="Times New Roman" w:hAnsi="Times New Roman"/>
          <w:b/>
          <w:bCs/>
          <w:sz w:val="16"/>
          <w:szCs w:val="16"/>
        </w:rPr>
      </w:pPr>
      <w:r w:rsidRPr="00B25661">
        <w:rPr>
          <w:rFonts w:ascii="Times New Roman" w:hAnsi="Times New Roman"/>
          <w:b/>
          <w:bCs/>
          <w:sz w:val="16"/>
          <w:szCs w:val="16"/>
        </w:rPr>
        <w:t>ПРИМЕРНАЯ ФОРМА ДОГОВОРА</w:t>
      </w:r>
    </w:p>
    <w:p w:rsidR="00B06F5F" w:rsidRPr="00B25661" w:rsidRDefault="00B06F5F" w:rsidP="006E7877">
      <w:pPr>
        <w:pStyle w:val="ConsNonformat"/>
        <w:widowControl/>
        <w:jc w:val="center"/>
        <w:rPr>
          <w:rFonts w:ascii="Times New Roman" w:hAnsi="Times New Roman"/>
          <w:sz w:val="16"/>
          <w:szCs w:val="16"/>
        </w:rPr>
      </w:pPr>
      <w:r w:rsidRPr="00B25661">
        <w:rPr>
          <w:rFonts w:ascii="Times New Roman" w:hAnsi="Times New Roman"/>
          <w:b/>
          <w:bCs/>
          <w:sz w:val="16"/>
          <w:szCs w:val="16"/>
        </w:rPr>
        <w:t>НА РАЗМЕЩЕНИЕ НЕСТАЦИОНАРНОГО ТОРГОВОГО ОБЪЕКТА</w:t>
      </w:r>
    </w:p>
    <w:p w:rsidR="00B06F5F" w:rsidRPr="00B25661" w:rsidRDefault="00B06F5F" w:rsidP="006E7877">
      <w:pPr>
        <w:pStyle w:val="ConsNonformat"/>
        <w:widowControl/>
        <w:jc w:val="both"/>
        <w:rPr>
          <w:rFonts w:ascii="Times New Roman" w:hAnsi="Times New Roman"/>
          <w:sz w:val="16"/>
          <w:szCs w:val="16"/>
        </w:rPr>
      </w:pPr>
    </w:p>
    <w:p w:rsidR="00B06F5F" w:rsidRPr="00B25661" w:rsidRDefault="00B06F5F" w:rsidP="006E7877">
      <w:pPr>
        <w:pStyle w:val="ConsNonformat"/>
        <w:widowControl/>
        <w:jc w:val="both"/>
        <w:rPr>
          <w:rFonts w:ascii="Times New Roman" w:hAnsi="Times New Roman"/>
          <w:sz w:val="16"/>
          <w:szCs w:val="16"/>
        </w:rPr>
      </w:pPr>
      <w:r w:rsidRPr="00B25661">
        <w:rPr>
          <w:rFonts w:ascii="Times New Roman" w:hAnsi="Times New Roman"/>
          <w:sz w:val="16"/>
          <w:szCs w:val="16"/>
        </w:rPr>
        <w:t xml:space="preserve">г. Павловск  </w:t>
      </w:r>
      <w:r w:rsidRPr="00B25661">
        <w:rPr>
          <w:rFonts w:ascii="Times New Roman" w:hAnsi="Times New Roman"/>
          <w:sz w:val="16"/>
          <w:szCs w:val="16"/>
        </w:rPr>
        <w:tab/>
      </w:r>
      <w:r w:rsidRPr="00B25661">
        <w:rPr>
          <w:rFonts w:ascii="Times New Roman" w:hAnsi="Times New Roman"/>
          <w:sz w:val="16"/>
          <w:szCs w:val="16"/>
        </w:rPr>
        <w:tab/>
      </w:r>
      <w:r w:rsidRPr="00B25661">
        <w:rPr>
          <w:rFonts w:ascii="Times New Roman" w:hAnsi="Times New Roman"/>
          <w:sz w:val="16"/>
          <w:szCs w:val="16"/>
        </w:rPr>
        <w:tab/>
      </w:r>
      <w:r w:rsidRPr="00B25661">
        <w:rPr>
          <w:rFonts w:ascii="Times New Roman" w:hAnsi="Times New Roman"/>
          <w:sz w:val="16"/>
          <w:szCs w:val="16"/>
        </w:rPr>
        <w:tab/>
      </w:r>
      <w:r w:rsidRPr="00B25661">
        <w:rPr>
          <w:rFonts w:ascii="Times New Roman" w:hAnsi="Times New Roman"/>
          <w:sz w:val="16"/>
          <w:szCs w:val="16"/>
        </w:rPr>
        <w:tab/>
      </w:r>
      <w:r w:rsidRPr="00B25661">
        <w:rPr>
          <w:rFonts w:ascii="Times New Roman" w:hAnsi="Times New Roman"/>
          <w:sz w:val="16"/>
          <w:szCs w:val="16"/>
        </w:rPr>
        <w:tab/>
      </w:r>
      <w:r w:rsidRPr="00B25661">
        <w:rPr>
          <w:rFonts w:ascii="Times New Roman" w:hAnsi="Times New Roman"/>
          <w:sz w:val="16"/>
          <w:szCs w:val="16"/>
        </w:rPr>
        <w:tab/>
      </w:r>
      <w:r w:rsidRPr="00B25661">
        <w:rPr>
          <w:rFonts w:ascii="Times New Roman" w:hAnsi="Times New Roman"/>
          <w:sz w:val="16"/>
          <w:szCs w:val="16"/>
        </w:rPr>
        <w:tab/>
        <w:t>«____»  ___________20____ г.</w:t>
      </w:r>
    </w:p>
    <w:p w:rsidR="00B06F5F" w:rsidRPr="00B25661" w:rsidRDefault="00B06F5F" w:rsidP="006E7877">
      <w:pPr>
        <w:pStyle w:val="ConsNonformat"/>
        <w:widowControl/>
        <w:jc w:val="both"/>
        <w:rPr>
          <w:rFonts w:ascii="Times New Roman" w:hAnsi="Times New Roman"/>
          <w:sz w:val="16"/>
          <w:szCs w:val="16"/>
        </w:rPr>
      </w:pPr>
    </w:p>
    <w:p w:rsidR="00B06F5F" w:rsidRPr="00B25661" w:rsidRDefault="00B06F5F" w:rsidP="006E7877">
      <w:pPr>
        <w:spacing w:line="255" w:lineRule="atLeast"/>
        <w:jc w:val="both"/>
        <w:rPr>
          <w:color w:val="1E1E1E"/>
          <w:sz w:val="16"/>
          <w:szCs w:val="16"/>
        </w:rPr>
      </w:pPr>
      <w:r w:rsidRPr="00B25661">
        <w:rPr>
          <w:color w:val="1E1E1E"/>
          <w:sz w:val="16"/>
          <w:szCs w:val="16"/>
        </w:rPr>
        <w:t>Администрация городского поселения - город Павловск Павловского муниципального района Воронежской области в лице __________________________________________________________________________________,</w:t>
      </w:r>
    </w:p>
    <w:p w:rsidR="00B06F5F" w:rsidRPr="00B25661" w:rsidRDefault="00B06F5F" w:rsidP="006E7877">
      <w:pPr>
        <w:spacing w:line="255" w:lineRule="atLeast"/>
        <w:jc w:val="both"/>
        <w:rPr>
          <w:color w:val="1E1E1E"/>
          <w:sz w:val="16"/>
          <w:szCs w:val="16"/>
        </w:rPr>
      </w:pPr>
      <w:r w:rsidRPr="00B25661">
        <w:rPr>
          <w:color w:val="1E1E1E"/>
          <w:sz w:val="16"/>
          <w:szCs w:val="16"/>
        </w:rPr>
        <w:t>(должность, Ф.И.О.)</w:t>
      </w:r>
    </w:p>
    <w:p w:rsidR="00B06F5F" w:rsidRPr="00B25661" w:rsidRDefault="00B06F5F" w:rsidP="006E7877">
      <w:pPr>
        <w:spacing w:line="255" w:lineRule="atLeast"/>
        <w:jc w:val="both"/>
        <w:rPr>
          <w:color w:val="1E1E1E"/>
          <w:sz w:val="16"/>
          <w:szCs w:val="16"/>
        </w:rPr>
      </w:pPr>
      <w:r w:rsidRPr="00B25661">
        <w:rPr>
          <w:color w:val="1E1E1E"/>
          <w:sz w:val="16"/>
          <w:szCs w:val="16"/>
        </w:rPr>
        <w:t>действующего на основании Устава городского поселения - город Павловск, с одной стороны, и ______________________________________________________________________________________________</w:t>
      </w:r>
    </w:p>
    <w:p w:rsidR="00B06F5F" w:rsidRPr="00B25661" w:rsidRDefault="00B06F5F" w:rsidP="006E7877">
      <w:pPr>
        <w:spacing w:line="255" w:lineRule="atLeast"/>
        <w:jc w:val="both"/>
        <w:rPr>
          <w:color w:val="1E1E1E"/>
          <w:sz w:val="16"/>
          <w:szCs w:val="16"/>
        </w:rPr>
      </w:pPr>
      <w:r w:rsidRPr="00B25661">
        <w:rPr>
          <w:color w:val="1E1E1E"/>
          <w:sz w:val="16"/>
          <w:szCs w:val="16"/>
        </w:rPr>
        <w:t>(наименование организации, Ф.И.О. индивидуального предпринимателя)</w:t>
      </w:r>
    </w:p>
    <w:p w:rsidR="00B06F5F" w:rsidRPr="00B25661" w:rsidRDefault="00B06F5F" w:rsidP="006E7877">
      <w:pPr>
        <w:spacing w:line="255" w:lineRule="atLeast"/>
        <w:jc w:val="both"/>
        <w:rPr>
          <w:color w:val="1E1E1E"/>
          <w:sz w:val="16"/>
          <w:szCs w:val="16"/>
        </w:rPr>
      </w:pPr>
      <w:r w:rsidRPr="00B25661">
        <w:rPr>
          <w:color w:val="1E1E1E"/>
          <w:sz w:val="16"/>
          <w:szCs w:val="16"/>
        </w:rPr>
        <w:t>в лице ______________________________________________________________________,</w:t>
      </w:r>
    </w:p>
    <w:p w:rsidR="00B06F5F" w:rsidRPr="00B25661" w:rsidRDefault="00B06F5F" w:rsidP="006E7877">
      <w:pPr>
        <w:spacing w:line="255" w:lineRule="atLeast"/>
        <w:jc w:val="both"/>
        <w:rPr>
          <w:color w:val="1E1E1E"/>
          <w:sz w:val="16"/>
          <w:szCs w:val="16"/>
        </w:rPr>
      </w:pPr>
      <w:r w:rsidRPr="00B25661">
        <w:rPr>
          <w:color w:val="1E1E1E"/>
          <w:sz w:val="16"/>
          <w:szCs w:val="16"/>
        </w:rPr>
        <w:t>(должность, Ф.И.О.)</w:t>
      </w:r>
    </w:p>
    <w:p w:rsidR="00B06F5F" w:rsidRPr="00B25661" w:rsidRDefault="00B06F5F" w:rsidP="006E7877">
      <w:pPr>
        <w:spacing w:line="255" w:lineRule="atLeast"/>
        <w:jc w:val="both"/>
        <w:rPr>
          <w:color w:val="1E1E1E"/>
          <w:sz w:val="16"/>
          <w:szCs w:val="16"/>
        </w:rPr>
      </w:pPr>
      <w:r w:rsidRPr="00B25661">
        <w:rPr>
          <w:color w:val="1E1E1E"/>
          <w:sz w:val="16"/>
          <w:szCs w:val="16"/>
        </w:rPr>
        <w:t>действующего на основании ___________________________________________________, именуемое(ый) в дальнейшем Победитель торгов, с другой стороны, далее совместно именуемые Стороны, заключили настоящий Договор о нижеследующем.</w:t>
      </w:r>
    </w:p>
    <w:p w:rsidR="00B06F5F" w:rsidRPr="00B25661" w:rsidRDefault="00B06F5F" w:rsidP="006E7877">
      <w:pPr>
        <w:spacing w:line="255" w:lineRule="atLeast"/>
        <w:jc w:val="both"/>
        <w:rPr>
          <w:color w:val="1E1E1E"/>
          <w:sz w:val="16"/>
          <w:szCs w:val="16"/>
        </w:rPr>
      </w:pPr>
    </w:p>
    <w:p w:rsidR="00B06F5F" w:rsidRPr="00B25661" w:rsidRDefault="00B06F5F" w:rsidP="006E7877">
      <w:pPr>
        <w:spacing w:line="255" w:lineRule="atLeast"/>
        <w:jc w:val="both"/>
        <w:rPr>
          <w:color w:val="1E1E1E"/>
          <w:sz w:val="16"/>
          <w:szCs w:val="16"/>
        </w:rPr>
      </w:pPr>
      <w:r w:rsidRPr="00B25661">
        <w:rPr>
          <w:color w:val="1E1E1E"/>
          <w:sz w:val="16"/>
          <w:szCs w:val="16"/>
        </w:rPr>
        <w:t>1. Предмет Договора</w:t>
      </w:r>
    </w:p>
    <w:p w:rsidR="00B06F5F" w:rsidRPr="00B25661" w:rsidRDefault="00B06F5F" w:rsidP="002F68A2">
      <w:pPr>
        <w:numPr>
          <w:ilvl w:val="1"/>
          <w:numId w:val="16"/>
        </w:numPr>
        <w:spacing w:line="255" w:lineRule="atLeast"/>
        <w:ind w:left="0" w:firstLine="0"/>
        <w:jc w:val="both"/>
        <w:rPr>
          <w:color w:val="1E1E1E"/>
          <w:sz w:val="16"/>
          <w:szCs w:val="16"/>
        </w:rPr>
      </w:pPr>
      <w:r w:rsidRPr="00B25661">
        <w:rPr>
          <w:color w:val="1E1E1E"/>
          <w:sz w:val="16"/>
          <w:szCs w:val="16"/>
        </w:rPr>
        <w:t>Администрация городского поселения - город Павловск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 далее - Объект, для осуществления ________________________________________________________________________________________________</w:t>
      </w:r>
    </w:p>
    <w:p w:rsidR="00B06F5F" w:rsidRPr="00B25661" w:rsidRDefault="00B06F5F" w:rsidP="006E7877">
      <w:pPr>
        <w:spacing w:line="255" w:lineRule="atLeast"/>
        <w:jc w:val="both"/>
        <w:rPr>
          <w:color w:val="1E1E1E"/>
          <w:sz w:val="16"/>
          <w:szCs w:val="16"/>
        </w:rPr>
      </w:pPr>
      <w:r w:rsidRPr="00B25661">
        <w:rPr>
          <w:color w:val="1E1E1E"/>
          <w:sz w:val="16"/>
          <w:szCs w:val="16"/>
        </w:rPr>
        <w:t>(группа товаров)</w:t>
      </w:r>
    </w:p>
    <w:p w:rsidR="00B06F5F" w:rsidRPr="00B25661" w:rsidRDefault="00B06F5F" w:rsidP="006E7877">
      <w:pPr>
        <w:spacing w:line="255" w:lineRule="atLeast"/>
        <w:jc w:val="both"/>
        <w:rPr>
          <w:color w:val="1E1E1E"/>
          <w:sz w:val="16"/>
          <w:szCs w:val="16"/>
        </w:rPr>
      </w:pPr>
      <w:r w:rsidRPr="00B25661">
        <w:rPr>
          <w:color w:val="1E1E1E"/>
          <w:sz w:val="16"/>
          <w:szCs w:val="16"/>
        </w:rPr>
        <w:t>по адресному ориентиру в соответствии со схемой размещения нестационарных торговых объектов на территории городского поселения - город Павловск –</w:t>
      </w:r>
    </w:p>
    <w:p w:rsidR="00B06F5F" w:rsidRPr="00B25661" w:rsidRDefault="00B06F5F" w:rsidP="006E7877">
      <w:pPr>
        <w:spacing w:line="255" w:lineRule="atLeast"/>
        <w:jc w:val="both"/>
        <w:rPr>
          <w:color w:val="1E1E1E"/>
          <w:sz w:val="16"/>
          <w:szCs w:val="16"/>
        </w:rPr>
      </w:pPr>
      <w:r w:rsidRPr="00B25661">
        <w:rPr>
          <w:color w:val="1E1E1E"/>
          <w:sz w:val="16"/>
          <w:szCs w:val="16"/>
        </w:rPr>
        <w:t>_________________________________________________________________________________</w:t>
      </w:r>
    </w:p>
    <w:p w:rsidR="00B06F5F" w:rsidRPr="00B25661" w:rsidRDefault="00B06F5F" w:rsidP="006E7877">
      <w:pPr>
        <w:spacing w:line="255" w:lineRule="atLeast"/>
        <w:jc w:val="both"/>
        <w:rPr>
          <w:color w:val="1E1E1E"/>
          <w:sz w:val="16"/>
          <w:szCs w:val="16"/>
        </w:rPr>
      </w:pPr>
      <w:r w:rsidRPr="00B25661">
        <w:rPr>
          <w:color w:val="1E1E1E"/>
          <w:sz w:val="16"/>
          <w:szCs w:val="16"/>
        </w:rPr>
        <w:t>(место расположения объекта)</w:t>
      </w:r>
    </w:p>
    <w:p w:rsidR="00B06F5F" w:rsidRPr="00B25661" w:rsidRDefault="00B06F5F" w:rsidP="006E7877">
      <w:pPr>
        <w:spacing w:line="255" w:lineRule="atLeast"/>
        <w:jc w:val="both"/>
        <w:rPr>
          <w:color w:val="1E1E1E"/>
          <w:sz w:val="16"/>
          <w:szCs w:val="16"/>
        </w:rPr>
      </w:pPr>
      <w:r w:rsidRPr="00B25661">
        <w:rPr>
          <w:color w:val="1E1E1E"/>
          <w:sz w:val="16"/>
          <w:szCs w:val="16"/>
        </w:rPr>
        <w:t>на срок с _____________ 20___ года по ___________ 20__ года.</w:t>
      </w:r>
    </w:p>
    <w:p w:rsidR="00B06F5F" w:rsidRPr="00B25661" w:rsidRDefault="00B06F5F" w:rsidP="002F68A2">
      <w:pPr>
        <w:numPr>
          <w:ilvl w:val="1"/>
          <w:numId w:val="16"/>
        </w:numPr>
        <w:spacing w:line="255" w:lineRule="atLeast"/>
        <w:ind w:left="0" w:firstLine="0"/>
        <w:jc w:val="both"/>
        <w:rPr>
          <w:color w:val="1E1E1E"/>
          <w:sz w:val="16"/>
          <w:szCs w:val="16"/>
        </w:rPr>
      </w:pPr>
      <w:r w:rsidRPr="00B25661">
        <w:rPr>
          <w:color w:val="1E1E1E"/>
          <w:sz w:val="16"/>
          <w:szCs w:val="16"/>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городского поселения город Павловск, утвержденной постановлением администрации городского поселения - город Павловск Павловского муниципального района Воронежской области от _______________ № _______.</w:t>
      </w:r>
    </w:p>
    <w:p w:rsidR="00B06F5F" w:rsidRPr="00B25661" w:rsidRDefault="00B06F5F" w:rsidP="006E7877">
      <w:pPr>
        <w:spacing w:line="255" w:lineRule="atLeast"/>
        <w:jc w:val="both"/>
        <w:rPr>
          <w:color w:val="1E1E1E"/>
          <w:sz w:val="16"/>
          <w:szCs w:val="16"/>
        </w:rPr>
      </w:pPr>
      <w:r w:rsidRPr="00B25661">
        <w:rPr>
          <w:color w:val="1E1E1E"/>
          <w:sz w:val="16"/>
          <w:szCs w:val="16"/>
        </w:rPr>
        <w:t>1.3. Настоящий Договор вступает в силу с даты его подписания и действует с _________ 20__ года по ___________ 20__ года.</w:t>
      </w:r>
    </w:p>
    <w:p w:rsidR="00B06F5F" w:rsidRPr="00B25661" w:rsidRDefault="00B06F5F" w:rsidP="006E7877">
      <w:pPr>
        <w:spacing w:line="255" w:lineRule="atLeast"/>
        <w:jc w:val="both"/>
        <w:rPr>
          <w:color w:val="1E1E1E"/>
          <w:sz w:val="16"/>
          <w:szCs w:val="16"/>
        </w:rPr>
      </w:pPr>
      <w:r w:rsidRPr="00B25661">
        <w:rPr>
          <w:color w:val="1E1E1E"/>
          <w:sz w:val="16"/>
          <w:szCs w:val="16"/>
        </w:rPr>
        <w:t>2. Права и обязанности сторон:</w:t>
      </w:r>
    </w:p>
    <w:p w:rsidR="00B06F5F" w:rsidRPr="00B25661" w:rsidRDefault="00B06F5F" w:rsidP="006E7877">
      <w:pPr>
        <w:spacing w:line="255" w:lineRule="atLeast"/>
        <w:jc w:val="both"/>
        <w:rPr>
          <w:color w:val="1E1E1E"/>
          <w:sz w:val="16"/>
          <w:szCs w:val="16"/>
        </w:rPr>
      </w:pPr>
      <w:r w:rsidRPr="00B25661">
        <w:rPr>
          <w:color w:val="1E1E1E"/>
          <w:sz w:val="16"/>
          <w:szCs w:val="16"/>
        </w:rPr>
        <w:t>2.1. Администрация городского поселения - город Павловск вправе:</w:t>
      </w:r>
    </w:p>
    <w:p w:rsidR="00B06F5F" w:rsidRPr="00B25661" w:rsidRDefault="00B06F5F" w:rsidP="006E7877">
      <w:pPr>
        <w:spacing w:line="255" w:lineRule="atLeast"/>
        <w:jc w:val="both"/>
        <w:rPr>
          <w:color w:val="1E1E1E"/>
          <w:sz w:val="16"/>
          <w:szCs w:val="16"/>
        </w:rPr>
      </w:pPr>
      <w:r w:rsidRPr="00B25661">
        <w:rPr>
          <w:color w:val="1E1E1E"/>
          <w:sz w:val="16"/>
          <w:szCs w:val="16"/>
        </w:rPr>
        <w:t>2.1.1. Осуществлять контроль за выполнением Победителем торгов условий настоящего Договора и требований соответствующих нормативно-правовых актов.</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2.1.2. В случаях и порядке, установленных настоящим Договором и действующим законодательством Российской Федерации, в </w:t>
      </w:r>
      <w:r w:rsidRPr="00B25661">
        <w:rPr>
          <w:color w:val="1E1E1E"/>
          <w:sz w:val="16"/>
          <w:szCs w:val="16"/>
        </w:rPr>
        <w:lastRenderedPageBreak/>
        <w:t>одностороннем порядке отказаться от исполнения настоящего Договора;</w:t>
      </w:r>
    </w:p>
    <w:p w:rsidR="00B06F5F" w:rsidRPr="00B25661" w:rsidRDefault="00B06F5F" w:rsidP="006E7877">
      <w:pPr>
        <w:spacing w:line="255" w:lineRule="atLeast"/>
        <w:jc w:val="both"/>
        <w:rPr>
          <w:color w:val="1E1E1E"/>
          <w:sz w:val="16"/>
          <w:szCs w:val="16"/>
        </w:rPr>
      </w:pPr>
      <w:r w:rsidRPr="00B25661">
        <w:rPr>
          <w:color w:val="1E1E1E"/>
          <w:sz w:val="16"/>
          <w:szCs w:val="16"/>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B06F5F" w:rsidRPr="00B25661" w:rsidRDefault="00B06F5F" w:rsidP="006E7877">
      <w:pPr>
        <w:spacing w:line="255" w:lineRule="atLeast"/>
        <w:jc w:val="both"/>
        <w:rPr>
          <w:color w:val="1E1E1E"/>
          <w:sz w:val="16"/>
          <w:szCs w:val="16"/>
        </w:rPr>
      </w:pPr>
      <w:r w:rsidRPr="00B25661">
        <w:rPr>
          <w:color w:val="1E1E1E"/>
          <w:sz w:val="16"/>
          <w:szCs w:val="16"/>
        </w:rPr>
        <w:t>2.2.Администрациягородского поселения - город Павловск обязана:</w:t>
      </w:r>
    </w:p>
    <w:p w:rsidR="00B06F5F" w:rsidRPr="00B25661" w:rsidRDefault="00B06F5F" w:rsidP="006E7877">
      <w:pPr>
        <w:spacing w:line="255" w:lineRule="atLeast"/>
        <w:jc w:val="both"/>
        <w:rPr>
          <w:color w:val="1E1E1E"/>
          <w:sz w:val="16"/>
          <w:szCs w:val="16"/>
        </w:rPr>
      </w:pPr>
      <w:r w:rsidRPr="00B25661">
        <w:rPr>
          <w:color w:val="1E1E1E"/>
          <w:sz w:val="16"/>
          <w:szCs w:val="16"/>
        </w:rPr>
        <w:t>2.2.1. Предоставить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городского поселения - город Павловск - ______________________, указанному в </w:t>
      </w:r>
      <w:hyperlink r:id="rId63" w:history="1">
        <w:r w:rsidRPr="00B25661">
          <w:rPr>
            <w:color w:val="B12923"/>
            <w:sz w:val="16"/>
            <w:szCs w:val="16"/>
            <w:u w:val="single"/>
          </w:rPr>
          <w:t>пункте 1.1</w:t>
        </w:r>
      </w:hyperlink>
      <w:r w:rsidRPr="00B25661">
        <w:rPr>
          <w:color w:val="1E1E1E"/>
          <w:sz w:val="16"/>
          <w:szCs w:val="16"/>
        </w:rPr>
        <w:t> настоящего Договора. Право, предоставленное Победителю торгов по настоящему Договору, не может быть предоставлено другим лицам.</w:t>
      </w:r>
    </w:p>
    <w:p w:rsidR="00B06F5F" w:rsidRPr="00B25661" w:rsidRDefault="00B06F5F" w:rsidP="006E7877">
      <w:pPr>
        <w:spacing w:line="255" w:lineRule="atLeast"/>
        <w:jc w:val="both"/>
        <w:rPr>
          <w:color w:val="1E1E1E"/>
          <w:sz w:val="16"/>
          <w:szCs w:val="16"/>
        </w:rPr>
      </w:pPr>
      <w:r w:rsidRPr="00B25661">
        <w:rPr>
          <w:color w:val="1E1E1E"/>
          <w:sz w:val="16"/>
          <w:szCs w:val="16"/>
        </w:rPr>
        <w:t>2.3. Победитель торгов вправе:</w:t>
      </w:r>
    </w:p>
    <w:p w:rsidR="00B06F5F" w:rsidRPr="00B25661" w:rsidRDefault="00B06F5F" w:rsidP="006E7877">
      <w:pPr>
        <w:spacing w:line="255" w:lineRule="atLeast"/>
        <w:jc w:val="both"/>
        <w:rPr>
          <w:color w:val="1E1E1E"/>
          <w:sz w:val="16"/>
          <w:szCs w:val="16"/>
        </w:rPr>
      </w:pPr>
      <w:r w:rsidRPr="00B25661">
        <w:rPr>
          <w:color w:val="1E1E1E"/>
          <w:sz w:val="16"/>
          <w:szCs w:val="16"/>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B06F5F" w:rsidRPr="00B25661" w:rsidRDefault="00B06F5F" w:rsidP="006E7877">
      <w:pPr>
        <w:spacing w:line="255" w:lineRule="atLeast"/>
        <w:jc w:val="both"/>
        <w:rPr>
          <w:color w:val="1E1E1E"/>
          <w:sz w:val="16"/>
          <w:szCs w:val="16"/>
        </w:rPr>
      </w:pPr>
      <w:r w:rsidRPr="00B25661">
        <w:rPr>
          <w:color w:val="1E1E1E"/>
          <w:sz w:val="16"/>
          <w:szCs w:val="16"/>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B06F5F" w:rsidRPr="00B25661" w:rsidRDefault="00B06F5F" w:rsidP="006E7877">
      <w:pPr>
        <w:spacing w:line="255" w:lineRule="atLeast"/>
        <w:jc w:val="both"/>
        <w:rPr>
          <w:color w:val="1E1E1E"/>
          <w:sz w:val="16"/>
          <w:szCs w:val="16"/>
        </w:rPr>
      </w:pPr>
      <w:r w:rsidRPr="00B25661">
        <w:rPr>
          <w:color w:val="1E1E1E"/>
          <w:sz w:val="16"/>
          <w:szCs w:val="16"/>
        </w:rPr>
        <w:t>2.4. Победитель торгов обязан:</w:t>
      </w:r>
    </w:p>
    <w:p w:rsidR="00B06F5F" w:rsidRPr="00B25661" w:rsidRDefault="00B06F5F" w:rsidP="006E7877">
      <w:pPr>
        <w:spacing w:line="255" w:lineRule="atLeast"/>
        <w:jc w:val="both"/>
        <w:rPr>
          <w:color w:val="1E1E1E"/>
          <w:sz w:val="16"/>
          <w:szCs w:val="16"/>
        </w:rPr>
      </w:pPr>
      <w:r w:rsidRPr="00B25661">
        <w:rPr>
          <w:color w:val="1E1E1E"/>
          <w:sz w:val="16"/>
          <w:szCs w:val="16"/>
        </w:rPr>
        <w:t>2.4.1. Обеспечить размещение Объекта и его готовность к использованию в соответствии с архитектурным решением в срок до _______.</w:t>
      </w:r>
    </w:p>
    <w:p w:rsidR="00B06F5F" w:rsidRPr="00B25661" w:rsidRDefault="00B06F5F" w:rsidP="006E7877">
      <w:pPr>
        <w:spacing w:line="255" w:lineRule="atLeast"/>
        <w:jc w:val="both"/>
        <w:rPr>
          <w:color w:val="1E1E1E"/>
          <w:sz w:val="16"/>
          <w:szCs w:val="16"/>
        </w:rPr>
      </w:pPr>
      <w:r w:rsidRPr="00B25661">
        <w:rPr>
          <w:color w:val="1E1E1E"/>
          <w:sz w:val="16"/>
          <w:szCs w:val="16"/>
        </w:rPr>
        <w:t>2.4.2. Использовать Объект по назначению, указанному в </w:t>
      </w:r>
      <w:hyperlink r:id="rId64" w:history="1">
        <w:r w:rsidRPr="00B25661">
          <w:rPr>
            <w:color w:val="B12923"/>
            <w:sz w:val="16"/>
            <w:szCs w:val="16"/>
            <w:u w:val="single"/>
          </w:rPr>
          <w:t>пункте 1.1</w:t>
        </w:r>
      </w:hyperlink>
      <w:r w:rsidRPr="00B25661">
        <w:rPr>
          <w:color w:val="1E1E1E"/>
          <w:sz w:val="16"/>
          <w:szCs w:val="16"/>
        </w:rPr>
        <w:t> настоящего Договора.</w:t>
      </w:r>
    </w:p>
    <w:p w:rsidR="00B06F5F" w:rsidRPr="00B25661" w:rsidRDefault="00B06F5F" w:rsidP="006E7877">
      <w:pPr>
        <w:spacing w:line="255" w:lineRule="atLeast"/>
        <w:jc w:val="both"/>
        <w:rPr>
          <w:color w:val="1E1E1E"/>
          <w:sz w:val="16"/>
          <w:szCs w:val="16"/>
        </w:rPr>
      </w:pPr>
      <w:r w:rsidRPr="00B25661">
        <w:rPr>
          <w:color w:val="1E1E1E"/>
          <w:sz w:val="16"/>
          <w:szCs w:val="16"/>
        </w:rPr>
        <w:t>2.4.3. Своевременно и полностью внести плату по настоящему договору в размере и порядке, установленном настоящим Договором.</w:t>
      </w:r>
    </w:p>
    <w:p w:rsidR="00B06F5F" w:rsidRPr="00B25661" w:rsidRDefault="00B06F5F" w:rsidP="006E7877">
      <w:pPr>
        <w:spacing w:line="255" w:lineRule="atLeast"/>
        <w:jc w:val="both"/>
        <w:rPr>
          <w:color w:val="1E1E1E"/>
          <w:sz w:val="16"/>
          <w:szCs w:val="16"/>
        </w:rPr>
      </w:pPr>
      <w:r w:rsidRPr="00B25661">
        <w:rPr>
          <w:color w:val="1E1E1E"/>
          <w:sz w:val="16"/>
          <w:szCs w:val="16"/>
        </w:rPr>
        <w:t>2.4.4. Обеспечить сохранение внешнего вида, типа, местоположения и размеров Объекта в течение установленного периода размещения.</w:t>
      </w:r>
    </w:p>
    <w:p w:rsidR="00B06F5F" w:rsidRPr="00B25661" w:rsidRDefault="00B06F5F" w:rsidP="006E7877">
      <w:pPr>
        <w:spacing w:line="255" w:lineRule="atLeast"/>
        <w:jc w:val="both"/>
        <w:rPr>
          <w:color w:val="1E1E1E"/>
          <w:sz w:val="16"/>
          <w:szCs w:val="16"/>
        </w:rPr>
      </w:pPr>
      <w:r w:rsidRPr="00B25661">
        <w:rPr>
          <w:color w:val="1E1E1E"/>
          <w:sz w:val="16"/>
          <w:szCs w:val="16"/>
        </w:rPr>
        <w:t>2.4.5. Обеспечить соблюдение санитарных норм и правил, вывоз мусора и иных отходов от использования объекта.</w:t>
      </w:r>
    </w:p>
    <w:p w:rsidR="00B06F5F" w:rsidRPr="00B25661" w:rsidRDefault="00B06F5F" w:rsidP="006E7877">
      <w:pPr>
        <w:spacing w:line="255" w:lineRule="atLeast"/>
        <w:jc w:val="both"/>
        <w:rPr>
          <w:color w:val="1E1E1E"/>
          <w:sz w:val="16"/>
          <w:szCs w:val="16"/>
        </w:rPr>
      </w:pPr>
      <w:r w:rsidRPr="00B25661">
        <w:rPr>
          <w:color w:val="1E1E1E"/>
          <w:sz w:val="16"/>
          <w:szCs w:val="16"/>
        </w:rPr>
        <w:t>2.4.6. Не допускать загрязнение, захламление места размещения объекта.</w:t>
      </w:r>
    </w:p>
    <w:p w:rsidR="00B06F5F" w:rsidRPr="00B25661" w:rsidRDefault="00B06F5F" w:rsidP="006E7877">
      <w:pPr>
        <w:spacing w:line="255" w:lineRule="atLeast"/>
        <w:jc w:val="both"/>
        <w:rPr>
          <w:color w:val="1E1E1E"/>
          <w:sz w:val="16"/>
          <w:szCs w:val="16"/>
        </w:rPr>
      </w:pPr>
      <w:r w:rsidRPr="00B25661">
        <w:rPr>
          <w:color w:val="1E1E1E"/>
          <w:sz w:val="16"/>
          <w:szCs w:val="16"/>
        </w:rPr>
        <w:t>2.4.7. 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городского поселения - город Павловск в соответствии с </w:t>
      </w:r>
      <w:hyperlink r:id="rId65" w:history="1">
        <w:r w:rsidRPr="00B25661">
          <w:rPr>
            <w:color w:val="B12923"/>
            <w:sz w:val="16"/>
            <w:szCs w:val="16"/>
            <w:u w:val="single"/>
          </w:rPr>
          <w:t>разделом 5</w:t>
        </w:r>
      </w:hyperlink>
      <w:r w:rsidRPr="00B25661">
        <w:rPr>
          <w:color w:val="1E1E1E"/>
          <w:sz w:val="16"/>
          <w:szCs w:val="16"/>
        </w:rPr>
        <w:t> настоящего Договора.</w:t>
      </w:r>
    </w:p>
    <w:p w:rsidR="00B06F5F" w:rsidRPr="00B25661" w:rsidRDefault="00B06F5F" w:rsidP="006E7877">
      <w:pPr>
        <w:jc w:val="both"/>
        <w:rPr>
          <w:sz w:val="16"/>
          <w:szCs w:val="16"/>
        </w:rPr>
      </w:pPr>
      <w:r w:rsidRPr="00B25661">
        <w:rPr>
          <w:color w:val="1E1E1E"/>
          <w:sz w:val="16"/>
          <w:szCs w:val="16"/>
        </w:rPr>
        <w:t>2.4.8. Согласовать и</w:t>
      </w:r>
      <w:r w:rsidRPr="00B25661">
        <w:rPr>
          <w:sz w:val="16"/>
          <w:szCs w:val="16"/>
        </w:rPr>
        <w:t>ндивидуальное оборудование и оформление окон, витрин, входов, информационных элементов и устройств фасадов зданий и сооружений и рекламных конструкций в соответствии с постановлением администрации городского поселения - город Павловск от 28.08.2019 №442 «Об утверждении дизайн-регламента «Внешний вид фасадов зданий и сооружений в городском поселении -  город Павловск Павловского муниципального района Воронежской области».</w:t>
      </w:r>
    </w:p>
    <w:p w:rsidR="00B06F5F" w:rsidRPr="00B25661" w:rsidRDefault="00B06F5F" w:rsidP="006E7877">
      <w:pPr>
        <w:spacing w:line="255" w:lineRule="atLeast"/>
        <w:jc w:val="both"/>
        <w:rPr>
          <w:color w:val="1E1E1E"/>
          <w:sz w:val="16"/>
          <w:szCs w:val="16"/>
        </w:rPr>
      </w:pPr>
      <w:r w:rsidRPr="00B25661">
        <w:rPr>
          <w:color w:val="1E1E1E"/>
          <w:sz w:val="16"/>
          <w:szCs w:val="16"/>
        </w:rPr>
        <w:t>3. Платежи и расчеты по Договору</w:t>
      </w:r>
    </w:p>
    <w:p w:rsidR="00B06F5F" w:rsidRPr="00B25661" w:rsidRDefault="00B06F5F" w:rsidP="006E7877">
      <w:pPr>
        <w:spacing w:line="255" w:lineRule="atLeast"/>
        <w:jc w:val="both"/>
        <w:rPr>
          <w:color w:val="1E1E1E"/>
          <w:sz w:val="16"/>
          <w:szCs w:val="16"/>
        </w:rPr>
      </w:pPr>
      <w:r w:rsidRPr="00B25661">
        <w:rPr>
          <w:color w:val="1E1E1E"/>
          <w:sz w:val="16"/>
          <w:szCs w:val="16"/>
        </w:rPr>
        <w:lastRenderedPageBreak/>
        <w:t>3.1. Размер ежегодной  платы по договору определен по результатам торгов (протокол аукциона от ______________ № _________________) и составляет _________(_____________________) руб.</w:t>
      </w:r>
    </w:p>
    <w:p w:rsidR="00B06F5F" w:rsidRPr="00B25661" w:rsidRDefault="00B06F5F" w:rsidP="006E7877">
      <w:pPr>
        <w:spacing w:line="255" w:lineRule="atLeast"/>
        <w:jc w:val="both"/>
        <w:rPr>
          <w:color w:val="1E1E1E"/>
          <w:sz w:val="16"/>
          <w:szCs w:val="16"/>
        </w:rPr>
      </w:pPr>
      <w:r w:rsidRPr="00B25661">
        <w:rPr>
          <w:color w:val="1E1E1E"/>
          <w:sz w:val="16"/>
          <w:szCs w:val="16"/>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проведении аукциона.</w:t>
      </w:r>
    </w:p>
    <w:p w:rsidR="00B06F5F" w:rsidRPr="00B25661" w:rsidRDefault="00B06F5F" w:rsidP="006E7877">
      <w:pPr>
        <w:spacing w:line="255" w:lineRule="atLeast"/>
        <w:jc w:val="both"/>
        <w:rPr>
          <w:color w:val="1E1E1E"/>
          <w:sz w:val="16"/>
          <w:szCs w:val="16"/>
        </w:rPr>
      </w:pPr>
      <w:r w:rsidRPr="00B25661">
        <w:rPr>
          <w:color w:val="1E1E1E"/>
          <w:sz w:val="16"/>
          <w:szCs w:val="16"/>
        </w:rPr>
        <w:t>Внесенный Победителем торгов задаток засчитывается в счет оплаты права на заключение Договора.</w:t>
      </w:r>
    </w:p>
    <w:p w:rsidR="00B06F5F" w:rsidRPr="00B25661" w:rsidRDefault="00B06F5F" w:rsidP="006E7877">
      <w:pPr>
        <w:spacing w:line="255" w:lineRule="atLeast"/>
        <w:jc w:val="both"/>
        <w:rPr>
          <w:color w:val="1E1E1E"/>
          <w:sz w:val="16"/>
          <w:szCs w:val="16"/>
        </w:rPr>
      </w:pPr>
      <w:r w:rsidRPr="00B25661">
        <w:rPr>
          <w:color w:val="1E1E1E"/>
          <w:sz w:val="16"/>
          <w:szCs w:val="16"/>
        </w:rPr>
        <w:t>Оставшаяся часть денежных средств в счет оплаты права на заключение Договора перечисляется равными долями ежеквартально, начиная с квартала, следующего за кварталом заключения Договора, до 15 числа первого месяца квартала.</w:t>
      </w:r>
    </w:p>
    <w:p w:rsidR="00B06F5F" w:rsidRPr="00B25661" w:rsidRDefault="00B06F5F" w:rsidP="006E7877">
      <w:pPr>
        <w:spacing w:line="255" w:lineRule="atLeast"/>
        <w:jc w:val="both"/>
        <w:rPr>
          <w:color w:val="1E1E1E"/>
          <w:sz w:val="16"/>
          <w:szCs w:val="16"/>
        </w:rPr>
      </w:pPr>
      <w:r w:rsidRPr="00B25661">
        <w:rPr>
          <w:color w:val="1E1E1E"/>
          <w:sz w:val="16"/>
          <w:szCs w:val="16"/>
        </w:rPr>
        <w:t>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администрацию городского поселения - город Павловск.</w:t>
      </w:r>
    </w:p>
    <w:p w:rsidR="00B06F5F" w:rsidRPr="00B25661" w:rsidRDefault="00B06F5F" w:rsidP="006E7877">
      <w:pPr>
        <w:spacing w:line="255" w:lineRule="atLeast"/>
        <w:jc w:val="both"/>
        <w:rPr>
          <w:color w:val="1E1E1E"/>
          <w:sz w:val="16"/>
          <w:szCs w:val="16"/>
        </w:rPr>
      </w:pPr>
      <w:r w:rsidRPr="00B25661">
        <w:rPr>
          <w:color w:val="1E1E1E"/>
          <w:sz w:val="16"/>
          <w:szCs w:val="16"/>
        </w:rPr>
        <w:t>3.4. Размер платы за заключение Договора на размещение Объекта не может быть изменен по соглашению сторон.</w:t>
      </w:r>
    </w:p>
    <w:p w:rsidR="00B06F5F" w:rsidRPr="00B25661" w:rsidRDefault="00B06F5F" w:rsidP="006E7877">
      <w:pPr>
        <w:spacing w:line="255" w:lineRule="atLeast"/>
        <w:jc w:val="both"/>
        <w:rPr>
          <w:color w:val="1E1E1E"/>
          <w:sz w:val="16"/>
          <w:szCs w:val="16"/>
        </w:rPr>
      </w:pPr>
      <w:r w:rsidRPr="00B25661">
        <w:rPr>
          <w:color w:val="1E1E1E"/>
          <w:sz w:val="16"/>
          <w:szCs w:val="16"/>
        </w:rPr>
        <w:t>3.5. Ответственность Победителя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B06F5F" w:rsidRPr="00B25661" w:rsidRDefault="00B06F5F" w:rsidP="006E7877">
      <w:pPr>
        <w:spacing w:line="255" w:lineRule="atLeast"/>
        <w:jc w:val="both"/>
        <w:rPr>
          <w:color w:val="1E1E1E"/>
          <w:sz w:val="16"/>
          <w:szCs w:val="16"/>
        </w:rPr>
      </w:pPr>
      <w:r w:rsidRPr="00B25661">
        <w:rPr>
          <w:color w:val="1E1E1E"/>
          <w:sz w:val="16"/>
          <w:szCs w:val="16"/>
        </w:rPr>
        <w:t>4. Ответственность сторон</w:t>
      </w:r>
    </w:p>
    <w:p w:rsidR="00B06F5F" w:rsidRPr="00B25661" w:rsidRDefault="00B06F5F" w:rsidP="006E7877">
      <w:pPr>
        <w:spacing w:line="255" w:lineRule="atLeast"/>
        <w:jc w:val="both"/>
        <w:rPr>
          <w:color w:val="1E1E1E"/>
          <w:sz w:val="16"/>
          <w:szCs w:val="16"/>
        </w:rPr>
      </w:pPr>
      <w:r w:rsidRPr="00B25661">
        <w:rPr>
          <w:color w:val="1E1E1E"/>
          <w:sz w:val="16"/>
          <w:szCs w:val="16"/>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B06F5F" w:rsidRPr="00B25661" w:rsidRDefault="00B06F5F" w:rsidP="006E7877">
      <w:pPr>
        <w:spacing w:line="255" w:lineRule="atLeast"/>
        <w:jc w:val="both"/>
        <w:rPr>
          <w:color w:val="1E1E1E"/>
          <w:sz w:val="16"/>
          <w:szCs w:val="16"/>
        </w:rPr>
      </w:pPr>
      <w:r w:rsidRPr="00B25661">
        <w:rPr>
          <w:color w:val="1E1E1E"/>
          <w:sz w:val="16"/>
          <w:szCs w:val="16"/>
        </w:rPr>
        <w:t>4.2. За нарушение сроков внесения платы по Договору Победитель торгов выплачивает администрации городского поселения - город Павловск пени из расчета 0,03% от размера невнесенной суммы за каждый календарный день просрочки.</w:t>
      </w:r>
    </w:p>
    <w:p w:rsidR="00B06F5F" w:rsidRPr="00B25661" w:rsidRDefault="00B06F5F" w:rsidP="006E7877">
      <w:pPr>
        <w:spacing w:line="255" w:lineRule="atLeast"/>
        <w:jc w:val="both"/>
        <w:rPr>
          <w:color w:val="1E1E1E"/>
          <w:sz w:val="16"/>
          <w:szCs w:val="16"/>
        </w:rPr>
      </w:pPr>
      <w:r w:rsidRPr="00B25661">
        <w:rPr>
          <w:color w:val="1E1E1E"/>
          <w:sz w:val="16"/>
          <w:szCs w:val="16"/>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B06F5F" w:rsidRPr="00B25661" w:rsidRDefault="00B06F5F" w:rsidP="006E7877">
      <w:pPr>
        <w:spacing w:line="255" w:lineRule="atLeast"/>
        <w:jc w:val="both"/>
        <w:rPr>
          <w:color w:val="1E1E1E"/>
          <w:sz w:val="16"/>
          <w:szCs w:val="16"/>
        </w:rPr>
      </w:pPr>
      <w:r w:rsidRPr="00B25661">
        <w:rPr>
          <w:color w:val="1E1E1E"/>
          <w:sz w:val="16"/>
          <w:szCs w:val="16"/>
        </w:rPr>
        <w:t>5. Расторжение Договора</w:t>
      </w:r>
    </w:p>
    <w:p w:rsidR="00B06F5F" w:rsidRPr="00B25661" w:rsidRDefault="00B06F5F" w:rsidP="006E7877">
      <w:pPr>
        <w:spacing w:line="255" w:lineRule="atLeast"/>
        <w:jc w:val="both"/>
        <w:rPr>
          <w:color w:val="1E1E1E"/>
          <w:sz w:val="16"/>
          <w:szCs w:val="16"/>
        </w:rPr>
      </w:pPr>
      <w:r w:rsidRPr="00B25661">
        <w:rPr>
          <w:color w:val="1E1E1E"/>
          <w:sz w:val="16"/>
          <w:szCs w:val="16"/>
        </w:rPr>
        <w:t>5.1. Договор может быть расторгнут по соглашению Сторон или по решению суда.</w:t>
      </w:r>
    </w:p>
    <w:p w:rsidR="00B06F5F" w:rsidRPr="00B25661" w:rsidRDefault="00B06F5F" w:rsidP="006E7877">
      <w:pPr>
        <w:spacing w:line="255" w:lineRule="atLeast"/>
        <w:jc w:val="both"/>
        <w:rPr>
          <w:color w:val="1E1E1E"/>
          <w:sz w:val="16"/>
          <w:szCs w:val="16"/>
        </w:rPr>
      </w:pPr>
      <w:r w:rsidRPr="00B25661">
        <w:rPr>
          <w:color w:val="1E1E1E"/>
          <w:sz w:val="16"/>
          <w:szCs w:val="16"/>
        </w:rPr>
        <w:t>5.2. Администрация городского поселения - город Павловск имеет право досрочно в одностороннем порядке отказаться от исполнения настоящего Договора по следующим основаниям:</w:t>
      </w:r>
    </w:p>
    <w:p w:rsidR="00B06F5F" w:rsidRPr="00B25661" w:rsidRDefault="00B06F5F" w:rsidP="006E7877">
      <w:pPr>
        <w:spacing w:line="255" w:lineRule="atLeast"/>
        <w:jc w:val="both"/>
        <w:rPr>
          <w:color w:val="1E1E1E"/>
          <w:sz w:val="16"/>
          <w:szCs w:val="16"/>
        </w:rPr>
      </w:pPr>
      <w:r w:rsidRPr="00B25661">
        <w:rPr>
          <w:color w:val="1E1E1E"/>
          <w:sz w:val="16"/>
          <w:szCs w:val="16"/>
        </w:rPr>
        <w:t>5.2.1. невыполнение Победителем торгов требований, указанных в </w:t>
      </w:r>
      <w:hyperlink r:id="rId66" w:history="1">
        <w:r w:rsidRPr="00B25661">
          <w:rPr>
            <w:color w:val="B12923"/>
            <w:sz w:val="16"/>
            <w:szCs w:val="16"/>
            <w:u w:val="single"/>
          </w:rPr>
          <w:t>пункте 2.4</w:t>
        </w:r>
      </w:hyperlink>
      <w:r w:rsidRPr="00B25661">
        <w:rPr>
          <w:color w:val="1E1E1E"/>
          <w:sz w:val="16"/>
          <w:szCs w:val="16"/>
        </w:rPr>
        <w:t> настоящего Договора;</w:t>
      </w:r>
    </w:p>
    <w:p w:rsidR="00B06F5F" w:rsidRPr="00B25661" w:rsidRDefault="00B06F5F" w:rsidP="006E7877">
      <w:pPr>
        <w:spacing w:line="255" w:lineRule="atLeast"/>
        <w:jc w:val="both"/>
        <w:rPr>
          <w:color w:val="1E1E1E"/>
          <w:sz w:val="16"/>
          <w:szCs w:val="16"/>
        </w:rPr>
      </w:pPr>
      <w:r w:rsidRPr="00B25661">
        <w:rPr>
          <w:color w:val="1E1E1E"/>
          <w:sz w:val="16"/>
          <w:szCs w:val="16"/>
        </w:rPr>
        <w:t>5.2.2. прекращения субъектом торговли в установленном законом порядке своей деятельности;</w:t>
      </w:r>
    </w:p>
    <w:p w:rsidR="00B06F5F" w:rsidRPr="00B25661" w:rsidRDefault="00B06F5F" w:rsidP="006E7877">
      <w:pPr>
        <w:spacing w:line="255" w:lineRule="atLeast"/>
        <w:jc w:val="both"/>
        <w:rPr>
          <w:color w:val="1E1E1E"/>
          <w:sz w:val="16"/>
          <w:szCs w:val="16"/>
        </w:rPr>
      </w:pPr>
      <w:r w:rsidRPr="00B25661">
        <w:rPr>
          <w:color w:val="1E1E1E"/>
          <w:sz w:val="16"/>
          <w:szCs w:val="16"/>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B06F5F" w:rsidRPr="00B25661" w:rsidRDefault="00B06F5F" w:rsidP="006E7877">
      <w:pPr>
        <w:spacing w:line="255" w:lineRule="atLeast"/>
        <w:jc w:val="both"/>
        <w:rPr>
          <w:color w:val="1E1E1E"/>
          <w:sz w:val="16"/>
          <w:szCs w:val="16"/>
        </w:rPr>
      </w:pPr>
      <w:r w:rsidRPr="00B25661">
        <w:rPr>
          <w:color w:val="1E1E1E"/>
          <w:sz w:val="16"/>
          <w:szCs w:val="16"/>
        </w:rPr>
        <w:t>5.2.4. в случае эксплуатации нестационарного торгового объекта без акта приемочной комиссии;</w:t>
      </w:r>
    </w:p>
    <w:p w:rsidR="00B06F5F" w:rsidRPr="00B25661" w:rsidRDefault="00B06F5F" w:rsidP="006E7877">
      <w:pPr>
        <w:spacing w:line="255" w:lineRule="atLeast"/>
        <w:jc w:val="both"/>
        <w:rPr>
          <w:color w:val="1E1E1E"/>
          <w:sz w:val="16"/>
          <w:szCs w:val="16"/>
        </w:rPr>
      </w:pPr>
      <w:r w:rsidRPr="00B25661">
        <w:rPr>
          <w:color w:val="1E1E1E"/>
          <w:sz w:val="16"/>
          <w:szCs w:val="16"/>
        </w:rPr>
        <w:t>5.2.5. в случае изменения внешнего вида, размеров, площади нестационарного торгового объекта в ходе его эксплуатации;</w:t>
      </w:r>
    </w:p>
    <w:p w:rsidR="00B06F5F" w:rsidRPr="00B25661" w:rsidRDefault="00B06F5F" w:rsidP="006E7877">
      <w:pPr>
        <w:spacing w:line="255" w:lineRule="atLeast"/>
        <w:jc w:val="both"/>
        <w:rPr>
          <w:color w:val="1E1E1E"/>
          <w:sz w:val="16"/>
          <w:szCs w:val="16"/>
        </w:rPr>
      </w:pPr>
      <w:r w:rsidRPr="00B25661">
        <w:rPr>
          <w:color w:val="1E1E1E"/>
          <w:sz w:val="16"/>
          <w:szCs w:val="16"/>
        </w:rPr>
        <w:t>5.2.6. не предъявление в течение установленного срока нестационарного торгового объекта для осмотра приемочной комиссии.</w:t>
      </w:r>
    </w:p>
    <w:p w:rsidR="00B06F5F" w:rsidRPr="00B25661" w:rsidRDefault="00B06F5F" w:rsidP="006E7877">
      <w:pPr>
        <w:spacing w:line="255" w:lineRule="atLeast"/>
        <w:jc w:val="both"/>
        <w:rPr>
          <w:color w:val="1E1E1E"/>
          <w:sz w:val="16"/>
          <w:szCs w:val="16"/>
        </w:rPr>
      </w:pPr>
      <w:r w:rsidRPr="00B25661">
        <w:rPr>
          <w:color w:val="1E1E1E"/>
          <w:sz w:val="16"/>
          <w:szCs w:val="16"/>
        </w:rPr>
        <w:lastRenderedPageBreak/>
        <w:t>5.2.7. невыполнение в течение трех месяцев с даты заключения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B06F5F" w:rsidRPr="00B25661" w:rsidRDefault="00B06F5F" w:rsidP="006E7877">
      <w:pPr>
        <w:spacing w:line="255" w:lineRule="atLeast"/>
        <w:jc w:val="both"/>
        <w:rPr>
          <w:color w:val="1E1E1E"/>
          <w:sz w:val="16"/>
          <w:szCs w:val="16"/>
        </w:rPr>
      </w:pPr>
      <w:r w:rsidRPr="00B25661">
        <w:rPr>
          <w:color w:val="1E1E1E"/>
          <w:sz w:val="16"/>
          <w:szCs w:val="16"/>
        </w:rPr>
        <w:t>5.3. При отказе от исполнения настоящего Договора в одностороннем порядке администрация городского поселения - город Павловск 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B06F5F" w:rsidRPr="00B25661" w:rsidRDefault="00B06F5F" w:rsidP="006E7877">
      <w:pPr>
        <w:spacing w:line="255" w:lineRule="atLeast"/>
        <w:jc w:val="both"/>
        <w:rPr>
          <w:color w:val="1E1E1E"/>
          <w:sz w:val="16"/>
          <w:szCs w:val="16"/>
        </w:rPr>
      </w:pPr>
      <w:r w:rsidRPr="00B25661">
        <w:rPr>
          <w:color w:val="1E1E1E"/>
          <w:sz w:val="16"/>
          <w:szCs w:val="16"/>
        </w:rPr>
        <w:t>6. Прочие условия</w:t>
      </w:r>
    </w:p>
    <w:p w:rsidR="00B06F5F" w:rsidRPr="00B25661" w:rsidRDefault="00B06F5F" w:rsidP="006E7877">
      <w:pPr>
        <w:spacing w:line="255" w:lineRule="atLeast"/>
        <w:jc w:val="both"/>
        <w:rPr>
          <w:color w:val="1E1E1E"/>
          <w:sz w:val="16"/>
          <w:szCs w:val="16"/>
        </w:rPr>
      </w:pPr>
      <w:r w:rsidRPr="00B25661">
        <w:rPr>
          <w:color w:val="1E1E1E"/>
          <w:sz w:val="16"/>
          <w:szCs w:val="16"/>
        </w:rPr>
        <w:t>6.1. Вопросы, не урегулированные настоящим Договором, разрешаются в соответствии с действующим законодательством Российской Федерации.</w:t>
      </w:r>
    </w:p>
    <w:p w:rsidR="00B06F5F" w:rsidRPr="00B25661" w:rsidRDefault="00B06F5F" w:rsidP="006E7877">
      <w:pPr>
        <w:spacing w:line="255" w:lineRule="atLeast"/>
        <w:jc w:val="both"/>
        <w:rPr>
          <w:color w:val="1E1E1E"/>
          <w:sz w:val="16"/>
          <w:szCs w:val="16"/>
        </w:rPr>
      </w:pPr>
      <w:r w:rsidRPr="00B25661">
        <w:rPr>
          <w:color w:val="1E1E1E"/>
          <w:sz w:val="16"/>
          <w:szCs w:val="16"/>
        </w:rPr>
        <w:t>6.2. Договор составлен в двух экземплярах, каждый из которых имеет одинаковую юридическую силу.</w:t>
      </w:r>
    </w:p>
    <w:p w:rsidR="00B06F5F" w:rsidRPr="00B25661" w:rsidRDefault="00B06F5F" w:rsidP="006E7877">
      <w:pPr>
        <w:spacing w:line="255" w:lineRule="atLeast"/>
        <w:jc w:val="both"/>
        <w:rPr>
          <w:color w:val="1E1E1E"/>
          <w:sz w:val="16"/>
          <w:szCs w:val="16"/>
        </w:rPr>
      </w:pPr>
      <w:r w:rsidRPr="00B25661">
        <w:rPr>
          <w:color w:val="1E1E1E"/>
          <w:sz w:val="16"/>
          <w:szCs w:val="16"/>
        </w:rPr>
        <w:t>6.3. Споры по Договору разрешаются в Арбитражном суде Воронежской области.</w:t>
      </w:r>
    </w:p>
    <w:p w:rsidR="00B06F5F" w:rsidRPr="00B25661" w:rsidRDefault="00B06F5F" w:rsidP="006E7877">
      <w:pPr>
        <w:spacing w:line="255" w:lineRule="atLeast"/>
        <w:jc w:val="both"/>
        <w:rPr>
          <w:color w:val="1E1E1E"/>
          <w:sz w:val="16"/>
          <w:szCs w:val="16"/>
        </w:rPr>
      </w:pPr>
      <w:r w:rsidRPr="00B25661">
        <w:rPr>
          <w:color w:val="1E1E1E"/>
          <w:sz w:val="16"/>
          <w:szCs w:val="16"/>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B06F5F" w:rsidRPr="00B25661" w:rsidRDefault="00B06F5F" w:rsidP="006E7877">
      <w:pPr>
        <w:spacing w:line="255" w:lineRule="atLeast"/>
        <w:jc w:val="both"/>
        <w:rPr>
          <w:color w:val="1E1E1E"/>
          <w:sz w:val="16"/>
          <w:szCs w:val="16"/>
        </w:rPr>
      </w:pPr>
      <w:r w:rsidRPr="00B25661">
        <w:rPr>
          <w:color w:val="1E1E1E"/>
          <w:sz w:val="16"/>
          <w:szCs w:val="16"/>
        </w:rPr>
        <w:t>7. Юридические адреса, банковские реквизиты и подписи сторон</w:t>
      </w:r>
    </w:p>
    <w:p w:rsidR="00B06F5F" w:rsidRPr="00B25661" w:rsidRDefault="00B06F5F" w:rsidP="006E7877">
      <w:pPr>
        <w:spacing w:line="255" w:lineRule="atLeast"/>
        <w:jc w:val="both"/>
        <w:rPr>
          <w:color w:val="1E1E1E"/>
          <w:sz w:val="16"/>
          <w:szCs w:val="16"/>
        </w:rPr>
      </w:pPr>
    </w:p>
    <w:tbl>
      <w:tblPr>
        <w:tblW w:w="5000" w:type="pct"/>
        <w:tblLook w:val="04A0"/>
      </w:tblPr>
      <w:tblGrid>
        <w:gridCol w:w="2376"/>
        <w:gridCol w:w="2450"/>
      </w:tblGrid>
      <w:tr w:rsidR="00B06F5F" w:rsidRPr="00B25661" w:rsidTr="00B06F5F">
        <w:tc>
          <w:tcPr>
            <w:tcW w:w="4644" w:type="dxa"/>
          </w:tcPr>
          <w:p w:rsidR="00B06F5F" w:rsidRPr="00B25661" w:rsidRDefault="00B06F5F" w:rsidP="006E7877">
            <w:pPr>
              <w:spacing w:line="255" w:lineRule="atLeast"/>
              <w:jc w:val="both"/>
              <w:rPr>
                <w:color w:val="1E1E1E"/>
                <w:sz w:val="16"/>
                <w:szCs w:val="16"/>
              </w:rPr>
            </w:pPr>
            <w:r w:rsidRPr="00B25661">
              <w:rPr>
                <w:color w:val="1E1E1E"/>
                <w:sz w:val="16"/>
                <w:szCs w:val="16"/>
              </w:rPr>
              <w:t xml:space="preserve">Администрация: </w:t>
            </w:r>
            <w:r w:rsidRPr="00B25661">
              <w:rPr>
                <w:color w:val="1E1E1E"/>
                <w:sz w:val="16"/>
                <w:szCs w:val="16"/>
              </w:rPr>
              <w:tab/>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______________________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Адрес: 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ИНН/КПП 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р/с ___________________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в _____________________</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к/с ___________________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БИК __________________ </w:t>
            </w:r>
          </w:p>
          <w:p w:rsidR="00B06F5F" w:rsidRPr="00B25661" w:rsidRDefault="00350DFD" w:rsidP="006E7877">
            <w:pPr>
              <w:spacing w:line="255" w:lineRule="atLeast"/>
              <w:jc w:val="both"/>
              <w:rPr>
                <w:color w:val="1E1E1E"/>
                <w:sz w:val="16"/>
                <w:szCs w:val="16"/>
              </w:rPr>
            </w:pPr>
            <w:hyperlink r:id="rId67" w:history="1">
              <w:r w:rsidR="00B06F5F" w:rsidRPr="00B25661">
                <w:rPr>
                  <w:color w:val="B12923"/>
                  <w:sz w:val="16"/>
                  <w:szCs w:val="16"/>
                  <w:u w:val="single"/>
                </w:rPr>
                <w:t>ОКТМО</w:t>
              </w:r>
            </w:hyperlink>
            <w:r w:rsidR="00B06F5F" w:rsidRPr="00B25661">
              <w:rPr>
                <w:color w:val="1E1E1E"/>
                <w:sz w:val="16"/>
                <w:szCs w:val="16"/>
              </w:rPr>
              <w:t> _______________</w:t>
            </w:r>
          </w:p>
          <w:p w:rsidR="00B06F5F" w:rsidRPr="00B25661" w:rsidRDefault="00350DFD" w:rsidP="006E7877">
            <w:pPr>
              <w:spacing w:line="255" w:lineRule="atLeast"/>
              <w:jc w:val="both"/>
              <w:rPr>
                <w:color w:val="1E1E1E"/>
                <w:sz w:val="16"/>
                <w:szCs w:val="16"/>
              </w:rPr>
            </w:pPr>
            <w:hyperlink r:id="rId68" w:history="1">
              <w:r w:rsidR="00B06F5F" w:rsidRPr="00B25661">
                <w:rPr>
                  <w:color w:val="B12923"/>
                  <w:sz w:val="16"/>
                  <w:szCs w:val="16"/>
                  <w:u w:val="single"/>
                </w:rPr>
                <w:t>ОКОНХ</w:t>
              </w:r>
            </w:hyperlink>
            <w:r w:rsidR="00B06F5F" w:rsidRPr="00B25661">
              <w:rPr>
                <w:color w:val="1E1E1E"/>
                <w:sz w:val="16"/>
                <w:szCs w:val="16"/>
              </w:rPr>
              <w:t> _______________</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ОКПО 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______________________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(подпись)</w:t>
            </w:r>
          </w:p>
          <w:p w:rsidR="00B06F5F" w:rsidRPr="00B25661" w:rsidRDefault="00B06F5F" w:rsidP="006E7877">
            <w:pPr>
              <w:spacing w:line="255" w:lineRule="atLeast"/>
              <w:jc w:val="both"/>
              <w:rPr>
                <w:color w:val="1E1E1E"/>
                <w:sz w:val="16"/>
                <w:szCs w:val="16"/>
              </w:rPr>
            </w:pPr>
            <w:r w:rsidRPr="00B25661">
              <w:rPr>
                <w:color w:val="1E1E1E"/>
                <w:sz w:val="16"/>
                <w:szCs w:val="16"/>
              </w:rPr>
              <w:t>МП</w:t>
            </w:r>
          </w:p>
          <w:p w:rsidR="00B06F5F" w:rsidRPr="00B25661" w:rsidRDefault="00B06F5F" w:rsidP="006E7877">
            <w:pPr>
              <w:spacing w:line="255" w:lineRule="atLeast"/>
              <w:jc w:val="both"/>
              <w:rPr>
                <w:color w:val="1E1E1E"/>
                <w:sz w:val="16"/>
                <w:szCs w:val="16"/>
              </w:rPr>
            </w:pPr>
          </w:p>
        </w:tc>
        <w:tc>
          <w:tcPr>
            <w:tcW w:w="5211" w:type="dxa"/>
          </w:tcPr>
          <w:p w:rsidR="00B06F5F" w:rsidRPr="00B25661" w:rsidRDefault="00B06F5F" w:rsidP="006E7877">
            <w:pPr>
              <w:spacing w:line="255" w:lineRule="atLeast"/>
              <w:jc w:val="both"/>
              <w:rPr>
                <w:color w:val="1E1E1E"/>
                <w:sz w:val="16"/>
                <w:szCs w:val="16"/>
              </w:rPr>
            </w:pPr>
            <w:r w:rsidRPr="00B25661">
              <w:rPr>
                <w:color w:val="1E1E1E"/>
                <w:sz w:val="16"/>
                <w:szCs w:val="16"/>
              </w:rPr>
              <w:t xml:space="preserve">Победитель торгов: </w:t>
            </w:r>
            <w:r w:rsidRPr="00B25661">
              <w:rPr>
                <w:color w:val="1E1E1E"/>
                <w:sz w:val="16"/>
                <w:szCs w:val="16"/>
              </w:rPr>
              <w:tab/>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______________________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Адрес: 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ИНН/КПП 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р/с ___________________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в _____________________</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к/с ___________________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БИК __________________ </w:t>
            </w:r>
          </w:p>
          <w:p w:rsidR="00B06F5F" w:rsidRPr="00B25661" w:rsidRDefault="00350DFD" w:rsidP="006E7877">
            <w:pPr>
              <w:spacing w:line="255" w:lineRule="atLeast"/>
              <w:jc w:val="both"/>
              <w:rPr>
                <w:color w:val="1E1E1E"/>
                <w:sz w:val="16"/>
                <w:szCs w:val="16"/>
              </w:rPr>
            </w:pPr>
            <w:hyperlink r:id="rId69" w:history="1">
              <w:r w:rsidR="00B06F5F" w:rsidRPr="00B25661">
                <w:rPr>
                  <w:color w:val="B12923"/>
                  <w:sz w:val="16"/>
                  <w:szCs w:val="16"/>
                  <w:u w:val="single"/>
                </w:rPr>
                <w:t>ОКТМО</w:t>
              </w:r>
            </w:hyperlink>
            <w:r w:rsidR="00B06F5F" w:rsidRPr="00B25661">
              <w:rPr>
                <w:color w:val="1E1E1E"/>
                <w:sz w:val="16"/>
                <w:szCs w:val="16"/>
              </w:rPr>
              <w:t> _______________</w:t>
            </w:r>
          </w:p>
          <w:p w:rsidR="00B06F5F" w:rsidRPr="00B25661" w:rsidRDefault="00350DFD" w:rsidP="006E7877">
            <w:pPr>
              <w:spacing w:line="255" w:lineRule="atLeast"/>
              <w:jc w:val="both"/>
              <w:rPr>
                <w:color w:val="1E1E1E"/>
                <w:sz w:val="16"/>
                <w:szCs w:val="16"/>
              </w:rPr>
            </w:pPr>
            <w:hyperlink r:id="rId70" w:history="1">
              <w:r w:rsidR="00B06F5F" w:rsidRPr="00B25661">
                <w:rPr>
                  <w:color w:val="B12923"/>
                  <w:sz w:val="16"/>
                  <w:szCs w:val="16"/>
                  <w:u w:val="single"/>
                </w:rPr>
                <w:t>ОКОНХ</w:t>
              </w:r>
            </w:hyperlink>
            <w:r w:rsidR="00B06F5F" w:rsidRPr="00B25661">
              <w:rPr>
                <w:color w:val="1E1E1E"/>
                <w:sz w:val="16"/>
                <w:szCs w:val="16"/>
              </w:rPr>
              <w:t> _______________</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ОКПО 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 xml:space="preserve">______________________ </w:t>
            </w:r>
          </w:p>
          <w:p w:rsidR="00B06F5F" w:rsidRPr="00B25661" w:rsidRDefault="00B06F5F" w:rsidP="006E7877">
            <w:pPr>
              <w:spacing w:line="255" w:lineRule="atLeast"/>
              <w:jc w:val="both"/>
              <w:rPr>
                <w:color w:val="1E1E1E"/>
                <w:sz w:val="16"/>
                <w:szCs w:val="16"/>
              </w:rPr>
            </w:pPr>
            <w:r w:rsidRPr="00B25661">
              <w:rPr>
                <w:color w:val="1E1E1E"/>
                <w:sz w:val="16"/>
                <w:szCs w:val="16"/>
              </w:rPr>
              <w:t>(подпись)</w:t>
            </w:r>
          </w:p>
          <w:p w:rsidR="00B06F5F" w:rsidRPr="00B25661" w:rsidRDefault="00B06F5F" w:rsidP="006E7877">
            <w:pPr>
              <w:spacing w:line="255" w:lineRule="atLeast"/>
              <w:jc w:val="both"/>
              <w:rPr>
                <w:color w:val="1E1E1E"/>
                <w:sz w:val="16"/>
                <w:szCs w:val="16"/>
              </w:rPr>
            </w:pPr>
            <w:r w:rsidRPr="00B25661">
              <w:rPr>
                <w:color w:val="1E1E1E"/>
                <w:sz w:val="16"/>
                <w:szCs w:val="16"/>
              </w:rPr>
              <w:t>МП</w:t>
            </w:r>
          </w:p>
          <w:p w:rsidR="00B06F5F" w:rsidRPr="00B25661" w:rsidRDefault="00B06F5F" w:rsidP="006E7877">
            <w:pPr>
              <w:spacing w:line="255" w:lineRule="atLeast"/>
              <w:jc w:val="both"/>
              <w:rPr>
                <w:color w:val="1E1E1E"/>
                <w:sz w:val="16"/>
                <w:szCs w:val="16"/>
              </w:rPr>
            </w:pPr>
          </w:p>
        </w:tc>
      </w:tr>
    </w:tbl>
    <w:p w:rsidR="00B06F5F" w:rsidRPr="00B25661" w:rsidRDefault="00B06F5F" w:rsidP="006E7877">
      <w:pPr>
        <w:pStyle w:val="western"/>
        <w:shd w:val="clear" w:color="auto" w:fill="FFFFFF"/>
        <w:spacing w:before="0" w:beforeAutospacing="0" w:after="0" w:afterAutospacing="0"/>
        <w:jc w:val="both"/>
        <w:rPr>
          <w:color w:val="000000"/>
          <w:sz w:val="16"/>
          <w:szCs w:val="16"/>
        </w:rPr>
      </w:pPr>
    </w:p>
    <w:p w:rsidR="00B06F5F" w:rsidRPr="00B25661" w:rsidRDefault="00B06F5F" w:rsidP="006E7877">
      <w:pPr>
        <w:pStyle w:val="western"/>
        <w:shd w:val="clear" w:color="auto" w:fill="FFFFFF"/>
        <w:tabs>
          <w:tab w:val="left" w:pos="8080"/>
        </w:tabs>
        <w:spacing w:before="0" w:beforeAutospacing="0" w:after="0" w:afterAutospacing="0"/>
        <w:jc w:val="center"/>
        <w:rPr>
          <w:rFonts w:ascii="yandex-sans" w:hAnsi="yandex-sans"/>
          <w:color w:val="000000"/>
          <w:sz w:val="16"/>
          <w:szCs w:val="16"/>
        </w:rPr>
      </w:pPr>
      <w:r w:rsidRPr="00B25661">
        <w:rPr>
          <w:color w:val="000000"/>
          <w:sz w:val="16"/>
          <w:szCs w:val="16"/>
        </w:rPr>
        <w:t xml:space="preserve">                                                                       Приложение № 4</w:t>
      </w:r>
    </w:p>
    <w:p w:rsidR="00B06F5F" w:rsidRPr="00B25661" w:rsidRDefault="00B06F5F" w:rsidP="006E7877">
      <w:pPr>
        <w:pStyle w:val="western"/>
        <w:shd w:val="clear" w:color="auto" w:fill="FFFFFF"/>
        <w:tabs>
          <w:tab w:val="left" w:pos="8430"/>
          <w:tab w:val="right" w:pos="10205"/>
        </w:tabs>
        <w:spacing w:before="0" w:beforeAutospacing="0" w:after="0" w:afterAutospacing="0"/>
        <w:jc w:val="both"/>
        <w:rPr>
          <w:rFonts w:ascii="yandex-sans" w:hAnsi="yandex-sans"/>
          <w:color w:val="000000"/>
          <w:sz w:val="16"/>
          <w:szCs w:val="16"/>
        </w:rPr>
      </w:pPr>
      <w:r w:rsidRPr="00B25661">
        <w:rPr>
          <w:color w:val="000000"/>
          <w:sz w:val="16"/>
          <w:szCs w:val="16"/>
        </w:rPr>
        <w:t>к извещению о проведении аукциона на право заключения договора на размещение нестационарного торгового объекта</w:t>
      </w:r>
    </w:p>
    <w:p w:rsidR="00B06F5F" w:rsidRPr="00B25661" w:rsidRDefault="00B06F5F" w:rsidP="006E7877">
      <w:pPr>
        <w:jc w:val="right"/>
        <w:rPr>
          <w:b/>
          <w:sz w:val="16"/>
          <w:szCs w:val="16"/>
        </w:rPr>
      </w:pPr>
    </w:p>
    <w:p w:rsidR="00B06F5F" w:rsidRPr="00B25661" w:rsidRDefault="00B06F5F" w:rsidP="006E7877">
      <w:pPr>
        <w:jc w:val="center"/>
        <w:rPr>
          <w:sz w:val="16"/>
          <w:szCs w:val="16"/>
        </w:rPr>
      </w:pPr>
      <w:r w:rsidRPr="00B25661">
        <w:rPr>
          <w:sz w:val="16"/>
          <w:szCs w:val="16"/>
        </w:rPr>
        <w:t>Предложение цены на аукцион, открытый по форме подачи предложений о цене в закрытой форме, на право заключение договора на размещения нестационарных торговых объектов</w:t>
      </w:r>
    </w:p>
    <w:p w:rsidR="00B06F5F" w:rsidRPr="00B25661" w:rsidRDefault="00B06F5F" w:rsidP="006E7877">
      <w:pPr>
        <w:rPr>
          <w:sz w:val="16"/>
          <w:szCs w:val="16"/>
        </w:rPr>
      </w:pPr>
    </w:p>
    <w:p w:rsidR="00B06F5F" w:rsidRPr="00B25661" w:rsidRDefault="00B06F5F" w:rsidP="006E7877">
      <w:pPr>
        <w:jc w:val="both"/>
        <w:rPr>
          <w:sz w:val="16"/>
          <w:szCs w:val="16"/>
        </w:rPr>
      </w:pPr>
      <w:r w:rsidRPr="00B25661">
        <w:rPr>
          <w:sz w:val="16"/>
          <w:szCs w:val="16"/>
        </w:rPr>
        <w:t xml:space="preserve">Наименование организации / Ф.И.О. участника (его представителя): </w:t>
      </w:r>
    </w:p>
    <w:p w:rsidR="00B06F5F" w:rsidRPr="00B25661" w:rsidRDefault="00B06F5F" w:rsidP="006E7877">
      <w:pPr>
        <w:jc w:val="both"/>
        <w:rPr>
          <w:sz w:val="16"/>
          <w:szCs w:val="16"/>
        </w:rPr>
      </w:pPr>
    </w:p>
    <w:p w:rsidR="00B06F5F" w:rsidRPr="00B25661" w:rsidRDefault="00B06F5F" w:rsidP="006E7877">
      <w:pPr>
        <w:jc w:val="both"/>
        <w:rPr>
          <w:sz w:val="16"/>
          <w:szCs w:val="16"/>
        </w:rPr>
      </w:pPr>
      <w:r w:rsidRPr="00B25661">
        <w:rPr>
          <w:sz w:val="16"/>
          <w:szCs w:val="16"/>
        </w:rPr>
        <w:t>_____________________________________________________________________________________</w:t>
      </w:r>
    </w:p>
    <w:p w:rsidR="00B06F5F" w:rsidRPr="00B25661" w:rsidRDefault="00B06F5F" w:rsidP="006E7877">
      <w:pPr>
        <w:jc w:val="both"/>
        <w:rPr>
          <w:sz w:val="16"/>
          <w:szCs w:val="16"/>
        </w:rPr>
      </w:pPr>
      <w:r w:rsidRPr="00B25661">
        <w:rPr>
          <w:sz w:val="16"/>
          <w:szCs w:val="16"/>
        </w:rPr>
        <w:t>_____________________________________________________________________________________</w:t>
      </w:r>
    </w:p>
    <w:p w:rsidR="00B06F5F" w:rsidRPr="00B25661" w:rsidRDefault="00B06F5F" w:rsidP="006E7877">
      <w:pPr>
        <w:jc w:val="both"/>
        <w:rPr>
          <w:sz w:val="16"/>
          <w:szCs w:val="16"/>
        </w:rPr>
      </w:pPr>
    </w:p>
    <w:p w:rsidR="00B06F5F" w:rsidRPr="00B25661" w:rsidRDefault="00B06F5F" w:rsidP="006E7877">
      <w:pPr>
        <w:rPr>
          <w:sz w:val="16"/>
          <w:szCs w:val="16"/>
        </w:rPr>
      </w:pPr>
      <w:r w:rsidRPr="00B25661">
        <w:rPr>
          <w:sz w:val="16"/>
          <w:szCs w:val="16"/>
        </w:rPr>
        <w:t>именуемый в дальнейшем Претендент, в лице __________________________________________________________________________________________________________________________________________________________________________</w:t>
      </w:r>
    </w:p>
    <w:p w:rsidR="00B06F5F" w:rsidRPr="00B25661" w:rsidRDefault="00B06F5F" w:rsidP="006E7877">
      <w:pPr>
        <w:jc w:val="both"/>
        <w:rPr>
          <w:sz w:val="16"/>
          <w:szCs w:val="16"/>
        </w:rPr>
      </w:pPr>
      <w:r w:rsidRPr="00B25661">
        <w:rPr>
          <w:sz w:val="16"/>
          <w:szCs w:val="16"/>
        </w:rPr>
        <w:tab/>
      </w:r>
      <w:r w:rsidRPr="00B25661">
        <w:rPr>
          <w:sz w:val="16"/>
          <w:szCs w:val="16"/>
        </w:rPr>
        <w:tab/>
        <w:t>(должность, ФИО руководителя, уполномоченного лица для юридического лица)</w:t>
      </w:r>
    </w:p>
    <w:p w:rsidR="00B06F5F" w:rsidRPr="00B25661" w:rsidRDefault="00B06F5F" w:rsidP="006E7877">
      <w:pPr>
        <w:jc w:val="both"/>
        <w:rPr>
          <w:sz w:val="16"/>
          <w:szCs w:val="16"/>
        </w:rPr>
      </w:pPr>
    </w:p>
    <w:p w:rsidR="00B06F5F" w:rsidRPr="00B25661" w:rsidRDefault="00B06F5F" w:rsidP="006E7877">
      <w:pPr>
        <w:jc w:val="both"/>
        <w:rPr>
          <w:sz w:val="16"/>
          <w:szCs w:val="16"/>
        </w:rPr>
      </w:pPr>
      <w:r w:rsidRPr="00B25661">
        <w:rPr>
          <w:sz w:val="16"/>
          <w:szCs w:val="16"/>
        </w:rPr>
        <w:t>изучив условия аукциона, содержащиеся в информационном сообщении о проведении аукциона, предоставленного администрацией городского поселения – город Павловск Павловского муниципального района Воронежской области и опубликованного в муниципальной газете «Павловский муниципальный вестник» от «___» ________ 2024г., подтверждаем участие в аукционе на условиях установленных в извещении.</w:t>
      </w:r>
    </w:p>
    <w:p w:rsidR="00B06F5F" w:rsidRPr="00B25661" w:rsidRDefault="00B06F5F" w:rsidP="006E7877">
      <w:pPr>
        <w:jc w:val="both"/>
        <w:rPr>
          <w:sz w:val="16"/>
          <w:szCs w:val="16"/>
        </w:rPr>
      </w:pPr>
    </w:p>
    <w:p w:rsidR="00B06F5F" w:rsidRPr="00B25661" w:rsidRDefault="00B06F5F" w:rsidP="006E7877">
      <w:pPr>
        <w:jc w:val="both"/>
        <w:rPr>
          <w:sz w:val="16"/>
          <w:szCs w:val="16"/>
        </w:rPr>
      </w:pPr>
    </w:p>
    <w:p w:rsidR="00B06F5F" w:rsidRPr="00B25661" w:rsidRDefault="00B06F5F" w:rsidP="006E7877">
      <w:pPr>
        <w:jc w:val="both"/>
        <w:rPr>
          <w:sz w:val="16"/>
          <w:szCs w:val="16"/>
        </w:rPr>
      </w:pPr>
      <w:r w:rsidRPr="00B25661">
        <w:rPr>
          <w:sz w:val="16"/>
          <w:szCs w:val="16"/>
        </w:rPr>
        <w:t>Дата аукциона «_____»________________2024</w:t>
      </w:r>
    </w:p>
    <w:p w:rsidR="00B06F5F" w:rsidRPr="00B25661" w:rsidRDefault="00B06F5F" w:rsidP="006E7877">
      <w:pPr>
        <w:jc w:val="both"/>
        <w:rPr>
          <w:sz w:val="16"/>
          <w:szCs w:val="16"/>
        </w:rPr>
      </w:pPr>
    </w:p>
    <w:p w:rsidR="00B06F5F" w:rsidRPr="00B25661" w:rsidRDefault="00B06F5F" w:rsidP="006E7877">
      <w:pPr>
        <w:jc w:val="both"/>
        <w:rPr>
          <w:sz w:val="16"/>
          <w:szCs w:val="16"/>
        </w:rPr>
      </w:pPr>
      <w:r w:rsidRPr="00B25661">
        <w:rPr>
          <w:sz w:val="16"/>
          <w:szCs w:val="16"/>
        </w:rPr>
        <w:t>№ лота ______, _______________________________________________________________________</w:t>
      </w:r>
    </w:p>
    <w:p w:rsidR="00B06F5F" w:rsidRPr="00B25661" w:rsidRDefault="00B06F5F" w:rsidP="006E7877">
      <w:pPr>
        <w:jc w:val="both"/>
        <w:rPr>
          <w:sz w:val="16"/>
          <w:szCs w:val="16"/>
        </w:rPr>
      </w:pPr>
      <w:r w:rsidRPr="00B25661">
        <w:rPr>
          <w:sz w:val="16"/>
          <w:szCs w:val="16"/>
        </w:rPr>
        <w:tab/>
      </w:r>
      <w:r w:rsidRPr="00B25661">
        <w:rPr>
          <w:sz w:val="16"/>
          <w:szCs w:val="16"/>
        </w:rPr>
        <w:tab/>
      </w:r>
      <w:r w:rsidRPr="00B25661">
        <w:rPr>
          <w:sz w:val="16"/>
          <w:szCs w:val="16"/>
        </w:rPr>
        <w:tab/>
      </w:r>
      <w:r w:rsidRPr="00B25661">
        <w:rPr>
          <w:sz w:val="16"/>
          <w:szCs w:val="16"/>
        </w:rPr>
        <w:tab/>
        <w:t xml:space="preserve">(вид нестационарного объекта) </w:t>
      </w:r>
    </w:p>
    <w:p w:rsidR="00B06F5F" w:rsidRPr="00B25661" w:rsidRDefault="00B06F5F" w:rsidP="006E7877">
      <w:pPr>
        <w:jc w:val="both"/>
        <w:rPr>
          <w:sz w:val="16"/>
          <w:szCs w:val="16"/>
        </w:rPr>
      </w:pPr>
      <w:r w:rsidRPr="00B25661">
        <w:rPr>
          <w:sz w:val="16"/>
          <w:szCs w:val="16"/>
        </w:rPr>
        <w:t>Адрес объекта ________________________________________________________________________</w:t>
      </w:r>
    </w:p>
    <w:p w:rsidR="00B06F5F" w:rsidRPr="00B25661" w:rsidRDefault="00B06F5F" w:rsidP="006E7877">
      <w:pPr>
        <w:jc w:val="both"/>
        <w:rPr>
          <w:sz w:val="16"/>
          <w:szCs w:val="16"/>
        </w:rPr>
      </w:pPr>
    </w:p>
    <w:p w:rsidR="00B06F5F" w:rsidRPr="00B25661" w:rsidRDefault="00B06F5F" w:rsidP="006E7877">
      <w:pPr>
        <w:jc w:val="both"/>
        <w:rPr>
          <w:sz w:val="16"/>
          <w:szCs w:val="16"/>
        </w:rPr>
      </w:pPr>
      <w:r w:rsidRPr="00B25661">
        <w:rPr>
          <w:sz w:val="16"/>
          <w:szCs w:val="16"/>
        </w:rPr>
        <w:t>Наше предложение о цене предмета аукциона составляет:</w:t>
      </w:r>
    </w:p>
    <w:p w:rsidR="00B06F5F" w:rsidRPr="00B25661" w:rsidRDefault="00B06F5F" w:rsidP="006E7877">
      <w:pPr>
        <w:jc w:val="both"/>
        <w:rPr>
          <w:sz w:val="16"/>
          <w:szCs w:val="16"/>
        </w:rPr>
      </w:pPr>
    </w:p>
    <w:p w:rsidR="00B06F5F" w:rsidRPr="00B25661" w:rsidRDefault="00B06F5F" w:rsidP="006E7877">
      <w:pPr>
        <w:jc w:val="both"/>
        <w:rPr>
          <w:sz w:val="16"/>
          <w:szCs w:val="16"/>
        </w:rPr>
      </w:pPr>
      <w:r w:rsidRPr="00B25661">
        <w:rPr>
          <w:sz w:val="16"/>
          <w:szCs w:val="16"/>
        </w:rPr>
        <w:t>Предлагаемая цена за объект (рублей цифрой) ____________________________________________</w:t>
      </w:r>
    </w:p>
    <w:p w:rsidR="00B06F5F" w:rsidRPr="00B25661" w:rsidRDefault="00B06F5F" w:rsidP="006E7877">
      <w:pPr>
        <w:jc w:val="both"/>
        <w:rPr>
          <w:sz w:val="16"/>
          <w:szCs w:val="16"/>
        </w:rPr>
      </w:pPr>
    </w:p>
    <w:p w:rsidR="00B06F5F" w:rsidRPr="00B25661" w:rsidRDefault="00B06F5F" w:rsidP="006E7877">
      <w:pPr>
        <w:jc w:val="both"/>
        <w:rPr>
          <w:sz w:val="16"/>
          <w:szCs w:val="16"/>
        </w:rPr>
      </w:pPr>
    </w:p>
    <w:p w:rsidR="00B06F5F" w:rsidRPr="00B25661" w:rsidRDefault="00B06F5F" w:rsidP="006E7877">
      <w:pPr>
        <w:jc w:val="both"/>
        <w:rPr>
          <w:sz w:val="16"/>
          <w:szCs w:val="16"/>
        </w:rPr>
      </w:pPr>
      <w:r w:rsidRPr="00B25661">
        <w:rPr>
          <w:sz w:val="16"/>
          <w:szCs w:val="16"/>
        </w:rPr>
        <w:t>Предлагаемая цена за объект (рублей прописью) __________________________________________</w:t>
      </w:r>
    </w:p>
    <w:p w:rsidR="00B06F5F" w:rsidRPr="00B25661" w:rsidRDefault="00B06F5F" w:rsidP="006E7877">
      <w:pPr>
        <w:jc w:val="both"/>
        <w:rPr>
          <w:sz w:val="16"/>
          <w:szCs w:val="16"/>
        </w:rPr>
      </w:pPr>
      <w:r w:rsidRPr="00B25661">
        <w:rPr>
          <w:sz w:val="16"/>
          <w:szCs w:val="16"/>
        </w:rPr>
        <w:t>____________________________________________________________________________________</w:t>
      </w:r>
    </w:p>
    <w:p w:rsidR="00B06F5F" w:rsidRPr="00B25661" w:rsidRDefault="00B06F5F" w:rsidP="006E7877">
      <w:pPr>
        <w:jc w:val="both"/>
        <w:rPr>
          <w:sz w:val="16"/>
          <w:szCs w:val="16"/>
        </w:rPr>
      </w:pPr>
      <w:r w:rsidRPr="00B25661">
        <w:rPr>
          <w:sz w:val="16"/>
          <w:szCs w:val="16"/>
        </w:rPr>
        <w:t>____________________________________________________________________________________</w:t>
      </w:r>
    </w:p>
    <w:p w:rsidR="00B06F5F" w:rsidRPr="00B25661" w:rsidRDefault="00B06F5F" w:rsidP="006E7877">
      <w:pPr>
        <w:tabs>
          <w:tab w:val="left" w:pos="9120"/>
        </w:tabs>
        <w:rPr>
          <w:sz w:val="16"/>
          <w:szCs w:val="16"/>
        </w:rPr>
      </w:pPr>
    </w:p>
    <w:p w:rsidR="00B06F5F" w:rsidRPr="00B25661" w:rsidRDefault="00B06F5F" w:rsidP="006E7877">
      <w:pPr>
        <w:tabs>
          <w:tab w:val="left" w:pos="9120"/>
        </w:tabs>
        <w:jc w:val="right"/>
        <w:rPr>
          <w:sz w:val="16"/>
          <w:szCs w:val="16"/>
        </w:rPr>
      </w:pPr>
      <w:r w:rsidRPr="00B25661">
        <w:rPr>
          <w:sz w:val="16"/>
          <w:szCs w:val="16"/>
        </w:rPr>
        <w:t>____________/_______________________________/</w:t>
      </w:r>
    </w:p>
    <w:p w:rsidR="00B06F5F" w:rsidRPr="00B25661" w:rsidRDefault="00B06F5F" w:rsidP="006E7877">
      <w:pPr>
        <w:tabs>
          <w:tab w:val="left" w:pos="9120"/>
        </w:tabs>
        <w:jc w:val="center"/>
        <w:rPr>
          <w:sz w:val="16"/>
          <w:szCs w:val="16"/>
          <w:vertAlign w:val="superscript"/>
        </w:rPr>
      </w:pPr>
      <w:r w:rsidRPr="00B25661">
        <w:rPr>
          <w:sz w:val="16"/>
          <w:szCs w:val="16"/>
          <w:vertAlign w:val="superscript"/>
        </w:rPr>
        <w:t xml:space="preserve">                                                                                                      (подписьрасшифровка)</w:t>
      </w:r>
    </w:p>
    <w:p w:rsidR="00B06F5F" w:rsidRPr="00B25661" w:rsidRDefault="00B06F5F" w:rsidP="006E7877">
      <w:pPr>
        <w:tabs>
          <w:tab w:val="left" w:pos="9120"/>
        </w:tabs>
        <w:jc w:val="center"/>
        <w:rPr>
          <w:sz w:val="16"/>
          <w:szCs w:val="16"/>
          <w:vertAlign w:val="superscript"/>
        </w:rPr>
      </w:pPr>
    </w:p>
    <w:p w:rsidR="00B06F5F" w:rsidRPr="00B25661" w:rsidRDefault="00B06F5F" w:rsidP="006E7877">
      <w:pPr>
        <w:tabs>
          <w:tab w:val="left" w:pos="9120"/>
        </w:tabs>
        <w:jc w:val="center"/>
        <w:rPr>
          <w:sz w:val="16"/>
          <w:szCs w:val="16"/>
          <w:vertAlign w:val="superscript"/>
        </w:rPr>
      </w:pPr>
    </w:p>
    <w:p w:rsidR="00B06F5F" w:rsidRPr="00B25661" w:rsidRDefault="00B06F5F" w:rsidP="006E7877">
      <w:pPr>
        <w:jc w:val="right"/>
        <w:rPr>
          <w:sz w:val="16"/>
          <w:szCs w:val="16"/>
        </w:rPr>
      </w:pPr>
    </w:p>
    <w:p w:rsidR="00733CE0" w:rsidRPr="00E9602E" w:rsidRDefault="00733CE0" w:rsidP="006E7877">
      <w:pPr>
        <w:pStyle w:val="af5"/>
        <w:jc w:val="both"/>
        <w:rPr>
          <w:rFonts w:ascii="Times New Roman" w:hAnsi="Times New Roman" w:cs="Times New Roman"/>
          <w:sz w:val="16"/>
          <w:szCs w:val="16"/>
        </w:rPr>
      </w:pPr>
    </w:p>
    <w:p w:rsidR="00457098" w:rsidRDefault="00457098" w:rsidP="006E7877">
      <w:pPr>
        <w:rPr>
          <w:sz w:val="16"/>
          <w:szCs w:val="16"/>
        </w:rPr>
      </w:pPr>
    </w:p>
    <w:p w:rsidR="00457098" w:rsidRDefault="00457098" w:rsidP="006E7877">
      <w:pPr>
        <w:rPr>
          <w:sz w:val="16"/>
          <w:szCs w:val="16"/>
        </w:rPr>
      </w:pPr>
    </w:p>
    <w:p w:rsidR="00457098" w:rsidRDefault="00457098" w:rsidP="006E7877">
      <w:pPr>
        <w:rPr>
          <w:sz w:val="16"/>
          <w:szCs w:val="16"/>
        </w:rPr>
      </w:pPr>
    </w:p>
    <w:p w:rsidR="00457098" w:rsidRDefault="00457098" w:rsidP="006E7877">
      <w:pPr>
        <w:rPr>
          <w:sz w:val="16"/>
          <w:szCs w:val="16"/>
        </w:rPr>
      </w:pPr>
    </w:p>
    <w:p w:rsidR="00457098" w:rsidRDefault="00457098" w:rsidP="006E7877">
      <w:pPr>
        <w:rPr>
          <w:sz w:val="16"/>
          <w:szCs w:val="16"/>
        </w:rPr>
      </w:pPr>
    </w:p>
    <w:tbl>
      <w:tblPr>
        <w:tblStyle w:val="af4"/>
        <w:tblW w:w="0" w:type="auto"/>
        <w:shd w:val="clear" w:color="auto" w:fill="BFBFBF" w:themeFill="background1" w:themeFillShade="BF"/>
        <w:tblLook w:val="04A0"/>
      </w:tblPr>
      <w:tblGrid>
        <w:gridCol w:w="4826"/>
      </w:tblGrid>
      <w:tr w:rsidR="00457098" w:rsidTr="00457098">
        <w:tc>
          <w:tcPr>
            <w:tcW w:w="4826" w:type="dxa"/>
            <w:shd w:val="clear" w:color="auto" w:fill="BFBFBF" w:themeFill="background1" w:themeFillShade="BF"/>
          </w:tcPr>
          <w:p w:rsidR="00457098" w:rsidRPr="00457098" w:rsidRDefault="00457098" w:rsidP="006E7877">
            <w:pPr>
              <w:jc w:val="center"/>
              <w:rPr>
                <w:b/>
              </w:rPr>
            </w:pPr>
            <w:r>
              <w:rPr>
                <w:b/>
              </w:rPr>
              <w:t>Александровское сельское поселение</w:t>
            </w:r>
          </w:p>
        </w:tc>
      </w:tr>
    </w:tbl>
    <w:p w:rsidR="00457098" w:rsidRDefault="00457098" w:rsidP="006E7877">
      <w:pPr>
        <w:rPr>
          <w:sz w:val="16"/>
          <w:szCs w:val="16"/>
        </w:rPr>
      </w:pPr>
    </w:p>
    <w:p w:rsidR="00733CE0" w:rsidRPr="00004495" w:rsidRDefault="00733CE0" w:rsidP="006E7877">
      <w:pPr>
        <w:jc w:val="center"/>
        <w:outlineLvl w:val="0"/>
        <w:rPr>
          <w:b/>
          <w:sz w:val="16"/>
          <w:szCs w:val="16"/>
        </w:rPr>
      </w:pPr>
      <w:r w:rsidRPr="00004495">
        <w:rPr>
          <w:b/>
          <w:sz w:val="16"/>
          <w:szCs w:val="16"/>
        </w:rPr>
        <w:t>СОВЕТ</w:t>
      </w:r>
    </w:p>
    <w:p w:rsidR="00733CE0" w:rsidRPr="00004495" w:rsidRDefault="00733CE0" w:rsidP="006E7877">
      <w:pPr>
        <w:jc w:val="center"/>
        <w:outlineLvl w:val="0"/>
        <w:rPr>
          <w:b/>
          <w:sz w:val="16"/>
          <w:szCs w:val="16"/>
        </w:rPr>
      </w:pPr>
      <w:r w:rsidRPr="00004495">
        <w:rPr>
          <w:b/>
          <w:sz w:val="16"/>
          <w:szCs w:val="16"/>
        </w:rPr>
        <w:t xml:space="preserve"> НАРОДНЫХ ДЕПУТАТОВ </w:t>
      </w:r>
    </w:p>
    <w:p w:rsidR="00733CE0" w:rsidRPr="00004495" w:rsidRDefault="00733CE0" w:rsidP="006E7877">
      <w:pPr>
        <w:jc w:val="center"/>
        <w:outlineLvl w:val="0"/>
        <w:rPr>
          <w:b/>
          <w:sz w:val="16"/>
          <w:szCs w:val="16"/>
        </w:rPr>
      </w:pPr>
      <w:r w:rsidRPr="00004495">
        <w:rPr>
          <w:b/>
          <w:sz w:val="16"/>
          <w:szCs w:val="16"/>
        </w:rPr>
        <w:t xml:space="preserve">АЛЕКСАНДРОВСКОГО  СЕЛЬСКОГО ПОСЕЛЕНИЯ </w:t>
      </w:r>
    </w:p>
    <w:p w:rsidR="00733CE0" w:rsidRPr="00004495" w:rsidRDefault="00733CE0" w:rsidP="006E7877">
      <w:pPr>
        <w:jc w:val="center"/>
        <w:outlineLvl w:val="0"/>
        <w:rPr>
          <w:b/>
          <w:sz w:val="16"/>
          <w:szCs w:val="16"/>
        </w:rPr>
      </w:pPr>
      <w:r w:rsidRPr="00004495">
        <w:rPr>
          <w:b/>
          <w:sz w:val="16"/>
          <w:szCs w:val="16"/>
        </w:rPr>
        <w:t>ПАВЛОВСКОГО МУНИЦИПАЛЬНОГО РАЙОНА</w:t>
      </w:r>
    </w:p>
    <w:p w:rsidR="00733CE0" w:rsidRPr="00004495" w:rsidRDefault="00733CE0" w:rsidP="006E7877">
      <w:pPr>
        <w:jc w:val="center"/>
        <w:outlineLvl w:val="0"/>
        <w:rPr>
          <w:b/>
          <w:sz w:val="16"/>
          <w:szCs w:val="16"/>
        </w:rPr>
      </w:pPr>
      <w:r w:rsidRPr="00004495">
        <w:rPr>
          <w:b/>
          <w:sz w:val="16"/>
          <w:szCs w:val="16"/>
        </w:rPr>
        <w:t xml:space="preserve"> ВОРОНЕЖСКОЙ ОБЛАСТИ</w:t>
      </w:r>
    </w:p>
    <w:p w:rsidR="00733CE0" w:rsidRPr="00004495" w:rsidRDefault="00733CE0" w:rsidP="006E7877">
      <w:pPr>
        <w:jc w:val="center"/>
        <w:outlineLvl w:val="0"/>
        <w:rPr>
          <w:b/>
          <w:sz w:val="16"/>
          <w:szCs w:val="16"/>
        </w:rPr>
      </w:pPr>
    </w:p>
    <w:p w:rsidR="00733CE0" w:rsidRPr="00004495" w:rsidRDefault="00733CE0" w:rsidP="006E7877">
      <w:pPr>
        <w:jc w:val="center"/>
        <w:outlineLvl w:val="0"/>
        <w:rPr>
          <w:b/>
          <w:spacing w:val="40"/>
          <w:sz w:val="16"/>
          <w:szCs w:val="16"/>
        </w:rPr>
      </w:pPr>
      <w:r w:rsidRPr="00004495">
        <w:rPr>
          <w:b/>
          <w:spacing w:val="40"/>
          <w:sz w:val="16"/>
          <w:szCs w:val="16"/>
        </w:rPr>
        <w:t>Р Е Ш Е Н И Е</w:t>
      </w:r>
    </w:p>
    <w:p w:rsidR="00733CE0" w:rsidRPr="00004495" w:rsidRDefault="00733CE0" w:rsidP="006E7877">
      <w:pPr>
        <w:jc w:val="center"/>
        <w:outlineLvl w:val="0"/>
        <w:rPr>
          <w:b/>
          <w:spacing w:val="40"/>
          <w:sz w:val="16"/>
          <w:szCs w:val="16"/>
        </w:rPr>
      </w:pPr>
    </w:p>
    <w:p w:rsidR="00733CE0" w:rsidRPr="00004495" w:rsidRDefault="00733CE0" w:rsidP="006E7877">
      <w:pPr>
        <w:outlineLvl w:val="0"/>
        <w:rPr>
          <w:sz w:val="16"/>
          <w:szCs w:val="16"/>
          <w:u w:val="single"/>
        </w:rPr>
      </w:pPr>
      <w:r w:rsidRPr="00004495">
        <w:rPr>
          <w:sz w:val="16"/>
          <w:szCs w:val="16"/>
          <w:u w:val="single"/>
        </w:rPr>
        <w:t>От  30.10.2024  №257</w:t>
      </w:r>
    </w:p>
    <w:p w:rsidR="00733CE0" w:rsidRPr="00004495" w:rsidRDefault="00733CE0" w:rsidP="006E7877">
      <w:pPr>
        <w:rPr>
          <w:sz w:val="16"/>
          <w:szCs w:val="16"/>
        </w:rPr>
      </w:pPr>
      <w:r w:rsidRPr="00004495">
        <w:rPr>
          <w:sz w:val="16"/>
          <w:szCs w:val="16"/>
        </w:rPr>
        <w:t xml:space="preserve">   с. Александровка</w:t>
      </w:r>
    </w:p>
    <w:p w:rsidR="00733CE0" w:rsidRPr="00004495" w:rsidRDefault="00733CE0" w:rsidP="006E7877">
      <w:pPr>
        <w:pStyle w:val="afff"/>
        <w:jc w:val="both"/>
        <w:rPr>
          <w:sz w:val="16"/>
          <w:szCs w:val="16"/>
        </w:rPr>
      </w:pPr>
    </w:p>
    <w:p w:rsidR="00733CE0" w:rsidRPr="00004495" w:rsidRDefault="00733CE0" w:rsidP="006E7877">
      <w:pPr>
        <w:pStyle w:val="31"/>
        <w:tabs>
          <w:tab w:val="left" w:pos="5220"/>
          <w:tab w:val="left" w:pos="5580"/>
        </w:tabs>
        <w:jc w:val="both"/>
        <w:rPr>
          <w:sz w:val="16"/>
          <w:szCs w:val="16"/>
        </w:rPr>
      </w:pPr>
      <w:r w:rsidRPr="00004495">
        <w:rPr>
          <w:sz w:val="16"/>
          <w:szCs w:val="16"/>
        </w:rPr>
        <w:t>Об утверждении  схемы избирательного округа  по выборам    депутатов   Совета народных   депутатов Александровского сельского   поселения Павловского муниципального района Воронежской области</w:t>
      </w:r>
    </w:p>
    <w:p w:rsidR="00733CE0" w:rsidRPr="00004495" w:rsidRDefault="00733CE0" w:rsidP="006E7877">
      <w:pPr>
        <w:pStyle w:val="af2"/>
        <w:spacing w:after="0"/>
        <w:jc w:val="both"/>
        <w:rPr>
          <w:sz w:val="16"/>
          <w:szCs w:val="16"/>
        </w:rPr>
      </w:pPr>
      <w:r w:rsidRPr="00004495">
        <w:rPr>
          <w:sz w:val="16"/>
          <w:szCs w:val="16"/>
        </w:rPr>
        <w:tab/>
      </w:r>
    </w:p>
    <w:p w:rsidR="00733CE0" w:rsidRPr="00004495" w:rsidRDefault="00733CE0" w:rsidP="006E7877">
      <w:pPr>
        <w:pStyle w:val="143"/>
        <w:tabs>
          <w:tab w:val="left" w:pos="4253"/>
          <w:tab w:val="left" w:pos="4536"/>
        </w:tabs>
        <w:jc w:val="both"/>
        <w:rPr>
          <w:sz w:val="16"/>
          <w:szCs w:val="16"/>
        </w:rPr>
      </w:pPr>
      <w:r w:rsidRPr="00004495">
        <w:rPr>
          <w:b w:val="0"/>
          <w:sz w:val="16"/>
          <w:szCs w:val="16"/>
        </w:rPr>
        <w:t xml:space="preserve">          В соответствии со  ст. 20, ст.21 Закона Воронежской области  от 27.06.2007г. №87-ОЗ "Избирательный Кодекс Воронежской области", п.5 ст.14 Устава    Александровского сельского поселения Павловского муниципального района,  решением Территориальной избирательной  комиссии Павловского района Воронежской области от 30 сентября 2024 года   № 89/603-7  «</w:t>
      </w:r>
      <w:r w:rsidRPr="00004495">
        <w:rPr>
          <w:b w:val="0"/>
          <w:color w:val="000000"/>
          <w:sz w:val="16"/>
          <w:szCs w:val="16"/>
        </w:rPr>
        <w:t xml:space="preserve">Об определении схемы избирательного округа для проведения выборов депутатов Совета народных депутатов Александровского  сельского поселения  Павловского муниципального района Воронежской области»  </w:t>
      </w:r>
      <w:r w:rsidRPr="00004495">
        <w:rPr>
          <w:b w:val="0"/>
          <w:sz w:val="16"/>
          <w:szCs w:val="16"/>
        </w:rPr>
        <w:t xml:space="preserve">Совет народных депутатов  Александровского сельского поселения   </w:t>
      </w:r>
      <w:r w:rsidRPr="00004495">
        <w:rPr>
          <w:b w:val="0"/>
          <w:sz w:val="16"/>
          <w:szCs w:val="16"/>
        </w:rPr>
        <w:tab/>
      </w:r>
    </w:p>
    <w:p w:rsidR="00733CE0" w:rsidRPr="00004495" w:rsidRDefault="00733CE0" w:rsidP="006E7877">
      <w:pPr>
        <w:jc w:val="center"/>
        <w:rPr>
          <w:bCs/>
          <w:spacing w:val="60"/>
          <w:sz w:val="16"/>
          <w:szCs w:val="16"/>
        </w:rPr>
      </w:pPr>
      <w:r w:rsidRPr="00004495">
        <w:rPr>
          <w:sz w:val="16"/>
          <w:szCs w:val="16"/>
        </w:rPr>
        <w:t>РЕШИЛ:</w:t>
      </w:r>
    </w:p>
    <w:p w:rsidR="00733CE0" w:rsidRPr="00004495" w:rsidRDefault="00733CE0" w:rsidP="006E7877">
      <w:pPr>
        <w:pStyle w:val="af2"/>
        <w:spacing w:after="0"/>
        <w:jc w:val="both"/>
        <w:rPr>
          <w:sz w:val="16"/>
          <w:szCs w:val="16"/>
        </w:rPr>
      </w:pPr>
      <w:r w:rsidRPr="00004495">
        <w:rPr>
          <w:sz w:val="16"/>
          <w:szCs w:val="16"/>
        </w:rPr>
        <w:t xml:space="preserve">1. Утвердить  на территории Александровского сельского  поселения Павловского муниципального района Воронежской области схему одного  одиннадцатимандатного  избирательного  </w:t>
      </w:r>
      <w:r w:rsidRPr="00004495">
        <w:rPr>
          <w:sz w:val="16"/>
          <w:szCs w:val="16"/>
        </w:rPr>
        <w:lastRenderedPageBreak/>
        <w:t>округа  по выборам депутатов Совета народных депутатов Александровского сельского поселения Павловского муниципального района Воронежской области по мажоритарной избирательной системе в границах поселения и ее графическое изображение, согласно приложений №1 и №2.</w:t>
      </w:r>
    </w:p>
    <w:p w:rsidR="00733CE0" w:rsidRPr="00004495" w:rsidRDefault="00733CE0" w:rsidP="006E7877">
      <w:pPr>
        <w:pStyle w:val="afff"/>
        <w:jc w:val="both"/>
        <w:rPr>
          <w:color w:val="000000"/>
          <w:sz w:val="16"/>
          <w:szCs w:val="16"/>
        </w:rPr>
      </w:pPr>
      <w:r w:rsidRPr="00004495">
        <w:rPr>
          <w:sz w:val="16"/>
          <w:szCs w:val="16"/>
        </w:rPr>
        <w:t xml:space="preserve">2. Опубликовать  настоящее решение в  муниципальной  газете «Павловский муниципальный вестник»,  </w:t>
      </w:r>
      <w:r w:rsidRPr="00004495">
        <w:rPr>
          <w:color w:val="000000"/>
          <w:sz w:val="16"/>
          <w:szCs w:val="16"/>
        </w:rPr>
        <w:t>разместить на официальном сайте администрации Александровского сельского поселения в сети Интернет.</w:t>
      </w:r>
    </w:p>
    <w:p w:rsidR="00733CE0" w:rsidRPr="00004495" w:rsidRDefault="00733CE0" w:rsidP="006E7877">
      <w:pPr>
        <w:pStyle w:val="af2"/>
        <w:spacing w:after="0"/>
        <w:jc w:val="both"/>
        <w:rPr>
          <w:sz w:val="16"/>
          <w:szCs w:val="16"/>
        </w:rPr>
      </w:pPr>
      <w:r w:rsidRPr="00004495">
        <w:rPr>
          <w:sz w:val="16"/>
          <w:szCs w:val="16"/>
        </w:rPr>
        <w:t>3.Контроль за исполнением настоящего решения оставляю за собой.</w:t>
      </w:r>
    </w:p>
    <w:p w:rsidR="00733CE0" w:rsidRPr="00004495" w:rsidRDefault="00733CE0" w:rsidP="006E7877">
      <w:pPr>
        <w:pStyle w:val="afff"/>
        <w:jc w:val="both"/>
        <w:rPr>
          <w:sz w:val="16"/>
          <w:szCs w:val="16"/>
        </w:rPr>
      </w:pPr>
    </w:p>
    <w:p w:rsidR="00733CE0" w:rsidRPr="00004495" w:rsidRDefault="00733CE0" w:rsidP="006E7877">
      <w:pPr>
        <w:pStyle w:val="afff"/>
        <w:jc w:val="both"/>
        <w:rPr>
          <w:sz w:val="16"/>
          <w:szCs w:val="16"/>
        </w:rPr>
      </w:pPr>
    </w:p>
    <w:p w:rsidR="00733CE0" w:rsidRPr="00004495" w:rsidRDefault="00733CE0" w:rsidP="006E7877">
      <w:pPr>
        <w:pStyle w:val="afff"/>
        <w:rPr>
          <w:sz w:val="16"/>
          <w:szCs w:val="16"/>
        </w:rPr>
      </w:pPr>
      <w:r w:rsidRPr="00004495">
        <w:rPr>
          <w:sz w:val="16"/>
          <w:szCs w:val="16"/>
        </w:rPr>
        <w:t>Глава      Александровского      сельского</w:t>
      </w:r>
    </w:p>
    <w:p w:rsidR="00733CE0" w:rsidRPr="00004495" w:rsidRDefault="00733CE0" w:rsidP="006E7877">
      <w:pPr>
        <w:pStyle w:val="afff"/>
        <w:rPr>
          <w:sz w:val="16"/>
          <w:szCs w:val="16"/>
        </w:rPr>
      </w:pPr>
      <w:r w:rsidRPr="00004495">
        <w:rPr>
          <w:sz w:val="16"/>
          <w:szCs w:val="16"/>
        </w:rPr>
        <w:t>поселения Павловского муниципального</w:t>
      </w:r>
    </w:p>
    <w:p w:rsidR="00733CE0" w:rsidRPr="00004495" w:rsidRDefault="00733CE0" w:rsidP="006E7877">
      <w:pPr>
        <w:pStyle w:val="afff"/>
        <w:rPr>
          <w:sz w:val="16"/>
          <w:szCs w:val="16"/>
        </w:rPr>
      </w:pPr>
      <w:r w:rsidRPr="00004495">
        <w:rPr>
          <w:sz w:val="16"/>
          <w:szCs w:val="16"/>
        </w:rPr>
        <w:t>района             Воронежской         области                                          С.И. Шешенко</w:t>
      </w:r>
    </w:p>
    <w:p w:rsidR="00733CE0" w:rsidRPr="00004495" w:rsidRDefault="00733CE0" w:rsidP="006E7877">
      <w:pPr>
        <w:pStyle w:val="afff"/>
        <w:rPr>
          <w:sz w:val="16"/>
          <w:szCs w:val="16"/>
        </w:rPr>
      </w:pPr>
    </w:p>
    <w:p w:rsidR="00733CE0" w:rsidRPr="00004495" w:rsidRDefault="00733CE0" w:rsidP="006E7877">
      <w:pPr>
        <w:pStyle w:val="afff"/>
        <w:rPr>
          <w:sz w:val="16"/>
          <w:szCs w:val="16"/>
        </w:rPr>
      </w:pPr>
      <w:r w:rsidRPr="00004495">
        <w:rPr>
          <w:sz w:val="16"/>
          <w:szCs w:val="16"/>
        </w:rPr>
        <w:t xml:space="preserve">                </w:t>
      </w:r>
    </w:p>
    <w:p w:rsidR="00733CE0" w:rsidRPr="00004495" w:rsidRDefault="00733CE0" w:rsidP="006E7877">
      <w:pPr>
        <w:pStyle w:val="afff"/>
        <w:rPr>
          <w:sz w:val="16"/>
          <w:szCs w:val="16"/>
        </w:rPr>
      </w:pPr>
      <w:r w:rsidRPr="00004495">
        <w:rPr>
          <w:sz w:val="16"/>
          <w:szCs w:val="16"/>
        </w:rPr>
        <w:t xml:space="preserve">            </w:t>
      </w:r>
    </w:p>
    <w:p w:rsidR="00733CE0" w:rsidRPr="00004495" w:rsidRDefault="00733CE0" w:rsidP="006E7877">
      <w:pPr>
        <w:pStyle w:val="afff"/>
        <w:rPr>
          <w:sz w:val="16"/>
          <w:szCs w:val="16"/>
        </w:rPr>
      </w:pPr>
    </w:p>
    <w:p w:rsidR="00733CE0" w:rsidRPr="00004495" w:rsidRDefault="00733CE0" w:rsidP="006E7877">
      <w:pPr>
        <w:pStyle w:val="afff"/>
        <w:rPr>
          <w:sz w:val="16"/>
          <w:szCs w:val="16"/>
        </w:rPr>
      </w:pPr>
    </w:p>
    <w:p w:rsidR="00733CE0" w:rsidRPr="00004495" w:rsidRDefault="00733CE0" w:rsidP="006E7877">
      <w:pPr>
        <w:pStyle w:val="afff"/>
        <w:rPr>
          <w:sz w:val="16"/>
          <w:szCs w:val="16"/>
        </w:rPr>
      </w:pPr>
    </w:p>
    <w:p w:rsidR="00733CE0" w:rsidRPr="00004495" w:rsidRDefault="00733CE0" w:rsidP="006E7877">
      <w:pPr>
        <w:pStyle w:val="afff"/>
        <w:rPr>
          <w:sz w:val="16"/>
          <w:szCs w:val="16"/>
        </w:rPr>
      </w:pPr>
      <w:r w:rsidRPr="00004495">
        <w:rPr>
          <w:sz w:val="16"/>
          <w:szCs w:val="16"/>
        </w:rPr>
        <w:t xml:space="preserve">               Приложение  №1</w:t>
      </w:r>
    </w:p>
    <w:p w:rsidR="00733CE0" w:rsidRPr="00004495" w:rsidRDefault="00733CE0" w:rsidP="006E7877">
      <w:pPr>
        <w:pStyle w:val="afff"/>
        <w:rPr>
          <w:sz w:val="16"/>
          <w:szCs w:val="16"/>
        </w:rPr>
      </w:pPr>
      <w:r w:rsidRPr="00004495">
        <w:rPr>
          <w:sz w:val="16"/>
          <w:szCs w:val="16"/>
        </w:rPr>
        <w:t xml:space="preserve">к решению Совета народных депутатов  </w:t>
      </w:r>
    </w:p>
    <w:p w:rsidR="00733CE0" w:rsidRPr="00004495" w:rsidRDefault="00733CE0" w:rsidP="006E7877">
      <w:pPr>
        <w:pStyle w:val="afff"/>
        <w:rPr>
          <w:sz w:val="16"/>
          <w:szCs w:val="16"/>
        </w:rPr>
      </w:pPr>
      <w:r w:rsidRPr="00004495">
        <w:rPr>
          <w:sz w:val="16"/>
          <w:szCs w:val="16"/>
        </w:rPr>
        <w:t>Александровского сельского поселения</w:t>
      </w:r>
    </w:p>
    <w:p w:rsidR="00733CE0" w:rsidRPr="00004495" w:rsidRDefault="00733CE0" w:rsidP="006E7877">
      <w:pPr>
        <w:pStyle w:val="afff"/>
        <w:rPr>
          <w:sz w:val="16"/>
          <w:szCs w:val="16"/>
        </w:rPr>
      </w:pPr>
      <w:r w:rsidRPr="00004495">
        <w:rPr>
          <w:sz w:val="16"/>
          <w:szCs w:val="16"/>
        </w:rPr>
        <w:t xml:space="preserve">               от  30.10.2024 №257 </w:t>
      </w:r>
    </w:p>
    <w:p w:rsidR="00733CE0" w:rsidRPr="00004495" w:rsidRDefault="00733CE0" w:rsidP="006E7877">
      <w:pPr>
        <w:pStyle w:val="26"/>
        <w:spacing w:after="0" w:line="240" w:lineRule="auto"/>
        <w:jc w:val="right"/>
        <w:rPr>
          <w:sz w:val="16"/>
          <w:szCs w:val="16"/>
        </w:rPr>
      </w:pPr>
    </w:p>
    <w:p w:rsidR="00733CE0" w:rsidRPr="00004495" w:rsidRDefault="00733CE0" w:rsidP="006E7877">
      <w:pPr>
        <w:pStyle w:val="afff"/>
        <w:jc w:val="center"/>
        <w:rPr>
          <w:b/>
          <w:sz w:val="16"/>
          <w:szCs w:val="16"/>
        </w:rPr>
      </w:pPr>
      <w:r w:rsidRPr="00004495">
        <w:rPr>
          <w:b/>
          <w:sz w:val="16"/>
          <w:szCs w:val="16"/>
        </w:rPr>
        <w:t>СХЕМА</w:t>
      </w:r>
    </w:p>
    <w:p w:rsidR="00733CE0" w:rsidRPr="00004495" w:rsidRDefault="00733CE0" w:rsidP="006E7877">
      <w:pPr>
        <w:pStyle w:val="afff"/>
        <w:jc w:val="center"/>
        <w:rPr>
          <w:sz w:val="16"/>
          <w:szCs w:val="16"/>
        </w:rPr>
      </w:pPr>
      <w:r w:rsidRPr="00004495">
        <w:rPr>
          <w:b/>
          <w:sz w:val="16"/>
          <w:szCs w:val="16"/>
        </w:rPr>
        <w:t>избирательного округа по выборам депутатов Совета  народных депутатов Александровского сельского поселения Павловского муниципального района Воронежской области</w:t>
      </w:r>
    </w:p>
    <w:p w:rsidR="00733CE0" w:rsidRPr="00004495" w:rsidRDefault="00733CE0" w:rsidP="006E7877">
      <w:pPr>
        <w:pStyle w:val="afff"/>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0"/>
        <w:gridCol w:w="980"/>
        <w:gridCol w:w="1101"/>
        <w:gridCol w:w="677"/>
        <w:gridCol w:w="678"/>
      </w:tblGrid>
      <w:tr w:rsidR="00733CE0" w:rsidRPr="00004495" w:rsidTr="002A398D">
        <w:tc>
          <w:tcPr>
            <w:tcW w:w="2943" w:type="dxa"/>
          </w:tcPr>
          <w:p w:rsidR="00733CE0" w:rsidRPr="00004495" w:rsidRDefault="00733CE0" w:rsidP="006E7877">
            <w:pPr>
              <w:pStyle w:val="afff"/>
              <w:rPr>
                <w:sz w:val="12"/>
                <w:szCs w:val="16"/>
              </w:rPr>
            </w:pPr>
            <w:r w:rsidRPr="00004495">
              <w:rPr>
                <w:sz w:val="12"/>
                <w:szCs w:val="16"/>
              </w:rPr>
              <w:t xml:space="preserve">Наименование </w:t>
            </w:r>
          </w:p>
          <w:p w:rsidR="00733CE0" w:rsidRPr="00004495" w:rsidRDefault="00733CE0" w:rsidP="006E7877">
            <w:pPr>
              <w:pStyle w:val="afff"/>
              <w:rPr>
                <w:sz w:val="12"/>
                <w:szCs w:val="16"/>
              </w:rPr>
            </w:pPr>
            <w:r w:rsidRPr="00004495">
              <w:rPr>
                <w:sz w:val="12"/>
                <w:szCs w:val="16"/>
              </w:rPr>
              <w:t>округа</w:t>
            </w:r>
          </w:p>
        </w:tc>
        <w:tc>
          <w:tcPr>
            <w:tcW w:w="1984" w:type="dxa"/>
          </w:tcPr>
          <w:p w:rsidR="00733CE0" w:rsidRPr="00004495" w:rsidRDefault="00733CE0" w:rsidP="006E7877">
            <w:pPr>
              <w:pStyle w:val="afff"/>
              <w:rPr>
                <w:sz w:val="12"/>
                <w:szCs w:val="16"/>
              </w:rPr>
            </w:pPr>
            <w:r w:rsidRPr="00004495">
              <w:rPr>
                <w:sz w:val="12"/>
                <w:szCs w:val="16"/>
              </w:rPr>
              <w:t xml:space="preserve">Граница </w:t>
            </w:r>
          </w:p>
          <w:p w:rsidR="00733CE0" w:rsidRPr="00004495" w:rsidRDefault="00733CE0" w:rsidP="006E7877">
            <w:pPr>
              <w:pStyle w:val="afff"/>
              <w:rPr>
                <w:sz w:val="12"/>
                <w:szCs w:val="16"/>
              </w:rPr>
            </w:pPr>
            <w:r w:rsidRPr="00004495">
              <w:rPr>
                <w:sz w:val="12"/>
                <w:szCs w:val="16"/>
              </w:rPr>
              <w:t>округа</w:t>
            </w:r>
          </w:p>
        </w:tc>
        <w:tc>
          <w:tcPr>
            <w:tcW w:w="2268" w:type="dxa"/>
          </w:tcPr>
          <w:p w:rsidR="00733CE0" w:rsidRPr="00004495" w:rsidRDefault="00733CE0" w:rsidP="006E7877">
            <w:pPr>
              <w:pStyle w:val="afff"/>
              <w:rPr>
                <w:sz w:val="12"/>
                <w:szCs w:val="16"/>
              </w:rPr>
            </w:pPr>
            <w:r w:rsidRPr="00004495">
              <w:rPr>
                <w:sz w:val="12"/>
                <w:szCs w:val="16"/>
              </w:rPr>
              <w:t>Местонахождение</w:t>
            </w:r>
          </w:p>
          <w:p w:rsidR="00733CE0" w:rsidRPr="00004495" w:rsidRDefault="00733CE0" w:rsidP="006E7877">
            <w:pPr>
              <w:pStyle w:val="afff"/>
              <w:rPr>
                <w:sz w:val="12"/>
                <w:szCs w:val="16"/>
              </w:rPr>
            </w:pPr>
            <w:r w:rsidRPr="00004495">
              <w:rPr>
                <w:sz w:val="12"/>
                <w:szCs w:val="16"/>
              </w:rPr>
              <w:t>избирательной комиссии</w:t>
            </w:r>
          </w:p>
        </w:tc>
        <w:tc>
          <w:tcPr>
            <w:tcW w:w="1271" w:type="dxa"/>
          </w:tcPr>
          <w:p w:rsidR="00733CE0" w:rsidRPr="00004495" w:rsidRDefault="00733CE0" w:rsidP="006E7877">
            <w:pPr>
              <w:pStyle w:val="afff"/>
              <w:rPr>
                <w:sz w:val="12"/>
                <w:szCs w:val="16"/>
              </w:rPr>
            </w:pPr>
            <w:r w:rsidRPr="00004495">
              <w:rPr>
                <w:sz w:val="12"/>
                <w:szCs w:val="16"/>
              </w:rPr>
              <w:t xml:space="preserve">Количество </w:t>
            </w:r>
          </w:p>
          <w:p w:rsidR="00733CE0" w:rsidRPr="00004495" w:rsidRDefault="00733CE0" w:rsidP="006E7877">
            <w:pPr>
              <w:pStyle w:val="afff"/>
              <w:rPr>
                <w:sz w:val="12"/>
                <w:szCs w:val="16"/>
              </w:rPr>
            </w:pPr>
            <w:r w:rsidRPr="00004495">
              <w:rPr>
                <w:sz w:val="12"/>
                <w:szCs w:val="16"/>
              </w:rPr>
              <w:t>избирателей</w:t>
            </w:r>
          </w:p>
        </w:tc>
        <w:tc>
          <w:tcPr>
            <w:tcW w:w="1275" w:type="dxa"/>
          </w:tcPr>
          <w:p w:rsidR="00733CE0" w:rsidRPr="00004495" w:rsidRDefault="00733CE0" w:rsidP="006E7877">
            <w:pPr>
              <w:pStyle w:val="afff"/>
              <w:rPr>
                <w:sz w:val="12"/>
                <w:szCs w:val="16"/>
              </w:rPr>
            </w:pPr>
            <w:r w:rsidRPr="00004495">
              <w:rPr>
                <w:sz w:val="12"/>
                <w:szCs w:val="16"/>
              </w:rPr>
              <w:t>Число избирае</w:t>
            </w:r>
          </w:p>
          <w:p w:rsidR="00733CE0" w:rsidRPr="00004495" w:rsidRDefault="00733CE0" w:rsidP="006E7877">
            <w:pPr>
              <w:pStyle w:val="afff"/>
              <w:rPr>
                <w:sz w:val="12"/>
                <w:szCs w:val="16"/>
              </w:rPr>
            </w:pPr>
            <w:r w:rsidRPr="00004495">
              <w:rPr>
                <w:sz w:val="12"/>
                <w:szCs w:val="16"/>
              </w:rPr>
              <w:t>мых депутатов</w:t>
            </w:r>
          </w:p>
        </w:tc>
      </w:tr>
      <w:tr w:rsidR="00733CE0" w:rsidRPr="00004495" w:rsidTr="002A398D">
        <w:trPr>
          <w:trHeight w:val="1670"/>
        </w:trPr>
        <w:tc>
          <w:tcPr>
            <w:tcW w:w="2943" w:type="dxa"/>
          </w:tcPr>
          <w:p w:rsidR="00733CE0" w:rsidRPr="00004495" w:rsidRDefault="00733CE0" w:rsidP="006E7877">
            <w:pPr>
              <w:pStyle w:val="afff"/>
              <w:rPr>
                <w:sz w:val="12"/>
                <w:szCs w:val="16"/>
              </w:rPr>
            </w:pPr>
            <w:r w:rsidRPr="00004495">
              <w:rPr>
                <w:sz w:val="12"/>
                <w:szCs w:val="16"/>
              </w:rPr>
              <w:t>Одиннадцатимандатный избирательный округ</w:t>
            </w:r>
          </w:p>
        </w:tc>
        <w:tc>
          <w:tcPr>
            <w:tcW w:w="1984" w:type="dxa"/>
          </w:tcPr>
          <w:p w:rsidR="00733CE0" w:rsidRPr="00004495" w:rsidRDefault="00733CE0" w:rsidP="006E7877">
            <w:pPr>
              <w:pStyle w:val="afff"/>
              <w:rPr>
                <w:sz w:val="12"/>
                <w:szCs w:val="16"/>
              </w:rPr>
            </w:pPr>
            <w:r w:rsidRPr="00004495">
              <w:rPr>
                <w:sz w:val="12"/>
                <w:szCs w:val="16"/>
              </w:rPr>
              <w:t>Село Александровка, Хутор Сын Революции</w:t>
            </w:r>
          </w:p>
        </w:tc>
        <w:tc>
          <w:tcPr>
            <w:tcW w:w="2268" w:type="dxa"/>
          </w:tcPr>
          <w:p w:rsidR="00733CE0" w:rsidRPr="00004495" w:rsidRDefault="00733CE0" w:rsidP="006E7877">
            <w:pPr>
              <w:pStyle w:val="afff"/>
              <w:rPr>
                <w:sz w:val="12"/>
                <w:szCs w:val="16"/>
              </w:rPr>
            </w:pPr>
            <w:r w:rsidRPr="00004495">
              <w:rPr>
                <w:sz w:val="12"/>
                <w:szCs w:val="16"/>
              </w:rPr>
              <w:t>Город Павловск,</w:t>
            </w:r>
          </w:p>
          <w:p w:rsidR="00733CE0" w:rsidRPr="00004495" w:rsidRDefault="00733CE0" w:rsidP="006E7877">
            <w:pPr>
              <w:pStyle w:val="afff"/>
              <w:rPr>
                <w:sz w:val="12"/>
                <w:szCs w:val="16"/>
              </w:rPr>
            </w:pPr>
            <w:r w:rsidRPr="00004495">
              <w:rPr>
                <w:sz w:val="12"/>
                <w:szCs w:val="16"/>
              </w:rPr>
              <w:t>пр. Революции,</w:t>
            </w:r>
          </w:p>
          <w:p w:rsidR="00733CE0" w:rsidRPr="00004495" w:rsidRDefault="00733CE0" w:rsidP="006E7877">
            <w:pPr>
              <w:pStyle w:val="afff"/>
              <w:rPr>
                <w:sz w:val="12"/>
                <w:szCs w:val="16"/>
              </w:rPr>
            </w:pPr>
            <w:r w:rsidRPr="00004495">
              <w:rPr>
                <w:sz w:val="12"/>
                <w:szCs w:val="16"/>
              </w:rPr>
              <w:t>д. 8.</w:t>
            </w:r>
          </w:p>
        </w:tc>
        <w:tc>
          <w:tcPr>
            <w:tcW w:w="1271" w:type="dxa"/>
          </w:tcPr>
          <w:p w:rsidR="00733CE0" w:rsidRPr="00004495" w:rsidRDefault="00733CE0" w:rsidP="006E7877">
            <w:pPr>
              <w:pStyle w:val="afff"/>
              <w:rPr>
                <w:sz w:val="12"/>
                <w:szCs w:val="16"/>
              </w:rPr>
            </w:pPr>
          </w:p>
          <w:p w:rsidR="00733CE0" w:rsidRPr="00004495" w:rsidRDefault="00733CE0" w:rsidP="006E7877">
            <w:pPr>
              <w:pStyle w:val="afff"/>
              <w:rPr>
                <w:sz w:val="12"/>
                <w:szCs w:val="16"/>
              </w:rPr>
            </w:pPr>
          </w:p>
          <w:p w:rsidR="00733CE0" w:rsidRPr="00004495" w:rsidRDefault="00733CE0" w:rsidP="006E7877">
            <w:pPr>
              <w:pStyle w:val="afff"/>
              <w:rPr>
                <w:sz w:val="12"/>
                <w:szCs w:val="16"/>
              </w:rPr>
            </w:pPr>
            <w:r w:rsidRPr="00004495">
              <w:rPr>
                <w:sz w:val="12"/>
                <w:szCs w:val="16"/>
              </w:rPr>
              <w:t>889</w:t>
            </w:r>
          </w:p>
        </w:tc>
        <w:tc>
          <w:tcPr>
            <w:tcW w:w="1275" w:type="dxa"/>
          </w:tcPr>
          <w:p w:rsidR="00733CE0" w:rsidRPr="00004495" w:rsidRDefault="00733CE0" w:rsidP="006E7877">
            <w:pPr>
              <w:pStyle w:val="afff"/>
              <w:rPr>
                <w:sz w:val="12"/>
                <w:szCs w:val="16"/>
              </w:rPr>
            </w:pPr>
          </w:p>
          <w:p w:rsidR="00733CE0" w:rsidRPr="00004495" w:rsidRDefault="00733CE0" w:rsidP="006E7877">
            <w:pPr>
              <w:pStyle w:val="afff"/>
              <w:rPr>
                <w:sz w:val="12"/>
                <w:szCs w:val="16"/>
              </w:rPr>
            </w:pPr>
          </w:p>
          <w:p w:rsidR="00733CE0" w:rsidRPr="00004495" w:rsidRDefault="00733CE0" w:rsidP="006E7877">
            <w:pPr>
              <w:pStyle w:val="afff"/>
              <w:rPr>
                <w:sz w:val="12"/>
                <w:szCs w:val="16"/>
              </w:rPr>
            </w:pPr>
            <w:r w:rsidRPr="00004495">
              <w:rPr>
                <w:sz w:val="12"/>
                <w:szCs w:val="16"/>
              </w:rPr>
              <w:t>11</w:t>
            </w:r>
          </w:p>
        </w:tc>
      </w:tr>
    </w:tbl>
    <w:p w:rsidR="00733CE0" w:rsidRPr="00004495" w:rsidRDefault="00733CE0" w:rsidP="006E7877">
      <w:pPr>
        <w:pStyle w:val="Heading20"/>
        <w:shd w:val="clear" w:color="auto" w:fill="auto"/>
        <w:spacing w:before="0" w:after="0" w:line="240" w:lineRule="auto"/>
        <w:jc w:val="left"/>
        <w:rPr>
          <w:b w:val="0"/>
          <w:sz w:val="16"/>
          <w:szCs w:val="16"/>
        </w:rPr>
      </w:pPr>
    </w:p>
    <w:p w:rsidR="00733CE0" w:rsidRPr="00004495" w:rsidRDefault="00733CE0" w:rsidP="006E7877">
      <w:pPr>
        <w:pStyle w:val="afff"/>
        <w:rPr>
          <w:sz w:val="16"/>
          <w:szCs w:val="16"/>
        </w:rPr>
      </w:pPr>
      <w:r w:rsidRPr="00004495">
        <w:rPr>
          <w:sz w:val="16"/>
          <w:szCs w:val="16"/>
        </w:rPr>
        <w:t>Глава      Александровского      сельского</w:t>
      </w:r>
    </w:p>
    <w:p w:rsidR="00733CE0" w:rsidRPr="00004495" w:rsidRDefault="00733CE0" w:rsidP="006E7877">
      <w:pPr>
        <w:pStyle w:val="afff"/>
        <w:rPr>
          <w:sz w:val="16"/>
          <w:szCs w:val="16"/>
        </w:rPr>
      </w:pPr>
      <w:r w:rsidRPr="00004495">
        <w:rPr>
          <w:sz w:val="16"/>
          <w:szCs w:val="16"/>
        </w:rPr>
        <w:t>поселения Павловского муниципального</w:t>
      </w:r>
    </w:p>
    <w:p w:rsidR="00733CE0" w:rsidRPr="00004495" w:rsidRDefault="00733CE0" w:rsidP="006E7877">
      <w:pPr>
        <w:pStyle w:val="afff"/>
        <w:rPr>
          <w:sz w:val="16"/>
          <w:szCs w:val="16"/>
        </w:rPr>
      </w:pPr>
      <w:r w:rsidRPr="00004495">
        <w:rPr>
          <w:sz w:val="16"/>
          <w:szCs w:val="16"/>
        </w:rPr>
        <w:t>района             Воронежской         области                                          С.И. Шешенко</w:t>
      </w:r>
    </w:p>
    <w:p w:rsidR="00733CE0" w:rsidRPr="00004495" w:rsidRDefault="00733CE0" w:rsidP="006E7877">
      <w:pPr>
        <w:pStyle w:val="Heading20"/>
        <w:shd w:val="clear" w:color="auto" w:fill="auto"/>
        <w:spacing w:before="0" w:after="0" w:line="240" w:lineRule="auto"/>
        <w:jc w:val="left"/>
        <w:rPr>
          <w:b w:val="0"/>
          <w:sz w:val="16"/>
          <w:szCs w:val="16"/>
        </w:rPr>
      </w:pPr>
    </w:p>
    <w:p w:rsidR="00733CE0" w:rsidRPr="00004495" w:rsidRDefault="00733CE0" w:rsidP="006E7877">
      <w:pPr>
        <w:pStyle w:val="Heading20"/>
        <w:shd w:val="clear" w:color="auto" w:fill="auto"/>
        <w:spacing w:before="0" w:after="0" w:line="240" w:lineRule="auto"/>
        <w:jc w:val="left"/>
        <w:rPr>
          <w:b w:val="0"/>
          <w:sz w:val="16"/>
          <w:szCs w:val="16"/>
        </w:rPr>
      </w:pPr>
    </w:p>
    <w:p w:rsidR="00733CE0" w:rsidRPr="00004495" w:rsidRDefault="00733CE0" w:rsidP="006E7877">
      <w:pPr>
        <w:pStyle w:val="afff"/>
        <w:rPr>
          <w:sz w:val="16"/>
          <w:szCs w:val="16"/>
        </w:rPr>
      </w:pPr>
      <w:r w:rsidRPr="00004495">
        <w:rPr>
          <w:sz w:val="16"/>
          <w:szCs w:val="16"/>
        </w:rPr>
        <w:t xml:space="preserve">                 Приложение  №2</w:t>
      </w:r>
    </w:p>
    <w:p w:rsidR="00733CE0" w:rsidRPr="00004495" w:rsidRDefault="00733CE0" w:rsidP="006E7877">
      <w:pPr>
        <w:pStyle w:val="afff"/>
        <w:rPr>
          <w:sz w:val="16"/>
          <w:szCs w:val="16"/>
        </w:rPr>
      </w:pPr>
      <w:r w:rsidRPr="00004495">
        <w:rPr>
          <w:sz w:val="16"/>
          <w:szCs w:val="16"/>
        </w:rPr>
        <w:t xml:space="preserve">к решению Совета народных депутатов  </w:t>
      </w:r>
    </w:p>
    <w:p w:rsidR="00733CE0" w:rsidRPr="00004495" w:rsidRDefault="00733CE0" w:rsidP="006E7877">
      <w:pPr>
        <w:pStyle w:val="afff"/>
        <w:rPr>
          <w:sz w:val="16"/>
          <w:szCs w:val="16"/>
        </w:rPr>
      </w:pPr>
      <w:r w:rsidRPr="00004495">
        <w:rPr>
          <w:sz w:val="16"/>
          <w:szCs w:val="16"/>
        </w:rPr>
        <w:t>Александровского сельского поселения</w:t>
      </w:r>
    </w:p>
    <w:p w:rsidR="00733CE0" w:rsidRPr="00004495" w:rsidRDefault="00733CE0" w:rsidP="006E7877">
      <w:pPr>
        <w:pStyle w:val="afff"/>
        <w:rPr>
          <w:sz w:val="16"/>
          <w:szCs w:val="16"/>
        </w:rPr>
      </w:pPr>
      <w:r w:rsidRPr="00004495">
        <w:rPr>
          <w:sz w:val="16"/>
          <w:szCs w:val="16"/>
        </w:rPr>
        <w:t xml:space="preserve">                от  30.10.2024 №257 </w:t>
      </w:r>
    </w:p>
    <w:p w:rsidR="00733CE0" w:rsidRPr="00004495" w:rsidRDefault="00733CE0" w:rsidP="006E7877">
      <w:pPr>
        <w:pStyle w:val="Heading20"/>
        <w:shd w:val="clear" w:color="auto" w:fill="auto"/>
        <w:spacing w:before="0" w:after="0" w:line="240" w:lineRule="auto"/>
        <w:jc w:val="left"/>
        <w:rPr>
          <w:b w:val="0"/>
          <w:sz w:val="16"/>
          <w:szCs w:val="16"/>
        </w:rPr>
      </w:pPr>
    </w:p>
    <w:p w:rsidR="00733CE0" w:rsidRPr="00004495" w:rsidRDefault="00733CE0" w:rsidP="006E7877">
      <w:pPr>
        <w:pStyle w:val="Heading20"/>
        <w:shd w:val="clear" w:color="auto" w:fill="auto"/>
        <w:spacing w:before="0" w:after="0" w:line="240" w:lineRule="auto"/>
        <w:jc w:val="left"/>
        <w:rPr>
          <w:b w:val="0"/>
          <w:sz w:val="16"/>
          <w:szCs w:val="16"/>
        </w:rPr>
      </w:pPr>
    </w:p>
    <w:p w:rsidR="00733CE0" w:rsidRPr="00004495" w:rsidRDefault="00733CE0" w:rsidP="006E7877">
      <w:pPr>
        <w:pStyle w:val="Bodytext20"/>
        <w:shd w:val="clear" w:color="auto" w:fill="auto"/>
        <w:spacing w:before="0" w:line="240" w:lineRule="auto"/>
        <w:jc w:val="center"/>
        <w:rPr>
          <w:b/>
          <w:sz w:val="16"/>
          <w:szCs w:val="16"/>
        </w:rPr>
      </w:pPr>
      <w:r w:rsidRPr="00004495">
        <w:rPr>
          <w:b/>
          <w:sz w:val="16"/>
          <w:szCs w:val="16"/>
        </w:rPr>
        <w:t>Графическое изображение</w:t>
      </w:r>
      <w:r w:rsidRPr="00004495">
        <w:rPr>
          <w:b/>
          <w:sz w:val="16"/>
          <w:szCs w:val="16"/>
        </w:rPr>
        <w:br/>
        <w:t>схемы одиннадцатимандатного избирательного округа</w:t>
      </w:r>
      <w:r w:rsidRPr="00004495">
        <w:rPr>
          <w:b/>
          <w:sz w:val="16"/>
          <w:szCs w:val="16"/>
        </w:rPr>
        <w:br/>
        <w:t>по выборам депутатов Совета народных депутатов</w:t>
      </w:r>
      <w:r w:rsidRPr="00004495">
        <w:rPr>
          <w:b/>
          <w:sz w:val="16"/>
          <w:szCs w:val="16"/>
        </w:rPr>
        <w:br/>
        <w:t>Александровского сельского Павловского муниципального района</w:t>
      </w:r>
    </w:p>
    <w:p w:rsidR="00733CE0" w:rsidRPr="00004495" w:rsidRDefault="00733CE0" w:rsidP="006E7877">
      <w:pPr>
        <w:pStyle w:val="Bodytext20"/>
        <w:shd w:val="clear" w:color="auto" w:fill="auto"/>
        <w:spacing w:before="0" w:line="240" w:lineRule="auto"/>
        <w:jc w:val="center"/>
        <w:rPr>
          <w:b/>
          <w:sz w:val="16"/>
          <w:szCs w:val="16"/>
        </w:rPr>
      </w:pPr>
      <w:r w:rsidRPr="00004495">
        <w:rPr>
          <w:b/>
          <w:sz w:val="16"/>
          <w:szCs w:val="16"/>
        </w:rPr>
        <w:t>Воронежской области</w:t>
      </w:r>
    </w:p>
    <w:p w:rsidR="00733CE0" w:rsidRPr="00004495" w:rsidRDefault="00733CE0" w:rsidP="006E7877">
      <w:pPr>
        <w:rPr>
          <w:b/>
          <w:sz w:val="16"/>
          <w:szCs w:val="16"/>
        </w:rPr>
      </w:pPr>
      <w:r w:rsidRPr="00004495">
        <w:rPr>
          <w:rFonts w:ascii="Arial" w:hAnsi="Arial" w:cs="Arial"/>
          <w:sz w:val="16"/>
          <w:szCs w:val="16"/>
        </w:rPr>
        <w:t xml:space="preserve">                                  </w:t>
      </w:r>
    </w:p>
    <w:p w:rsidR="00733CE0" w:rsidRPr="00004495" w:rsidRDefault="00733CE0" w:rsidP="006E7877">
      <w:pPr>
        <w:rPr>
          <w:noProof/>
          <w:sz w:val="16"/>
          <w:szCs w:val="16"/>
        </w:rPr>
      </w:pPr>
    </w:p>
    <w:p w:rsidR="00733CE0" w:rsidRPr="00004495" w:rsidRDefault="00733CE0" w:rsidP="006E7877">
      <w:pPr>
        <w:rPr>
          <w:sz w:val="16"/>
          <w:szCs w:val="16"/>
        </w:rPr>
      </w:pPr>
      <w:r w:rsidRPr="00004495">
        <w:rPr>
          <w:noProof/>
          <w:sz w:val="16"/>
          <w:szCs w:val="16"/>
        </w:rPr>
        <w:lastRenderedPageBreak/>
        <w:drawing>
          <wp:inline distT="0" distB="0" distL="0" distR="0">
            <wp:extent cx="2880000" cy="269099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2880000" cy="2690990"/>
                    </a:xfrm>
                    <a:prstGeom prst="rect">
                      <a:avLst/>
                    </a:prstGeom>
                    <a:noFill/>
                    <a:ln w="9525">
                      <a:noFill/>
                      <a:miter lim="800000"/>
                      <a:headEnd/>
                      <a:tailEnd/>
                    </a:ln>
                  </pic:spPr>
                </pic:pic>
              </a:graphicData>
            </a:graphic>
          </wp:inline>
        </w:drawing>
      </w:r>
    </w:p>
    <w:p w:rsidR="00733CE0" w:rsidRPr="00004495" w:rsidRDefault="00733CE0" w:rsidP="006E7877">
      <w:pPr>
        <w:rPr>
          <w:sz w:val="16"/>
          <w:szCs w:val="16"/>
        </w:rPr>
      </w:pPr>
    </w:p>
    <w:p w:rsidR="00733CE0" w:rsidRPr="00004495" w:rsidRDefault="00733CE0" w:rsidP="006E7877">
      <w:pPr>
        <w:rPr>
          <w:sz w:val="16"/>
          <w:szCs w:val="16"/>
        </w:rPr>
      </w:pPr>
    </w:p>
    <w:p w:rsidR="00733CE0" w:rsidRPr="00004495" w:rsidRDefault="00733CE0" w:rsidP="006E7877">
      <w:pPr>
        <w:pStyle w:val="afff"/>
        <w:rPr>
          <w:sz w:val="16"/>
          <w:szCs w:val="16"/>
        </w:rPr>
      </w:pPr>
      <w:r w:rsidRPr="00004495">
        <w:rPr>
          <w:sz w:val="16"/>
          <w:szCs w:val="16"/>
        </w:rPr>
        <w:t>Глава      Александровского      сельского</w:t>
      </w:r>
    </w:p>
    <w:p w:rsidR="00733CE0" w:rsidRPr="00004495" w:rsidRDefault="00733CE0" w:rsidP="006E7877">
      <w:pPr>
        <w:pStyle w:val="afff"/>
        <w:rPr>
          <w:sz w:val="16"/>
          <w:szCs w:val="16"/>
        </w:rPr>
      </w:pPr>
      <w:r w:rsidRPr="00004495">
        <w:rPr>
          <w:sz w:val="16"/>
          <w:szCs w:val="16"/>
        </w:rPr>
        <w:t>поселения Павловского муниципального</w:t>
      </w:r>
    </w:p>
    <w:p w:rsidR="00733CE0" w:rsidRPr="00004495" w:rsidRDefault="00733CE0" w:rsidP="006E7877">
      <w:pPr>
        <w:pStyle w:val="afff"/>
        <w:rPr>
          <w:sz w:val="16"/>
          <w:szCs w:val="16"/>
        </w:rPr>
      </w:pPr>
      <w:r w:rsidRPr="00004495">
        <w:rPr>
          <w:sz w:val="16"/>
          <w:szCs w:val="16"/>
        </w:rPr>
        <w:t>района             Воронежской         области                                          С.И. Шешенко</w:t>
      </w:r>
    </w:p>
    <w:p w:rsidR="00733CE0" w:rsidRPr="00004495" w:rsidRDefault="00733CE0" w:rsidP="006E7877">
      <w:pPr>
        <w:rPr>
          <w:sz w:val="16"/>
          <w:szCs w:val="16"/>
        </w:rPr>
      </w:pPr>
    </w:p>
    <w:p w:rsidR="00733CE0" w:rsidRPr="00FA2673" w:rsidRDefault="00733CE0" w:rsidP="006E7877">
      <w:pPr>
        <w:jc w:val="center"/>
        <w:rPr>
          <w:b/>
          <w:sz w:val="16"/>
          <w:szCs w:val="16"/>
        </w:rPr>
      </w:pPr>
      <w:r w:rsidRPr="00FA2673">
        <w:rPr>
          <w:b/>
          <w:sz w:val="16"/>
          <w:szCs w:val="16"/>
        </w:rPr>
        <w:t xml:space="preserve">СОВЕТ </w:t>
      </w:r>
      <w:r w:rsidRPr="00FA2673">
        <w:rPr>
          <w:b/>
          <w:sz w:val="16"/>
          <w:szCs w:val="16"/>
        </w:rPr>
        <w:br/>
        <w:t>НАРОДНЫХ ДЕПУТАТОВ</w:t>
      </w:r>
      <w:r w:rsidRPr="00FA2673">
        <w:rPr>
          <w:b/>
          <w:sz w:val="16"/>
          <w:szCs w:val="16"/>
        </w:rPr>
        <w:br/>
        <w:t xml:space="preserve">АЛЕКСАНДРОВСКОГО  СЕЛЬСКОГО ПОСЕЛЕНИЯ  </w:t>
      </w:r>
      <w:r w:rsidRPr="00FA2673">
        <w:rPr>
          <w:b/>
          <w:sz w:val="16"/>
          <w:szCs w:val="16"/>
        </w:rPr>
        <w:br/>
        <w:t>ПАВЛОВСКОГО  МУНИЦИПАЛЬНОГО   РАЙОНА</w:t>
      </w:r>
      <w:r w:rsidRPr="00FA2673">
        <w:rPr>
          <w:b/>
          <w:sz w:val="16"/>
          <w:szCs w:val="16"/>
        </w:rPr>
        <w:br/>
        <w:t>ВОРОНЕЖСКОЙ ОБЛАСТИ</w:t>
      </w:r>
    </w:p>
    <w:p w:rsidR="00733CE0" w:rsidRPr="00FA2673" w:rsidRDefault="00733CE0" w:rsidP="006E7877">
      <w:pPr>
        <w:jc w:val="center"/>
        <w:rPr>
          <w:b/>
          <w:sz w:val="16"/>
          <w:szCs w:val="16"/>
        </w:rPr>
      </w:pPr>
      <w:r w:rsidRPr="00FA2673">
        <w:rPr>
          <w:b/>
          <w:sz w:val="16"/>
          <w:szCs w:val="16"/>
        </w:rPr>
        <w:t>Р Е Ш Е Н И Е</w:t>
      </w:r>
    </w:p>
    <w:p w:rsidR="00733CE0" w:rsidRPr="00FA2673" w:rsidRDefault="00733CE0" w:rsidP="006E7877">
      <w:pPr>
        <w:rPr>
          <w:sz w:val="16"/>
          <w:szCs w:val="16"/>
          <w:u w:val="single"/>
        </w:rPr>
      </w:pPr>
    </w:p>
    <w:p w:rsidR="00733CE0" w:rsidRPr="00FA2673" w:rsidRDefault="00733CE0" w:rsidP="006E7877">
      <w:pPr>
        <w:rPr>
          <w:sz w:val="16"/>
          <w:szCs w:val="16"/>
        </w:rPr>
      </w:pPr>
      <w:r w:rsidRPr="00FA2673">
        <w:rPr>
          <w:sz w:val="16"/>
          <w:szCs w:val="16"/>
          <w:u w:val="single"/>
        </w:rPr>
        <w:t>От  30.10.2024  №258</w:t>
      </w:r>
      <w:r w:rsidRPr="00FA2673">
        <w:rPr>
          <w:sz w:val="16"/>
          <w:szCs w:val="16"/>
          <w:u w:val="single"/>
        </w:rPr>
        <w:br/>
      </w:r>
      <w:r w:rsidRPr="00FA2673">
        <w:rPr>
          <w:sz w:val="16"/>
          <w:szCs w:val="16"/>
        </w:rPr>
        <w:t xml:space="preserve">   с. Александровка  </w:t>
      </w:r>
    </w:p>
    <w:p w:rsidR="00733CE0" w:rsidRPr="00FA2673" w:rsidRDefault="00733CE0" w:rsidP="006E7877">
      <w:pPr>
        <w:pStyle w:val="afff"/>
        <w:jc w:val="both"/>
        <w:rPr>
          <w:sz w:val="16"/>
          <w:szCs w:val="16"/>
        </w:rPr>
      </w:pPr>
    </w:p>
    <w:p w:rsidR="00733CE0" w:rsidRPr="00FA2673" w:rsidRDefault="00733CE0" w:rsidP="006E7877">
      <w:pPr>
        <w:pStyle w:val="afff"/>
        <w:jc w:val="both"/>
        <w:rPr>
          <w:sz w:val="16"/>
          <w:szCs w:val="16"/>
        </w:rPr>
      </w:pPr>
      <w:r w:rsidRPr="00FA2673">
        <w:rPr>
          <w:sz w:val="16"/>
          <w:szCs w:val="16"/>
        </w:rPr>
        <w:t xml:space="preserve">О введении на территории Александровского сельского поселения Павловского муниципального района Воронежской области туристического налога </w:t>
      </w:r>
    </w:p>
    <w:p w:rsidR="00733CE0" w:rsidRPr="00FA2673" w:rsidRDefault="00733CE0" w:rsidP="006E7877">
      <w:pPr>
        <w:tabs>
          <w:tab w:val="left" w:pos="6660"/>
        </w:tabs>
        <w:jc w:val="both"/>
        <w:rPr>
          <w:sz w:val="16"/>
          <w:szCs w:val="16"/>
        </w:rPr>
      </w:pPr>
    </w:p>
    <w:p w:rsidR="00733CE0" w:rsidRPr="00FA2673" w:rsidRDefault="00733CE0" w:rsidP="006E7877">
      <w:pPr>
        <w:tabs>
          <w:tab w:val="left" w:pos="6660"/>
        </w:tabs>
        <w:jc w:val="both"/>
        <w:rPr>
          <w:sz w:val="16"/>
          <w:szCs w:val="16"/>
        </w:rPr>
      </w:pPr>
      <w:r w:rsidRPr="00FA2673">
        <w:rPr>
          <w:sz w:val="16"/>
          <w:szCs w:val="16"/>
        </w:rPr>
        <w:t>В соответствии с главой  33.1  Налогового кодекса Российской Федерации, Федеральным законом от 06.10.2003г. № 131-ФЗ «Об общих принципах организации местного самоуправления в Российской Федерации» Совет народных депутатов Александровского сельского поселения Павловского муниципального района Воронежской области</w:t>
      </w:r>
    </w:p>
    <w:p w:rsidR="00733CE0" w:rsidRPr="00FA2673" w:rsidRDefault="00733CE0" w:rsidP="006E7877">
      <w:pPr>
        <w:pStyle w:val="afff"/>
        <w:jc w:val="center"/>
        <w:rPr>
          <w:sz w:val="16"/>
          <w:szCs w:val="16"/>
        </w:rPr>
      </w:pPr>
      <w:r w:rsidRPr="00FA2673">
        <w:rPr>
          <w:bCs/>
          <w:sz w:val="16"/>
          <w:szCs w:val="16"/>
        </w:rPr>
        <w:t>РЕШИЛ</w:t>
      </w:r>
      <w:r w:rsidRPr="00FA2673">
        <w:rPr>
          <w:sz w:val="16"/>
          <w:szCs w:val="16"/>
        </w:rPr>
        <w:t>:</w:t>
      </w:r>
    </w:p>
    <w:p w:rsidR="00733CE0" w:rsidRPr="00FA2673" w:rsidRDefault="00733CE0" w:rsidP="006E7877">
      <w:pPr>
        <w:pStyle w:val="afff"/>
        <w:jc w:val="center"/>
        <w:rPr>
          <w:sz w:val="16"/>
          <w:szCs w:val="16"/>
        </w:rPr>
      </w:pPr>
    </w:p>
    <w:p w:rsidR="00733CE0" w:rsidRPr="00FA2673" w:rsidRDefault="00733CE0" w:rsidP="006E7877">
      <w:pPr>
        <w:autoSpaceDE w:val="0"/>
        <w:autoSpaceDN w:val="0"/>
        <w:adjustRightInd w:val="0"/>
        <w:jc w:val="both"/>
        <w:rPr>
          <w:sz w:val="16"/>
          <w:szCs w:val="16"/>
        </w:rPr>
      </w:pPr>
      <w:r w:rsidRPr="00FA2673">
        <w:rPr>
          <w:sz w:val="16"/>
          <w:szCs w:val="16"/>
        </w:rPr>
        <w:t>1. Ввести на территории Александровского сельского поселения Павловского муниципального района Воронежской области налогообложение в виде туристического налога.</w:t>
      </w:r>
    </w:p>
    <w:p w:rsidR="00733CE0" w:rsidRPr="00FA2673" w:rsidRDefault="00733CE0" w:rsidP="006E7877">
      <w:pPr>
        <w:autoSpaceDE w:val="0"/>
        <w:autoSpaceDN w:val="0"/>
        <w:adjustRightInd w:val="0"/>
        <w:jc w:val="both"/>
        <w:rPr>
          <w:sz w:val="16"/>
          <w:szCs w:val="16"/>
        </w:rPr>
      </w:pPr>
      <w:r w:rsidRPr="00FA2673">
        <w:rPr>
          <w:sz w:val="16"/>
          <w:szCs w:val="16"/>
        </w:rPr>
        <w:t>2. Установить на территории Александровского сельского поселения Павловского муниципального района Воронежской области дифференцированные налоговые ставки от налоговой базы:</w:t>
      </w:r>
    </w:p>
    <w:p w:rsidR="00733CE0" w:rsidRPr="00FA2673" w:rsidRDefault="00733CE0" w:rsidP="006E7877">
      <w:pPr>
        <w:autoSpaceDE w:val="0"/>
        <w:autoSpaceDN w:val="0"/>
        <w:adjustRightInd w:val="0"/>
        <w:jc w:val="both"/>
        <w:rPr>
          <w:sz w:val="16"/>
          <w:szCs w:val="16"/>
        </w:rPr>
      </w:pPr>
      <w:r w:rsidRPr="00FA2673">
        <w:rPr>
          <w:sz w:val="16"/>
          <w:szCs w:val="16"/>
        </w:rPr>
        <w:t>- в 2025 году в размере 1 процента;</w:t>
      </w:r>
    </w:p>
    <w:p w:rsidR="00733CE0" w:rsidRPr="00FA2673" w:rsidRDefault="00733CE0" w:rsidP="006E7877">
      <w:pPr>
        <w:autoSpaceDE w:val="0"/>
        <w:autoSpaceDN w:val="0"/>
        <w:adjustRightInd w:val="0"/>
        <w:jc w:val="both"/>
        <w:rPr>
          <w:sz w:val="16"/>
          <w:szCs w:val="16"/>
        </w:rPr>
      </w:pPr>
      <w:r w:rsidRPr="00FA2673">
        <w:rPr>
          <w:sz w:val="16"/>
          <w:szCs w:val="16"/>
        </w:rPr>
        <w:t xml:space="preserve">- в 2026 году в размере 2 процента, </w:t>
      </w:r>
    </w:p>
    <w:p w:rsidR="00733CE0" w:rsidRPr="00FA2673" w:rsidRDefault="00733CE0" w:rsidP="006E7877">
      <w:pPr>
        <w:autoSpaceDE w:val="0"/>
        <w:autoSpaceDN w:val="0"/>
        <w:adjustRightInd w:val="0"/>
        <w:jc w:val="both"/>
        <w:rPr>
          <w:sz w:val="16"/>
          <w:szCs w:val="16"/>
        </w:rPr>
      </w:pPr>
      <w:r w:rsidRPr="00FA2673">
        <w:rPr>
          <w:sz w:val="16"/>
          <w:szCs w:val="16"/>
        </w:rPr>
        <w:t xml:space="preserve">- в 2027 году в размере 3 процента; </w:t>
      </w:r>
    </w:p>
    <w:p w:rsidR="00733CE0" w:rsidRPr="00FA2673" w:rsidRDefault="00733CE0" w:rsidP="006E7877">
      <w:pPr>
        <w:autoSpaceDE w:val="0"/>
        <w:autoSpaceDN w:val="0"/>
        <w:adjustRightInd w:val="0"/>
        <w:jc w:val="both"/>
        <w:rPr>
          <w:sz w:val="16"/>
          <w:szCs w:val="16"/>
        </w:rPr>
      </w:pPr>
      <w:r w:rsidRPr="00FA2673">
        <w:rPr>
          <w:sz w:val="16"/>
          <w:szCs w:val="16"/>
        </w:rPr>
        <w:t xml:space="preserve">- в 2028 году в размере 4 процента, </w:t>
      </w:r>
    </w:p>
    <w:p w:rsidR="00733CE0" w:rsidRPr="00FA2673" w:rsidRDefault="00733CE0" w:rsidP="006E7877">
      <w:pPr>
        <w:autoSpaceDE w:val="0"/>
        <w:autoSpaceDN w:val="0"/>
        <w:adjustRightInd w:val="0"/>
        <w:jc w:val="both"/>
        <w:rPr>
          <w:sz w:val="16"/>
          <w:szCs w:val="16"/>
        </w:rPr>
      </w:pPr>
      <w:r w:rsidRPr="00FA2673">
        <w:rPr>
          <w:sz w:val="16"/>
          <w:szCs w:val="16"/>
        </w:rPr>
        <w:t xml:space="preserve">- начиная с 2029 года в размере 5 процентов. </w:t>
      </w:r>
    </w:p>
    <w:p w:rsidR="00733CE0" w:rsidRPr="00FA2673" w:rsidRDefault="00733CE0" w:rsidP="006E7877">
      <w:pPr>
        <w:pStyle w:val="afff"/>
        <w:jc w:val="both"/>
        <w:rPr>
          <w:sz w:val="16"/>
          <w:szCs w:val="16"/>
        </w:rPr>
      </w:pPr>
      <w:r w:rsidRPr="00FA2673">
        <w:rPr>
          <w:sz w:val="16"/>
          <w:szCs w:val="16"/>
        </w:rPr>
        <w:t xml:space="preserve">       3. Опубликовать настоящее решение в  муниципальной газете «Павловский муниципальный вестник» и разместить  его  на официальном сайте администрации Александровского сельского поселения Воронежской области в сети" Интернет".</w:t>
      </w:r>
    </w:p>
    <w:p w:rsidR="00733CE0" w:rsidRPr="00FA2673" w:rsidRDefault="00733CE0" w:rsidP="006E7877">
      <w:pPr>
        <w:pStyle w:val="afff"/>
        <w:jc w:val="both"/>
        <w:rPr>
          <w:sz w:val="16"/>
          <w:szCs w:val="16"/>
        </w:rPr>
      </w:pPr>
      <w:r w:rsidRPr="00FA2673">
        <w:rPr>
          <w:sz w:val="16"/>
          <w:szCs w:val="16"/>
        </w:rPr>
        <w:t xml:space="preserve">      4.  Настоящее решение вступает в силу с 01 января 2025 года.</w:t>
      </w:r>
    </w:p>
    <w:p w:rsidR="00733CE0" w:rsidRPr="00FA2673" w:rsidRDefault="00733CE0" w:rsidP="006E7877">
      <w:pPr>
        <w:pStyle w:val="afff"/>
        <w:jc w:val="both"/>
        <w:rPr>
          <w:sz w:val="16"/>
          <w:szCs w:val="16"/>
        </w:rPr>
      </w:pPr>
      <w:r w:rsidRPr="00FA2673">
        <w:rPr>
          <w:sz w:val="16"/>
          <w:szCs w:val="16"/>
        </w:rPr>
        <w:t xml:space="preserve">      5. Контроль за выполнением настоящего решения оставляю за собой.</w:t>
      </w:r>
    </w:p>
    <w:p w:rsidR="00733CE0" w:rsidRPr="00FA2673" w:rsidRDefault="00733CE0" w:rsidP="006E7877">
      <w:pPr>
        <w:jc w:val="both"/>
        <w:rPr>
          <w:sz w:val="16"/>
          <w:szCs w:val="16"/>
        </w:rPr>
      </w:pPr>
    </w:p>
    <w:p w:rsidR="00733CE0" w:rsidRPr="00FA2673" w:rsidRDefault="00733CE0" w:rsidP="006E7877">
      <w:pPr>
        <w:jc w:val="both"/>
        <w:rPr>
          <w:sz w:val="16"/>
          <w:szCs w:val="16"/>
        </w:rPr>
      </w:pPr>
    </w:p>
    <w:p w:rsidR="00733CE0" w:rsidRPr="00FA2673" w:rsidRDefault="00733CE0" w:rsidP="006E7877">
      <w:pPr>
        <w:pStyle w:val="afff"/>
        <w:rPr>
          <w:sz w:val="16"/>
          <w:szCs w:val="16"/>
        </w:rPr>
      </w:pPr>
      <w:r w:rsidRPr="00FA2673">
        <w:rPr>
          <w:sz w:val="16"/>
          <w:szCs w:val="16"/>
        </w:rPr>
        <w:t>Глава      Александровского      сельского</w:t>
      </w:r>
    </w:p>
    <w:p w:rsidR="00733CE0" w:rsidRPr="00FA2673" w:rsidRDefault="00733CE0" w:rsidP="006E7877">
      <w:pPr>
        <w:pStyle w:val="afff"/>
        <w:rPr>
          <w:sz w:val="16"/>
          <w:szCs w:val="16"/>
        </w:rPr>
      </w:pPr>
      <w:r w:rsidRPr="00FA2673">
        <w:rPr>
          <w:sz w:val="16"/>
          <w:szCs w:val="16"/>
        </w:rPr>
        <w:t>поселения Павловского муниципального</w:t>
      </w:r>
    </w:p>
    <w:p w:rsidR="00733CE0" w:rsidRPr="00FA2673" w:rsidRDefault="00733CE0" w:rsidP="006E7877">
      <w:pPr>
        <w:pStyle w:val="afff"/>
        <w:rPr>
          <w:sz w:val="16"/>
          <w:szCs w:val="16"/>
        </w:rPr>
      </w:pPr>
      <w:r w:rsidRPr="00FA2673">
        <w:rPr>
          <w:sz w:val="16"/>
          <w:szCs w:val="16"/>
        </w:rPr>
        <w:t>района             Воронежской         области                                          С.И. Шешенко</w:t>
      </w:r>
    </w:p>
    <w:p w:rsidR="00457098" w:rsidRDefault="00457098" w:rsidP="006E7877">
      <w:pPr>
        <w:rPr>
          <w:sz w:val="16"/>
          <w:szCs w:val="16"/>
        </w:rPr>
      </w:pPr>
    </w:p>
    <w:p w:rsidR="00F740FF" w:rsidRPr="001C1D80" w:rsidRDefault="00F740FF" w:rsidP="00F740FF">
      <w:pPr>
        <w:jc w:val="center"/>
        <w:rPr>
          <w:b/>
          <w:sz w:val="16"/>
          <w:szCs w:val="16"/>
        </w:rPr>
      </w:pPr>
      <w:r w:rsidRPr="001C1D80">
        <w:rPr>
          <w:b/>
          <w:sz w:val="16"/>
          <w:szCs w:val="16"/>
        </w:rPr>
        <w:lastRenderedPageBreak/>
        <w:t>АДМИНИСТРАЦИЯ АЛЕКСАНДРОВСКОГО СЕЛЬСКОГО ПОСЕЛЕНИЯ</w:t>
      </w:r>
    </w:p>
    <w:p w:rsidR="00F740FF" w:rsidRPr="001C1D80" w:rsidRDefault="00F740FF" w:rsidP="00F740FF">
      <w:pPr>
        <w:jc w:val="center"/>
        <w:rPr>
          <w:b/>
          <w:sz w:val="16"/>
          <w:szCs w:val="16"/>
        </w:rPr>
      </w:pPr>
      <w:r w:rsidRPr="001C1D80">
        <w:rPr>
          <w:b/>
          <w:sz w:val="16"/>
          <w:szCs w:val="16"/>
        </w:rPr>
        <w:t>ПАВЛОВСКОГО МУНИЦИПАЛЬНОГО РАЙОНА</w:t>
      </w:r>
    </w:p>
    <w:p w:rsidR="00F740FF" w:rsidRPr="001C1D80" w:rsidRDefault="00F740FF" w:rsidP="00F740FF">
      <w:pPr>
        <w:jc w:val="center"/>
        <w:rPr>
          <w:b/>
          <w:sz w:val="16"/>
          <w:szCs w:val="16"/>
        </w:rPr>
      </w:pPr>
      <w:r w:rsidRPr="001C1D80">
        <w:rPr>
          <w:b/>
          <w:sz w:val="16"/>
          <w:szCs w:val="16"/>
        </w:rPr>
        <w:t>ВОРОНЕЖСКОЙ ОБЛАСТИ</w:t>
      </w:r>
    </w:p>
    <w:p w:rsidR="00F740FF" w:rsidRPr="001C1D80" w:rsidRDefault="00F740FF" w:rsidP="00F740FF">
      <w:pPr>
        <w:rPr>
          <w:sz w:val="16"/>
          <w:szCs w:val="16"/>
        </w:rPr>
      </w:pPr>
    </w:p>
    <w:p w:rsidR="00F740FF" w:rsidRPr="001C1D80" w:rsidRDefault="00F740FF" w:rsidP="00F740FF">
      <w:pPr>
        <w:jc w:val="center"/>
        <w:rPr>
          <w:b/>
          <w:sz w:val="16"/>
          <w:szCs w:val="16"/>
        </w:rPr>
      </w:pPr>
      <w:r w:rsidRPr="001C1D80">
        <w:rPr>
          <w:b/>
          <w:sz w:val="16"/>
          <w:szCs w:val="16"/>
        </w:rPr>
        <w:t>ПОСТАНОВЛЕНИЕ</w:t>
      </w:r>
    </w:p>
    <w:p w:rsidR="00F740FF" w:rsidRPr="001C1D80" w:rsidRDefault="00F740FF" w:rsidP="00F740FF">
      <w:pPr>
        <w:rPr>
          <w:sz w:val="16"/>
          <w:szCs w:val="16"/>
        </w:rPr>
      </w:pPr>
    </w:p>
    <w:p w:rsidR="00F740FF" w:rsidRPr="001C1D80" w:rsidRDefault="00F740FF" w:rsidP="00F740FF">
      <w:pPr>
        <w:rPr>
          <w:sz w:val="16"/>
          <w:szCs w:val="16"/>
          <w:u w:val="single"/>
        </w:rPr>
      </w:pPr>
      <w:r w:rsidRPr="001C1D80">
        <w:rPr>
          <w:sz w:val="16"/>
          <w:szCs w:val="16"/>
          <w:u w:val="single"/>
        </w:rPr>
        <w:t>От 21.10.2024  №64</w:t>
      </w:r>
    </w:p>
    <w:p w:rsidR="00F740FF" w:rsidRPr="001C1D80" w:rsidRDefault="00F740FF" w:rsidP="00F740FF">
      <w:pPr>
        <w:rPr>
          <w:sz w:val="16"/>
          <w:szCs w:val="16"/>
          <w:u w:val="single"/>
        </w:rPr>
      </w:pPr>
      <w:r w:rsidRPr="001C1D80">
        <w:rPr>
          <w:sz w:val="16"/>
          <w:szCs w:val="16"/>
        </w:rPr>
        <w:t>с. Александровка</w:t>
      </w:r>
    </w:p>
    <w:p w:rsidR="00F740FF" w:rsidRPr="001C1D80" w:rsidRDefault="00F740FF" w:rsidP="00F740FF">
      <w:pPr>
        <w:rPr>
          <w:sz w:val="16"/>
          <w:szCs w:val="16"/>
        </w:rPr>
      </w:pPr>
    </w:p>
    <w:p w:rsidR="00F740FF" w:rsidRPr="001C1D80" w:rsidRDefault="00F740FF" w:rsidP="00F740FF">
      <w:pPr>
        <w:jc w:val="both"/>
        <w:rPr>
          <w:kern w:val="36"/>
          <w:sz w:val="16"/>
          <w:szCs w:val="16"/>
          <w:shd w:val="clear" w:color="auto" w:fill="FFFFFF"/>
          <w:lang w:eastAsia="en-US"/>
        </w:rPr>
      </w:pPr>
      <w:r w:rsidRPr="001C1D80">
        <w:rPr>
          <w:rFonts w:eastAsia="Calibri"/>
          <w:sz w:val="16"/>
          <w:szCs w:val="16"/>
          <w:lang w:eastAsia="en-US"/>
        </w:rPr>
        <w:t xml:space="preserve">О предоставлении разрешения </w:t>
      </w:r>
      <w:r w:rsidRPr="001C1D80">
        <w:rPr>
          <w:kern w:val="36"/>
          <w:sz w:val="16"/>
          <w:szCs w:val="16"/>
          <w:shd w:val="clear" w:color="auto" w:fill="FFFFFF"/>
          <w:lang w:eastAsia="en-US"/>
        </w:rPr>
        <w:t>на отклонение</w:t>
      </w:r>
    </w:p>
    <w:p w:rsidR="00F740FF" w:rsidRPr="001C1D80" w:rsidRDefault="00F740FF" w:rsidP="00F740FF">
      <w:pPr>
        <w:jc w:val="both"/>
        <w:rPr>
          <w:kern w:val="36"/>
          <w:sz w:val="16"/>
          <w:szCs w:val="16"/>
          <w:shd w:val="clear" w:color="auto" w:fill="FFFFFF"/>
          <w:lang w:eastAsia="en-US"/>
        </w:rPr>
      </w:pPr>
      <w:r w:rsidRPr="001C1D80">
        <w:rPr>
          <w:kern w:val="36"/>
          <w:sz w:val="16"/>
          <w:szCs w:val="16"/>
          <w:shd w:val="clear" w:color="auto" w:fill="FFFFFF"/>
          <w:lang w:eastAsia="en-US"/>
        </w:rPr>
        <w:t>от предельных параметров разрешенного строительства, реконструкции объектов капитального строительства</w:t>
      </w:r>
    </w:p>
    <w:p w:rsidR="00F740FF" w:rsidRPr="001C1D80" w:rsidRDefault="00F740FF" w:rsidP="00F740FF">
      <w:pPr>
        <w:jc w:val="both"/>
        <w:rPr>
          <w:sz w:val="16"/>
          <w:szCs w:val="16"/>
        </w:rPr>
      </w:pPr>
    </w:p>
    <w:p w:rsidR="00F740FF" w:rsidRPr="001C1D80" w:rsidRDefault="00F740FF" w:rsidP="00F740FF">
      <w:pPr>
        <w:jc w:val="both"/>
        <w:rPr>
          <w:rFonts w:eastAsiaTheme="minorEastAsia"/>
          <w:sz w:val="16"/>
          <w:szCs w:val="16"/>
        </w:rPr>
      </w:pPr>
    </w:p>
    <w:p w:rsidR="00F740FF" w:rsidRPr="001C1D80" w:rsidRDefault="00F740FF" w:rsidP="00F740FF">
      <w:pPr>
        <w:jc w:val="both"/>
        <w:rPr>
          <w:rFonts w:eastAsiaTheme="minorEastAsia"/>
          <w:sz w:val="16"/>
          <w:szCs w:val="16"/>
        </w:rPr>
      </w:pPr>
    </w:p>
    <w:p w:rsidR="00F740FF" w:rsidRPr="001C1D80" w:rsidRDefault="00F740FF" w:rsidP="00F740FF">
      <w:pPr>
        <w:jc w:val="both"/>
        <w:rPr>
          <w:sz w:val="16"/>
          <w:szCs w:val="16"/>
        </w:rPr>
      </w:pPr>
      <w:r w:rsidRPr="001C1D80">
        <w:rPr>
          <w:sz w:val="16"/>
          <w:szCs w:val="16"/>
        </w:rPr>
        <w:t xml:space="preserve">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Александровского сельского поселения </w:t>
      </w:r>
      <w:r w:rsidRPr="001C1D80">
        <w:rPr>
          <w:bCs/>
          <w:sz w:val="16"/>
          <w:szCs w:val="16"/>
        </w:rPr>
        <w:t xml:space="preserve"> Павловского муниципального района Воронежской области»,</w:t>
      </w:r>
      <w:r w:rsidRPr="001C1D80">
        <w:rPr>
          <w:sz w:val="16"/>
          <w:szCs w:val="16"/>
        </w:rPr>
        <w:t>утвержденными приказом департамента архитектуры и градостроительства Воронежской области  от 17.05.2023г. № 45-01-04/365</w:t>
      </w:r>
      <w:r w:rsidRPr="001C1D80">
        <w:rPr>
          <w:sz w:val="16"/>
          <w:szCs w:val="16"/>
          <w:lang w:eastAsia="en-US"/>
        </w:rPr>
        <w:t>,</w:t>
      </w:r>
      <w:r w:rsidRPr="001C1D80">
        <w:rPr>
          <w:sz w:val="16"/>
          <w:szCs w:val="16"/>
        </w:rPr>
        <w:t xml:space="preserve"> руководствуясь Уставом  Александровского сельского поселения,  на основании заключения по результатам публичных слушаний от 17.10.2024, рекомендации Комиссии по землепользованию и застройки Александровского сельского поселения Павловского муниципального района Воронежской области</w:t>
      </w:r>
    </w:p>
    <w:p w:rsidR="00F740FF" w:rsidRPr="001C1D80" w:rsidRDefault="00F740FF" w:rsidP="00F740FF">
      <w:pPr>
        <w:rPr>
          <w:sz w:val="16"/>
          <w:szCs w:val="16"/>
        </w:rPr>
      </w:pPr>
      <w:r w:rsidRPr="001C1D80">
        <w:rPr>
          <w:sz w:val="16"/>
          <w:szCs w:val="16"/>
        </w:rPr>
        <w:t xml:space="preserve">(протокол от 17.10.2024г.) </w:t>
      </w:r>
    </w:p>
    <w:p w:rsidR="00F740FF" w:rsidRPr="001C1D80" w:rsidRDefault="00F740FF" w:rsidP="00F740FF">
      <w:pPr>
        <w:jc w:val="both"/>
        <w:rPr>
          <w:rFonts w:eastAsiaTheme="minorEastAsia"/>
          <w:sz w:val="16"/>
          <w:szCs w:val="16"/>
        </w:rPr>
      </w:pPr>
    </w:p>
    <w:p w:rsidR="00F740FF" w:rsidRPr="001C1D80" w:rsidRDefault="00F740FF" w:rsidP="00F740FF">
      <w:pPr>
        <w:jc w:val="center"/>
        <w:rPr>
          <w:sz w:val="16"/>
          <w:szCs w:val="16"/>
        </w:rPr>
      </w:pPr>
      <w:r w:rsidRPr="001C1D80">
        <w:rPr>
          <w:sz w:val="16"/>
          <w:szCs w:val="16"/>
        </w:rPr>
        <w:t>ПОСТАНОВЛЯЮ:</w:t>
      </w:r>
    </w:p>
    <w:p w:rsidR="00F740FF" w:rsidRPr="001C1D80" w:rsidRDefault="00F740FF" w:rsidP="00F740FF">
      <w:pPr>
        <w:jc w:val="center"/>
        <w:rPr>
          <w:sz w:val="16"/>
          <w:szCs w:val="16"/>
        </w:rPr>
      </w:pPr>
    </w:p>
    <w:p w:rsidR="00F740FF" w:rsidRPr="001C1D80" w:rsidRDefault="00F740FF" w:rsidP="00F740FF">
      <w:pPr>
        <w:numPr>
          <w:ilvl w:val="0"/>
          <w:numId w:val="19"/>
        </w:numPr>
        <w:tabs>
          <w:tab w:val="num" w:pos="1140"/>
        </w:tabs>
        <w:suppressAutoHyphens/>
        <w:ind w:left="0" w:firstLine="0"/>
        <w:jc w:val="both"/>
        <w:rPr>
          <w:sz w:val="16"/>
          <w:szCs w:val="16"/>
        </w:rPr>
      </w:pPr>
      <w:r w:rsidRPr="001C1D80">
        <w:rPr>
          <w:sz w:val="16"/>
          <w:szCs w:val="16"/>
        </w:rPr>
        <w:t xml:space="preserve">Предоставить разрешение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с кадастровым номером 36:20:0400013:8,   площадью 4700 кв. м, расположенномпоадресу:Воронежскаяобласть,Павловскийрайон,с.Александровка,ул.Буденного, 54, вчасти уменьшения минимального отступаотграницыземельногоучастка со стороны ул. Буденногос3мдо0м. </w:t>
      </w:r>
    </w:p>
    <w:p w:rsidR="00F740FF" w:rsidRPr="001C1D80" w:rsidRDefault="00F740FF" w:rsidP="00F740FF">
      <w:pPr>
        <w:widowControl w:val="0"/>
        <w:autoSpaceDE w:val="0"/>
        <w:autoSpaceDN w:val="0"/>
        <w:adjustRightInd w:val="0"/>
        <w:jc w:val="both"/>
        <w:rPr>
          <w:sz w:val="16"/>
          <w:szCs w:val="16"/>
        </w:rPr>
      </w:pPr>
      <w:r w:rsidRPr="001C1D80">
        <w:rPr>
          <w:sz w:val="16"/>
          <w:szCs w:val="16"/>
        </w:rPr>
        <w:t xml:space="preserve">2.Опубликовать настоящее постановление </w:t>
      </w:r>
      <w:r w:rsidRPr="001C1D80">
        <w:rPr>
          <w:color w:val="000000"/>
          <w:sz w:val="16"/>
          <w:szCs w:val="16"/>
        </w:rPr>
        <w:t xml:space="preserve">в </w:t>
      </w:r>
      <w:r w:rsidRPr="001C1D80">
        <w:rPr>
          <w:sz w:val="16"/>
          <w:szCs w:val="16"/>
        </w:rPr>
        <w:t>муниципальной газете«Павловский муниципальный вестник»</w:t>
      </w:r>
    </w:p>
    <w:p w:rsidR="00F740FF" w:rsidRPr="001C1D80" w:rsidRDefault="00F740FF" w:rsidP="00F740FF">
      <w:pPr>
        <w:rPr>
          <w:sz w:val="16"/>
          <w:szCs w:val="16"/>
        </w:rPr>
      </w:pPr>
      <w:r w:rsidRPr="001C1D80">
        <w:rPr>
          <w:sz w:val="16"/>
          <w:szCs w:val="16"/>
        </w:rPr>
        <w:t>3.Настоящее постановление вступает в силу со дня его официального опубликования.</w:t>
      </w:r>
    </w:p>
    <w:p w:rsidR="00F740FF" w:rsidRPr="001C1D80" w:rsidRDefault="00F740FF" w:rsidP="00F740FF">
      <w:pPr>
        <w:rPr>
          <w:sz w:val="16"/>
          <w:szCs w:val="16"/>
        </w:rPr>
      </w:pPr>
    </w:p>
    <w:p w:rsidR="00F740FF" w:rsidRPr="001C1D80" w:rsidRDefault="00F740FF" w:rsidP="00F740FF">
      <w:pPr>
        <w:pStyle w:val="afff"/>
        <w:jc w:val="both"/>
        <w:rPr>
          <w:sz w:val="16"/>
          <w:szCs w:val="16"/>
        </w:rPr>
      </w:pPr>
      <w:r w:rsidRPr="001C1D80">
        <w:rPr>
          <w:sz w:val="16"/>
          <w:szCs w:val="16"/>
        </w:rPr>
        <w:t>Глава     Александровского       сельского</w:t>
      </w:r>
    </w:p>
    <w:p w:rsidR="00F740FF" w:rsidRPr="001C1D80" w:rsidRDefault="00F740FF" w:rsidP="00F740FF">
      <w:pPr>
        <w:pStyle w:val="afff"/>
        <w:jc w:val="both"/>
        <w:rPr>
          <w:sz w:val="16"/>
          <w:szCs w:val="16"/>
        </w:rPr>
      </w:pPr>
      <w:r w:rsidRPr="001C1D80">
        <w:rPr>
          <w:sz w:val="16"/>
          <w:szCs w:val="16"/>
        </w:rPr>
        <w:t>поселения Павловского муниципального</w:t>
      </w:r>
    </w:p>
    <w:p w:rsidR="00F740FF" w:rsidRPr="001C1D80" w:rsidRDefault="00F740FF" w:rsidP="00F740FF">
      <w:pPr>
        <w:pStyle w:val="afff"/>
        <w:jc w:val="both"/>
        <w:rPr>
          <w:sz w:val="16"/>
          <w:szCs w:val="16"/>
        </w:rPr>
      </w:pPr>
      <w:r w:rsidRPr="001C1D80">
        <w:rPr>
          <w:sz w:val="16"/>
          <w:szCs w:val="16"/>
        </w:rPr>
        <w:t>района          Воронежской           области                                                С.И.Шешенко</w:t>
      </w:r>
    </w:p>
    <w:p w:rsidR="00F740FF" w:rsidRDefault="00F740FF" w:rsidP="006E7877">
      <w:pPr>
        <w:rPr>
          <w:sz w:val="16"/>
          <w:szCs w:val="16"/>
        </w:rPr>
      </w:pPr>
    </w:p>
    <w:p w:rsidR="00F740FF" w:rsidRDefault="00F740FF" w:rsidP="006E7877">
      <w:pPr>
        <w:rPr>
          <w:sz w:val="16"/>
          <w:szCs w:val="16"/>
        </w:rPr>
      </w:pPr>
    </w:p>
    <w:p w:rsidR="002D2C3A" w:rsidRDefault="002D2C3A" w:rsidP="006E7877">
      <w:pPr>
        <w:rPr>
          <w:sz w:val="16"/>
          <w:szCs w:val="16"/>
        </w:rPr>
      </w:pPr>
    </w:p>
    <w:tbl>
      <w:tblPr>
        <w:tblStyle w:val="af4"/>
        <w:tblW w:w="0" w:type="auto"/>
        <w:shd w:val="clear" w:color="auto" w:fill="BFBFBF" w:themeFill="background1" w:themeFillShade="BF"/>
        <w:tblLook w:val="04A0"/>
      </w:tblPr>
      <w:tblGrid>
        <w:gridCol w:w="4826"/>
      </w:tblGrid>
      <w:tr w:rsidR="002D2C3A" w:rsidTr="002D2C3A">
        <w:tc>
          <w:tcPr>
            <w:tcW w:w="4826" w:type="dxa"/>
            <w:shd w:val="clear" w:color="auto" w:fill="BFBFBF" w:themeFill="background1" w:themeFillShade="BF"/>
          </w:tcPr>
          <w:p w:rsidR="002D2C3A" w:rsidRPr="00457098" w:rsidRDefault="002D2C3A" w:rsidP="006E7877">
            <w:pPr>
              <w:jc w:val="center"/>
              <w:rPr>
                <w:b/>
              </w:rPr>
            </w:pPr>
            <w:r>
              <w:rPr>
                <w:b/>
              </w:rPr>
              <w:t>Воронцовское сельское поселение</w:t>
            </w:r>
          </w:p>
        </w:tc>
      </w:tr>
    </w:tbl>
    <w:p w:rsidR="002D2C3A" w:rsidRDefault="002D2C3A" w:rsidP="006E7877">
      <w:pPr>
        <w:rPr>
          <w:sz w:val="16"/>
          <w:szCs w:val="16"/>
        </w:rPr>
      </w:pPr>
    </w:p>
    <w:p w:rsidR="002D2C3A" w:rsidRPr="00D5353D" w:rsidRDefault="002D2C3A" w:rsidP="006E7877">
      <w:pPr>
        <w:pStyle w:val="ConsPlusTitle"/>
        <w:widowControl/>
        <w:rPr>
          <w:rFonts w:ascii="Times New Roman" w:hAnsi="Times New Roman" w:cs="Times New Roman"/>
          <w:b w:val="0"/>
          <w:i/>
          <w:sz w:val="16"/>
          <w:szCs w:val="16"/>
        </w:rPr>
      </w:pPr>
    </w:p>
    <w:p w:rsidR="002D2C3A" w:rsidRPr="00D5353D" w:rsidRDefault="002D2C3A" w:rsidP="006E7877">
      <w:pPr>
        <w:jc w:val="center"/>
        <w:rPr>
          <w:bCs/>
          <w:sz w:val="16"/>
          <w:szCs w:val="16"/>
        </w:rPr>
      </w:pPr>
      <w:r w:rsidRPr="00D5353D">
        <w:rPr>
          <w:bCs/>
          <w:sz w:val="16"/>
          <w:szCs w:val="16"/>
        </w:rPr>
        <w:t>Администрация Воронцовского сельского поселения</w:t>
      </w:r>
    </w:p>
    <w:p w:rsidR="002D2C3A" w:rsidRPr="00D5353D" w:rsidRDefault="002D2C3A" w:rsidP="006E7877">
      <w:pPr>
        <w:jc w:val="center"/>
        <w:rPr>
          <w:bCs/>
          <w:sz w:val="16"/>
          <w:szCs w:val="16"/>
        </w:rPr>
      </w:pPr>
      <w:r w:rsidRPr="00D5353D">
        <w:rPr>
          <w:bCs/>
          <w:sz w:val="16"/>
          <w:szCs w:val="16"/>
        </w:rPr>
        <w:t>Павловского муниципального района</w:t>
      </w:r>
    </w:p>
    <w:p w:rsidR="002D2C3A" w:rsidRPr="00D5353D" w:rsidRDefault="002D2C3A" w:rsidP="006E7877">
      <w:pPr>
        <w:jc w:val="center"/>
        <w:rPr>
          <w:bCs/>
          <w:sz w:val="16"/>
          <w:szCs w:val="16"/>
        </w:rPr>
      </w:pPr>
      <w:r w:rsidRPr="00D5353D">
        <w:rPr>
          <w:bCs/>
          <w:sz w:val="16"/>
          <w:szCs w:val="16"/>
        </w:rPr>
        <w:t>Воронежской области</w:t>
      </w:r>
    </w:p>
    <w:p w:rsidR="002D2C3A" w:rsidRPr="00D5353D" w:rsidRDefault="002D2C3A" w:rsidP="006E7877">
      <w:pPr>
        <w:rPr>
          <w:bCs/>
          <w:sz w:val="16"/>
          <w:szCs w:val="16"/>
        </w:rPr>
      </w:pPr>
    </w:p>
    <w:p w:rsidR="002D2C3A" w:rsidRPr="00D5353D" w:rsidRDefault="002D2C3A" w:rsidP="006E7877">
      <w:pPr>
        <w:jc w:val="center"/>
        <w:rPr>
          <w:bCs/>
          <w:sz w:val="16"/>
          <w:szCs w:val="16"/>
        </w:rPr>
      </w:pPr>
      <w:r w:rsidRPr="00D5353D">
        <w:rPr>
          <w:bCs/>
          <w:sz w:val="16"/>
          <w:szCs w:val="16"/>
        </w:rPr>
        <w:t>ПОСТАНОВЛЕНИЕ</w:t>
      </w:r>
    </w:p>
    <w:p w:rsidR="002D2C3A" w:rsidRPr="00D5353D" w:rsidRDefault="002D2C3A" w:rsidP="006E7877">
      <w:pPr>
        <w:rPr>
          <w:bCs/>
          <w:sz w:val="16"/>
          <w:szCs w:val="16"/>
        </w:rPr>
      </w:pPr>
    </w:p>
    <w:p w:rsidR="002D2C3A" w:rsidRPr="00D5353D" w:rsidRDefault="002D2C3A" w:rsidP="006E7877">
      <w:pPr>
        <w:rPr>
          <w:bCs/>
          <w:sz w:val="16"/>
          <w:szCs w:val="16"/>
        </w:rPr>
      </w:pPr>
      <w:r w:rsidRPr="00D5353D">
        <w:rPr>
          <w:bCs/>
          <w:sz w:val="16"/>
          <w:szCs w:val="16"/>
        </w:rPr>
        <w:t>от 07.10.2024г. №100</w:t>
      </w:r>
    </w:p>
    <w:p w:rsidR="002D2C3A" w:rsidRPr="00D5353D" w:rsidRDefault="002D2C3A" w:rsidP="006E7877">
      <w:pPr>
        <w:pStyle w:val="6"/>
        <w:spacing w:before="0" w:after="0"/>
        <w:rPr>
          <w:b w:val="0"/>
          <w:sz w:val="16"/>
          <w:szCs w:val="16"/>
        </w:rPr>
      </w:pPr>
      <w:r w:rsidRPr="00D5353D">
        <w:rPr>
          <w:b w:val="0"/>
          <w:sz w:val="16"/>
          <w:szCs w:val="16"/>
        </w:rPr>
        <w:t>с.Воронцовка</w:t>
      </w:r>
    </w:p>
    <w:p w:rsidR="002D2C3A" w:rsidRPr="00D5353D" w:rsidRDefault="002D2C3A" w:rsidP="006E7877">
      <w:pPr>
        <w:rPr>
          <w:sz w:val="16"/>
          <w:szCs w:val="16"/>
        </w:rPr>
      </w:pPr>
    </w:p>
    <w:p w:rsidR="002D2C3A" w:rsidRPr="00D5353D" w:rsidRDefault="002D2C3A" w:rsidP="006E7877">
      <w:pPr>
        <w:jc w:val="both"/>
        <w:rPr>
          <w:sz w:val="16"/>
          <w:szCs w:val="16"/>
        </w:rPr>
      </w:pPr>
      <w:r w:rsidRPr="00D5353D">
        <w:rPr>
          <w:sz w:val="16"/>
          <w:szCs w:val="16"/>
        </w:rPr>
        <w:t>Об организации создания мест накопления отработанных ртутьсодержащих ламп на территории Воронцовского сельского поселения Павловского муниципального района Воронежской области</w:t>
      </w:r>
    </w:p>
    <w:p w:rsidR="002D2C3A" w:rsidRPr="00D5353D" w:rsidRDefault="002D2C3A" w:rsidP="006E7877">
      <w:pPr>
        <w:rPr>
          <w:sz w:val="16"/>
          <w:szCs w:val="16"/>
        </w:rPr>
      </w:pPr>
    </w:p>
    <w:p w:rsidR="002D2C3A" w:rsidRPr="00D5353D" w:rsidRDefault="002D2C3A" w:rsidP="006E7877">
      <w:pPr>
        <w:pStyle w:val="ConsPlusNormal"/>
        <w:ind w:firstLine="0"/>
        <w:jc w:val="both"/>
        <w:rPr>
          <w:rFonts w:ascii="Times New Roman" w:hAnsi="Times New Roman"/>
          <w:sz w:val="16"/>
          <w:szCs w:val="16"/>
        </w:rPr>
      </w:pPr>
      <w:r w:rsidRPr="00D5353D">
        <w:rPr>
          <w:rFonts w:ascii="Times New Roman" w:hAnsi="Times New Roman"/>
          <w:sz w:val="16"/>
          <w:szCs w:val="16"/>
        </w:rPr>
        <w:t xml:space="preserve">На основании экспертного заключения Правового управления Правительства Воронежской области от 02.10.2024г. № 19-62/20-800-П на постановление администрации Воронцовского сельского поселения Павловского муниципального района Воронежской области от 30.10.2012г. №103, в соответствии с Федеральным законом от 06.10.2003 № 131-ФЗ «Об общих принципах организации местного самоуправления в Российской Федерации», </w:t>
      </w:r>
      <w:r w:rsidRPr="00D5353D">
        <w:rPr>
          <w:rFonts w:ascii="Times New Roman" w:hAnsi="Times New Roman"/>
          <w:sz w:val="16"/>
          <w:szCs w:val="16"/>
        </w:rPr>
        <w:lastRenderedPageBreak/>
        <w:t xml:space="preserve">Постановлением Правительства РФ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администрация Воронцовского сельского поселения </w:t>
      </w:r>
    </w:p>
    <w:p w:rsidR="002D2C3A" w:rsidRPr="00D5353D" w:rsidRDefault="002D2C3A" w:rsidP="006E7877">
      <w:pPr>
        <w:rPr>
          <w:sz w:val="16"/>
          <w:szCs w:val="16"/>
        </w:rPr>
      </w:pPr>
      <w:r w:rsidRPr="00D5353D">
        <w:rPr>
          <w:sz w:val="16"/>
          <w:szCs w:val="16"/>
        </w:rPr>
        <w:t xml:space="preserve"> </w:t>
      </w:r>
    </w:p>
    <w:p w:rsidR="002D2C3A" w:rsidRPr="00D5353D" w:rsidRDefault="002D2C3A" w:rsidP="006E7877">
      <w:pPr>
        <w:jc w:val="center"/>
        <w:rPr>
          <w:sz w:val="16"/>
          <w:szCs w:val="16"/>
        </w:rPr>
      </w:pPr>
      <w:r w:rsidRPr="00D5353D">
        <w:rPr>
          <w:sz w:val="16"/>
          <w:szCs w:val="16"/>
        </w:rPr>
        <w:t>ПОСТАНОВЛЯЕТ:</w:t>
      </w:r>
    </w:p>
    <w:p w:rsidR="002D2C3A" w:rsidRPr="00D5353D" w:rsidRDefault="002D2C3A" w:rsidP="006E7877">
      <w:pPr>
        <w:rPr>
          <w:sz w:val="16"/>
          <w:szCs w:val="16"/>
        </w:rPr>
      </w:pPr>
    </w:p>
    <w:p w:rsidR="002D2C3A" w:rsidRPr="00D5353D" w:rsidRDefault="002D2C3A" w:rsidP="006E7877">
      <w:pPr>
        <w:jc w:val="both"/>
        <w:rPr>
          <w:sz w:val="16"/>
          <w:szCs w:val="16"/>
        </w:rPr>
      </w:pPr>
      <w:r w:rsidRPr="00D5353D">
        <w:rPr>
          <w:sz w:val="16"/>
          <w:szCs w:val="16"/>
        </w:rPr>
        <w:t>1. Определить на территории Воронцовского сельского поселения Павловского муниципального района Воронежской области место накопления ртутьсодержащих ламп у потребителей ртутьсодержащих ламп – физических лиц (кроме потребителей ртутьсодержащих ламп, являющихся собственниками, нанимателями, пользователями помещений в многоквартирных домах, за исключением случаев, если создание места накопления не представляется возможным в силу отсутствия в многоквартирных домах помещений для организации мест накопления) и имеющих заключенный собственниками указанных помещений договор управления многоквартирными домами или договор оказания услуг и (или) выполнения работ по содержанию и ремонту общего имущества в таких домах) – специальный контейнер, расположенный по адресу: Воронежская область, Павловский район, с.Воронцовка, ул.Советская, д.33 (нежилое помещение - сарай).</w:t>
      </w:r>
    </w:p>
    <w:p w:rsidR="002D2C3A" w:rsidRPr="00D5353D" w:rsidRDefault="002D2C3A" w:rsidP="006E7877">
      <w:pPr>
        <w:jc w:val="both"/>
        <w:rPr>
          <w:sz w:val="16"/>
          <w:szCs w:val="16"/>
        </w:rPr>
      </w:pPr>
      <w:r w:rsidRPr="00D5353D">
        <w:rPr>
          <w:sz w:val="16"/>
          <w:szCs w:val="16"/>
        </w:rPr>
        <w:t xml:space="preserve">2. Определить днём сбора отработанных ртутьсодержащих ламп каждую пятницу еженедельно с 8-00 до 16-00 часов.  </w:t>
      </w:r>
    </w:p>
    <w:p w:rsidR="002D2C3A" w:rsidRPr="00D5353D" w:rsidRDefault="002D2C3A" w:rsidP="006E7877">
      <w:pPr>
        <w:jc w:val="both"/>
        <w:rPr>
          <w:sz w:val="16"/>
          <w:szCs w:val="16"/>
        </w:rPr>
      </w:pPr>
      <w:r w:rsidRPr="00D5353D">
        <w:rPr>
          <w:sz w:val="16"/>
          <w:szCs w:val="16"/>
        </w:rPr>
        <w:t>3. Назначить ответственным старшего инспектора администрации Воронцовского сельского поселения Попову Ольгу Николаевну.</w:t>
      </w:r>
    </w:p>
    <w:p w:rsidR="002D2C3A" w:rsidRPr="00D5353D" w:rsidRDefault="002D2C3A" w:rsidP="006E7877">
      <w:pPr>
        <w:jc w:val="both"/>
        <w:rPr>
          <w:sz w:val="16"/>
          <w:szCs w:val="16"/>
        </w:rPr>
      </w:pPr>
      <w:r w:rsidRPr="00D5353D">
        <w:rPr>
          <w:sz w:val="16"/>
          <w:szCs w:val="16"/>
        </w:rPr>
        <w:t>4. Лицу, ответственному за обеспечение безопасного накопления отработанных ртутьсодержащих ламп и их передачу:</w:t>
      </w:r>
    </w:p>
    <w:p w:rsidR="002D2C3A" w:rsidRPr="00D5353D" w:rsidRDefault="002D2C3A" w:rsidP="006E7877">
      <w:pPr>
        <w:jc w:val="both"/>
        <w:rPr>
          <w:sz w:val="16"/>
          <w:szCs w:val="16"/>
        </w:rPr>
      </w:pPr>
      <w:r w:rsidRPr="00D5353D">
        <w:rPr>
          <w:sz w:val="16"/>
          <w:szCs w:val="16"/>
        </w:rPr>
        <w:t>- организовать ведение журнала учета поступающих отработанных ртутьсодержащих ламп по форме согласно приложению к настоящему постановлению;</w:t>
      </w:r>
    </w:p>
    <w:p w:rsidR="002D2C3A" w:rsidRPr="00D5353D" w:rsidRDefault="002D2C3A" w:rsidP="006E7877">
      <w:pPr>
        <w:jc w:val="both"/>
        <w:rPr>
          <w:sz w:val="16"/>
          <w:szCs w:val="16"/>
        </w:rPr>
      </w:pPr>
      <w:r w:rsidRPr="00D5353D">
        <w:rPr>
          <w:sz w:val="16"/>
          <w:szCs w:val="16"/>
        </w:rPr>
        <w:t>- организовать информирование потребителей о расположении места накопления отработанных ртутьсодержащих ламп путем размещения информации на стендах, официальном сайте администрации Воронцовского сельского поселения Павловского муниципального района Воронежской области в сети «Интернет».</w:t>
      </w:r>
    </w:p>
    <w:p w:rsidR="002D2C3A" w:rsidRPr="00D5353D" w:rsidRDefault="002D2C3A" w:rsidP="006E7877">
      <w:pPr>
        <w:jc w:val="both"/>
        <w:rPr>
          <w:sz w:val="16"/>
          <w:szCs w:val="16"/>
        </w:rPr>
      </w:pPr>
      <w:r w:rsidRPr="00D5353D">
        <w:rPr>
          <w:sz w:val="16"/>
          <w:szCs w:val="16"/>
        </w:rPr>
        <w:t>5. Признать утратившими силу постановления администрации Воронцовского сельского поселения:</w:t>
      </w:r>
    </w:p>
    <w:p w:rsidR="002D2C3A" w:rsidRPr="00D5353D" w:rsidRDefault="002D2C3A" w:rsidP="006E7877">
      <w:pPr>
        <w:jc w:val="both"/>
        <w:rPr>
          <w:sz w:val="16"/>
          <w:szCs w:val="16"/>
        </w:rPr>
      </w:pPr>
      <w:r w:rsidRPr="00D5353D">
        <w:rPr>
          <w:sz w:val="16"/>
          <w:szCs w:val="16"/>
        </w:rPr>
        <w:t>- №103 от 30.10.2012г. «Об утверждении Порядка сбора отработанных ртутьсодержащих (</w:t>
      </w:r>
      <w:r w:rsidRPr="00D5353D">
        <w:rPr>
          <w:bCs/>
          <w:sz w:val="16"/>
          <w:szCs w:val="16"/>
        </w:rPr>
        <w:t>люминесцентных) ламп на территории Воронцовского сельского поселения Павловского муниципального района Воронежской области</w:t>
      </w:r>
      <w:r w:rsidRPr="00D5353D">
        <w:rPr>
          <w:sz w:val="16"/>
          <w:szCs w:val="16"/>
        </w:rPr>
        <w:t>»;</w:t>
      </w:r>
    </w:p>
    <w:p w:rsidR="002D2C3A" w:rsidRPr="00D5353D" w:rsidRDefault="002D2C3A" w:rsidP="006E7877">
      <w:pPr>
        <w:jc w:val="both"/>
        <w:rPr>
          <w:sz w:val="16"/>
          <w:szCs w:val="16"/>
        </w:rPr>
      </w:pPr>
      <w:r w:rsidRPr="00D5353D">
        <w:rPr>
          <w:sz w:val="16"/>
          <w:szCs w:val="16"/>
        </w:rPr>
        <w:t>- №70 от 11.07.2024г. «О внесении изменений в постановление администрации Воронцовского сельского поселения от 30.10.2012г. №103 «Об утверждении Порядка сбора отработанных ртутьсодержащих (люминесцентных) ламп на территории Воронцовского сельского поселения Павловского муниципального района Воронежской области».</w:t>
      </w:r>
    </w:p>
    <w:p w:rsidR="002D2C3A" w:rsidRPr="00D5353D" w:rsidRDefault="002D2C3A" w:rsidP="006E7877">
      <w:pPr>
        <w:jc w:val="both"/>
        <w:rPr>
          <w:sz w:val="16"/>
          <w:szCs w:val="16"/>
        </w:rPr>
      </w:pPr>
      <w:r w:rsidRPr="00D5353D">
        <w:rPr>
          <w:sz w:val="16"/>
          <w:szCs w:val="16"/>
        </w:rPr>
        <w:t xml:space="preserve">6. Настоящее постановление вступает в силу после его официального опубликования. </w:t>
      </w:r>
    </w:p>
    <w:p w:rsidR="002D2C3A" w:rsidRPr="00D5353D" w:rsidRDefault="002D2C3A" w:rsidP="006E7877">
      <w:pPr>
        <w:jc w:val="both"/>
        <w:rPr>
          <w:sz w:val="16"/>
          <w:szCs w:val="16"/>
        </w:rPr>
      </w:pPr>
      <w:r w:rsidRPr="00D5353D">
        <w:rPr>
          <w:sz w:val="16"/>
          <w:szCs w:val="16"/>
        </w:rPr>
        <w:t>7. Контроль за исполнением настоящего постановления оставляю за собой.</w:t>
      </w:r>
    </w:p>
    <w:p w:rsidR="002D2C3A" w:rsidRPr="00D5353D" w:rsidRDefault="002D2C3A" w:rsidP="006E7877">
      <w:pPr>
        <w:jc w:val="both"/>
        <w:rPr>
          <w:sz w:val="16"/>
          <w:szCs w:val="16"/>
        </w:rPr>
      </w:pPr>
    </w:p>
    <w:p w:rsidR="002D2C3A" w:rsidRPr="00D5353D" w:rsidRDefault="002D2C3A" w:rsidP="006E7877">
      <w:pPr>
        <w:jc w:val="both"/>
        <w:rPr>
          <w:sz w:val="16"/>
          <w:szCs w:val="16"/>
        </w:rPr>
      </w:pPr>
    </w:p>
    <w:p w:rsidR="002D2C3A" w:rsidRPr="00D5353D" w:rsidRDefault="002D2C3A" w:rsidP="006E7877">
      <w:pPr>
        <w:jc w:val="both"/>
        <w:rPr>
          <w:sz w:val="16"/>
          <w:szCs w:val="16"/>
        </w:rPr>
      </w:pPr>
    </w:p>
    <w:p w:rsidR="002D2C3A" w:rsidRPr="00D5353D" w:rsidRDefault="002D2C3A" w:rsidP="006E7877">
      <w:pPr>
        <w:jc w:val="both"/>
        <w:rPr>
          <w:sz w:val="16"/>
          <w:szCs w:val="16"/>
        </w:rPr>
      </w:pPr>
      <w:r w:rsidRPr="00D5353D">
        <w:rPr>
          <w:sz w:val="16"/>
          <w:szCs w:val="16"/>
        </w:rPr>
        <w:t>Глава Воронцовского сельского поселения</w:t>
      </w:r>
    </w:p>
    <w:p w:rsidR="002D2C3A" w:rsidRPr="00D5353D" w:rsidRDefault="002D2C3A" w:rsidP="006E7877">
      <w:pPr>
        <w:jc w:val="both"/>
        <w:rPr>
          <w:sz w:val="16"/>
          <w:szCs w:val="16"/>
        </w:rPr>
      </w:pPr>
      <w:r w:rsidRPr="00D5353D">
        <w:rPr>
          <w:sz w:val="16"/>
          <w:szCs w:val="16"/>
        </w:rPr>
        <w:t>Павловского муниципального района</w:t>
      </w:r>
    </w:p>
    <w:p w:rsidR="002D2C3A" w:rsidRPr="00D5353D" w:rsidRDefault="002D2C3A" w:rsidP="006E7877">
      <w:pPr>
        <w:jc w:val="both"/>
        <w:rPr>
          <w:sz w:val="16"/>
          <w:szCs w:val="16"/>
        </w:rPr>
      </w:pPr>
      <w:r w:rsidRPr="00D5353D">
        <w:rPr>
          <w:sz w:val="16"/>
          <w:szCs w:val="16"/>
        </w:rPr>
        <w:t>Воронежской области</w:t>
      </w:r>
      <w:r w:rsidRPr="00D5353D">
        <w:rPr>
          <w:sz w:val="16"/>
          <w:szCs w:val="16"/>
        </w:rPr>
        <w:tab/>
      </w:r>
      <w:r w:rsidRPr="00D5353D">
        <w:rPr>
          <w:sz w:val="16"/>
          <w:szCs w:val="16"/>
        </w:rPr>
        <w:tab/>
      </w:r>
      <w:r w:rsidRPr="00D5353D">
        <w:rPr>
          <w:sz w:val="16"/>
          <w:szCs w:val="16"/>
        </w:rPr>
        <w:tab/>
        <w:t xml:space="preserve">                                                     Е.И. Ржевская</w:t>
      </w:r>
    </w:p>
    <w:p w:rsidR="002D2C3A" w:rsidRPr="00D5353D" w:rsidRDefault="002D2C3A" w:rsidP="006E7877">
      <w:pPr>
        <w:jc w:val="both"/>
        <w:rPr>
          <w:sz w:val="16"/>
          <w:szCs w:val="16"/>
        </w:rPr>
      </w:pPr>
    </w:p>
    <w:p w:rsidR="002D2C3A" w:rsidRPr="00D5353D" w:rsidRDefault="002D2C3A" w:rsidP="006E7877">
      <w:pPr>
        <w:pStyle w:val="afff"/>
        <w:rPr>
          <w:sz w:val="16"/>
          <w:szCs w:val="16"/>
        </w:rPr>
      </w:pPr>
      <w:r w:rsidRPr="00D5353D">
        <w:rPr>
          <w:sz w:val="16"/>
          <w:szCs w:val="16"/>
        </w:rPr>
        <w:t xml:space="preserve">Приложение </w:t>
      </w:r>
    </w:p>
    <w:p w:rsidR="002D2C3A" w:rsidRPr="00D5353D" w:rsidRDefault="002D2C3A" w:rsidP="006E7877">
      <w:pPr>
        <w:pStyle w:val="afff"/>
        <w:rPr>
          <w:sz w:val="16"/>
          <w:szCs w:val="16"/>
        </w:rPr>
      </w:pPr>
      <w:r w:rsidRPr="00D5353D">
        <w:rPr>
          <w:sz w:val="16"/>
          <w:szCs w:val="16"/>
        </w:rPr>
        <w:t>к постановлению администрации</w:t>
      </w:r>
    </w:p>
    <w:p w:rsidR="002D2C3A" w:rsidRPr="00D5353D" w:rsidRDefault="002D2C3A" w:rsidP="006E7877">
      <w:pPr>
        <w:pStyle w:val="afff"/>
        <w:rPr>
          <w:sz w:val="16"/>
          <w:szCs w:val="16"/>
        </w:rPr>
      </w:pPr>
      <w:r w:rsidRPr="00D5353D">
        <w:rPr>
          <w:sz w:val="16"/>
          <w:szCs w:val="16"/>
        </w:rPr>
        <w:t>Воронцовского сельского поселения</w:t>
      </w:r>
    </w:p>
    <w:p w:rsidR="002D2C3A" w:rsidRPr="00D5353D" w:rsidRDefault="002D2C3A" w:rsidP="006E7877">
      <w:pPr>
        <w:pStyle w:val="afff"/>
        <w:rPr>
          <w:sz w:val="16"/>
          <w:szCs w:val="16"/>
        </w:rPr>
      </w:pPr>
      <w:r w:rsidRPr="00D5353D">
        <w:rPr>
          <w:sz w:val="16"/>
          <w:szCs w:val="16"/>
        </w:rPr>
        <w:t>от 07.10.2024 г. № 100</w:t>
      </w:r>
    </w:p>
    <w:p w:rsidR="002D2C3A" w:rsidRPr="00D5353D" w:rsidRDefault="002D2C3A" w:rsidP="006E7877">
      <w:pPr>
        <w:pStyle w:val="afff"/>
        <w:jc w:val="center"/>
        <w:rPr>
          <w:sz w:val="16"/>
          <w:szCs w:val="16"/>
        </w:rPr>
      </w:pPr>
      <w:r w:rsidRPr="00D5353D">
        <w:rPr>
          <w:sz w:val="16"/>
          <w:szCs w:val="16"/>
        </w:rPr>
        <w:t xml:space="preserve"> </w:t>
      </w:r>
    </w:p>
    <w:p w:rsidR="002D2C3A" w:rsidRPr="00D5353D" w:rsidRDefault="002D2C3A" w:rsidP="006E7877">
      <w:pPr>
        <w:pStyle w:val="afff"/>
        <w:jc w:val="center"/>
        <w:rPr>
          <w:sz w:val="16"/>
          <w:szCs w:val="16"/>
        </w:rPr>
      </w:pPr>
    </w:p>
    <w:p w:rsidR="002D2C3A" w:rsidRPr="00D5353D" w:rsidRDefault="002D2C3A" w:rsidP="006E7877">
      <w:pPr>
        <w:pStyle w:val="afff"/>
        <w:jc w:val="center"/>
        <w:rPr>
          <w:sz w:val="16"/>
          <w:szCs w:val="16"/>
        </w:rPr>
      </w:pPr>
      <w:r w:rsidRPr="00D5353D">
        <w:rPr>
          <w:sz w:val="16"/>
          <w:szCs w:val="16"/>
        </w:rPr>
        <w:t xml:space="preserve">Журнал </w:t>
      </w:r>
    </w:p>
    <w:p w:rsidR="002D2C3A" w:rsidRPr="00D5353D" w:rsidRDefault="002D2C3A" w:rsidP="006E7877">
      <w:pPr>
        <w:pStyle w:val="afff"/>
        <w:jc w:val="center"/>
        <w:rPr>
          <w:sz w:val="16"/>
          <w:szCs w:val="16"/>
        </w:rPr>
      </w:pPr>
      <w:r w:rsidRPr="00D5353D">
        <w:rPr>
          <w:sz w:val="16"/>
          <w:szCs w:val="16"/>
        </w:rPr>
        <w:t>учета отработанных ртутьсодержащих ламп</w:t>
      </w:r>
    </w:p>
    <w:p w:rsidR="002D2C3A" w:rsidRPr="00D5353D" w:rsidRDefault="002D2C3A" w:rsidP="006E7877">
      <w:pPr>
        <w:pStyle w:val="afff"/>
        <w:jc w:val="center"/>
        <w:rPr>
          <w:sz w:val="16"/>
          <w:szCs w:val="16"/>
        </w:rPr>
      </w:pPr>
      <w:r w:rsidRPr="00D5353D">
        <w:rPr>
          <w:sz w:val="16"/>
          <w:szCs w:val="16"/>
        </w:rPr>
        <w:t>администрация Воронцовского сельского поселения</w:t>
      </w:r>
    </w:p>
    <w:p w:rsidR="002D2C3A" w:rsidRPr="00D5353D" w:rsidRDefault="002D2C3A" w:rsidP="006E7877">
      <w:pPr>
        <w:pStyle w:val="afff"/>
        <w:jc w:val="center"/>
        <w:rPr>
          <w:sz w:val="16"/>
          <w:szCs w:val="16"/>
        </w:rPr>
      </w:pPr>
    </w:p>
    <w:p w:rsidR="002D2C3A" w:rsidRPr="00D5353D" w:rsidRDefault="002D2C3A" w:rsidP="006E7877">
      <w:pPr>
        <w:rPr>
          <w:sz w:val="16"/>
          <w:szCs w:val="16"/>
        </w:rPr>
      </w:pPr>
      <w:r w:rsidRPr="00D5353D">
        <w:rPr>
          <w:sz w:val="16"/>
          <w:szCs w:val="16"/>
        </w:rPr>
        <w:t>Ответственный за ведение журнала _____________________________________</w:t>
      </w:r>
    </w:p>
    <w:p w:rsidR="002D2C3A" w:rsidRPr="00D5353D" w:rsidRDefault="002D2C3A" w:rsidP="006E7877">
      <w:pPr>
        <w:rPr>
          <w:sz w:val="16"/>
          <w:szCs w:val="16"/>
        </w:rPr>
      </w:pPr>
      <w:r w:rsidRPr="00D5353D">
        <w:rPr>
          <w:sz w:val="16"/>
          <w:szCs w:val="16"/>
        </w:rPr>
        <w:t xml:space="preserve">                                                                                    (Ф.И.О.)</w:t>
      </w:r>
    </w:p>
    <w:tbl>
      <w:tblPr>
        <w:tblW w:w="5000" w:type="pct"/>
        <w:tblLayout w:type="fixed"/>
        <w:tblCellMar>
          <w:top w:w="15" w:type="dxa"/>
          <w:left w:w="15" w:type="dxa"/>
          <w:bottom w:w="15" w:type="dxa"/>
          <w:right w:w="15" w:type="dxa"/>
        </w:tblCellMar>
        <w:tblLook w:val="04A0"/>
      </w:tblPr>
      <w:tblGrid>
        <w:gridCol w:w="354"/>
        <w:gridCol w:w="492"/>
        <w:gridCol w:w="837"/>
        <w:gridCol w:w="410"/>
        <w:gridCol w:w="708"/>
        <w:gridCol w:w="601"/>
        <w:gridCol w:w="664"/>
        <w:gridCol w:w="574"/>
      </w:tblGrid>
      <w:tr w:rsidR="002D2C3A" w:rsidRPr="00D5353D" w:rsidTr="002D2C3A">
        <w:tc>
          <w:tcPr>
            <w:tcW w:w="724"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N п/п</w:t>
            </w:r>
          </w:p>
        </w:tc>
        <w:tc>
          <w:tcPr>
            <w:tcW w:w="1033" w:type="dxa"/>
            <w:vMerge w:val="restart"/>
            <w:tcBorders>
              <w:top w:val="single" w:sz="6" w:space="0" w:color="000000"/>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Дата</w:t>
            </w:r>
          </w:p>
        </w:tc>
        <w:tc>
          <w:tcPr>
            <w:tcW w:w="1802" w:type="dxa"/>
            <w:vMerge w:val="restart"/>
            <w:tcBorders>
              <w:top w:val="single" w:sz="6" w:space="0" w:color="000000"/>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 xml:space="preserve">Наименование </w:t>
            </w:r>
            <w:r w:rsidRPr="00D5353D">
              <w:rPr>
                <w:sz w:val="12"/>
                <w:szCs w:val="16"/>
              </w:rPr>
              <w:lastRenderedPageBreak/>
              <w:t>(вид) отработанных ртутьсодержащих ламп и приборов (ОРЛ)</w:t>
            </w:r>
          </w:p>
        </w:tc>
        <w:tc>
          <w:tcPr>
            <w:tcW w:w="851" w:type="dxa"/>
            <w:vMerge w:val="restart"/>
            <w:tcBorders>
              <w:top w:val="single" w:sz="6" w:space="0" w:color="000000"/>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lastRenderedPageBreak/>
              <w:t>Коли-</w:t>
            </w:r>
            <w:r w:rsidRPr="00D5353D">
              <w:rPr>
                <w:sz w:val="12"/>
                <w:szCs w:val="16"/>
              </w:rPr>
              <w:lastRenderedPageBreak/>
              <w:t>чество, шт.</w:t>
            </w:r>
          </w:p>
        </w:tc>
        <w:tc>
          <w:tcPr>
            <w:tcW w:w="2791" w:type="dxa"/>
            <w:gridSpan w:val="2"/>
            <w:tcBorders>
              <w:top w:val="single" w:sz="6" w:space="0" w:color="000000"/>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lastRenderedPageBreak/>
              <w:t>Лицо, сдавшее ОРЛ</w:t>
            </w:r>
          </w:p>
        </w:tc>
        <w:tc>
          <w:tcPr>
            <w:tcW w:w="2632" w:type="dxa"/>
            <w:gridSpan w:val="2"/>
            <w:tcBorders>
              <w:top w:val="single" w:sz="6" w:space="0" w:color="000000"/>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Лицо, принявшее ОРЛ</w:t>
            </w:r>
          </w:p>
        </w:tc>
      </w:tr>
      <w:tr w:rsidR="002D2C3A" w:rsidRPr="00D5353D" w:rsidTr="002D2C3A">
        <w:tc>
          <w:tcPr>
            <w:tcW w:w="724" w:type="dxa"/>
            <w:vMerge/>
            <w:tcBorders>
              <w:top w:val="single" w:sz="6" w:space="0" w:color="000000"/>
              <w:left w:val="single" w:sz="6" w:space="0" w:color="000000"/>
              <w:bottom w:val="single" w:sz="6" w:space="0" w:color="000000"/>
              <w:right w:val="single" w:sz="6" w:space="0" w:color="000000"/>
            </w:tcBorders>
            <w:vAlign w:val="center"/>
            <w:hideMark/>
          </w:tcPr>
          <w:p w:rsidR="002D2C3A" w:rsidRPr="00D5353D" w:rsidRDefault="002D2C3A" w:rsidP="006E7877">
            <w:pPr>
              <w:rPr>
                <w:sz w:val="12"/>
                <w:szCs w:val="16"/>
              </w:rPr>
            </w:pPr>
          </w:p>
        </w:tc>
        <w:tc>
          <w:tcPr>
            <w:tcW w:w="1033" w:type="dxa"/>
            <w:vMerge/>
            <w:tcBorders>
              <w:top w:val="single" w:sz="6" w:space="0" w:color="000000"/>
              <w:left w:val="nil"/>
              <w:bottom w:val="single" w:sz="6" w:space="0" w:color="000000"/>
              <w:right w:val="single" w:sz="6" w:space="0" w:color="000000"/>
            </w:tcBorders>
            <w:vAlign w:val="center"/>
            <w:hideMark/>
          </w:tcPr>
          <w:p w:rsidR="002D2C3A" w:rsidRPr="00D5353D" w:rsidRDefault="002D2C3A" w:rsidP="006E7877">
            <w:pPr>
              <w:rPr>
                <w:sz w:val="12"/>
                <w:szCs w:val="16"/>
              </w:rPr>
            </w:pPr>
          </w:p>
        </w:tc>
        <w:tc>
          <w:tcPr>
            <w:tcW w:w="1802" w:type="dxa"/>
            <w:vMerge/>
            <w:tcBorders>
              <w:top w:val="single" w:sz="6" w:space="0" w:color="000000"/>
              <w:left w:val="nil"/>
              <w:bottom w:val="single" w:sz="6" w:space="0" w:color="000000"/>
              <w:right w:val="single" w:sz="6" w:space="0" w:color="000000"/>
            </w:tcBorders>
            <w:vAlign w:val="center"/>
            <w:hideMark/>
          </w:tcPr>
          <w:p w:rsidR="002D2C3A" w:rsidRPr="00D5353D" w:rsidRDefault="002D2C3A" w:rsidP="006E7877">
            <w:pPr>
              <w:rPr>
                <w:sz w:val="12"/>
                <w:szCs w:val="16"/>
              </w:rPr>
            </w:pPr>
          </w:p>
        </w:tc>
        <w:tc>
          <w:tcPr>
            <w:tcW w:w="851" w:type="dxa"/>
            <w:vMerge/>
            <w:tcBorders>
              <w:top w:val="single" w:sz="6" w:space="0" w:color="000000"/>
              <w:left w:val="nil"/>
              <w:bottom w:val="single" w:sz="6" w:space="0" w:color="000000"/>
              <w:right w:val="single" w:sz="6" w:space="0" w:color="000000"/>
            </w:tcBorders>
            <w:vAlign w:val="center"/>
            <w:hideMark/>
          </w:tcPr>
          <w:p w:rsidR="002D2C3A" w:rsidRPr="00D5353D" w:rsidRDefault="002D2C3A" w:rsidP="006E7877">
            <w:pPr>
              <w:rPr>
                <w:sz w:val="12"/>
                <w:szCs w:val="16"/>
              </w:rPr>
            </w:pPr>
          </w:p>
        </w:tc>
        <w:tc>
          <w:tcPr>
            <w:tcW w:w="1515"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Ф.И.О.</w:t>
            </w:r>
          </w:p>
          <w:p w:rsidR="002D2C3A" w:rsidRPr="00D5353D" w:rsidRDefault="002D2C3A" w:rsidP="006E7877">
            <w:pPr>
              <w:rPr>
                <w:sz w:val="12"/>
                <w:szCs w:val="16"/>
              </w:rPr>
            </w:pPr>
            <w:r w:rsidRPr="00D5353D">
              <w:rPr>
                <w:sz w:val="12"/>
                <w:szCs w:val="16"/>
              </w:rPr>
              <w:t xml:space="preserve"> Адрес</w:t>
            </w:r>
          </w:p>
        </w:tc>
        <w:tc>
          <w:tcPr>
            <w:tcW w:w="1276"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Подпись</w:t>
            </w:r>
          </w:p>
        </w:tc>
        <w:tc>
          <w:tcPr>
            <w:tcW w:w="1417"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Ф.И.О.</w:t>
            </w:r>
          </w:p>
        </w:tc>
        <w:tc>
          <w:tcPr>
            <w:tcW w:w="1215"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Подпись</w:t>
            </w:r>
          </w:p>
        </w:tc>
      </w:tr>
      <w:tr w:rsidR="002D2C3A" w:rsidRPr="00D5353D" w:rsidTr="002D2C3A">
        <w:tc>
          <w:tcPr>
            <w:tcW w:w="724" w:type="dxa"/>
            <w:tcBorders>
              <w:top w:val="nil"/>
              <w:left w:val="single" w:sz="6" w:space="0" w:color="000000"/>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lastRenderedPageBreak/>
              <w:t xml:space="preserve"> </w:t>
            </w:r>
          </w:p>
        </w:tc>
        <w:tc>
          <w:tcPr>
            <w:tcW w:w="1033"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802"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851"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515"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276"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417"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215"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r>
      <w:tr w:rsidR="002D2C3A" w:rsidRPr="00D5353D" w:rsidTr="002D2C3A">
        <w:tc>
          <w:tcPr>
            <w:tcW w:w="724" w:type="dxa"/>
            <w:tcBorders>
              <w:top w:val="nil"/>
              <w:left w:val="single" w:sz="6" w:space="0" w:color="000000"/>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 xml:space="preserve"> </w:t>
            </w:r>
          </w:p>
        </w:tc>
        <w:tc>
          <w:tcPr>
            <w:tcW w:w="1033"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802"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851"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515"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276"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417"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215"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r>
      <w:tr w:rsidR="002D2C3A" w:rsidRPr="00D5353D" w:rsidTr="002D2C3A">
        <w:tc>
          <w:tcPr>
            <w:tcW w:w="724" w:type="dxa"/>
            <w:tcBorders>
              <w:top w:val="nil"/>
              <w:left w:val="single" w:sz="6" w:space="0" w:color="000000"/>
              <w:bottom w:val="single" w:sz="6" w:space="0" w:color="000000"/>
              <w:right w:val="single" w:sz="6" w:space="0" w:color="000000"/>
            </w:tcBorders>
            <w:shd w:val="clear" w:color="auto" w:fill="FFFFFF"/>
            <w:hideMark/>
          </w:tcPr>
          <w:p w:rsidR="002D2C3A" w:rsidRPr="00D5353D" w:rsidRDefault="002D2C3A" w:rsidP="006E7877">
            <w:pPr>
              <w:rPr>
                <w:sz w:val="12"/>
                <w:szCs w:val="16"/>
              </w:rPr>
            </w:pPr>
            <w:r w:rsidRPr="00D5353D">
              <w:rPr>
                <w:sz w:val="12"/>
                <w:szCs w:val="16"/>
              </w:rPr>
              <w:t xml:space="preserve"> </w:t>
            </w:r>
          </w:p>
        </w:tc>
        <w:tc>
          <w:tcPr>
            <w:tcW w:w="1033"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802"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851"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515"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276"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417"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c>
          <w:tcPr>
            <w:tcW w:w="1215" w:type="dxa"/>
            <w:tcBorders>
              <w:top w:val="nil"/>
              <w:left w:val="nil"/>
              <w:bottom w:val="single" w:sz="6" w:space="0" w:color="000000"/>
              <w:right w:val="single" w:sz="6" w:space="0" w:color="000000"/>
            </w:tcBorders>
            <w:shd w:val="clear" w:color="auto" w:fill="FFFFFF"/>
            <w:hideMark/>
          </w:tcPr>
          <w:p w:rsidR="002D2C3A" w:rsidRPr="00D5353D" w:rsidRDefault="002D2C3A" w:rsidP="006E7877">
            <w:pPr>
              <w:rPr>
                <w:sz w:val="12"/>
                <w:szCs w:val="16"/>
              </w:rPr>
            </w:pPr>
          </w:p>
        </w:tc>
      </w:tr>
    </w:tbl>
    <w:p w:rsidR="002D2C3A" w:rsidRPr="00D5353D" w:rsidRDefault="002D2C3A" w:rsidP="006E7877">
      <w:pPr>
        <w:jc w:val="both"/>
        <w:rPr>
          <w:sz w:val="16"/>
          <w:szCs w:val="16"/>
        </w:rPr>
      </w:pPr>
    </w:p>
    <w:p w:rsidR="002D2C3A" w:rsidRPr="0069048E" w:rsidRDefault="002D2C3A" w:rsidP="006E7877">
      <w:pPr>
        <w:jc w:val="center"/>
        <w:rPr>
          <w:bCs/>
          <w:sz w:val="16"/>
          <w:szCs w:val="16"/>
        </w:rPr>
      </w:pPr>
      <w:r w:rsidRPr="0069048E">
        <w:rPr>
          <w:bCs/>
          <w:sz w:val="16"/>
          <w:szCs w:val="16"/>
        </w:rPr>
        <w:t>Администрация Воронцовского сельского поселения</w:t>
      </w:r>
    </w:p>
    <w:p w:rsidR="002D2C3A" w:rsidRPr="0069048E" w:rsidRDefault="002D2C3A" w:rsidP="006E7877">
      <w:pPr>
        <w:jc w:val="center"/>
        <w:rPr>
          <w:bCs/>
          <w:sz w:val="16"/>
          <w:szCs w:val="16"/>
        </w:rPr>
      </w:pPr>
      <w:r w:rsidRPr="0069048E">
        <w:rPr>
          <w:bCs/>
          <w:sz w:val="16"/>
          <w:szCs w:val="16"/>
        </w:rPr>
        <w:t>Павловского муниципального района</w:t>
      </w:r>
    </w:p>
    <w:p w:rsidR="002D2C3A" w:rsidRPr="0069048E" w:rsidRDefault="002D2C3A" w:rsidP="006E7877">
      <w:pPr>
        <w:jc w:val="center"/>
        <w:rPr>
          <w:bCs/>
          <w:sz w:val="16"/>
          <w:szCs w:val="16"/>
        </w:rPr>
      </w:pPr>
      <w:r w:rsidRPr="0069048E">
        <w:rPr>
          <w:bCs/>
          <w:sz w:val="16"/>
          <w:szCs w:val="16"/>
        </w:rPr>
        <w:t>Воронежской области</w:t>
      </w:r>
    </w:p>
    <w:p w:rsidR="002D2C3A" w:rsidRPr="0069048E" w:rsidRDefault="002D2C3A" w:rsidP="006E7877">
      <w:pPr>
        <w:rPr>
          <w:bCs/>
          <w:sz w:val="16"/>
          <w:szCs w:val="16"/>
        </w:rPr>
      </w:pPr>
    </w:p>
    <w:p w:rsidR="002D2C3A" w:rsidRPr="0069048E" w:rsidRDefault="002D2C3A" w:rsidP="006E7877">
      <w:pPr>
        <w:jc w:val="center"/>
        <w:rPr>
          <w:bCs/>
          <w:sz w:val="16"/>
          <w:szCs w:val="16"/>
        </w:rPr>
      </w:pPr>
      <w:r w:rsidRPr="0069048E">
        <w:rPr>
          <w:bCs/>
          <w:sz w:val="16"/>
          <w:szCs w:val="16"/>
        </w:rPr>
        <w:t>ПОСТАНОВЛЕНИЕ</w:t>
      </w:r>
    </w:p>
    <w:p w:rsidR="002D2C3A" w:rsidRPr="0069048E" w:rsidRDefault="002D2C3A" w:rsidP="006E7877">
      <w:pPr>
        <w:rPr>
          <w:bCs/>
          <w:sz w:val="16"/>
          <w:szCs w:val="16"/>
        </w:rPr>
      </w:pPr>
    </w:p>
    <w:p w:rsidR="002D2C3A" w:rsidRPr="0069048E" w:rsidRDefault="002D2C3A" w:rsidP="006E7877">
      <w:pPr>
        <w:rPr>
          <w:bCs/>
          <w:sz w:val="16"/>
          <w:szCs w:val="16"/>
        </w:rPr>
      </w:pPr>
      <w:r w:rsidRPr="0069048E">
        <w:rPr>
          <w:bCs/>
          <w:sz w:val="16"/>
          <w:szCs w:val="16"/>
        </w:rPr>
        <w:t>от 09.10.2024г. №104</w:t>
      </w:r>
    </w:p>
    <w:p w:rsidR="002D2C3A" w:rsidRPr="0069048E" w:rsidRDefault="002D2C3A" w:rsidP="006E7877">
      <w:pPr>
        <w:pStyle w:val="6"/>
        <w:spacing w:before="0" w:after="0"/>
        <w:rPr>
          <w:sz w:val="16"/>
          <w:szCs w:val="16"/>
        </w:rPr>
      </w:pPr>
      <w:r w:rsidRPr="0069048E">
        <w:rPr>
          <w:sz w:val="16"/>
          <w:szCs w:val="16"/>
        </w:rPr>
        <w:t>с.Воронцовка</w:t>
      </w:r>
    </w:p>
    <w:p w:rsidR="002D2C3A" w:rsidRPr="0069048E" w:rsidRDefault="002D2C3A" w:rsidP="006E7877">
      <w:pPr>
        <w:pStyle w:val="Title"/>
        <w:spacing w:before="0" w:after="0"/>
        <w:ind w:firstLine="0"/>
        <w:rPr>
          <w:rFonts w:ascii="Times New Roman" w:hAnsi="Times New Roman" w:cs="Times New Roman"/>
          <w:b w:val="0"/>
          <w:sz w:val="16"/>
          <w:szCs w:val="16"/>
        </w:rPr>
      </w:pPr>
    </w:p>
    <w:p w:rsidR="002D2C3A" w:rsidRPr="0069048E" w:rsidRDefault="002D2C3A" w:rsidP="006E7877">
      <w:pPr>
        <w:jc w:val="both"/>
        <w:outlineLvl w:val="0"/>
        <w:rPr>
          <w:bCs/>
          <w:kern w:val="28"/>
          <w:sz w:val="16"/>
          <w:szCs w:val="16"/>
        </w:rPr>
      </w:pPr>
      <w:r w:rsidRPr="0069048E">
        <w:rPr>
          <w:bCs/>
          <w:kern w:val="28"/>
          <w:sz w:val="16"/>
          <w:szCs w:val="16"/>
        </w:rPr>
        <w:t>О внесении изменений в постановление администрации Воронцовского сельского поселения от 04.12.2023г. №92 «Об утверждении административного регламента предоставления муниципальной услуги</w:t>
      </w:r>
      <w:r w:rsidRPr="0069048E">
        <w:rPr>
          <w:sz w:val="16"/>
          <w:szCs w:val="16"/>
        </w:rPr>
        <w:t>«Перераспределение   земель  и  (или)  земельныхучастков,  находящихся в муниципальной собственности, и земельных участков, находящихся в частной собственности»</w:t>
      </w:r>
    </w:p>
    <w:p w:rsidR="002D2C3A" w:rsidRPr="0069048E" w:rsidRDefault="002D2C3A" w:rsidP="006E7877">
      <w:pPr>
        <w:pStyle w:val="Title"/>
        <w:spacing w:before="0" w:after="0"/>
        <w:ind w:firstLine="0"/>
        <w:rPr>
          <w:rFonts w:ascii="Times New Roman" w:hAnsi="Times New Roman" w:cs="Times New Roman"/>
          <w:b w:val="0"/>
          <w:sz w:val="16"/>
          <w:szCs w:val="16"/>
        </w:rPr>
      </w:pPr>
    </w:p>
    <w:p w:rsidR="002D2C3A" w:rsidRPr="0069048E" w:rsidRDefault="002D2C3A" w:rsidP="006E7877">
      <w:pPr>
        <w:widowControl w:val="0"/>
        <w:tabs>
          <w:tab w:val="left" w:pos="0"/>
        </w:tabs>
        <w:autoSpaceDE w:val="0"/>
        <w:autoSpaceDN w:val="0"/>
        <w:adjustRightInd w:val="0"/>
        <w:jc w:val="both"/>
        <w:rPr>
          <w:rFonts w:eastAsia="Calibri"/>
          <w:sz w:val="16"/>
          <w:szCs w:val="16"/>
        </w:rPr>
      </w:pPr>
      <w:r w:rsidRPr="0069048E">
        <w:rPr>
          <w:rFonts w:eastAsia="Calibri"/>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Pr="0069048E">
        <w:rPr>
          <w:color w:val="000000"/>
          <w:sz w:val="16"/>
          <w:szCs w:val="16"/>
        </w:rPr>
        <w:t>от 08.07.2024 № 172-ФЗ «О внесении изменений в статьи 2 и 5 Федерального закона «Об организации предоставления государственных и муниципальных услуг»,</w:t>
      </w:r>
      <w:r w:rsidRPr="0069048E">
        <w:rPr>
          <w:rFonts w:eastAsia="Calibri"/>
          <w:bCs/>
          <w:sz w:val="16"/>
          <w:szCs w:val="16"/>
        </w:rPr>
        <w:t>от 08.06.2020 № 168-ФЗ «О едином федеральном информационном регистре, содержащем сведения о населении Российской Федерации»</w:t>
      </w:r>
      <w:r w:rsidRPr="0069048E">
        <w:rPr>
          <w:rFonts w:eastAsia="Calibri"/>
          <w:sz w:val="16"/>
          <w:szCs w:val="16"/>
        </w:rPr>
        <w:t xml:space="preserve">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2D2C3A" w:rsidRPr="0069048E" w:rsidRDefault="002D2C3A" w:rsidP="006E7877">
      <w:pPr>
        <w:widowControl w:val="0"/>
        <w:tabs>
          <w:tab w:val="left" w:pos="0"/>
        </w:tabs>
        <w:autoSpaceDE w:val="0"/>
        <w:autoSpaceDN w:val="0"/>
        <w:adjustRightInd w:val="0"/>
        <w:jc w:val="center"/>
        <w:rPr>
          <w:rFonts w:eastAsia="Calibri"/>
          <w:sz w:val="16"/>
          <w:szCs w:val="16"/>
        </w:rPr>
      </w:pPr>
    </w:p>
    <w:p w:rsidR="002D2C3A" w:rsidRPr="0069048E" w:rsidRDefault="002D2C3A" w:rsidP="006E7877">
      <w:pPr>
        <w:widowControl w:val="0"/>
        <w:tabs>
          <w:tab w:val="left" w:pos="0"/>
        </w:tabs>
        <w:autoSpaceDE w:val="0"/>
        <w:autoSpaceDN w:val="0"/>
        <w:adjustRightInd w:val="0"/>
        <w:jc w:val="center"/>
        <w:rPr>
          <w:rFonts w:eastAsia="Calibri"/>
          <w:sz w:val="16"/>
          <w:szCs w:val="16"/>
        </w:rPr>
      </w:pPr>
      <w:r w:rsidRPr="0069048E">
        <w:rPr>
          <w:rFonts w:eastAsia="Calibri"/>
          <w:sz w:val="16"/>
          <w:szCs w:val="16"/>
        </w:rPr>
        <w:t>ПОСТАНОВЛЯЕТ:</w:t>
      </w:r>
    </w:p>
    <w:p w:rsidR="002D2C3A" w:rsidRPr="0069048E" w:rsidRDefault="002D2C3A" w:rsidP="006E7877">
      <w:pPr>
        <w:widowControl w:val="0"/>
        <w:tabs>
          <w:tab w:val="left" w:pos="0"/>
        </w:tabs>
        <w:autoSpaceDE w:val="0"/>
        <w:autoSpaceDN w:val="0"/>
        <w:adjustRightInd w:val="0"/>
        <w:jc w:val="both"/>
        <w:rPr>
          <w:rFonts w:eastAsia="Calibri"/>
          <w:sz w:val="16"/>
          <w:szCs w:val="16"/>
        </w:rPr>
      </w:pPr>
    </w:p>
    <w:p w:rsidR="002D2C3A" w:rsidRPr="0069048E" w:rsidRDefault="002D2C3A" w:rsidP="006E7877">
      <w:pPr>
        <w:widowControl w:val="0"/>
        <w:tabs>
          <w:tab w:val="left" w:pos="0"/>
        </w:tabs>
        <w:autoSpaceDE w:val="0"/>
        <w:autoSpaceDN w:val="0"/>
        <w:adjustRightInd w:val="0"/>
        <w:jc w:val="both"/>
        <w:rPr>
          <w:rFonts w:eastAsia="Calibri"/>
          <w:bCs/>
          <w:sz w:val="16"/>
          <w:szCs w:val="16"/>
        </w:rPr>
      </w:pPr>
      <w:r w:rsidRPr="0069048E">
        <w:rPr>
          <w:rFonts w:eastAsia="Calibri"/>
          <w:sz w:val="16"/>
          <w:szCs w:val="16"/>
        </w:rPr>
        <w:t xml:space="preserve">1. Внести в Приложение к постановлению </w:t>
      </w:r>
      <w:r w:rsidRPr="0069048E">
        <w:rPr>
          <w:bCs/>
          <w:kern w:val="28"/>
          <w:sz w:val="16"/>
          <w:szCs w:val="16"/>
        </w:rPr>
        <w:t xml:space="preserve">администрации Воронцовского сельского поселения от 04.12.2023г. №92 «Об утверждении административного регламента предоставления муниципальной услуги </w:t>
      </w:r>
      <w:r w:rsidRPr="0069048E">
        <w:rPr>
          <w:sz w:val="16"/>
          <w:szCs w:val="16"/>
        </w:rPr>
        <w:t>«Перераспределение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r w:rsidRPr="0069048E">
        <w:rPr>
          <w:rFonts w:eastAsia="Calibri"/>
          <w:bCs/>
          <w:sz w:val="16"/>
          <w:szCs w:val="16"/>
        </w:rPr>
        <w:t xml:space="preserve"> (далее -  Административный регламент) следующие изменения: </w:t>
      </w:r>
    </w:p>
    <w:p w:rsidR="002D2C3A" w:rsidRPr="0069048E" w:rsidRDefault="002D2C3A" w:rsidP="006E7877">
      <w:pPr>
        <w:widowControl w:val="0"/>
        <w:tabs>
          <w:tab w:val="left" w:pos="0"/>
        </w:tabs>
        <w:jc w:val="both"/>
        <w:rPr>
          <w:rFonts w:eastAsia="Calibri"/>
          <w:sz w:val="16"/>
          <w:szCs w:val="16"/>
        </w:rPr>
      </w:pPr>
      <w:r w:rsidRPr="0069048E">
        <w:rPr>
          <w:rFonts w:eastAsia="Calibri"/>
          <w:sz w:val="16"/>
          <w:szCs w:val="16"/>
        </w:rPr>
        <w:t>1.1. Пункт 6.1. Раздела 6 Административного регламента дополнить пунктом 6.1.6. следующего содержания:</w:t>
      </w:r>
    </w:p>
    <w:p w:rsidR="002D2C3A" w:rsidRPr="0069048E" w:rsidRDefault="002D2C3A" w:rsidP="006E7877">
      <w:pPr>
        <w:widowControl w:val="0"/>
        <w:tabs>
          <w:tab w:val="left" w:pos="0"/>
        </w:tabs>
        <w:jc w:val="both"/>
        <w:rPr>
          <w:rFonts w:eastAsia="Calibri"/>
          <w:sz w:val="16"/>
          <w:szCs w:val="16"/>
        </w:rPr>
      </w:pPr>
      <w:r w:rsidRPr="0069048E">
        <w:rPr>
          <w:rFonts w:eastAsia="Calibri"/>
          <w:sz w:val="16"/>
          <w:szCs w:val="16"/>
        </w:rPr>
        <w:t>«6.1.6.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D2C3A" w:rsidRPr="0069048E" w:rsidRDefault="002D2C3A" w:rsidP="006E7877">
      <w:pPr>
        <w:widowControl w:val="0"/>
        <w:tabs>
          <w:tab w:val="left" w:pos="0"/>
        </w:tabs>
        <w:jc w:val="both"/>
        <w:rPr>
          <w:rFonts w:eastAsia="Calibri"/>
          <w:sz w:val="16"/>
          <w:szCs w:val="16"/>
        </w:rPr>
      </w:pPr>
      <w:r w:rsidRPr="0069048E">
        <w:rPr>
          <w:rFonts w:eastAsia="Calibri"/>
          <w:sz w:val="16"/>
          <w:szCs w:val="16"/>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w:t>
      </w:r>
      <w:r w:rsidRPr="0069048E">
        <w:rPr>
          <w:rFonts w:eastAsia="Calibri"/>
          <w:sz w:val="16"/>
          <w:szCs w:val="16"/>
        </w:rPr>
        <w:lastRenderedPageBreak/>
        <w:t>услуги в отношении несовершеннолетнего лично.</w:t>
      </w:r>
    </w:p>
    <w:p w:rsidR="002D2C3A" w:rsidRPr="0069048E" w:rsidRDefault="002D2C3A" w:rsidP="006E7877">
      <w:pPr>
        <w:widowControl w:val="0"/>
        <w:tabs>
          <w:tab w:val="left" w:pos="0"/>
        </w:tabs>
        <w:jc w:val="both"/>
        <w:rPr>
          <w:rFonts w:eastAsia="Calibri"/>
          <w:sz w:val="16"/>
          <w:szCs w:val="16"/>
        </w:rPr>
      </w:pPr>
      <w:r w:rsidRPr="0069048E">
        <w:rPr>
          <w:rFonts w:eastAsia="Calibri"/>
          <w:sz w:val="16"/>
          <w:szCs w:val="16"/>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20.3.6., 20.4.7., 20.5.6. настоящего Административного регламента.»;</w:t>
      </w:r>
    </w:p>
    <w:p w:rsidR="002D2C3A" w:rsidRPr="0069048E" w:rsidRDefault="002D2C3A" w:rsidP="006E7877">
      <w:pPr>
        <w:widowControl w:val="0"/>
        <w:tabs>
          <w:tab w:val="left" w:pos="0"/>
        </w:tabs>
        <w:jc w:val="both"/>
        <w:rPr>
          <w:rFonts w:eastAsia="Calibri"/>
          <w:sz w:val="16"/>
          <w:szCs w:val="16"/>
        </w:rPr>
      </w:pPr>
      <w:r w:rsidRPr="0069048E">
        <w:rPr>
          <w:rFonts w:eastAsia="Calibri"/>
          <w:sz w:val="16"/>
          <w:szCs w:val="16"/>
        </w:rPr>
        <w:t>1.2. Раздел 10 Административного регламента дополнить пунктом 10.3. следующего содержания:</w:t>
      </w:r>
    </w:p>
    <w:p w:rsidR="002D2C3A" w:rsidRPr="0069048E" w:rsidRDefault="002D2C3A" w:rsidP="006E7877">
      <w:pPr>
        <w:widowControl w:val="0"/>
        <w:tabs>
          <w:tab w:val="left" w:pos="0"/>
        </w:tabs>
        <w:jc w:val="both"/>
        <w:rPr>
          <w:rFonts w:eastAsia="Calibri"/>
          <w:sz w:val="16"/>
          <w:szCs w:val="16"/>
        </w:rPr>
      </w:pPr>
      <w:r w:rsidRPr="0069048E">
        <w:rPr>
          <w:rFonts w:eastAsia="Calibri"/>
          <w:sz w:val="16"/>
          <w:szCs w:val="16"/>
        </w:rPr>
        <w:t xml:space="preserve">«10.3.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72" w:history="1">
        <w:r w:rsidRPr="0069048E">
          <w:rPr>
            <w:rStyle w:val="ad"/>
            <w:rFonts w:eastAsia="Calibri"/>
            <w:sz w:val="16"/>
            <w:szCs w:val="16"/>
          </w:rPr>
          <w:t>статьей 11</w:t>
        </w:r>
      </w:hyperlink>
      <w:r w:rsidRPr="0069048E">
        <w:rPr>
          <w:rFonts w:eastAsia="Calibri"/>
          <w:sz w:val="16"/>
          <w:szCs w:val="16"/>
        </w:rPr>
        <w:t xml:space="preserve"> указанного Федерального закона.»;</w:t>
      </w:r>
    </w:p>
    <w:p w:rsidR="002D2C3A" w:rsidRPr="0069048E" w:rsidRDefault="002D2C3A" w:rsidP="006E7877">
      <w:pPr>
        <w:widowControl w:val="0"/>
        <w:tabs>
          <w:tab w:val="left" w:pos="0"/>
        </w:tabs>
        <w:jc w:val="both"/>
        <w:rPr>
          <w:rFonts w:eastAsia="Calibri"/>
          <w:sz w:val="16"/>
          <w:szCs w:val="16"/>
        </w:rPr>
      </w:pPr>
      <w:r w:rsidRPr="0069048E">
        <w:rPr>
          <w:rFonts w:eastAsia="Calibri"/>
          <w:sz w:val="16"/>
          <w:szCs w:val="16"/>
        </w:rPr>
        <w:t>1.3. В пунктах 33. и 35. Административного регламента слово «департамент» заменить словом «министерство».</w:t>
      </w:r>
    </w:p>
    <w:p w:rsidR="002D2C3A" w:rsidRPr="0069048E" w:rsidRDefault="002D2C3A" w:rsidP="006E7877">
      <w:pPr>
        <w:widowControl w:val="0"/>
        <w:tabs>
          <w:tab w:val="left" w:pos="0"/>
        </w:tabs>
        <w:jc w:val="both"/>
        <w:rPr>
          <w:rFonts w:eastAsia="Calibri"/>
          <w:sz w:val="16"/>
          <w:szCs w:val="16"/>
        </w:rPr>
      </w:pPr>
      <w:r w:rsidRPr="0069048E">
        <w:rPr>
          <w:rFonts w:eastAsia="Calibri"/>
          <w:sz w:val="16"/>
          <w:szCs w:val="16"/>
        </w:rPr>
        <w:t>2. Настоящее постановление вступает в силу со дня его официального опубликования.</w:t>
      </w:r>
    </w:p>
    <w:p w:rsidR="002D2C3A" w:rsidRPr="0069048E" w:rsidRDefault="002D2C3A" w:rsidP="006E7877">
      <w:pPr>
        <w:widowControl w:val="0"/>
        <w:tabs>
          <w:tab w:val="left" w:pos="0"/>
        </w:tabs>
        <w:autoSpaceDE w:val="0"/>
        <w:autoSpaceDN w:val="0"/>
        <w:adjustRightInd w:val="0"/>
        <w:jc w:val="both"/>
        <w:rPr>
          <w:rFonts w:eastAsia="Calibri"/>
          <w:sz w:val="16"/>
          <w:szCs w:val="16"/>
        </w:rPr>
      </w:pPr>
      <w:r w:rsidRPr="0069048E">
        <w:rPr>
          <w:rFonts w:eastAsia="Calibri"/>
          <w:sz w:val="16"/>
          <w:szCs w:val="16"/>
        </w:rPr>
        <w:t>3. Контроль за исполнением настоящего постановления оставляю за собой.</w:t>
      </w:r>
    </w:p>
    <w:p w:rsidR="002D2C3A" w:rsidRPr="0069048E" w:rsidRDefault="002D2C3A" w:rsidP="006E7877">
      <w:pPr>
        <w:tabs>
          <w:tab w:val="left" w:pos="900"/>
        </w:tabs>
        <w:contextualSpacing/>
        <w:jc w:val="both"/>
        <w:rPr>
          <w:rFonts w:eastAsia="Calibri"/>
          <w:sz w:val="16"/>
          <w:szCs w:val="16"/>
        </w:rPr>
      </w:pPr>
    </w:p>
    <w:p w:rsidR="002D2C3A" w:rsidRPr="0069048E" w:rsidRDefault="002D2C3A" w:rsidP="006E7877">
      <w:pPr>
        <w:tabs>
          <w:tab w:val="left" w:pos="900"/>
        </w:tabs>
        <w:contextualSpacing/>
        <w:jc w:val="both"/>
        <w:rPr>
          <w:rFonts w:eastAsia="Calibri"/>
          <w:sz w:val="16"/>
          <w:szCs w:val="16"/>
        </w:rPr>
      </w:pPr>
    </w:p>
    <w:p w:rsidR="002D2C3A" w:rsidRPr="0069048E" w:rsidRDefault="002D2C3A" w:rsidP="006E7877">
      <w:pPr>
        <w:tabs>
          <w:tab w:val="left" w:pos="900"/>
        </w:tabs>
        <w:contextualSpacing/>
        <w:jc w:val="both"/>
        <w:rPr>
          <w:rFonts w:eastAsia="Calibri"/>
          <w:sz w:val="16"/>
          <w:szCs w:val="16"/>
        </w:rPr>
      </w:pPr>
    </w:p>
    <w:tbl>
      <w:tblPr>
        <w:tblW w:w="5000" w:type="pct"/>
        <w:tblLook w:val="04A0"/>
      </w:tblPr>
      <w:tblGrid>
        <w:gridCol w:w="2453"/>
        <w:gridCol w:w="616"/>
        <w:gridCol w:w="1757"/>
      </w:tblGrid>
      <w:tr w:rsidR="002D2C3A" w:rsidRPr="0069048E" w:rsidTr="002D2C3A">
        <w:tc>
          <w:tcPr>
            <w:tcW w:w="5070" w:type="dxa"/>
            <w:shd w:val="clear" w:color="auto" w:fill="auto"/>
          </w:tcPr>
          <w:p w:rsidR="002D2C3A" w:rsidRPr="0069048E" w:rsidRDefault="002D2C3A" w:rsidP="006E7877">
            <w:pPr>
              <w:rPr>
                <w:sz w:val="16"/>
                <w:szCs w:val="16"/>
              </w:rPr>
            </w:pPr>
            <w:r w:rsidRPr="0069048E">
              <w:rPr>
                <w:sz w:val="16"/>
                <w:szCs w:val="16"/>
              </w:rPr>
              <w:t>Глава Воронцовского сельского поселения</w:t>
            </w:r>
          </w:p>
          <w:p w:rsidR="002D2C3A" w:rsidRPr="0069048E" w:rsidRDefault="002D2C3A" w:rsidP="006E7877">
            <w:pPr>
              <w:rPr>
                <w:sz w:val="16"/>
                <w:szCs w:val="16"/>
              </w:rPr>
            </w:pPr>
            <w:r w:rsidRPr="0069048E">
              <w:rPr>
                <w:sz w:val="16"/>
                <w:szCs w:val="16"/>
              </w:rPr>
              <w:t>Павловского муниципального района</w:t>
            </w:r>
          </w:p>
          <w:p w:rsidR="002D2C3A" w:rsidRPr="0069048E" w:rsidRDefault="002D2C3A" w:rsidP="006E7877">
            <w:pPr>
              <w:rPr>
                <w:sz w:val="16"/>
                <w:szCs w:val="16"/>
              </w:rPr>
            </w:pPr>
            <w:r w:rsidRPr="0069048E">
              <w:rPr>
                <w:sz w:val="16"/>
                <w:szCs w:val="16"/>
              </w:rPr>
              <w:t>Воронежской области</w:t>
            </w:r>
          </w:p>
        </w:tc>
        <w:tc>
          <w:tcPr>
            <w:tcW w:w="1559" w:type="dxa"/>
            <w:shd w:val="clear" w:color="auto" w:fill="auto"/>
          </w:tcPr>
          <w:p w:rsidR="002D2C3A" w:rsidRPr="0069048E" w:rsidRDefault="002D2C3A" w:rsidP="006E7877">
            <w:pPr>
              <w:rPr>
                <w:sz w:val="16"/>
                <w:szCs w:val="16"/>
              </w:rPr>
            </w:pPr>
          </w:p>
        </w:tc>
        <w:tc>
          <w:tcPr>
            <w:tcW w:w="3213" w:type="dxa"/>
            <w:shd w:val="clear" w:color="auto" w:fill="auto"/>
          </w:tcPr>
          <w:p w:rsidR="002D2C3A" w:rsidRPr="0069048E" w:rsidRDefault="002D2C3A" w:rsidP="006E7877">
            <w:pPr>
              <w:rPr>
                <w:sz w:val="16"/>
                <w:szCs w:val="16"/>
              </w:rPr>
            </w:pPr>
          </w:p>
          <w:p w:rsidR="002D2C3A" w:rsidRPr="0069048E" w:rsidRDefault="002D2C3A" w:rsidP="006E7877">
            <w:pPr>
              <w:rPr>
                <w:sz w:val="16"/>
                <w:szCs w:val="16"/>
              </w:rPr>
            </w:pPr>
          </w:p>
          <w:p w:rsidR="002D2C3A" w:rsidRPr="0069048E" w:rsidRDefault="002D2C3A" w:rsidP="006E7877">
            <w:pPr>
              <w:jc w:val="right"/>
              <w:rPr>
                <w:sz w:val="16"/>
                <w:szCs w:val="16"/>
              </w:rPr>
            </w:pPr>
            <w:r w:rsidRPr="0069048E">
              <w:rPr>
                <w:sz w:val="16"/>
                <w:szCs w:val="16"/>
              </w:rPr>
              <w:t>Е.И.Ржевская</w:t>
            </w:r>
          </w:p>
        </w:tc>
      </w:tr>
    </w:tbl>
    <w:p w:rsidR="002D2C3A" w:rsidRPr="0069048E" w:rsidRDefault="002D2C3A" w:rsidP="006E7877">
      <w:pPr>
        <w:tabs>
          <w:tab w:val="left" w:pos="900"/>
        </w:tabs>
        <w:contextualSpacing/>
        <w:jc w:val="both"/>
        <w:rPr>
          <w:rFonts w:eastAsia="Calibri"/>
          <w:sz w:val="16"/>
          <w:szCs w:val="16"/>
        </w:rPr>
      </w:pPr>
    </w:p>
    <w:p w:rsidR="002D2C3A" w:rsidRPr="00980F7E" w:rsidRDefault="002D2C3A" w:rsidP="006E7877">
      <w:pPr>
        <w:jc w:val="center"/>
        <w:rPr>
          <w:bCs/>
          <w:sz w:val="16"/>
          <w:szCs w:val="16"/>
        </w:rPr>
      </w:pPr>
      <w:r w:rsidRPr="00980F7E">
        <w:rPr>
          <w:bCs/>
          <w:sz w:val="16"/>
          <w:szCs w:val="16"/>
        </w:rPr>
        <w:t>Администрация Воронцовского сельского поселения</w:t>
      </w:r>
    </w:p>
    <w:p w:rsidR="002D2C3A" w:rsidRPr="00980F7E" w:rsidRDefault="002D2C3A" w:rsidP="006E7877">
      <w:pPr>
        <w:jc w:val="center"/>
        <w:rPr>
          <w:bCs/>
          <w:sz w:val="16"/>
          <w:szCs w:val="16"/>
        </w:rPr>
      </w:pPr>
      <w:r w:rsidRPr="00980F7E">
        <w:rPr>
          <w:bCs/>
          <w:sz w:val="16"/>
          <w:szCs w:val="16"/>
        </w:rPr>
        <w:t>Павловского муниципального района</w:t>
      </w:r>
    </w:p>
    <w:p w:rsidR="002D2C3A" w:rsidRPr="00980F7E" w:rsidRDefault="002D2C3A" w:rsidP="006E7877">
      <w:pPr>
        <w:jc w:val="center"/>
        <w:rPr>
          <w:bCs/>
          <w:sz w:val="16"/>
          <w:szCs w:val="16"/>
        </w:rPr>
      </w:pPr>
      <w:r w:rsidRPr="00980F7E">
        <w:rPr>
          <w:bCs/>
          <w:sz w:val="16"/>
          <w:szCs w:val="16"/>
        </w:rPr>
        <w:t>Воронежской области</w:t>
      </w:r>
    </w:p>
    <w:p w:rsidR="002D2C3A" w:rsidRPr="00980F7E" w:rsidRDefault="002D2C3A" w:rsidP="006E7877">
      <w:pPr>
        <w:rPr>
          <w:bCs/>
          <w:sz w:val="16"/>
          <w:szCs w:val="16"/>
        </w:rPr>
      </w:pPr>
    </w:p>
    <w:p w:rsidR="002D2C3A" w:rsidRPr="00980F7E" w:rsidRDefault="002D2C3A" w:rsidP="006E7877">
      <w:pPr>
        <w:jc w:val="center"/>
        <w:rPr>
          <w:bCs/>
          <w:sz w:val="16"/>
          <w:szCs w:val="16"/>
        </w:rPr>
      </w:pPr>
      <w:r w:rsidRPr="00980F7E">
        <w:rPr>
          <w:bCs/>
          <w:sz w:val="16"/>
          <w:szCs w:val="16"/>
        </w:rPr>
        <w:t>ПОСТАНОВЛЕНИЕ</w:t>
      </w:r>
    </w:p>
    <w:p w:rsidR="002D2C3A" w:rsidRPr="00980F7E" w:rsidRDefault="002D2C3A" w:rsidP="006E7877">
      <w:pPr>
        <w:rPr>
          <w:bCs/>
          <w:sz w:val="16"/>
          <w:szCs w:val="16"/>
        </w:rPr>
      </w:pPr>
    </w:p>
    <w:p w:rsidR="002D2C3A" w:rsidRPr="00980F7E" w:rsidRDefault="002D2C3A" w:rsidP="006E7877">
      <w:pPr>
        <w:rPr>
          <w:bCs/>
          <w:sz w:val="16"/>
          <w:szCs w:val="16"/>
        </w:rPr>
      </w:pPr>
      <w:r w:rsidRPr="00980F7E">
        <w:rPr>
          <w:bCs/>
          <w:sz w:val="16"/>
          <w:szCs w:val="16"/>
        </w:rPr>
        <w:t>от 09.10.2024г. №105</w:t>
      </w:r>
    </w:p>
    <w:p w:rsidR="002D2C3A" w:rsidRPr="00980F7E" w:rsidRDefault="002D2C3A" w:rsidP="006E7877">
      <w:pPr>
        <w:pStyle w:val="6"/>
        <w:spacing w:before="0" w:after="0"/>
        <w:rPr>
          <w:i/>
          <w:sz w:val="16"/>
          <w:szCs w:val="16"/>
        </w:rPr>
      </w:pPr>
      <w:r w:rsidRPr="00980F7E">
        <w:rPr>
          <w:sz w:val="16"/>
          <w:szCs w:val="16"/>
        </w:rPr>
        <w:t>с.Воронцовка</w:t>
      </w:r>
    </w:p>
    <w:p w:rsidR="002D2C3A" w:rsidRPr="00980F7E" w:rsidRDefault="002D2C3A" w:rsidP="006E7877">
      <w:pPr>
        <w:pStyle w:val="Title"/>
        <w:spacing w:before="0" w:after="0"/>
        <w:ind w:firstLine="0"/>
        <w:rPr>
          <w:rFonts w:ascii="Times New Roman" w:hAnsi="Times New Roman" w:cs="Times New Roman"/>
          <w:b w:val="0"/>
          <w:sz w:val="16"/>
          <w:szCs w:val="16"/>
        </w:rPr>
      </w:pPr>
    </w:p>
    <w:p w:rsidR="002D2C3A" w:rsidRPr="00980F7E" w:rsidRDefault="002D2C3A" w:rsidP="006E7877">
      <w:pPr>
        <w:pStyle w:val="Title"/>
        <w:spacing w:before="0" w:after="0"/>
        <w:ind w:firstLine="0"/>
        <w:jc w:val="both"/>
        <w:rPr>
          <w:rFonts w:ascii="Times New Roman" w:hAnsi="Times New Roman" w:cs="Times New Roman"/>
          <w:b w:val="0"/>
          <w:sz w:val="16"/>
          <w:szCs w:val="16"/>
        </w:rPr>
      </w:pPr>
      <w:r w:rsidRPr="00980F7E">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№98 «Об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Воронцовского сельского поселения Павловского муниципального района Воронежской области»</w:t>
      </w:r>
    </w:p>
    <w:p w:rsidR="002D2C3A" w:rsidRPr="00980F7E" w:rsidRDefault="002D2C3A" w:rsidP="006E7877">
      <w:pPr>
        <w:rPr>
          <w:sz w:val="16"/>
          <w:szCs w:val="16"/>
        </w:rPr>
      </w:pPr>
    </w:p>
    <w:p w:rsidR="002D2C3A" w:rsidRPr="00980F7E" w:rsidRDefault="002D2C3A" w:rsidP="006E7877">
      <w:pPr>
        <w:pStyle w:val="afff"/>
        <w:widowControl w:val="0"/>
        <w:tabs>
          <w:tab w:val="left" w:pos="0"/>
        </w:tabs>
        <w:autoSpaceDE w:val="0"/>
        <w:autoSpaceDN w:val="0"/>
        <w:adjustRightInd w:val="0"/>
        <w:jc w:val="both"/>
        <w:rPr>
          <w:sz w:val="16"/>
          <w:szCs w:val="16"/>
        </w:rPr>
      </w:pPr>
      <w:r w:rsidRPr="00980F7E">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980F7E">
        <w:rPr>
          <w:rStyle w:val="FontStyle18"/>
          <w:rFonts w:ascii="Times New Roman" w:hAnsi="Times New Roman" w:cs="Times New Roman"/>
          <w:sz w:val="16"/>
          <w:szCs w:val="16"/>
        </w:rPr>
        <w:t>,</w:t>
      </w:r>
      <w:r w:rsidRPr="00980F7E">
        <w:rPr>
          <w:sz w:val="16"/>
          <w:szCs w:val="16"/>
        </w:rPr>
        <w:t xml:space="preserve"> от 08.06.2020 № 168-ФЗ «О едином федеральном информационном регистре, содержащем сведения о населении Российской 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2D2C3A" w:rsidRPr="00980F7E" w:rsidRDefault="002D2C3A" w:rsidP="006E7877">
      <w:pPr>
        <w:pStyle w:val="afff"/>
        <w:widowControl w:val="0"/>
        <w:tabs>
          <w:tab w:val="left" w:pos="0"/>
        </w:tabs>
        <w:autoSpaceDE w:val="0"/>
        <w:autoSpaceDN w:val="0"/>
        <w:adjustRightInd w:val="0"/>
        <w:jc w:val="center"/>
        <w:rPr>
          <w:sz w:val="16"/>
          <w:szCs w:val="16"/>
        </w:rPr>
      </w:pPr>
    </w:p>
    <w:p w:rsidR="002D2C3A" w:rsidRPr="00980F7E" w:rsidRDefault="002D2C3A" w:rsidP="006E7877">
      <w:pPr>
        <w:pStyle w:val="afff"/>
        <w:widowControl w:val="0"/>
        <w:tabs>
          <w:tab w:val="left" w:pos="0"/>
        </w:tabs>
        <w:autoSpaceDE w:val="0"/>
        <w:autoSpaceDN w:val="0"/>
        <w:adjustRightInd w:val="0"/>
        <w:jc w:val="center"/>
        <w:rPr>
          <w:sz w:val="16"/>
          <w:szCs w:val="16"/>
        </w:rPr>
      </w:pPr>
      <w:r w:rsidRPr="00980F7E">
        <w:rPr>
          <w:sz w:val="16"/>
          <w:szCs w:val="16"/>
        </w:rPr>
        <w:t>ПОСТАНОВЛЯЕТ:</w:t>
      </w:r>
    </w:p>
    <w:p w:rsidR="002D2C3A" w:rsidRPr="00980F7E" w:rsidRDefault="002D2C3A" w:rsidP="006E7877">
      <w:pPr>
        <w:pStyle w:val="afff"/>
        <w:widowControl w:val="0"/>
        <w:tabs>
          <w:tab w:val="left" w:pos="0"/>
        </w:tabs>
        <w:autoSpaceDE w:val="0"/>
        <w:autoSpaceDN w:val="0"/>
        <w:adjustRightInd w:val="0"/>
        <w:jc w:val="both"/>
        <w:rPr>
          <w:sz w:val="16"/>
          <w:szCs w:val="16"/>
        </w:rPr>
      </w:pPr>
    </w:p>
    <w:p w:rsidR="002D2C3A" w:rsidRPr="00980F7E" w:rsidRDefault="002D2C3A" w:rsidP="006E7877">
      <w:pPr>
        <w:pStyle w:val="afff"/>
        <w:widowControl w:val="0"/>
        <w:tabs>
          <w:tab w:val="left" w:pos="0"/>
          <w:tab w:val="left" w:pos="993"/>
        </w:tabs>
        <w:autoSpaceDE w:val="0"/>
        <w:autoSpaceDN w:val="0"/>
        <w:adjustRightInd w:val="0"/>
        <w:jc w:val="both"/>
        <w:rPr>
          <w:sz w:val="16"/>
          <w:szCs w:val="16"/>
        </w:rPr>
      </w:pPr>
      <w:r w:rsidRPr="00980F7E">
        <w:rPr>
          <w:sz w:val="16"/>
          <w:szCs w:val="16"/>
        </w:rPr>
        <w:t xml:space="preserve">1. Внести в Приложение к постановлению администрации Воронцовского сельского поселения от 04.12.2023г. №98 «Об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Воронцовского сельского поселения Павловского муниципального района Воронежской области» </w:t>
      </w:r>
      <w:r w:rsidRPr="00980F7E">
        <w:rPr>
          <w:bCs/>
          <w:sz w:val="16"/>
          <w:szCs w:val="16"/>
        </w:rPr>
        <w:t>(далее -  Административный регламент) следующие изменения</w:t>
      </w:r>
      <w:r w:rsidRPr="00980F7E">
        <w:rPr>
          <w:sz w:val="16"/>
          <w:szCs w:val="16"/>
        </w:rPr>
        <w:t>:</w:t>
      </w:r>
    </w:p>
    <w:p w:rsidR="002D2C3A" w:rsidRPr="00980F7E" w:rsidRDefault="002D2C3A" w:rsidP="006E7877">
      <w:pPr>
        <w:pStyle w:val="afff"/>
        <w:widowControl w:val="0"/>
        <w:tabs>
          <w:tab w:val="left" w:pos="0"/>
          <w:tab w:val="left" w:pos="993"/>
        </w:tabs>
        <w:autoSpaceDE w:val="0"/>
        <w:autoSpaceDN w:val="0"/>
        <w:adjustRightInd w:val="0"/>
        <w:jc w:val="both"/>
        <w:rPr>
          <w:rFonts w:eastAsiaTheme="minorHAnsi"/>
          <w:sz w:val="16"/>
          <w:szCs w:val="16"/>
        </w:rPr>
      </w:pPr>
      <w:r w:rsidRPr="00980F7E">
        <w:rPr>
          <w:sz w:val="16"/>
          <w:szCs w:val="16"/>
        </w:rPr>
        <w:t xml:space="preserve">1.1. </w:t>
      </w:r>
      <w:r w:rsidRPr="00980F7E">
        <w:rPr>
          <w:rFonts w:eastAsiaTheme="minorHAnsi"/>
          <w:sz w:val="16"/>
          <w:szCs w:val="16"/>
        </w:rPr>
        <w:t>пункт 6 дополнить новым подпунктом 6.6. следующего содержания:</w:t>
      </w:r>
    </w:p>
    <w:p w:rsidR="002D2C3A" w:rsidRPr="00980F7E" w:rsidRDefault="002D2C3A" w:rsidP="006E7877">
      <w:pPr>
        <w:autoSpaceDE w:val="0"/>
        <w:autoSpaceDN w:val="0"/>
        <w:adjustRightInd w:val="0"/>
        <w:rPr>
          <w:color w:val="000000" w:themeColor="text1"/>
          <w:sz w:val="16"/>
          <w:szCs w:val="16"/>
        </w:rPr>
      </w:pPr>
      <w:r w:rsidRPr="00980F7E">
        <w:rPr>
          <w:rFonts w:eastAsiaTheme="minorHAnsi"/>
          <w:color w:val="000000" w:themeColor="text1"/>
          <w:sz w:val="16"/>
          <w:szCs w:val="16"/>
          <w:lang w:eastAsia="en-US"/>
        </w:rPr>
        <w:t>«</w:t>
      </w:r>
      <w:r w:rsidRPr="00980F7E">
        <w:rPr>
          <w:color w:val="000000" w:themeColor="text1"/>
          <w:sz w:val="16"/>
          <w:szCs w:val="16"/>
        </w:rPr>
        <w:t xml:space="preserve">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w:t>
      </w:r>
      <w:r w:rsidRPr="00980F7E">
        <w:rPr>
          <w:color w:val="000000" w:themeColor="text1"/>
          <w:sz w:val="16"/>
          <w:szCs w:val="16"/>
        </w:rPr>
        <w:lastRenderedPageBreak/>
        <w:t>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D2C3A" w:rsidRPr="00980F7E" w:rsidRDefault="002D2C3A" w:rsidP="006E7877">
      <w:pPr>
        <w:autoSpaceDE w:val="0"/>
        <w:autoSpaceDN w:val="0"/>
        <w:adjustRightInd w:val="0"/>
        <w:rPr>
          <w:color w:val="000000" w:themeColor="text1"/>
          <w:sz w:val="16"/>
          <w:szCs w:val="16"/>
        </w:rPr>
      </w:pPr>
      <w:bookmarkStart w:id="103" w:name="Par2"/>
      <w:bookmarkEnd w:id="103"/>
      <w:r w:rsidRPr="00980F7E">
        <w:rPr>
          <w:color w:val="000000" w:themeColor="text1"/>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D2C3A" w:rsidRPr="00980F7E" w:rsidRDefault="002D2C3A" w:rsidP="006E7877">
      <w:pPr>
        <w:autoSpaceDE w:val="0"/>
        <w:autoSpaceDN w:val="0"/>
        <w:adjustRightInd w:val="0"/>
        <w:rPr>
          <w:color w:val="000000" w:themeColor="text1"/>
          <w:sz w:val="16"/>
          <w:szCs w:val="16"/>
        </w:rPr>
      </w:pPr>
      <w:r w:rsidRPr="00980F7E">
        <w:rPr>
          <w:color w:val="000000" w:themeColor="text1"/>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22.5, 23.6, 24.6, 25.4 раздела </w:t>
      </w:r>
      <w:r w:rsidRPr="00980F7E">
        <w:rPr>
          <w:color w:val="000000" w:themeColor="text1"/>
          <w:sz w:val="16"/>
          <w:szCs w:val="16"/>
          <w:lang w:val="en-US"/>
        </w:rPr>
        <w:t>III</w:t>
      </w:r>
      <w:r w:rsidRPr="00980F7E">
        <w:rPr>
          <w:color w:val="000000" w:themeColor="text1"/>
          <w:sz w:val="16"/>
          <w:szCs w:val="16"/>
        </w:rPr>
        <w:t xml:space="preserve"> настоящего Административного регламента.»; </w:t>
      </w:r>
    </w:p>
    <w:p w:rsidR="002D2C3A" w:rsidRPr="00980F7E" w:rsidRDefault="002D2C3A" w:rsidP="006E7877">
      <w:pPr>
        <w:rPr>
          <w:rFonts w:eastAsiaTheme="minorHAnsi"/>
          <w:color w:val="000000" w:themeColor="text1"/>
          <w:sz w:val="16"/>
          <w:szCs w:val="16"/>
          <w:lang w:eastAsia="en-US"/>
        </w:rPr>
      </w:pPr>
      <w:r w:rsidRPr="00980F7E">
        <w:rPr>
          <w:rFonts w:eastAsiaTheme="minorHAnsi"/>
          <w:color w:val="000000" w:themeColor="text1"/>
          <w:sz w:val="16"/>
          <w:szCs w:val="16"/>
          <w:lang w:eastAsia="en-US"/>
        </w:rPr>
        <w:t>1.2. подпункт 22.3. дополнить новым абзацем следующего содержания:</w:t>
      </w:r>
    </w:p>
    <w:p w:rsidR="002D2C3A" w:rsidRPr="00980F7E" w:rsidRDefault="002D2C3A" w:rsidP="006E7877">
      <w:pPr>
        <w:autoSpaceDE w:val="0"/>
        <w:autoSpaceDN w:val="0"/>
        <w:adjustRightInd w:val="0"/>
        <w:rPr>
          <w:color w:val="000000" w:themeColor="text1"/>
          <w:sz w:val="16"/>
          <w:szCs w:val="16"/>
        </w:rPr>
      </w:pPr>
      <w:r w:rsidRPr="00980F7E">
        <w:rPr>
          <w:rFonts w:eastAsiaTheme="minorHAnsi"/>
          <w:color w:val="000000" w:themeColor="text1"/>
          <w:sz w:val="16"/>
          <w:szCs w:val="16"/>
          <w:lang w:eastAsia="en-US"/>
        </w:rPr>
        <w:t>«</w:t>
      </w:r>
      <w:r w:rsidRPr="00980F7E">
        <w:rPr>
          <w:color w:val="000000" w:themeColor="text1"/>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73" w:history="1">
        <w:r w:rsidRPr="00980F7E">
          <w:rPr>
            <w:color w:val="000000" w:themeColor="text1"/>
            <w:sz w:val="16"/>
            <w:szCs w:val="16"/>
          </w:rPr>
          <w:t>статьей 11</w:t>
        </w:r>
      </w:hyperlink>
      <w:r w:rsidRPr="00980F7E">
        <w:rPr>
          <w:color w:val="000000" w:themeColor="text1"/>
          <w:sz w:val="16"/>
          <w:szCs w:val="16"/>
        </w:rPr>
        <w:t xml:space="preserve"> указанного Федерального закона.»;</w:t>
      </w:r>
    </w:p>
    <w:p w:rsidR="002D2C3A" w:rsidRPr="00980F7E" w:rsidRDefault="002D2C3A" w:rsidP="006E7877">
      <w:pPr>
        <w:autoSpaceDE w:val="0"/>
        <w:autoSpaceDN w:val="0"/>
        <w:adjustRightInd w:val="0"/>
        <w:rPr>
          <w:color w:val="000000" w:themeColor="text1"/>
          <w:sz w:val="16"/>
          <w:szCs w:val="16"/>
        </w:rPr>
      </w:pPr>
      <w:r w:rsidRPr="00980F7E">
        <w:rPr>
          <w:color w:val="000000" w:themeColor="text1"/>
          <w:sz w:val="16"/>
          <w:szCs w:val="16"/>
        </w:rPr>
        <w:t>1.3.в пунктах 39, 41 Раздела V слово «департамент» заменить словом «министерство».</w:t>
      </w:r>
    </w:p>
    <w:p w:rsidR="002D2C3A" w:rsidRPr="00980F7E" w:rsidRDefault="002D2C3A" w:rsidP="006E7877">
      <w:pPr>
        <w:widowControl w:val="0"/>
        <w:tabs>
          <w:tab w:val="left" w:pos="0"/>
        </w:tabs>
        <w:rPr>
          <w:rFonts w:eastAsia="Calibri"/>
          <w:sz w:val="16"/>
          <w:szCs w:val="16"/>
        </w:rPr>
      </w:pPr>
      <w:r w:rsidRPr="00980F7E">
        <w:rPr>
          <w:rFonts w:eastAsia="Calibri"/>
          <w:sz w:val="16"/>
          <w:szCs w:val="16"/>
        </w:rPr>
        <w:t xml:space="preserve">2. Настоящее постановление вступает в силу со дня его официального опубликования. </w:t>
      </w:r>
    </w:p>
    <w:p w:rsidR="002D2C3A" w:rsidRPr="00980F7E" w:rsidRDefault="002D2C3A" w:rsidP="006E7877">
      <w:pPr>
        <w:tabs>
          <w:tab w:val="left" w:pos="900"/>
        </w:tabs>
        <w:contextualSpacing/>
        <w:rPr>
          <w:rFonts w:eastAsia="Calibri"/>
          <w:sz w:val="16"/>
          <w:szCs w:val="16"/>
        </w:rPr>
      </w:pPr>
      <w:r w:rsidRPr="00980F7E">
        <w:rPr>
          <w:rFonts w:eastAsia="Calibri"/>
          <w:sz w:val="16"/>
          <w:szCs w:val="16"/>
        </w:rPr>
        <w:t>3. Контроль за исполнением настоящего постановления оставляю за собой.</w:t>
      </w:r>
    </w:p>
    <w:p w:rsidR="002D2C3A" w:rsidRPr="00980F7E" w:rsidRDefault="002D2C3A" w:rsidP="006E7877">
      <w:pPr>
        <w:rPr>
          <w:sz w:val="16"/>
          <w:szCs w:val="16"/>
        </w:rPr>
      </w:pPr>
    </w:p>
    <w:p w:rsidR="002D2C3A" w:rsidRPr="00980F7E" w:rsidRDefault="002D2C3A" w:rsidP="006E7877">
      <w:pPr>
        <w:rPr>
          <w:sz w:val="16"/>
          <w:szCs w:val="16"/>
        </w:rPr>
      </w:pPr>
    </w:p>
    <w:p w:rsidR="002D2C3A" w:rsidRPr="00980F7E" w:rsidRDefault="002D2C3A" w:rsidP="006E7877">
      <w:pPr>
        <w:rPr>
          <w:sz w:val="16"/>
          <w:szCs w:val="16"/>
        </w:rPr>
      </w:pPr>
    </w:p>
    <w:tbl>
      <w:tblPr>
        <w:tblW w:w="5000" w:type="pct"/>
        <w:tblLook w:val="04A0"/>
      </w:tblPr>
      <w:tblGrid>
        <w:gridCol w:w="2453"/>
        <w:gridCol w:w="616"/>
        <w:gridCol w:w="1757"/>
      </w:tblGrid>
      <w:tr w:rsidR="002D2C3A" w:rsidRPr="00980F7E" w:rsidTr="002D2C3A">
        <w:tc>
          <w:tcPr>
            <w:tcW w:w="5070" w:type="dxa"/>
            <w:shd w:val="clear" w:color="auto" w:fill="auto"/>
          </w:tcPr>
          <w:p w:rsidR="002D2C3A" w:rsidRPr="00980F7E" w:rsidRDefault="002D2C3A" w:rsidP="006E7877">
            <w:pPr>
              <w:rPr>
                <w:sz w:val="16"/>
                <w:szCs w:val="16"/>
              </w:rPr>
            </w:pPr>
            <w:r w:rsidRPr="00980F7E">
              <w:rPr>
                <w:sz w:val="16"/>
                <w:szCs w:val="16"/>
              </w:rPr>
              <w:t>Глава Воронцовского сельского поселения</w:t>
            </w:r>
          </w:p>
          <w:p w:rsidR="002D2C3A" w:rsidRPr="00980F7E" w:rsidRDefault="002D2C3A" w:rsidP="006E7877">
            <w:pPr>
              <w:rPr>
                <w:sz w:val="16"/>
                <w:szCs w:val="16"/>
              </w:rPr>
            </w:pPr>
            <w:r w:rsidRPr="00980F7E">
              <w:rPr>
                <w:sz w:val="16"/>
                <w:szCs w:val="16"/>
              </w:rPr>
              <w:t>Павловского муниципального района</w:t>
            </w:r>
          </w:p>
          <w:p w:rsidR="002D2C3A" w:rsidRPr="00980F7E" w:rsidRDefault="002D2C3A" w:rsidP="006E7877">
            <w:pPr>
              <w:rPr>
                <w:sz w:val="16"/>
                <w:szCs w:val="16"/>
              </w:rPr>
            </w:pPr>
            <w:r w:rsidRPr="00980F7E">
              <w:rPr>
                <w:sz w:val="16"/>
                <w:szCs w:val="16"/>
              </w:rPr>
              <w:t>Воронежской области</w:t>
            </w:r>
          </w:p>
        </w:tc>
        <w:tc>
          <w:tcPr>
            <w:tcW w:w="1559" w:type="dxa"/>
            <w:shd w:val="clear" w:color="auto" w:fill="auto"/>
          </w:tcPr>
          <w:p w:rsidR="002D2C3A" w:rsidRPr="00980F7E" w:rsidRDefault="002D2C3A" w:rsidP="006E7877">
            <w:pPr>
              <w:rPr>
                <w:sz w:val="16"/>
                <w:szCs w:val="16"/>
              </w:rPr>
            </w:pPr>
          </w:p>
        </w:tc>
        <w:tc>
          <w:tcPr>
            <w:tcW w:w="3213" w:type="dxa"/>
            <w:shd w:val="clear" w:color="auto" w:fill="auto"/>
          </w:tcPr>
          <w:p w:rsidR="002D2C3A" w:rsidRPr="00980F7E" w:rsidRDefault="002D2C3A" w:rsidP="006E7877">
            <w:pPr>
              <w:rPr>
                <w:sz w:val="16"/>
                <w:szCs w:val="16"/>
              </w:rPr>
            </w:pPr>
          </w:p>
          <w:p w:rsidR="002D2C3A" w:rsidRPr="00980F7E" w:rsidRDefault="002D2C3A" w:rsidP="006E7877">
            <w:pPr>
              <w:rPr>
                <w:sz w:val="16"/>
                <w:szCs w:val="16"/>
              </w:rPr>
            </w:pPr>
          </w:p>
          <w:p w:rsidR="002D2C3A" w:rsidRPr="00980F7E" w:rsidRDefault="002D2C3A" w:rsidP="006E7877">
            <w:pPr>
              <w:jc w:val="right"/>
              <w:rPr>
                <w:sz w:val="16"/>
                <w:szCs w:val="16"/>
              </w:rPr>
            </w:pPr>
            <w:r w:rsidRPr="00980F7E">
              <w:rPr>
                <w:sz w:val="16"/>
                <w:szCs w:val="16"/>
              </w:rPr>
              <w:t>Е.И.Ржевская</w:t>
            </w:r>
          </w:p>
        </w:tc>
      </w:tr>
    </w:tbl>
    <w:p w:rsidR="002D2C3A" w:rsidRPr="00980F7E" w:rsidRDefault="002D2C3A" w:rsidP="006E7877">
      <w:pPr>
        <w:jc w:val="center"/>
        <w:rPr>
          <w:sz w:val="16"/>
          <w:szCs w:val="16"/>
        </w:rPr>
      </w:pPr>
    </w:p>
    <w:p w:rsidR="00457098" w:rsidRDefault="00457098" w:rsidP="006E7877">
      <w:pPr>
        <w:rPr>
          <w:sz w:val="16"/>
          <w:szCs w:val="16"/>
        </w:rPr>
      </w:pPr>
    </w:p>
    <w:p w:rsidR="002D2C3A" w:rsidRPr="0069461A" w:rsidRDefault="002D2C3A" w:rsidP="006E7877">
      <w:pPr>
        <w:jc w:val="center"/>
        <w:rPr>
          <w:bCs/>
          <w:sz w:val="16"/>
          <w:szCs w:val="16"/>
        </w:rPr>
      </w:pPr>
      <w:r w:rsidRPr="0069461A">
        <w:rPr>
          <w:bCs/>
          <w:sz w:val="16"/>
          <w:szCs w:val="16"/>
        </w:rPr>
        <w:t>Администрация Воронцовского сельского поселения</w:t>
      </w:r>
    </w:p>
    <w:p w:rsidR="002D2C3A" w:rsidRPr="0069461A" w:rsidRDefault="002D2C3A" w:rsidP="006E7877">
      <w:pPr>
        <w:jc w:val="center"/>
        <w:rPr>
          <w:bCs/>
          <w:sz w:val="16"/>
          <w:szCs w:val="16"/>
        </w:rPr>
      </w:pPr>
      <w:r w:rsidRPr="0069461A">
        <w:rPr>
          <w:bCs/>
          <w:sz w:val="16"/>
          <w:szCs w:val="16"/>
        </w:rPr>
        <w:t>Павловского муниципального района</w:t>
      </w:r>
    </w:p>
    <w:p w:rsidR="002D2C3A" w:rsidRPr="0069461A" w:rsidRDefault="002D2C3A" w:rsidP="006E7877">
      <w:pPr>
        <w:jc w:val="center"/>
        <w:rPr>
          <w:bCs/>
          <w:sz w:val="16"/>
          <w:szCs w:val="16"/>
        </w:rPr>
      </w:pPr>
      <w:r w:rsidRPr="0069461A">
        <w:rPr>
          <w:bCs/>
          <w:sz w:val="16"/>
          <w:szCs w:val="16"/>
        </w:rPr>
        <w:t>Воронежской области</w:t>
      </w:r>
    </w:p>
    <w:p w:rsidR="002D2C3A" w:rsidRPr="0069461A" w:rsidRDefault="002D2C3A" w:rsidP="006E7877">
      <w:pPr>
        <w:rPr>
          <w:bCs/>
          <w:sz w:val="16"/>
          <w:szCs w:val="16"/>
        </w:rPr>
      </w:pPr>
    </w:p>
    <w:p w:rsidR="002D2C3A" w:rsidRPr="0069461A" w:rsidRDefault="002D2C3A" w:rsidP="006E7877">
      <w:pPr>
        <w:jc w:val="center"/>
        <w:rPr>
          <w:bCs/>
          <w:sz w:val="16"/>
          <w:szCs w:val="16"/>
        </w:rPr>
      </w:pPr>
      <w:r w:rsidRPr="0069461A">
        <w:rPr>
          <w:bCs/>
          <w:sz w:val="16"/>
          <w:szCs w:val="16"/>
        </w:rPr>
        <w:t>ПОСТАНОВЛЕНИЕ</w:t>
      </w:r>
    </w:p>
    <w:p w:rsidR="002D2C3A" w:rsidRPr="0069461A" w:rsidRDefault="002D2C3A" w:rsidP="006E7877">
      <w:pPr>
        <w:rPr>
          <w:bCs/>
          <w:sz w:val="16"/>
          <w:szCs w:val="16"/>
        </w:rPr>
      </w:pPr>
    </w:p>
    <w:p w:rsidR="002D2C3A" w:rsidRPr="0069461A" w:rsidRDefault="002D2C3A" w:rsidP="006E7877">
      <w:pPr>
        <w:rPr>
          <w:bCs/>
          <w:sz w:val="16"/>
          <w:szCs w:val="16"/>
        </w:rPr>
      </w:pPr>
      <w:r w:rsidRPr="0069461A">
        <w:rPr>
          <w:bCs/>
          <w:sz w:val="16"/>
          <w:szCs w:val="16"/>
        </w:rPr>
        <w:t>от 09.10.2024г. №106</w:t>
      </w:r>
    </w:p>
    <w:p w:rsidR="002D2C3A" w:rsidRPr="0069461A" w:rsidRDefault="002D2C3A" w:rsidP="006E7877">
      <w:pPr>
        <w:pStyle w:val="Title"/>
        <w:spacing w:before="0" w:after="0"/>
        <w:ind w:firstLine="0"/>
        <w:rPr>
          <w:rFonts w:ascii="Times New Roman" w:hAnsi="Times New Roman" w:cs="Times New Roman"/>
          <w:b w:val="0"/>
          <w:sz w:val="16"/>
          <w:szCs w:val="16"/>
        </w:rPr>
      </w:pPr>
      <w:r w:rsidRPr="0069461A">
        <w:rPr>
          <w:rFonts w:ascii="Times New Roman" w:hAnsi="Times New Roman" w:cs="Times New Roman"/>
          <w:b w:val="0"/>
          <w:sz w:val="16"/>
          <w:szCs w:val="16"/>
        </w:rPr>
        <w:t>с.Воронцовка</w:t>
      </w:r>
    </w:p>
    <w:p w:rsidR="002D2C3A" w:rsidRPr="0069461A" w:rsidRDefault="002D2C3A" w:rsidP="006E7877">
      <w:pPr>
        <w:pStyle w:val="Title"/>
        <w:spacing w:before="0" w:after="0"/>
        <w:ind w:firstLine="0"/>
        <w:jc w:val="both"/>
        <w:rPr>
          <w:rFonts w:ascii="Times New Roman" w:hAnsi="Times New Roman" w:cs="Times New Roman"/>
          <w:b w:val="0"/>
          <w:sz w:val="16"/>
          <w:szCs w:val="16"/>
        </w:rPr>
      </w:pPr>
      <w:r w:rsidRPr="0069461A">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№88 «Об утверждении административного регламента предоставления муниципальной услуги «Предварительное согласование предоставления земельного участка» на территории Воронцовского сельского поселения Павловского муниципального района Воронежской области»</w:t>
      </w:r>
    </w:p>
    <w:p w:rsidR="002D2C3A" w:rsidRPr="0069461A" w:rsidRDefault="002D2C3A" w:rsidP="006E7877">
      <w:pPr>
        <w:rPr>
          <w:sz w:val="16"/>
          <w:szCs w:val="16"/>
        </w:rPr>
      </w:pPr>
    </w:p>
    <w:p w:rsidR="002D2C3A" w:rsidRPr="0069461A" w:rsidRDefault="002D2C3A" w:rsidP="006E7877">
      <w:pPr>
        <w:rPr>
          <w:sz w:val="16"/>
          <w:szCs w:val="16"/>
        </w:rPr>
      </w:pPr>
      <w:r w:rsidRPr="0069461A">
        <w:rPr>
          <w:rFonts w:eastAsia="Calibri"/>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Pr="0069461A">
        <w:rPr>
          <w:color w:val="000000"/>
          <w:sz w:val="16"/>
          <w:szCs w:val="16"/>
        </w:rPr>
        <w:t>от 08.07.2024 № 172-ФЗ «О внесении изменений в статьи 2 и 5 Федерального закона «Об организации предоставления государственных и муниципальных услуг»,</w:t>
      </w:r>
      <w:r w:rsidRPr="0069461A">
        <w:rPr>
          <w:rFonts w:eastAsia="Calibri"/>
          <w:sz w:val="16"/>
          <w:szCs w:val="16"/>
        </w:rPr>
        <w:t xml:space="preserve"> от 08.06.2020 № 168-ФЗ «О едином федеральном информационном регистре, содержащем сведения о населении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w:t>
      </w:r>
      <w:r w:rsidRPr="0069461A">
        <w:rPr>
          <w:rFonts w:eastAsia="Calibri"/>
          <w:sz w:val="16"/>
          <w:szCs w:val="16"/>
        </w:rPr>
        <w:lastRenderedPageBreak/>
        <w:t>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w:t>
      </w:r>
      <w:r w:rsidRPr="0069461A">
        <w:rPr>
          <w:sz w:val="16"/>
          <w:szCs w:val="16"/>
        </w:rPr>
        <w:t xml:space="preserve"> Уставом Воронцовскогосельского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2D2C3A" w:rsidRPr="0069461A" w:rsidRDefault="002D2C3A" w:rsidP="006E7877">
      <w:pPr>
        <w:pStyle w:val="afff"/>
        <w:widowControl w:val="0"/>
        <w:tabs>
          <w:tab w:val="left" w:pos="0"/>
        </w:tabs>
        <w:autoSpaceDE w:val="0"/>
        <w:autoSpaceDN w:val="0"/>
        <w:adjustRightInd w:val="0"/>
        <w:jc w:val="center"/>
        <w:rPr>
          <w:sz w:val="16"/>
          <w:szCs w:val="16"/>
        </w:rPr>
      </w:pPr>
    </w:p>
    <w:p w:rsidR="002D2C3A" w:rsidRPr="0069461A" w:rsidRDefault="002D2C3A" w:rsidP="006E7877">
      <w:pPr>
        <w:pStyle w:val="afff"/>
        <w:widowControl w:val="0"/>
        <w:tabs>
          <w:tab w:val="left" w:pos="0"/>
        </w:tabs>
        <w:autoSpaceDE w:val="0"/>
        <w:autoSpaceDN w:val="0"/>
        <w:adjustRightInd w:val="0"/>
        <w:jc w:val="center"/>
        <w:rPr>
          <w:sz w:val="16"/>
          <w:szCs w:val="16"/>
        </w:rPr>
      </w:pPr>
      <w:r w:rsidRPr="0069461A">
        <w:rPr>
          <w:sz w:val="16"/>
          <w:szCs w:val="16"/>
        </w:rPr>
        <w:t>ПОСТАНОВЛЯЕТ:</w:t>
      </w:r>
    </w:p>
    <w:p w:rsidR="002D2C3A" w:rsidRPr="0069461A" w:rsidRDefault="002D2C3A" w:rsidP="006E7877">
      <w:pPr>
        <w:pStyle w:val="afff"/>
        <w:widowControl w:val="0"/>
        <w:tabs>
          <w:tab w:val="left" w:pos="0"/>
        </w:tabs>
        <w:autoSpaceDE w:val="0"/>
        <w:autoSpaceDN w:val="0"/>
        <w:adjustRightInd w:val="0"/>
        <w:jc w:val="both"/>
        <w:rPr>
          <w:sz w:val="16"/>
          <w:szCs w:val="16"/>
        </w:rPr>
      </w:pPr>
    </w:p>
    <w:p w:rsidR="002D2C3A" w:rsidRPr="0069461A" w:rsidRDefault="002D2C3A" w:rsidP="006E7877">
      <w:pPr>
        <w:pStyle w:val="Title"/>
        <w:spacing w:before="0" w:after="0"/>
        <w:ind w:firstLine="0"/>
        <w:jc w:val="both"/>
        <w:rPr>
          <w:rFonts w:ascii="Times New Roman" w:eastAsia="Calibri" w:hAnsi="Times New Roman" w:cs="Times New Roman"/>
          <w:b w:val="0"/>
          <w:bCs w:val="0"/>
          <w:sz w:val="16"/>
          <w:szCs w:val="16"/>
        </w:rPr>
      </w:pPr>
      <w:r w:rsidRPr="0069461A">
        <w:rPr>
          <w:rFonts w:ascii="Times New Roman" w:eastAsia="Calibri" w:hAnsi="Times New Roman" w:cs="Times New Roman"/>
          <w:b w:val="0"/>
          <w:sz w:val="16"/>
          <w:szCs w:val="16"/>
        </w:rPr>
        <w:t xml:space="preserve">1. Внести в Приложение к постановлению </w:t>
      </w:r>
      <w:r w:rsidRPr="0069461A">
        <w:rPr>
          <w:rFonts w:ascii="Times New Roman" w:hAnsi="Times New Roman" w:cs="Times New Roman"/>
          <w:b w:val="0"/>
          <w:sz w:val="16"/>
          <w:szCs w:val="16"/>
        </w:rPr>
        <w:t>администрации Воронцовского сельского поселения от 04.12.2023г. №88 «Об утверждении административного регламента предоставления муниципальной услуги «Предварительное согласование предоставления земельного участка» на территории Воронцовского сельского поселения Павловского муниципального района Воронежской области</w:t>
      </w:r>
      <w:r w:rsidRPr="0069461A">
        <w:rPr>
          <w:rFonts w:ascii="Times New Roman" w:eastAsia="Calibri" w:hAnsi="Times New Roman" w:cs="Times New Roman"/>
          <w:b w:val="0"/>
          <w:sz w:val="16"/>
          <w:szCs w:val="16"/>
        </w:rPr>
        <w:t xml:space="preserve">» (далее -  Административный регламент) следующие изменения: </w:t>
      </w:r>
    </w:p>
    <w:p w:rsidR="002D2C3A" w:rsidRPr="0069461A" w:rsidRDefault="002D2C3A" w:rsidP="006E7877">
      <w:pPr>
        <w:autoSpaceDE w:val="0"/>
        <w:autoSpaceDN w:val="0"/>
        <w:adjustRightInd w:val="0"/>
        <w:rPr>
          <w:sz w:val="16"/>
          <w:szCs w:val="16"/>
        </w:rPr>
      </w:pPr>
      <w:r w:rsidRPr="0069461A">
        <w:rPr>
          <w:rFonts w:eastAsia="Calibri"/>
          <w:sz w:val="16"/>
          <w:szCs w:val="16"/>
        </w:rPr>
        <w:t>1.1. П</w:t>
      </w:r>
      <w:r w:rsidRPr="0069461A">
        <w:rPr>
          <w:sz w:val="16"/>
          <w:szCs w:val="16"/>
        </w:rPr>
        <w:t>ункт 6 дополнить подпунктом 6.6 следующего содержания:</w:t>
      </w:r>
    </w:p>
    <w:p w:rsidR="002D2C3A" w:rsidRPr="0069461A" w:rsidRDefault="002D2C3A" w:rsidP="006E7877">
      <w:pPr>
        <w:autoSpaceDE w:val="0"/>
        <w:autoSpaceDN w:val="0"/>
        <w:adjustRightInd w:val="0"/>
        <w:rPr>
          <w:sz w:val="16"/>
          <w:szCs w:val="16"/>
        </w:rPr>
      </w:pPr>
      <w:r w:rsidRPr="0069461A">
        <w:rPr>
          <w:sz w:val="16"/>
          <w:szCs w:val="16"/>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D2C3A" w:rsidRPr="0069461A" w:rsidRDefault="002D2C3A" w:rsidP="006E7877">
      <w:pPr>
        <w:autoSpaceDE w:val="0"/>
        <w:autoSpaceDN w:val="0"/>
        <w:adjustRightInd w:val="0"/>
        <w:rPr>
          <w:sz w:val="16"/>
          <w:szCs w:val="16"/>
        </w:rPr>
      </w:pPr>
      <w:r w:rsidRPr="0069461A">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D2C3A" w:rsidRPr="0069461A" w:rsidRDefault="002D2C3A" w:rsidP="006E7877">
      <w:pPr>
        <w:autoSpaceDE w:val="0"/>
        <w:autoSpaceDN w:val="0"/>
        <w:adjustRightInd w:val="0"/>
        <w:rPr>
          <w:sz w:val="16"/>
          <w:szCs w:val="16"/>
        </w:rPr>
      </w:pPr>
      <w:r w:rsidRPr="0069461A">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21.4,  22.2, 23.4 настоящего Административного регламента.»; </w:t>
      </w:r>
    </w:p>
    <w:p w:rsidR="002D2C3A" w:rsidRPr="0069461A" w:rsidRDefault="002D2C3A" w:rsidP="006E7877">
      <w:pPr>
        <w:widowControl w:val="0"/>
        <w:tabs>
          <w:tab w:val="left" w:pos="0"/>
        </w:tabs>
        <w:rPr>
          <w:rFonts w:eastAsia="Calibri"/>
          <w:sz w:val="16"/>
          <w:szCs w:val="16"/>
        </w:rPr>
      </w:pPr>
      <w:r w:rsidRPr="0069461A">
        <w:rPr>
          <w:rFonts w:eastAsia="Calibri"/>
          <w:sz w:val="16"/>
          <w:szCs w:val="16"/>
        </w:rPr>
        <w:t>1.2. Пункт 21.2 Административного регламента дополнить абзацем следующего содержания:</w:t>
      </w:r>
    </w:p>
    <w:p w:rsidR="002D2C3A" w:rsidRPr="0069461A" w:rsidRDefault="002D2C3A" w:rsidP="006E7877">
      <w:pPr>
        <w:widowControl w:val="0"/>
        <w:tabs>
          <w:tab w:val="left" w:pos="0"/>
        </w:tabs>
        <w:rPr>
          <w:rFonts w:eastAsia="Calibri"/>
          <w:sz w:val="16"/>
          <w:szCs w:val="16"/>
        </w:rPr>
      </w:pPr>
      <w:r w:rsidRPr="0069461A">
        <w:rPr>
          <w:rFonts w:eastAsia="Calibri"/>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74" w:history="1">
        <w:r w:rsidRPr="0069461A">
          <w:rPr>
            <w:rStyle w:val="ad"/>
            <w:rFonts w:eastAsia="Calibri"/>
            <w:sz w:val="16"/>
            <w:szCs w:val="16"/>
          </w:rPr>
          <w:t>статьей 11</w:t>
        </w:r>
      </w:hyperlink>
      <w:r w:rsidRPr="0069461A">
        <w:rPr>
          <w:rFonts w:eastAsia="Calibri"/>
          <w:sz w:val="16"/>
          <w:szCs w:val="16"/>
        </w:rPr>
        <w:t xml:space="preserve"> указанного Федерального закона.»;</w:t>
      </w:r>
    </w:p>
    <w:p w:rsidR="002D2C3A" w:rsidRPr="0069461A" w:rsidRDefault="002D2C3A" w:rsidP="006E7877">
      <w:pPr>
        <w:widowControl w:val="0"/>
        <w:tabs>
          <w:tab w:val="left" w:pos="0"/>
        </w:tabs>
        <w:rPr>
          <w:rFonts w:eastAsia="Calibri"/>
          <w:sz w:val="16"/>
          <w:szCs w:val="16"/>
        </w:rPr>
      </w:pPr>
      <w:r w:rsidRPr="0069461A">
        <w:rPr>
          <w:rFonts w:eastAsia="Calibri"/>
          <w:sz w:val="16"/>
          <w:szCs w:val="16"/>
        </w:rPr>
        <w:t>1.3. В пунктах 36 и 38 Административного регламента слово «департамент» заменить словом «министерство».</w:t>
      </w:r>
    </w:p>
    <w:p w:rsidR="002D2C3A" w:rsidRPr="0069461A" w:rsidRDefault="002D2C3A" w:rsidP="006E7877">
      <w:pPr>
        <w:widowControl w:val="0"/>
        <w:tabs>
          <w:tab w:val="left" w:pos="0"/>
        </w:tabs>
        <w:rPr>
          <w:rFonts w:eastAsia="Calibri"/>
          <w:sz w:val="16"/>
          <w:szCs w:val="16"/>
        </w:rPr>
      </w:pPr>
      <w:r w:rsidRPr="0069461A">
        <w:rPr>
          <w:rFonts w:eastAsia="Calibri"/>
          <w:sz w:val="16"/>
          <w:szCs w:val="16"/>
        </w:rPr>
        <w:t>2. Настоящее постановление вступает в силу со дня его официального опубликования.</w:t>
      </w:r>
    </w:p>
    <w:p w:rsidR="002D2C3A" w:rsidRPr="0069461A" w:rsidRDefault="002D2C3A" w:rsidP="006E7877">
      <w:pPr>
        <w:rPr>
          <w:sz w:val="16"/>
          <w:szCs w:val="16"/>
        </w:rPr>
      </w:pPr>
      <w:r w:rsidRPr="0069461A">
        <w:rPr>
          <w:rFonts w:eastAsia="Calibri"/>
          <w:sz w:val="16"/>
          <w:szCs w:val="16"/>
        </w:rPr>
        <w:t>3. Контроль за исполнением настоящего постановления оставляю за собой.</w:t>
      </w:r>
    </w:p>
    <w:p w:rsidR="002D2C3A" w:rsidRPr="0069461A" w:rsidRDefault="002D2C3A" w:rsidP="006E7877">
      <w:pPr>
        <w:rPr>
          <w:sz w:val="16"/>
          <w:szCs w:val="16"/>
        </w:rPr>
      </w:pPr>
    </w:p>
    <w:p w:rsidR="002D2C3A" w:rsidRPr="0069461A" w:rsidRDefault="002D2C3A" w:rsidP="006E7877">
      <w:pPr>
        <w:rPr>
          <w:sz w:val="16"/>
          <w:szCs w:val="16"/>
        </w:rPr>
      </w:pPr>
    </w:p>
    <w:p w:rsidR="002D2C3A" w:rsidRPr="0069461A" w:rsidRDefault="002D2C3A" w:rsidP="006E7877">
      <w:pPr>
        <w:rPr>
          <w:sz w:val="16"/>
          <w:szCs w:val="16"/>
        </w:rPr>
      </w:pPr>
    </w:p>
    <w:tbl>
      <w:tblPr>
        <w:tblW w:w="5000" w:type="pct"/>
        <w:tblLook w:val="04A0"/>
      </w:tblPr>
      <w:tblGrid>
        <w:gridCol w:w="2523"/>
        <w:gridCol w:w="641"/>
        <w:gridCol w:w="1662"/>
      </w:tblGrid>
      <w:tr w:rsidR="002D2C3A" w:rsidRPr="0069461A" w:rsidTr="002D2C3A">
        <w:tc>
          <w:tcPr>
            <w:tcW w:w="5070" w:type="dxa"/>
            <w:shd w:val="clear" w:color="auto" w:fill="auto"/>
          </w:tcPr>
          <w:p w:rsidR="002D2C3A" w:rsidRPr="0069461A" w:rsidRDefault="002D2C3A" w:rsidP="006E7877">
            <w:pPr>
              <w:rPr>
                <w:sz w:val="16"/>
                <w:szCs w:val="16"/>
              </w:rPr>
            </w:pPr>
            <w:r w:rsidRPr="0069461A">
              <w:rPr>
                <w:sz w:val="16"/>
                <w:szCs w:val="16"/>
              </w:rPr>
              <w:t>Глава Воронцовского сельского поселения</w:t>
            </w:r>
          </w:p>
          <w:p w:rsidR="002D2C3A" w:rsidRPr="0069461A" w:rsidRDefault="002D2C3A" w:rsidP="006E7877">
            <w:pPr>
              <w:rPr>
                <w:sz w:val="16"/>
                <w:szCs w:val="16"/>
              </w:rPr>
            </w:pPr>
            <w:r w:rsidRPr="0069461A">
              <w:rPr>
                <w:sz w:val="16"/>
                <w:szCs w:val="16"/>
              </w:rPr>
              <w:t>Павловского муниципального района</w:t>
            </w:r>
          </w:p>
          <w:p w:rsidR="002D2C3A" w:rsidRPr="0069461A" w:rsidRDefault="002D2C3A" w:rsidP="006E7877">
            <w:pPr>
              <w:rPr>
                <w:sz w:val="16"/>
                <w:szCs w:val="16"/>
              </w:rPr>
            </w:pPr>
            <w:r w:rsidRPr="0069461A">
              <w:rPr>
                <w:sz w:val="16"/>
                <w:szCs w:val="16"/>
              </w:rPr>
              <w:t>Воронежской области</w:t>
            </w:r>
          </w:p>
        </w:tc>
        <w:tc>
          <w:tcPr>
            <w:tcW w:w="1559" w:type="dxa"/>
            <w:shd w:val="clear" w:color="auto" w:fill="auto"/>
          </w:tcPr>
          <w:p w:rsidR="002D2C3A" w:rsidRPr="0069461A" w:rsidRDefault="002D2C3A" w:rsidP="006E7877">
            <w:pPr>
              <w:rPr>
                <w:sz w:val="16"/>
                <w:szCs w:val="16"/>
              </w:rPr>
            </w:pPr>
          </w:p>
        </w:tc>
        <w:tc>
          <w:tcPr>
            <w:tcW w:w="2788" w:type="dxa"/>
            <w:shd w:val="clear" w:color="auto" w:fill="auto"/>
          </w:tcPr>
          <w:p w:rsidR="002D2C3A" w:rsidRPr="0069461A" w:rsidRDefault="002D2C3A" w:rsidP="006E7877">
            <w:pPr>
              <w:rPr>
                <w:sz w:val="16"/>
                <w:szCs w:val="16"/>
              </w:rPr>
            </w:pPr>
          </w:p>
          <w:p w:rsidR="002D2C3A" w:rsidRPr="0069461A" w:rsidRDefault="002D2C3A" w:rsidP="006E7877">
            <w:pPr>
              <w:rPr>
                <w:sz w:val="16"/>
                <w:szCs w:val="16"/>
              </w:rPr>
            </w:pPr>
          </w:p>
          <w:p w:rsidR="002D2C3A" w:rsidRPr="0069461A" w:rsidRDefault="002D2C3A" w:rsidP="006E7877">
            <w:pPr>
              <w:jc w:val="right"/>
              <w:rPr>
                <w:sz w:val="16"/>
                <w:szCs w:val="16"/>
              </w:rPr>
            </w:pPr>
            <w:r w:rsidRPr="0069461A">
              <w:rPr>
                <w:sz w:val="16"/>
                <w:szCs w:val="16"/>
              </w:rPr>
              <w:t>Е.И.Ржевская</w:t>
            </w:r>
          </w:p>
        </w:tc>
      </w:tr>
    </w:tbl>
    <w:p w:rsidR="002D2C3A" w:rsidRPr="0069461A" w:rsidRDefault="002D2C3A" w:rsidP="006E7877">
      <w:pPr>
        <w:rPr>
          <w:sz w:val="16"/>
          <w:szCs w:val="16"/>
        </w:rPr>
      </w:pPr>
    </w:p>
    <w:p w:rsidR="002D2C3A" w:rsidRPr="008A362A" w:rsidRDefault="002D2C3A" w:rsidP="006E7877">
      <w:pPr>
        <w:jc w:val="center"/>
        <w:rPr>
          <w:bCs/>
          <w:sz w:val="16"/>
          <w:szCs w:val="16"/>
        </w:rPr>
      </w:pPr>
      <w:r w:rsidRPr="008A362A">
        <w:rPr>
          <w:bCs/>
          <w:sz w:val="16"/>
          <w:szCs w:val="16"/>
        </w:rPr>
        <w:t>Администрация Воронцовского сельского поселения</w:t>
      </w:r>
    </w:p>
    <w:p w:rsidR="002D2C3A" w:rsidRPr="008A362A" w:rsidRDefault="002D2C3A" w:rsidP="006E7877">
      <w:pPr>
        <w:jc w:val="center"/>
        <w:rPr>
          <w:bCs/>
          <w:sz w:val="16"/>
          <w:szCs w:val="16"/>
        </w:rPr>
      </w:pPr>
      <w:r w:rsidRPr="008A362A">
        <w:rPr>
          <w:bCs/>
          <w:sz w:val="16"/>
          <w:szCs w:val="16"/>
        </w:rPr>
        <w:t>Павловского муниципального района</w:t>
      </w:r>
    </w:p>
    <w:p w:rsidR="002D2C3A" w:rsidRPr="008A362A" w:rsidRDefault="002D2C3A" w:rsidP="006E7877">
      <w:pPr>
        <w:jc w:val="center"/>
        <w:rPr>
          <w:bCs/>
          <w:sz w:val="16"/>
          <w:szCs w:val="16"/>
        </w:rPr>
      </w:pPr>
      <w:r w:rsidRPr="008A362A">
        <w:rPr>
          <w:bCs/>
          <w:sz w:val="16"/>
          <w:szCs w:val="16"/>
        </w:rPr>
        <w:t>Воронежской области</w:t>
      </w:r>
    </w:p>
    <w:p w:rsidR="002D2C3A" w:rsidRPr="008A362A" w:rsidRDefault="002D2C3A" w:rsidP="006E7877">
      <w:pPr>
        <w:rPr>
          <w:bCs/>
          <w:sz w:val="16"/>
          <w:szCs w:val="16"/>
        </w:rPr>
      </w:pPr>
    </w:p>
    <w:p w:rsidR="002D2C3A" w:rsidRPr="008A362A" w:rsidRDefault="002D2C3A" w:rsidP="006E7877">
      <w:pPr>
        <w:jc w:val="center"/>
        <w:rPr>
          <w:bCs/>
          <w:sz w:val="16"/>
          <w:szCs w:val="16"/>
        </w:rPr>
      </w:pPr>
      <w:r w:rsidRPr="008A362A">
        <w:rPr>
          <w:bCs/>
          <w:sz w:val="16"/>
          <w:szCs w:val="16"/>
        </w:rPr>
        <w:lastRenderedPageBreak/>
        <w:t>ПОСТАНОВЛЕНИЕ</w:t>
      </w:r>
    </w:p>
    <w:p w:rsidR="002D2C3A" w:rsidRPr="008A362A" w:rsidRDefault="002D2C3A" w:rsidP="006E7877">
      <w:pPr>
        <w:rPr>
          <w:bCs/>
          <w:sz w:val="16"/>
          <w:szCs w:val="16"/>
        </w:rPr>
      </w:pPr>
    </w:p>
    <w:p w:rsidR="002D2C3A" w:rsidRPr="008A362A" w:rsidRDefault="002D2C3A" w:rsidP="006E7877">
      <w:pPr>
        <w:rPr>
          <w:bCs/>
          <w:sz w:val="16"/>
          <w:szCs w:val="16"/>
        </w:rPr>
      </w:pPr>
      <w:r w:rsidRPr="008A362A">
        <w:rPr>
          <w:bCs/>
          <w:sz w:val="16"/>
          <w:szCs w:val="16"/>
        </w:rPr>
        <w:t>от 09.10.2024г. №107</w:t>
      </w:r>
    </w:p>
    <w:p w:rsidR="002D2C3A" w:rsidRPr="008A362A" w:rsidRDefault="002D2C3A" w:rsidP="006E7877">
      <w:pPr>
        <w:pStyle w:val="Title"/>
        <w:spacing w:before="0" w:after="0"/>
        <w:ind w:firstLine="0"/>
        <w:jc w:val="left"/>
        <w:rPr>
          <w:rFonts w:ascii="Times New Roman" w:hAnsi="Times New Roman" w:cs="Times New Roman"/>
          <w:b w:val="0"/>
          <w:sz w:val="16"/>
          <w:szCs w:val="16"/>
        </w:rPr>
      </w:pPr>
      <w:r w:rsidRPr="008A362A">
        <w:rPr>
          <w:rFonts w:ascii="Times New Roman" w:hAnsi="Times New Roman" w:cs="Times New Roman"/>
          <w:b w:val="0"/>
          <w:sz w:val="16"/>
          <w:szCs w:val="16"/>
        </w:rPr>
        <w:t>с.Воронцовка</w:t>
      </w:r>
    </w:p>
    <w:p w:rsidR="002D2C3A" w:rsidRPr="008A362A" w:rsidRDefault="002D2C3A" w:rsidP="006E7877">
      <w:pPr>
        <w:pStyle w:val="Title"/>
        <w:spacing w:before="0" w:after="0"/>
        <w:ind w:firstLine="0"/>
        <w:jc w:val="left"/>
        <w:rPr>
          <w:rFonts w:ascii="Times New Roman" w:hAnsi="Times New Roman" w:cs="Times New Roman"/>
          <w:b w:val="0"/>
          <w:sz w:val="16"/>
          <w:szCs w:val="16"/>
        </w:rPr>
      </w:pPr>
    </w:p>
    <w:p w:rsidR="002D2C3A" w:rsidRPr="008A362A" w:rsidRDefault="002D2C3A" w:rsidP="006E7877">
      <w:pPr>
        <w:pStyle w:val="Title"/>
        <w:spacing w:before="0" w:after="0"/>
        <w:ind w:firstLine="0"/>
        <w:jc w:val="both"/>
        <w:rPr>
          <w:rFonts w:ascii="Times New Roman" w:hAnsi="Times New Roman" w:cs="Times New Roman"/>
          <w:b w:val="0"/>
          <w:sz w:val="16"/>
          <w:szCs w:val="16"/>
        </w:rPr>
      </w:pPr>
      <w:r w:rsidRPr="008A362A">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№97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Воронцовского сельского поселения Павловского муниципального района Воронежской области»</w:t>
      </w:r>
    </w:p>
    <w:p w:rsidR="002D2C3A" w:rsidRPr="008A362A" w:rsidRDefault="002D2C3A" w:rsidP="006E7877">
      <w:pPr>
        <w:rPr>
          <w:sz w:val="16"/>
          <w:szCs w:val="16"/>
        </w:rPr>
      </w:pPr>
    </w:p>
    <w:p w:rsidR="002D2C3A" w:rsidRPr="008A362A" w:rsidRDefault="002D2C3A" w:rsidP="006E7877">
      <w:pPr>
        <w:pStyle w:val="afff"/>
        <w:widowControl w:val="0"/>
        <w:tabs>
          <w:tab w:val="left" w:pos="0"/>
        </w:tabs>
        <w:autoSpaceDE w:val="0"/>
        <w:autoSpaceDN w:val="0"/>
        <w:adjustRightInd w:val="0"/>
        <w:jc w:val="both"/>
        <w:rPr>
          <w:sz w:val="16"/>
          <w:szCs w:val="16"/>
        </w:rPr>
      </w:pPr>
      <w:r w:rsidRPr="008A362A">
        <w:rPr>
          <w:sz w:val="16"/>
          <w:szCs w:val="16"/>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w:t>
      </w:r>
      <w:r w:rsidRPr="008A362A">
        <w:rPr>
          <w:rStyle w:val="FontStyle18"/>
          <w:rFonts w:ascii="Times New Roman" w:hAnsi="Times New Roman" w:cs="Times New Roman"/>
          <w:b/>
          <w:sz w:val="16"/>
          <w:szCs w:val="16"/>
        </w:rPr>
        <w:t>,</w:t>
      </w:r>
      <w:r w:rsidRPr="008A362A">
        <w:rPr>
          <w:sz w:val="16"/>
          <w:szCs w:val="16"/>
        </w:rPr>
        <w:t xml:space="preserve"> постановлением администрации Воронцовского сельского поселения от 29.04.2022г. № 40 «Об утверждении Порядка </w:t>
      </w:r>
      <w:r w:rsidRPr="008A362A">
        <w:rPr>
          <w:bCs/>
          <w:sz w:val="16"/>
          <w:szCs w:val="16"/>
        </w:rPr>
        <w:t>разработки и утверждения административных регламентов предоставления муниципальных услуг администрацией Воронцовского сельского поселения Павловского муниципального района Воронежской области</w:t>
      </w:r>
      <w:r w:rsidRPr="008A362A">
        <w:rPr>
          <w:sz w:val="16"/>
          <w:szCs w:val="16"/>
        </w:rPr>
        <w:t>» администрация Воронцовского сельского поселения Павловского муниципального района Воронежской области</w:t>
      </w:r>
    </w:p>
    <w:p w:rsidR="002D2C3A" w:rsidRPr="008A362A" w:rsidRDefault="002D2C3A" w:rsidP="006E7877">
      <w:pPr>
        <w:pStyle w:val="afff"/>
        <w:widowControl w:val="0"/>
        <w:tabs>
          <w:tab w:val="left" w:pos="0"/>
        </w:tabs>
        <w:autoSpaceDE w:val="0"/>
        <w:autoSpaceDN w:val="0"/>
        <w:adjustRightInd w:val="0"/>
        <w:jc w:val="center"/>
        <w:rPr>
          <w:sz w:val="16"/>
          <w:szCs w:val="16"/>
        </w:rPr>
      </w:pPr>
    </w:p>
    <w:p w:rsidR="002D2C3A" w:rsidRPr="008A362A" w:rsidRDefault="002D2C3A" w:rsidP="006E7877">
      <w:pPr>
        <w:pStyle w:val="afff"/>
        <w:widowControl w:val="0"/>
        <w:tabs>
          <w:tab w:val="left" w:pos="0"/>
        </w:tabs>
        <w:autoSpaceDE w:val="0"/>
        <w:autoSpaceDN w:val="0"/>
        <w:adjustRightInd w:val="0"/>
        <w:jc w:val="center"/>
        <w:rPr>
          <w:sz w:val="16"/>
          <w:szCs w:val="16"/>
        </w:rPr>
      </w:pPr>
      <w:r w:rsidRPr="008A362A">
        <w:rPr>
          <w:sz w:val="16"/>
          <w:szCs w:val="16"/>
        </w:rPr>
        <w:t>ПОСТАНОВЛЯЕТ:</w:t>
      </w:r>
    </w:p>
    <w:p w:rsidR="002D2C3A" w:rsidRPr="008A362A" w:rsidRDefault="002D2C3A" w:rsidP="006E7877">
      <w:pPr>
        <w:pStyle w:val="afff"/>
        <w:widowControl w:val="0"/>
        <w:tabs>
          <w:tab w:val="left" w:pos="0"/>
        </w:tabs>
        <w:autoSpaceDE w:val="0"/>
        <w:autoSpaceDN w:val="0"/>
        <w:adjustRightInd w:val="0"/>
        <w:jc w:val="both"/>
        <w:rPr>
          <w:sz w:val="16"/>
          <w:szCs w:val="16"/>
        </w:rPr>
      </w:pPr>
    </w:p>
    <w:p w:rsidR="002D2C3A" w:rsidRPr="008A362A" w:rsidRDefault="002D2C3A" w:rsidP="006E7877">
      <w:pPr>
        <w:pStyle w:val="afff"/>
        <w:widowControl w:val="0"/>
        <w:tabs>
          <w:tab w:val="left" w:pos="0"/>
          <w:tab w:val="left" w:pos="993"/>
        </w:tabs>
        <w:autoSpaceDE w:val="0"/>
        <w:autoSpaceDN w:val="0"/>
        <w:adjustRightInd w:val="0"/>
        <w:jc w:val="both"/>
        <w:rPr>
          <w:sz w:val="16"/>
          <w:szCs w:val="16"/>
        </w:rPr>
      </w:pPr>
      <w:r w:rsidRPr="008A362A">
        <w:rPr>
          <w:sz w:val="16"/>
          <w:szCs w:val="16"/>
        </w:rPr>
        <w:t>1. Внести в Приложение к постановлению администрации Воронцовского сельского поселения от 04.12.2023г. №97 «Об утверждении административного регламента предоставления муниципальной услуги «Предоставление жилого помещения по договору социального найма»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2D2C3A" w:rsidRPr="008A362A" w:rsidRDefault="002D2C3A" w:rsidP="006E7877">
      <w:pPr>
        <w:pStyle w:val="afff"/>
        <w:widowControl w:val="0"/>
        <w:tabs>
          <w:tab w:val="left" w:pos="0"/>
          <w:tab w:val="left" w:pos="993"/>
        </w:tabs>
        <w:autoSpaceDE w:val="0"/>
        <w:autoSpaceDN w:val="0"/>
        <w:adjustRightInd w:val="0"/>
        <w:jc w:val="both"/>
        <w:rPr>
          <w:sz w:val="16"/>
          <w:szCs w:val="16"/>
        </w:rPr>
      </w:pPr>
      <w:r w:rsidRPr="008A362A">
        <w:rPr>
          <w:sz w:val="16"/>
          <w:szCs w:val="16"/>
        </w:rPr>
        <w:t xml:space="preserve">1.1. Часть 6 раздела </w:t>
      </w:r>
      <w:r w:rsidRPr="008A362A">
        <w:rPr>
          <w:sz w:val="16"/>
          <w:szCs w:val="16"/>
          <w:lang w:val="en-US"/>
        </w:rPr>
        <w:t>II</w:t>
      </w:r>
      <w:r w:rsidRPr="008A362A">
        <w:rPr>
          <w:sz w:val="16"/>
          <w:szCs w:val="16"/>
        </w:rPr>
        <w:t xml:space="preserve"> Административного регламента дополнить пунктом 6.6. следующего содержания:</w:t>
      </w:r>
    </w:p>
    <w:p w:rsidR="002D2C3A" w:rsidRPr="008A362A" w:rsidRDefault="002D2C3A" w:rsidP="006E7877">
      <w:pPr>
        <w:pStyle w:val="afff"/>
        <w:widowControl w:val="0"/>
        <w:tabs>
          <w:tab w:val="left" w:pos="0"/>
          <w:tab w:val="left" w:pos="993"/>
        </w:tabs>
        <w:autoSpaceDE w:val="0"/>
        <w:autoSpaceDN w:val="0"/>
        <w:adjustRightInd w:val="0"/>
        <w:jc w:val="both"/>
        <w:rPr>
          <w:sz w:val="16"/>
          <w:szCs w:val="16"/>
        </w:rPr>
      </w:pPr>
      <w:r w:rsidRPr="008A362A">
        <w:rPr>
          <w:sz w:val="16"/>
          <w:szCs w:val="16"/>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D2C3A" w:rsidRPr="008A362A" w:rsidRDefault="002D2C3A" w:rsidP="006E7877">
      <w:pPr>
        <w:pStyle w:val="afff"/>
        <w:widowControl w:val="0"/>
        <w:tabs>
          <w:tab w:val="left" w:pos="0"/>
          <w:tab w:val="left" w:pos="993"/>
        </w:tabs>
        <w:autoSpaceDE w:val="0"/>
        <w:autoSpaceDN w:val="0"/>
        <w:adjustRightInd w:val="0"/>
        <w:jc w:val="both"/>
        <w:rPr>
          <w:sz w:val="16"/>
          <w:szCs w:val="16"/>
        </w:rPr>
      </w:pPr>
      <w:r w:rsidRPr="008A362A">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D2C3A" w:rsidRPr="008A362A" w:rsidRDefault="002D2C3A" w:rsidP="006E7877">
      <w:pPr>
        <w:pStyle w:val="afff"/>
        <w:widowControl w:val="0"/>
        <w:tabs>
          <w:tab w:val="left" w:pos="0"/>
          <w:tab w:val="left" w:pos="993"/>
        </w:tabs>
        <w:autoSpaceDE w:val="0"/>
        <w:autoSpaceDN w:val="0"/>
        <w:adjustRightInd w:val="0"/>
        <w:jc w:val="both"/>
        <w:rPr>
          <w:sz w:val="16"/>
          <w:szCs w:val="16"/>
        </w:rPr>
      </w:pPr>
      <w:r w:rsidRPr="008A362A">
        <w:rPr>
          <w:sz w:val="16"/>
          <w:szCs w:val="16"/>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 установленный пунктом 22.5. раздела III настоящего Административного регламента.»;</w:t>
      </w:r>
    </w:p>
    <w:p w:rsidR="002D2C3A" w:rsidRPr="008A362A" w:rsidRDefault="002D2C3A" w:rsidP="006E7877">
      <w:pPr>
        <w:pStyle w:val="afff"/>
        <w:widowControl w:val="0"/>
        <w:tabs>
          <w:tab w:val="left" w:pos="0"/>
          <w:tab w:val="left" w:pos="993"/>
        </w:tabs>
        <w:autoSpaceDE w:val="0"/>
        <w:autoSpaceDN w:val="0"/>
        <w:adjustRightInd w:val="0"/>
        <w:jc w:val="both"/>
        <w:rPr>
          <w:sz w:val="16"/>
          <w:szCs w:val="16"/>
        </w:rPr>
      </w:pPr>
      <w:r w:rsidRPr="008A362A">
        <w:rPr>
          <w:sz w:val="16"/>
          <w:szCs w:val="16"/>
        </w:rPr>
        <w:t>1.2. Часть 10 раздела II Административного регламента дополнить подпунктом 10.1.5. следующего содержания:</w:t>
      </w:r>
    </w:p>
    <w:p w:rsidR="002D2C3A" w:rsidRPr="008A362A" w:rsidRDefault="002D2C3A" w:rsidP="006E7877">
      <w:pPr>
        <w:autoSpaceDE w:val="0"/>
        <w:autoSpaceDN w:val="0"/>
        <w:adjustRightInd w:val="0"/>
        <w:jc w:val="both"/>
        <w:rPr>
          <w:sz w:val="16"/>
          <w:szCs w:val="16"/>
        </w:rPr>
      </w:pPr>
      <w:r w:rsidRPr="008A362A">
        <w:rPr>
          <w:sz w:val="16"/>
          <w:szCs w:val="16"/>
        </w:rPr>
        <w:t xml:space="preserve">«10.1.5.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08.06.2020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75" w:history="1">
        <w:r w:rsidRPr="008A362A">
          <w:rPr>
            <w:sz w:val="16"/>
            <w:szCs w:val="16"/>
          </w:rPr>
          <w:t>статьей 11</w:t>
        </w:r>
      </w:hyperlink>
      <w:r w:rsidRPr="008A362A">
        <w:rPr>
          <w:sz w:val="16"/>
          <w:szCs w:val="16"/>
        </w:rPr>
        <w:t xml:space="preserve"> указанного Федерального закона.»;</w:t>
      </w:r>
    </w:p>
    <w:p w:rsidR="002D2C3A" w:rsidRPr="008A362A" w:rsidRDefault="002D2C3A" w:rsidP="006E7877">
      <w:pPr>
        <w:autoSpaceDE w:val="0"/>
        <w:autoSpaceDN w:val="0"/>
        <w:adjustRightInd w:val="0"/>
        <w:jc w:val="both"/>
        <w:rPr>
          <w:sz w:val="16"/>
          <w:szCs w:val="16"/>
        </w:rPr>
      </w:pPr>
      <w:r w:rsidRPr="008A362A">
        <w:rPr>
          <w:sz w:val="16"/>
          <w:szCs w:val="16"/>
        </w:rPr>
        <w:lastRenderedPageBreak/>
        <w:t>1.3. В пунктах 39, 41 Раздела V Административного регламента слово «департамент» заменить словом «министерство».</w:t>
      </w:r>
    </w:p>
    <w:p w:rsidR="002D2C3A" w:rsidRPr="008A362A" w:rsidRDefault="002D2C3A" w:rsidP="006E7877">
      <w:pPr>
        <w:autoSpaceDE w:val="0"/>
        <w:autoSpaceDN w:val="0"/>
        <w:adjustRightInd w:val="0"/>
        <w:jc w:val="both"/>
        <w:rPr>
          <w:sz w:val="16"/>
          <w:szCs w:val="16"/>
        </w:rPr>
      </w:pPr>
      <w:r w:rsidRPr="008A362A">
        <w:rPr>
          <w:sz w:val="16"/>
          <w:szCs w:val="16"/>
        </w:rPr>
        <w:t xml:space="preserve">2. Настоящее постановление вступает в силу со дня его официального опубликования. </w:t>
      </w:r>
    </w:p>
    <w:p w:rsidR="002D2C3A" w:rsidRPr="008A362A" w:rsidRDefault="002D2C3A" w:rsidP="006E7877">
      <w:pPr>
        <w:tabs>
          <w:tab w:val="left" w:pos="900"/>
        </w:tabs>
        <w:contextualSpacing/>
        <w:jc w:val="both"/>
        <w:rPr>
          <w:sz w:val="16"/>
          <w:szCs w:val="16"/>
        </w:rPr>
      </w:pPr>
      <w:r w:rsidRPr="008A362A">
        <w:rPr>
          <w:sz w:val="16"/>
          <w:szCs w:val="16"/>
        </w:rPr>
        <w:t>3. Контроль за исполнением настоящего постановления оставляю за собой.</w:t>
      </w:r>
    </w:p>
    <w:p w:rsidR="002D2C3A" w:rsidRPr="008A362A" w:rsidRDefault="002D2C3A" w:rsidP="006E7877">
      <w:pPr>
        <w:tabs>
          <w:tab w:val="left" w:pos="900"/>
        </w:tabs>
        <w:contextualSpacing/>
        <w:jc w:val="both"/>
        <w:rPr>
          <w:sz w:val="16"/>
          <w:szCs w:val="16"/>
        </w:rPr>
      </w:pPr>
    </w:p>
    <w:p w:rsidR="002D2C3A" w:rsidRPr="008A362A" w:rsidRDefault="002D2C3A" w:rsidP="006E7877">
      <w:pPr>
        <w:tabs>
          <w:tab w:val="left" w:pos="900"/>
        </w:tabs>
        <w:contextualSpacing/>
        <w:jc w:val="both"/>
        <w:rPr>
          <w:sz w:val="16"/>
          <w:szCs w:val="16"/>
        </w:rPr>
      </w:pPr>
    </w:p>
    <w:p w:rsidR="002D2C3A" w:rsidRPr="008A362A" w:rsidRDefault="002D2C3A" w:rsidP="006E7877">
      <w:pPr>
        <w:tabs>
          <w:tab w:val="left" w:pos="900"/>
        </w:tabs>
        <w:contextualSpacing/>
        <w:jc w:val="both"/>
        <w:rPr>
          <w:sz w:val="16"/>
          <w:szCs w:val="16"/>
        </w:rPr>
      </w:pPr>
    </w:p>
    <w:tbl>
      <w:tblPr>
        <w:tblW w:w="5000" w:type="pct"/>
        <w:tblLook w:val="04A0"/>
      </w:tblPr>
      <w:tblGrid>
        <w:gridCol w:w="2453"/>
        <w:gridCol w:w="616"/>
        <w:gridCol w:w="1757"/>
      </w:tblGrid>
      <w:tr w:rsidR="002D2C3A" w:rsidRPr="008A362A" w:rsidTr="002D2C3A">
        <w:tc>
          <w:tcPr>
            <w:tcW w:w="5070" w:type="dxa"/>
            <w:shd w:val="clear" w:color="auto" w:fill="auto"/>
          </w:tcPr>
          <w:p w:rsidR="002D2C3A" w:rsidRPr="008A362A" w:rsidRDefault="002D2C3A" w:rsidP="006E7877">
            <w:pPr>
              <w:rPr>
                <w:sz w:val="16"/>
                <w:szCs w:val="16"/>
              </w:rPr>
            </w:pPr>
            <w:r w:rsidRPr="008A362A">
              <w:rPr>
                <w:sz w:val="16"/>
                <w:szCs w:val="16"/>
              </w:rPr>
              <w:t>Глава Воронцовского сельского поселения</w:t>
            </w:r>
          </w:p>
          <w:p w:rsidR="002D2C3A" w:rsidRPr="008A362A" w:rsidRDefault="002D2C3A" w:rsidP="006E7877">
            <w:pPr>
              <w:rPr>
                <w:sz w:val="16"/>
                <w:szCs w:val="16"/>
              </w:rPr>
            </w:pPr>
            <w:r w:rsidRPr="008A362A">
              <w:rPr>
                <w:sz w:val="16"/>
                <w:szCs w:val="16"/>
              </w:rPr>
              <w:t>Павловского муниципального района</w:t>
            </w:r>
          </w:p>
          <w:p w:rsidR="002D2C3A" w:rsidRPr="008A362A" w:rsidRDefault="002D2C3A" w:rsidP="006E7877">
            <w:pPr>
              <w:rPr>
                <w:sz w:val="16"/>
                <w:szCs w:val="16"/>
              </w:rPr>
            </w:pPr>
            <w:r w:rsidRPr="008A362A">
              <w:rPr>
                <w:sz w:val="16"/>
                <w:szCs w:val="16"/>
              </w:rPr>
              <w:t>Воронежской области</w:t>
            </w:r>
          </w:p>
        </w:tc>
        <w:tc>
          <w:tcPr>
            <w:tcW w:w="1559" w:type="dxa"/>
            <w:shd w:val="clear" w:color="auto" w:fill="auto"/>
          </w:tcPr>
          <w:p w:rsidR="002D2C3A" w:rsidRPr="008A362A" w:rsidRDefault="002D2C3A" w:rsidP="006E7877">
            <w:pPr>
              <w:rPr>
                <w:sz w:val="16"/>
                <w:szCs w:val="16"/>
              </w:rPr>
            </w:pPr>
          </w:p>
        </w:tc>
        <w:tc>
          <w:tcPr>
            <w:tcW w:w="3213" w:type="dxa"/>
            <w:shd w:val="clear" w:color="auto" w:fill="auto"/>
          </w:tcPr>
          <w:p w:rsidR="002D2C3A" w:rsidRPr="008A362A" w:rsidRDefault="002D2C3A" w:rsidP="006E7877">
            <w:pPr>
              <w:rPr>
                <w:sz w:val="16"/>
                <w:szCs w:val="16"/>
              </w:rPr>
            </w:pPr>
          </w:p>
          <w:p w:rsidR="002D2C3A" w:rsidRPr="008A362A" w:rsidRDefault="002D2C3A" w:rsidP="006E7877">
            <w:pPr>
              <w:rPr>
                <w:sz w:val="16"/>
                <w:szCs w:val="16"/>
              </w:rPr>
            </w:pPr>
          </w:p>
          <w:p w:rsidR="002D2C3A" w:rsidRPr="008A362A" w:rsidRDefault="002D2C3A" w:rsidP="006E7877">
            <w:pPr>
              <w:jc w:val="right"/>
              <w:rPr>
                <w:sz w:val="16"/>
                <w:szCs w:val="16"/>
              </w:rPr>
            </w:pPr>
            <w:r w:rsidRPr="008A362A">
              <w:rPr>
                <w:sz w:val="16"/>
                <w:szCs w:val="16"/>
              </w:rPr>
              <w:t>Е.И.Ржевская</w:t>
            </w:r>
          </w:p>
        </w:tc>
      </w:tr>
    </w:tbl>
    <w:p w:rsidR="002D2C3A" w:rsidRPr="008A362A" w:rsidRDefault="002D2C3A" w:rsidP="006E7877">
      <w:pPr>
        <w:contextualSpacing/>
        <w:rPr>
          <w:sz w:val="16"/>
          <w:szCs w:val="16"/>
        </w:rPr>
      </w:pPr>
    </w:p>
    <w:p w:rsidR="002D2C3A" w:rsidRPr="008D6869" w:rsidRDefault="002D2C3A" w:rsidP="006E7877">
      <w:pPr>
        <w:jc w:val="center"/>
        <w:rPr>
          <w:bCs/>
          <w:sz w:val="16"/>
          <w:szCs w:val="16"/>
        </w:rPr>
      </w:pPr>
      <w:r w:rsidRPr="008D6869">
        <w:rPr>
          <w:bCs/>
          <w:sz w:val="16"/>
          <w:szCs w:val="16"/>
        </w:rPr>
        <w:t>Администрация Воронцовского сельского поселения</w:t>
      </w:r>
    </w:p>
    <w:p w:rsidR="002D2C3A" w:rsidRPr="008D6869" w:rsidRDefault="002D2C3A" w:rsidP="006E7877">
      <w:pPr>
        <w:jc w:val="center"/>
        <w:rPr>
          <w:bCs/>
          <w:sz w:val="16"/>
          <w:szCs w:val="16"/>
        </w:rPr>
      </w:pPr>
      <w:r w:rsidRPr="008D6869">
        <w:rPr>
          <w:bCs/>
          <w:sz w:val="16"/>
          <w:szCs w:val="16"/>
        </w:rPr>
        <w:t>Павловского муниципального района</w:t>
      </w:r>
    </w:p>
    <w:p w:rsidR="002D2C3A" w:rsidRPr="008D6869" w:rsidRDefault="002D2C3A" w:rsidP="006E7877">
      <w:pPr>
        <w:jc w:val="center"/>
        <w:rPr>
          <w:bCs/>
          <w:sz w:val="16"/>
          <w:szCs w:val="16"/>
        </w:rPr>
      </w:pPr>
      <w:r w:rsidRPr="008D6869">
        <w:rPr>
          <w:bCs/>
          <w:sz w:val="16"/>
          <w:szCs w:val="16"/>
        </w:rPr>
        <w:t>Воронежской области</w:t>
      </w:r>
    </w:p>
    <w:p w:rsidR="002D2C3A" w:rsidRPr="008D6869" w:rsidRDefault="002D2C3A" w:rsidP="006E7877">
      <w:pPr>
        <w:rPr>
          <w:bCs/>
          <w:sz w:val="16"/>
          <w:szCs w:val="16"/>
        </w:rPr>
      </w:pPr>
    </w:p>
    <w:p w:rsidR="002D2C3A" w:rsidRPr="008D6869" w:rsidRDefault="002D2C3A" w:rsidP="006E7877">
      <w:pPr>
        <w:jc w:val="center"/>
        <w:rPr>
          <w:bCs/>
          <w:sz w:val="16"/>
          <w:szCs w:val="16"/>
        </w:rPr>
      </w:pPr>
      <w:r w:rsidRPr="008D6869">
        <w:rPr>
          <w:bCs/>
          <w:sz w:val="16"/>
          <w:szCs w:val="16"/>
        </w:rPr>
        <w:t>ПОСТАНОВЛЕНИЕ</w:t>
      </w:r>
    </w:p>
    <w:p w:rsidR="002D2C3A" w:rsidRPr="008D6869" w:rsidRDefault="002D2C3A" w:rsidP="006E7877">
      <w:pPr>
        <w:rPr>
          <w:bCs/>
          <w:sz w:val="16"/>
          <w:szCs w:val="16"/>
        </w:rPr>
      </w:pPr>
    </w:p>
    <w:p w:rsidR="002D2C3A" w:rsidRPr="008D6869" w:rsidRDefault="002D2C3A" w:rsidP="006E7877">
      <w:pPr>
        <w:rPr>
          <w:bCs/>
          <w:sz w:val="16"/>
          <w:szCs w:val="16"/>
        </w:rPr>
      </w:pPr>
      <w:r w:rsidRPr="008D6869">
        <w:rPr>
          <w:bCs/>
          <w:sz w:val="16"/>
          <w:szCs w:val="16"/>
        </w:rPr>
        <w:t>от 09.10.2024г. №108</w:t>
      </w:r>
    </w:p>
    <w:p w:rsidR="002D2C3A" w:rsidRPr="008D6869" w:rsidRDefault="002D2C3A" w:rsidP="006E7877">
      <w:pPr>
        <w:pStyle w:val="Title"/>
        <w:spacing w:before="0" w:after="0"/>
        <w:ind w:firstLine="0"/>
        <w:jc w:val="left"/>
        <w:rPr>
          <w:rFonts w:ascii="Times New Roman" w:hAnsi="Times New Roman" w:cs="Times New Roman"/>
          <w:b w:val="0"/>
          <w:sz w:val="16"/>
          <w:szCs w:val="16"/>
        </w:rPr>
      </w:pPr>
      <w:r w:rsidRPr="008D6869">
        <w:rPr>
          <w:rFonts w:ascii="Times New Roman" w:hAnsi="Times New Roman" w:cs="Times New Roman"/>
          <w:b w:val="0"/>
          <w:sz w:val="16"/>
          <w:szCs w:val="16"/>
        </w:rPr>
        <w:t>с.Воронцовка</w:t>
      </w:r>
    </w:p>
    <w:p w:rsidR="002D2C3A" w:rsidRPr="008D6869" w:rsidRDefault="002D2C3A" w:rsidP="006E7877">
      <w:pPr>
        <w:pStyle w:val="Title"/>
        <w:spacing w:before="0" w:after="0"/>
        <w:ind w:firstLine="0"/>
        <w:jc w:val="left"/>
        <w:rPr>
          <w:rFonts w:ascii="Times New Roman" w:hAnsi="Times New Roman" w:cs="Times New Roman"/>
          <w:b w:val="0"/>
          <w:sz w:val="16"/>
          <w:szCs w:val="16"/>
        </w:rPr>
      </w:pPr>
    </w:p>
    <w:p w:rsidR="002D2C3A" w:rsidRPr="008D6869" w:rsidRDefault="002D2C3A" w:rsidP="006E7877">
      <w:pPr>
        <w:pStyle w:val="Title"/>
        <w:spacing w:before="0" w:after="0"/>
        <w:ind w:firstLine="0"/>
        <w:jc w:val="both"/>
        <w:rPr>
          <w:rFonts w:ascii="Times New Roman" w:hAnsi="Times New Roman" w:cs="Times New Roman"/>
          <w:b w:val="0"/>
          <w:sz w:val="16"/>
          <w:szCs w:val="16"/>
        </w:rPr>
      </w:pPr>
      <w:r w:rsidRPr="008D6869">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30.11.2023г. №84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Воронцовского сельского поселения Павловского муниципального района Воронежской области»</w:t>
      </w:r>
    </w:p>
    <w:p w:rsidR="002D2C3A" w:rsidRPr="008D6869" w:rsidRDefault="002D2C3A" w:rsidP="006E7877">
      <w:pPr>
        <w:rPr>
          <w:sz w:val="16"/>
          <w:szCs w:val="16"/>
        </w:rPr>
      </w:pPr>
    </w:p>
    <w:p w:rsidR="002D2C3A" w:rsidRPr="008D6869" w:rsidRDefault="002D2C3A" w:rsidP="006E7877">
      <w:pPr>
        <w:pStyle w:val="afff"/>
        <w:widowControl w:val="0"/>
        <w:tabs>
          <w:tab w:val="left" w:pos="0"/>
        </w:tabs>
        <w:autoSpaceDE w:val="0"/>
        <w:autoSpaceDN w:val="0"/>
        <w:adjustRightInd w:val="0"/>
        <w:jc w:val="both"/>
        <w:rPr>
          <w:sz w:val="16"/>
          <w:szCs w:val="16"/>
        </w:rPr>
      </w:pPr>
      <w:r w:rsidRPr="008D6869">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D6869">
        <w:rPr>
          <w:rStyle w:val="FontStyle18"/>
          <w:rFonts w:ascii="Times New Roman" w:hAnsi="Times New Roman" w:cs="Times New Roman"/>
          <w:sz w:val="16"/>
          <w:szCs w:val="16"/>
        </w:rPr>
        <w:t>,</w:t>
      </w:r>
      <w:r w:rsidRPr="008D6869">
        <w:rPr>
          <w:rFonts w:eastAsiaTheme="minorHAnsi"/>
          <w:sz w:val="16"/>
          <w:szCs w:val="16"/>
        </w:rPr>
        <w:t>от 22.07.2024 № 194-ФЗ «О внесении изменений в Земельный кодекс Российской Федерации», от 08.07.2024 № 172-ФЗ «О внесении изменений в статьи 2 и 5 Федерального закона «Об организации предоставления государственных и муниципальных услуг»</w:t>
      </w:r>
      <w:r w:rsidRPr="008D6869">
        <w:rPr>
          <w:sz w:val="16"/>
          <w:szCs w:val="16"/>
        </w:rPr>
        <w:t>, от 08.06.2020 № 168-ФЗ «О едином федеральном информационном регистре, содержащем сведения о населении Российской 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2D2C3A" w:rsidRPr="008D6869" w:rsidRDefault="002D2C3A" w:rsidP="006E7877">
      <w:pPr>
        <w:pStyle w:val="afff"/>
        <w:widowControl w:val="0"/>
        <w:tabs>
          <w:tab w:val="left" w:pos="0"/>
        </w:tabs>
        <w:autoSpaceDE w:val="0"/>
        <w:autoSpaceDN w:val="0"/>
        <w:adjustRightInd w:val="0"/>
        <w:jc w:val="center"/>
        <w:rPr>
          <w:sz w:val="16"/>
          <w:szCs w:val="16"/>
        </w:rPr>
      </w:pPr>
    </w:p>
    <w:p w:rsidR="002D2C3A" w:rsidRPr="008D6869" w:rsidRDefault="002D2C3A" w:rsidP="006E7877">
      <w:pPr>
        <w:pStyle w:val="afff"/>
        <w:widowControl w:val="0"/>
        <w:tabs>
          <w:tab w:val="left" w:pos="0"/>
        </w:tabs>
        <w:autoSpaceDE w:val="0"/>
        <w:autoSpaceDN w:val="0"/>
        <w:adjustRightInd w:val="0"/>
        <w:jc w:val="center"/>
        <w:rPr>
          <w:sz w:val="16"/>
          <w:szCs w:val="16"/>
        </w:rPr>
      </w:pPr>
      <w:r w:rsidRPr="008D6869">
        <w:rPr>
          <w:sz w:val="16"/>
          <w:szCs w:val="16"/>
        </w:rPr>
        <w:t>ПОСТАНОВЛЯЕТ:</w:t>
      </w:r>
    </w:p>
    <w:p w:rsidR="002D2C3A" w:rsidRPr="008D6869" w:rsidRDefault="002D2C3A" w:rsidP="006E7877">
      <w:pPr>
        <w:pStyle w:val="afff"/>
        <w:widowControl w:val="0"/>
        <w:tabs>
          <w:tab w:val="left" w:pos="0"/>
        </w:tabs>
        <w:autoSpaceDE w:val="0"/>
        <w:autoSpaceDN w:val="0"/>
        <w:adjustRightInd w:val="0"/>
        <w:jc w:val="both"/>
        <w:rPr>
          <w:sz w:val="16"/>
          <w:szCs w:val="16"/>
        </w:rPr>
      </w:pPr>
    </w:p>
    <w:p w:rsidR="002D2C3A" w:rsidRPr="008D6869" w:rsidRDefault="002D2C3A" w:rsidP="006E7877">
      <w:pPr>
        <w:pStyle w:val="afff"/>
        <w:widowControl w:val="0"/>
        <w:tabs>
          <w:tab w:val="left" w:pos="0"/>
        </w:tabs>
        <w:autoSpaceDE w:val="0"/>
        <w:autoSpaceDN w:val="0"/>
        <w:adjustRightInd w:val="0"/>
        <w:jc w:val="both"/>
        <w:rPr>
          <w:sz w:val="16"/>
          <w:szCs w:val="16"/>
        </w:rPr>
      </w:pPr>
      <w:r w:rsidRPr="008D6869">
        <w:rPr>
          <w:sz w:val="16"/>
          <w:szCs w:val="16"/>
        </w:rPr>
        <w:t>1. Внести в Приложение к постановлению администрации Воронцовского сельского поселения от 30.11.2023г. №84 «Об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2D2C3A" w:rsidRPr="008D6869" w:rsidRDefault="002D2C3A" w:rsidP="006E7877">
      <w:pPr>
        <w:pStyle w:val="afff"/>
        <w:widowControl w:val="0"/>
        <w:tabs>
          <w:tab w:val="left" w:pos="0"/>
          <w:tab w:val="left" w:pos="993"/>
        </w:tabs>
        <w:autoSpaceDE w:val="0"/>
        <w:autoSpaceDN w:val="0"/>
        <w:adjustRightInd w:val="0"/>
        <w:jc w:val="both"/>
        <w:rPr>
          <w:sz w:val="16"/>
          <w:szCs w:val="16"/>
        </w:rPr>
      </w:pPr>
      <w:r w:rsidRPr="008D6869">
        <w:rPr>
          <w:sz w:val="16"/>
          <w:szCs w:val="16"/>
        </w:rPr>
        <w:t>1.1. подпункт 1.3.3 подпункта 1.3 дополнить новым абзацем следующего содержания:</w:t>
      </w:r>
    </w:p>
    <w:p w:rsidR="002D2C3A" w:rsidRPr="008D6869" w:rsidRDefault="002D2C3A" w:rsidP="006E7877">
      <w:pPr>
        <w:pStyle w:val="afff"/>
        <w:widowControl w:val="0"/>
        <w:tabs>
          <w:tab w:val="left" w:pos="0"/>
          <w:tab w:val="left" w:pos="993"/>
        </w:tabs>
        <w:autoSpaceDE w:val="0"/>
        <w:autoSpaceDN w:val="0"/>
        <w:adjustRightInd w:val="0"/>
        <w:jc w:val="both"/>
        <w:rPr>
          <w:sz w:val="16"/>
          <w:szCs w:val="16"/>
        </w:rPr>
      </w:pPr>
      <w:r w:rsidRPr="008D6869">
        <w:rPr>
          <w:sz w:val="16"/>
          <w:szCs w:val="16"/>
        </w:rPr>
        <w:t xml:space="preserve">«4) Банку России.»; </w:t>
      </w:r>
    </w:p>
    <w:p w:rsidR="002D2C3A" w:rsidRPr="008D6869" w:rsidRDefault="002D2C3A" w:rsidP="006E7877">
      <w:pPr>
        <w:pStyle w:val="afff"/>
        <w:widowControl w:val="0"/>
        <w:tabs>
          <w:tab w:val="left" w:pos="0"/>
          <w:tab w:val="left" w:pos="993"/>
        </w:tabs>
        <w:autoSpaceDE w:val="0"/>
        <w:autoSpaceDN w:val="0"/>
        <w:adjustRightInd w:val="0"/>
        <w:jc w:val="both"/>
        <w:rPr>
          <w:sz w:val="16"/>
          <w:szCs w:val="16"/>
        </w:rPr>
      </w:pPr>
      <w:r w:rsidRPr="008D6869">
        <w:rPr>
          <w:sz w:val="16"/>
          <w:szCs w:val="16"/>
        </w:rPr>
        <w:t>1.2. в пп.22) пп.1.3.4 слова «</w:t>
      </w:r>
      <w:r w:rsidRPr="008D6869">
        <w:rPr>
          <w:rFonts w:eastAsiaTheme="minorHAnsi"/>
          <w:sz w:val="16"/>
          <w:szCs w:val="16"/>
        </w:rPr>
        <w:t>органом исполнительной власти Воронежской области» заменить словами «исполнительным органом Воронежской области»;</w:t>
      </w:r>
    </w:p>
    <w:p w:rsidR="002D2C3A" w:rsidRPr="008D6869" w:rsidRDefault="002D2C3A" w:rsidP="006E7877">
      <w:pPr>
        <w:autoSpaceDE w:val="0"/>
        <w:autoSpaceDN w:val="0"/>
        <w:adjustRightInd w:val="0"/>
        <w:rPr>
          <w:sz w:val="16"/>
          <w:szCs w:val="16"/>
        </w:rPr>
      </w:pPr>
      <w:r w:rsidRPr="008D6869">
        <w:rPr>
          <w:sz w:val="16"/>
          <w:szCs w:val="16"/>
        </w:rPr>
        <w:t xml:space="preserve">1.3. Подпункт </w:t>
      </w:r>
      <w:r w:rsidRPr="008D6869">
        <w:rPr>
          <w:rFonts w:eastAsiaTheme="minorHAnsi"/>
          <w:sz w:val="16"/>
          <w:szCs w:val="16"/>
          <w:lang w:eastAsia="en-US"/>
        </w:rPr>
        <w:t>7 подпункта 1.3.1. пункта 1.3 изложить в следующей редакции:</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bCs/>
          <w:sz w:val="16"/>
          <w:szCs w:val="16"/>
        </w:rPr>
        <w:t xml:space="preserve">«7) </w:t>
      </w:r>
      <w:r w:rsidRPr="008D6869">
        <w:rPr>
          <w:rFonts w:eastAsiaTheme="minorHAnsi"/>
          <w:sz w:val="16"/>
          <w:szCs w:val="16"/>
          <w:lang w:eastAsia="en-US"/>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w:t>
      </w:r>
      <w:r w:rsidRPr="008D6869">
        <w:rPr>
          <w:sz w:val="16"/>
          <w:szCs w:val="16"/>
        </w:rPr>
        <w:t xml:space="preserve">в случаях, предусмотренных пунктом 5 </w:t>
      </w:r>
      <w:hyperlink r:id="rId76" w:history="1">
        <w:r w:rsidRPr="008D6869">
          <w:rPr>
            <w:rFonts w:eastAsiaTheme="minorHAnsi"/>
            <w:sz w:val="16"/>
            <w:szCs w:val="16"/>
            <w:lang w:eastAsia="en-US"/>
          </w:rPr>
          <w:t>статьи 39.18</w:t>
        </w:r>
      </w:hyperlink>
      <w:r w:rsidRPr="008D6869">
        <w:rPr>
          <w:rFonts w:eastAsiaTheme="minorHAnsi"/>
          <w:sz w:val="16"/>
          <w:szCs w:val="16"/>
          <w:lang w:eastAsia="en-US"/>
        </w:rPr>
        <w:t xml:space="preserve"> Земельного кодекса РФ.»;</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1.4. в подпункте 1.3.2 пункта 1.3:</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1.4.1. подпункт 18  изложить в следующей редакции:</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 xml:space="preserve">«18) земельного участка гражданам для индивидуального жилищного строительства, ведения личного подсобного хозяйства </w:t>
      </w:r>
      <w:r w:rsidRPr="008D6869">
        <w:rPr>
          <w:rFonts w:eastAsiaTheme="minorHAnsi"/>
          <w:sz w:val="16"/>
          <w:szCs w:val="16"/>
          <w:lang w:eastAsia="en-US"/>
        </w:rPr>
        <w:lastRenderedPageBreak/>
        <w:t>в границах населенного пункта, ведения гражданами садоводства для собственных нужд в случаях, предусмотренных статьей 39.18 Земельного кодекса РФ»;</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1.4.2. в пп.25) и 42) слова «органом исполнительной власти Воронежской области» заменить словами «исполнительным органом Воронежской области».</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1.5. подпункт 1) подпункта 1.3.4 пункта 1.3 изложить в новой редакции:</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 государственным и муниципальным казенным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 Банку России;»;</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1.6. подпункт 6 дополнить новым подпунктом 6.6 следующего содержания:</w:t>
      </w:r>
    </w:p>
    <w:p w:rsidR="002D2C3A" w:rsidRPr="008D6869" w:rsidRDefault="002D2C3A" w:rsidP="006E7877">
      <w:pPr>
        <w:autoSpaceDE w:val="0"/>
        <w:autoSpaceDN w:val="0"/>
        <w:adjustRightInd w:val="0"/>
        <w:rPr>
          <w:sz w:val="16"/>
          <w:szCs w:val="16"/>
        </w:rPr>
      </w:pPr>
      <w:r w:rsidRPr="008D6869">
        <w:rPr>
          <w:rFonts w:eastAsiaTheme="minorHAnsi"/>
          <w:sz w:val="16"/>
          <w:szCs w:val="16"/>
          <w:lang w:eastAsia="en-US"/>
        </w:rPr>
        <w:t>«</w:t>
      </w:r>
      <w:r w:rsidRPr="008D6869">
        <w:rPr>
          <w:sz w:val="16"/>
          <w:szCs w:val="16"/>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D2C3A" w:rsidRPr="008D6869" w:rsidRDefault="002D2C3A" w:rsidP="006E7877">
      <w:pPr>
        <w:autoSpaceDE w:val="0"/>
        <w:autoSpaceDN w:val="0"/>
        <w:adjustRightInd w:val="0"/>
        <w:rPr>
          <w:sz w:val="16"/>
          <w:szCs w:val="16"/>
        </w:rPr>
      </w:pPr>
      <w:r w:rsidRPr="008D6869">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D2C3A" w:rsidRPr="008D6869" w:rsidRDefault="002D2C3A" w:rsidP="006E7877">
      <w:pPr>
        <w:autoSpaceDE w:val="0"/>
        <w:autoSpaceDN w:val="0"/>
        <w:adjustRightInd w:val="0"/>
        <w:rPr>
          <w:sz w:val="16"/>
          <w:szCs w:val="16"/>
        </w:rPr>
      </w:pPr>
      <w:r w:rsidRPr="008D6869">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22.1.5, 22.2.6, 22.3.7, 22.4.6 раздела </w:t>
      </w:r>
      <w:r w:rsidRPr="008D6869">
        <w:rPr>
          <w:sz w:val="16"/>
          <w:szCs w:val="16"/>
          <w:lang w:val="en-US"/>
        </w:rPr>
        <w:t>III</w:t>
      </w:r>
      <w:r w:rsidRPr="008D6869">
        <w:rPr>
          <w:sz w:val="16"/>
          <w:szCs w:val="16"/>
        </w:rPr>
        <w:t xml:space="preserve"> настоящего Административного регламента.»; </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1.7. подпункт 9.2.6 подпункта 9.2 пункта 9 изложить в новой редакции:</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«9.2.6.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 заявление о предоставлении земельного участка;»;</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1.8. подпункт 9.2.29 подпункта 9.2 пункта 9 изложить в новой редакции:</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«9.2.29. при предоставлении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статьи 39.18 Земельного кодекса РФ (пп.10 п.2 ст.39.3 Земельного кодекса) – заявление о предоставлении земельного участка;»;</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1.9. в подпунктах 9.2.36, 9.2.50, 9.2.70 подпункта 9.2 пункта 9 слова «органом исполнительной власти Воронежской области» заменить словами «исполнительным органом Воронежской области»;</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1.10. в подпункте 9.2.57 подпункта 9.2 пункта 9 цифры и слова «(пп.4 п.2 ст.39.10 Земельного кодекса)» заменить цифрами и словами «(пп.4, 4.1, 4.2 п.2 ст.39.10 Земельного кодекса);»;</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1.11. подпункт 9.2.60 подпункта 9.2 пункта 9 изложить в новой редакции:</w:t>
      </w:r>
    </w:p>
    <w:p w:rsidR="002D2C3A" w:rsidRPr="008D6869" w:rsidRDefault="002D2C3A" w:rsidP="006E7877">
      <w:pPr>
        <w:rPr>
          <w:sz w:val="16"/>
          <w:szCs w:val="16"/>
        </w:rPr>
      </w:pPr>
      <w:r w:rsidRPr="008D6869">
        <w:rPr>
          <w:rFonts w:eastAsiaTheme="minorHAnsi"/>
          <w:sz w:val="16"/>
          <w:szCs w:val="16"/>
          <w:lang w:eastAsia="en-US"/>
        </w:rPr>
        <w:t>«</w:t>
      </w:r>
      <w:r w:rsidRPr="008D6869">
        <w:rPr>
          <w:sz w:val="16"/>
          <w:szCs w:val="16"/>
        </w:rPr>
        <w:t xml:space="preserve">9.2.60.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в случаях, предусмотренных пунктом 5 </w:t>
      </w:r>
      <w:hyperlink r:id="rId77" w:history="1">
        <w:r w:rsidRPr="008D6869">
          <w:rPr>
            <w:sz w:val="16"/>
            <w:szCs w:val="16"/>
          </w:rPr>
          <w:t>статьи 39.18</w:t>
        </w:r>
      </w:hyperlink>
      <w:r w:rsidRPr="008D6869">
        <w:rPr>
          <w:sz w:val="16"/>
          <w:szCs w:val="16"/>
        </w:rPr>
        <w:t xml:space="preserve"> Земельного кодекса РФ; земельного участка гражданам для индивидуального жилищного строительства, </w:t>
      </w:r>
      <w:r w:rsidRPr="008D6869">
        <w:rPr>
          <w:sz w:val="16"/>
          <w:szCs w:val="16"/>
        </w:rPr>
        <w:lastRenderedPageBreak/>
        <w:t xml:space="preserve">ведения личного подсобного хозяйства в границах населенного пункта, ведения гражданами садоводства для собственных нужд, в случаях, предусмотренных пунктом 5 </w:t>
      </w:r>
      <w:hyperlink r:id="rId78" w:history="1">
        <w:r w:rsidRPr="008D6869">
          <w:rPr>
            <w:sz w:val="16"/>
            <w:szCs w:val="16"/>
          </w:rPr>
          <w:t>статьи 39.18</w:t>
        </w:r>
      </w:hyperlink>
      <w:r w:rsidRPr="008D6869">
        <w:rPr>
          <w:sz w:val="16"/>
          <w:szCs w:val="16"/>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79" w:history="1">
        <w:r w:rsidRPr="008D6869">
          <w:rPr>
            <w:sz w:val="16"/>
            <w:szCs w:val="16"/>
          </w:rPr>
          <w:t>одпункт 10 пункта 2 статьи 39.3</w:t>
        </w:r>
      </w:hyperlink>
      <w:r w:rsidRPr="008D6869">
        <w:rPr>
          <w:sz w:val="16"/>
          <w:szCs w:val="16"/>
        </w:rPr>
        <w:t xml:space="preserve">, </w:t>
      </w:r>
      <w:hyperlink r:id="rId80" w:history="1">
        <w:r w:rsidRPr="008D6869">
          <w:rPr>
            <w:sz w:val="16"/>
            <w:szCs w:val="16"/>
          </w:rPr>
          <w:t>подпункт 15 пункта 2 статьи 39.6</w:t>
        </w:r>
      </w:hyperlink>
      <w:r w:rsidRPr="008D6869">
        <w:rPr>
          <w:sz w:val="16"/>
          <w:szCs w:val="16"/>
        </w:rPr>
        <w:t xml:space="preserve">, </w:t>
      </w:r>
      <w:hyperlink r:id="rId81" w:history="1">
        <w:r w:rsidRPr="008D6869">
          <w:rPr>
            <w:sz w:val="16"/>
            <w:szCs w:val="16"/>
          </w:rPr>
          <w:t>подпункт 6 пункта 2 статьи 39.10</w:t>
        </w:r>
      </w:hyperlink>
      <w:r w:rsidRPr="008D6869">
        <w:rPr>
          <w:sz w:val="16"/>
          <w:szCs w:val="16"/>
        </w:rPr>
        <w:t xml:space="preserve"> Земельного кодекса РФ) – заявление о предоставлении земельного участка;</w:t>
      </w:r>
    </w:p>
    <w:p w:rsidR="002D2C3A" w:rsidRPr="008D6869" w:rsidRDefault="002D2C3A" w:rsidP="006E7877">
      <w:pPr>
        <w:autoSpaceDE w:val="0"/>
        <w:autoSpaceDN w:val="0"/>
        <w:adjustRightInd w:val="0"/>
        <w:rPr>
          <w:rFonts w:eastAsiaTheme="minorHAnsi"/>
          <w:sz w:val="16"/>
          <w:szCs w:val="16"/>
          <w:lang w:eastAsia="en-US"/>
        </w:rPr>
      </w:pPr>
      <w:r w:rsidRPr="008D6869">
        <w:rPr>
          <w:rFonts w:eastAsiaTheme="minorHAnsi"/>
          <w:sz w:val="16"/>
          <w:szCs w:val="16"/>
          <w:lang w:eastAsia="en-US"/>
        </w:rPr>
        <w:t>1.12. Подпункт 10.1 пункта 10 дополнить новым подпунктом 10.1.45 следующего содержания:</w:t>
      </w:r>
    </w:p>
    <w:p w:rsidR="002D2C3A" w:rsidRPr="008D6869" w:rsidRDefault="002D2C3A" w:rsidP="006E7877">
      <w:pPr>
        <w:rPr>
          <w:rFonts w:eastAsiaTheme="minorHAnsi"/>
          <w:sz w:val="16"/>
          <w:szCs w:val="16"/>
          <w:lang w:eastAsia="en-US"/>
        </w:rPr>
      </w:pPr>
      <w:r w:rsidRPr="008D6869">
        <w:rPr>
          <w:sz w:val="16"/>
          <w:szCs w:val="16"/>
        </w:rPr>
        <w:t xml:space="preserve">«10.1.45. </w:t>
      </w:r>
      <w:r w:rsidRPr="008D6869">
        <w:rPr>
          <w:rFonts w:eastAsiaTheme="minorHAnsi"/>
          <w:sz w:val="16"/>
          <w:szCs w:val="16"/>
          <w:lang w:eastAsia="en-US"/>
        </w:rPr>
        <w:t xml:space="preserve">Выписка из системы государственного информационного обеспечения в сфере сельского хозяйства, содержащая сведения о агролесомелиоративных насаждениях, в отношении которых осуществлен учет в соответствии со </w:t>
      </w:r>
      <w:hyperlink r:id="rId82" w:history="1">
        <w:r w:rsidRPr="008D6869">
          <w:rPr>
            <w:rFonts w:eastAsiaTheme="minorHAnsi"/>
            <w:sz w:val="16"/>
            <w:szCs w:val="16"/>
            <w:lang w:eastAsia="en-US"/>
          </w:rPr>
          <w:t>статьей 20.1</w:t>
        </w:r>
      </w:hyperlink>
      <w:r w:rsidRPr="008D6869">
        <w:rPr>
          <w:rFonts w:eastAsiaTheme="minorHAnsi"/>
          <w:sz w:val="16"/>
          <w:szCs w:val="16"/>
          <w:lang w:eastAsia="en-US"/>
        </w:rPr>
        <w:t xml:space="preserve"> Федерального закона от 10.01.1996 N 4-ФЗ «О мелиорации земель».»; </w:t>
      </w:r>
    </w:p>
    <w:p w:rsidR="002D2C3A" w:rsidRPr="008D6869" w:rsidRDefault="002D2C3A" w:rsidP="006E7877">
      <w:pPr>
        <w:rPr>
          <w:rFonts w:eastAsiaTheme="minorHAnsi"/>
          <w:sz w:val="16"/>
          <w:szCs w:val="16"/>
          <w:lang w:eastAsia="en-US"/>
        </w:rPr>
      </w:pPr>
      <w:r w:rsidRPr="008D6869">
        <w:rPr>
          <w:rFonts w:eastAsiaTheme="minorHAnsi"/>
          <w:sz w:val="16"/>
          <w:szCs w:val="16"/>
          <w:lang w:eastAsia="en-US"/>
        </w:rPr>
        <w:t>1.13. подпункт 22.1.3 дополнить новым абзацем следующего содержания:</w:t>
      </w:r>
    </w:p>
    <w:p w:rsidR="002D2C3A" w:rsidRPr="008D6869" w:rsidRDefault="002D2C3A" w:rsidP="006E7877">
      <w:pPr>
        <w:autoSpaceDE w:val="0"/>
        <w:autoSpaceDN w:val="0"/>
        <w:adjustRightInd w:val="0"/>
        <w:rPr>
          <w:sz w:val="16"/>
          <w:szCs w:val="16"/>
        </w:rPr>
      </w:pPr>
      <w:r w:rsidRPr="008D6869">
        <w:rPr>
          <w:rFonts w:eastAsiaTheme="minorHAnsi"/>
          <w:sz w:val="16"/>
          <w:szCs w:val="16"/>
          <w:lang w:eastAsia="en-US"/>
        </w:rPr>
        <w:t>«</w:t>
      </w:r>
      <w:r w:rsidRPr="008D6869">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3" w:history="1">
        <w:r w:rsidRPr="008D6869">
          <w:rPr>
            <w:sz w:val="16"/>
            <w:szCs w:val="16"/>
          </w:rPr>
          <w:t>статьей 11</w:t>
        </w:r>
      </w:hyperlink>
      <w:r w:rsidRPr="008D6869">
        <w:rPr>
          <w:sz w:val="16"/>
          <w:szCs w:val="16"/>
        </w:rPr>
        <w:t xml:space="preserve"> указанного Федерального закона.». </w:t>
      </w:r>
    </w:p>
    <w:p w:rsidR="002D2C3A" w:rsidRPr="008D6869" w:rsidRDefault="002D2C3A" w:rsidP="006E7877">
      <w:pPr>
        <w:widowControl w:val="0"/>
        <w:tabs>
          <w:tab w:val="left" w:pos="0"/>
        </w:tabs>
        <w:rPr>
          <w:rFonts w:eastAsia="Calibri"/>
          <w:sz w:val="16"/>
          <w:szCs w:val="16"/>
        </w:rPr>
      </w:pPr>
      <w:r w:rsidRPr="008D6869">
        <w:rPr>
          <w:rFonts w:eastAsia="Calibri"/>
          <w:sz w:val="16"/>
          <w:szCs w:val="16"/>
        </w:rPr>
        <w:t xml:space="preserve">2. Настоящее постановление вступает в силу со дня его официального опубликования. </w:t>
      </w:r>
    </w:p>
    <w:p w:rsidR="002D2C3A" w:rsidRPr="008D6869" w:rsidRDefault="002D2C3A" w:rsidP="006E7877">
      <w:pPr>
        <w:pStyle w:val="ae"/>
        <w:tabs>
          <w:tab w:val="left" w:pos="900"/>
        </w:tabs>
        <w:ind w:left="0"/>
        <w:rPr>
          <w:sz w:val="16"/>
          <w:szCs w:val="16"/>
        </w:rPr>
      </w:pPr>
      <w:r w:rsidRPr="008D6869">
        <w:rPr>
          <w:sz w:val="16"/>
          <w:szCs w:val="16"/>
        </w:rPr>
        <w:t>3. Контроль за исполнением настоящего постановления оставляю за собой.</w:t>
      </w:r>
    </w:p>
    <w:p w:rsidR="002D2C3A" w:rsidRPr="008D6869" w:rsidRDefault="002D2C3A" w:rsidP="006E7877">
      <w:pPr>
        <w:rPr>
          <w:sz w:val="16"/>
          <w:szCs w:val="16"/>
        </w:rPr>
      </w:pPr>
    </w:p>
    <w:p w:rsidR="002D2C3A" w:rsidRPr="008D6869" w:rsidRDefault="002D2C3A" w:rsidP="006E7877">
      <w:pPr>
        <w:rPr>
          <w:sz w:val="16"/>
          <w:szCs w:val="16"/>
        </w:rPr>
      </w:pPr>
    </w:p>
    <w:p w:rsidR="002D2C3A" w:rsidRPr="008D6869" w:rsidRDefault="002D2C3A" w:rsidP="006E7877">
      <w:pPr>
        <w:tabs>
          <w:tab w:val="left" w:pos="0"/>
        </w:tabs>
        <w:rPr>
          <w:sz w:val="16"/>
          <w:szCs w:val="16"/>
        </w:rPr>
      </w:pPr>
    </w:p>
    <w:tbl>
      <w:tblPr>
        <w:tblW w:w="5000" w:type="pct"/>
        <w:tblLook w:val="04A0"/>
      </w:tblPr>
      <w:tblGrid>
        <w:gridCol w:w="2453"/>
        <w:gridCol w:w="616"/>
        <w:gridCol w:w="1757"/>
      </w:tblGrid>
      <w:tr w:rsidR="002D2C3A" w:rsidRPr="008D6869" w:rsidTr="002D2C3A">
        <w:tc>
          <w:tcPr>
            <w:tcW w:w="5070" w:type="dxa"/>
            <w:shd w:val="clear" w:color="auto" w:fill="auto"/>
          </w:tcPr>
          <w:p w:rsidR="002D2C3A" w:rsidRPr="008D6869" w:rsidRDefault="002D2C3A" w:rsidP="006E7877">
            <w:pPr>
              <w:rPr>
                <w:sz w:val="16"/>
                <w:szCs w:val="16"/>
              </w:rPr>
            </w:pPr>
            <w:r w:rsidRPr="008D6869">
              <w:rPr>
                <w:sz w:val="16"/>
                <w:szCs w:val="16"/>
              </w:rPr>
              <w:t>Глава Воронцовского сельского поселения</w:t>
            </w:r>
          </w:p>
          <w:p w:rsidR="002D2C3A" w:rsidRPr="008D6869" w:rsidRDefault="002D2C3A" w:rsidP="006E7877">
            <w:pPr>
              <w:rPr>
                <w:sz w:val="16"/>
                <w:szCs w:val="16"/>
              </w:rPr>
            </w:pPr>
            <w:r w:rsidRPr="008D6869">
              <w:rPr>
                <w:sz w:val="16"/>
                <w:szCs w:val="16"/>
              </w:rPr>
              <w:t>Павловского муниципального района</w:t>
            </w:r>
          </w:p>
          <w:p w:rsidR="002D2C3A" w:rsidRPr="008D6869" w:rsidRDefault="002D2C3A" w:rsidP="006E7877">
            <w:pPr>
              <w:rPr>
                <w:sz w:val="16"/>
                <w:szCs w:val="16"/>
              </w:rPr>
            </w:pPr>
            <w:r w:rsidRPr="008D6869">
              <w:rPr>
                <w:sz w:val="16"/>
                <w:szCs w:val="16"/>
              </w:rPr>
              <w:t>Воронежской области</w:t>
            </w:r>
          </w:p>
        </w:tc>
        <w:tc>
          <w:tcPr>
            <w:tcW w:w="1559" w:type="dxa"/>
            <w:shd w:val="clear" w:color="auto" w:fill="auto"/>
          </w:tcPr>
          <w:p w:rsidR="002D2C3A" w:rsidRPr="008D6869" w:rsidRDefault="002D2C3A" w:rsidP="006E7877">
            <w:pPr>
              <w:rPr>
                <w:sz w:val="16"/>
                <w:szCs w:val="16"/>
              </w:rPr>
            </w:pPr>
          </w:p>
        </w:tc>
        <w:tc>
          <w:tcPr>
            <w:tcW w:w="3213" w:type="dxa"/>
            <w:shd w:val="clear" w:color="auto" w:fill="auto"/>
          </w:tcPr>
          <w:p w:rsidR="002D2C3A" w:rsidRPr="008D6869" w:rsidRDefault="002D2C3A" w:rsidP="006E7877">
            <w:pPr>
              <w:rPr>
                <w:sz w:val="16"/>
                <w:szCs w:val="16"/>
              </w:rPr>
            </w:pPr>
          </w:p>
          <w:p w:rsidR="002D2C3A" w:rsidRPr="008D6869" w:rsidRDefault="002D2C3A" w:rsidP="006E7877">
            <w:pPr>
              <w:rPr>
                <w:sz w:val="16"/>
                <w:szCs w:val="16"/>
              </w:rPr>
            </w:pPr>
          </w:p>
          <w:p w:rsidR="002D2C3A" w:rsidRPr="008D6869" w:rsidRDefault="002D2C3A" w:rsidP="006E7877">
            <w:pPr>
              <w:jc w:val="right"/>
              <w:rPr>
                <w:sz w:val="16"/>
                <w:szCs w:val="16"/>
              </w:rPr>
            </w:pPr>
            <w:r w:rsidRPr="008D6869">
              <w:rPr>
                <w:sz w:val="16"/>
                <w:szCs w:val="16"/>
              </w:rPr>
              <w:t>Е.И.Ржевская</w:t>
            </w:r>
          </w:p>
        </w:tc>
      </w:tr>
    </w:tbl>
    <w:p w:rsidR="002D2C3A" w:rsidRPr="008D6869" w:rsidRDefault="002D2C3A" w:rsidP="006E7877">
      <w:pPr>
        <w:tabs>
          <w:tab w:val="left" w:pos="0"/>
        </w:tabs>
        <w:rPr>
          <w:sz w:val="16"/>
          <w:szCs w:val="16"/>
        </w:rPr>
      </w:pPr>
    </w:p>
    <w:p w:rsidR="002D2C3A" w:rsidRPr="00532C88" w:rsidRDefault="002D2C3A" w:rsidP="006E7877">
      <w:pPr>
        <w:jc w:val="center"/>
        <w:rPr>
          <w:bCs/>
          <w:sz w:val="16"/>
          <w:szCs w:val="16"/>
        </w:rPr>
      </w:pPr>
      <w:r w:rsidRPr="00532C88">
        <w:rPr>
          <w:bCs/>
          <w:sz w:val="16"/>
          <w:szCs w:val="16"/>
        </w:rPr>
        <w:t>Администрация Воронцовского сельского поселения</w:t>
      </w:r>
    </w:p>
    <w:p w:rsidR="002D2C3A" w:rsidRPr="00532C88" w:rsidRDefault="002D2C3A" w:rsidP="006E7877">
      <w:pPr>
        <w:jc w:val="center"/>
        <w:rPr>
          <w:bCs/>
          <w:sz w:val="16"/>
          <w:szCs w:val="16"/>
        </w:rPr>
      </w:pPr>
      <w:r w:rsidRPr="00532C88">
        <w:rPr>
          <w:bCs/>
          <w:sz w:val="16"/>
          <w:szCs w:val="16"/>
        </w:rPr>
        <w:t>Павловского муниципального района</w:t>
      </w:r>
    </w:p>
    <w:p w:rsidR="002D2C3A" w:rsidRPr="00532C88" w:rsidRDefault="002D2C3A" w:rsidP="006E7877">
      <w:pPr>
        <w:jc w:val="center"/>
        <w:rPr>
          <w:bCs/>
          <w:sz w:val="16"/>
          <w:szCs w:val="16"/>
        </w:rPr>
      </w:pPr>
      <w:r w:rsidRPr="00532C88">
        <w:rPr>
          <w:bCs/>
          <w:sz w:val="16"/>
          <w:szCs w:val="16"/>
        </w:rPr>
        <w:t>Воронежской области</w:t>
      </w:r>
    </w:p>
    <w:p w:rsidR="002D2C3A" w:rsidRPr="00532C88" w:rsidRDefault="002D2C3A" w:rsidP="006E7877">
      <w:pPr>
        <w:rPr>
          <w:bCs/>
          <w:sz w:val="16"/>
          <w:szCs w:val="16"/>
        </w:rPr>
      </w:pPr>
    </w:p>
    <w:p w:rsidR="002D2C3A" w:rsidRPr="00532C88" w:rsidRDefault="002D2C3A" w:rsidP="006E7877">
      <w:pPr>
        <w:jc w:val="center"/>
        <w:rPr>
          <w:bCs/>
          <w:sz w:val="16"/>
          <w:szCs w:val="16"/>
        </w:rPr>
      </w:pPr>
      <w:r w:rsidRPr="00532C88">
        <w:rPr>
          <w:bCs/>
          <w:sz w:val="16"/>
          <w:szCs w:val="16"/>
        </w:rPr>
        <w:t>ПОСТАНОВЛЕНИЕ</w:t>
      </w:r>
    </w:p>
    <w:p w:rsidR="002D2C3A" w:rsidRPr="00532C88" w:rsidRDefault="002D2C3A" w:rsidP="006E7877">
      <w:pPr>
        <w:rPr>
          <w:bCs/>
          <w:sz w:val="16"/>
          <w:szCs w:val="16"/>
        </w:rPr>
      </w:pPr>
    </w:p>
    <w:p w:rsidR="002D2C3A" w:rsidRPr="00532C88" w:rsidRDefault="002D2C3A" w:rsidP="006E7877">
      <w:pPr>
        <w:rPr>
          <w:bCs/>
          <w:sz w:val="16"/>
          <w:szCs w:val="16"/>
        </w:rPr>
      </w:pPr>
      <w:r w:rsidRPr="00532C88">
        <w:rPr>
          <w:bCs/>
          <w:sz w:val="16"/>
          <w:szCs w:val="16"/>
        </w:rPr>
        <w:t>от 09.10.2024г. №109</w:t>
      </w:r>
    </w:p>
    <w:p w:rsidR="002D2C3A" w:rsidRPr="00532C88" w:rsidRDefault="002D2C3A" w:rsidP="006E7877">
      <w:pPr>
        <w:tabs>
          <w:tab w:val="left" w:pos="1260"/>
        </w:tabs>
        <w:rPr>
          <w:rFonts w:eastAsia="Calibri"/>
          <w:sz w:val="16"/>
          <w:szCs w:val="16"/>
          <w:lang w:eastAsia="en-US"/>
        </w:rPr>
      </w:pPr>
      <w:r w:rsidRPr="00532C88">
        <w:rPr>
          <w:sz w:val="16"/>
          <w:szCs w:val="16"/>
        </w:rPr>
        <w:t>с.Воронцовка</w:t>
      </w:r>
    </w:p>
    <w:p w:rsidR="002D2C3A" w:rsidRPr="00532C88" w:rsidRDefault="002D2C3A" w:rsidP="006E7877">
      <w:pPr>
        <w:pStyle w:val="Title"/>
        <w:spacing w:before="0" w:after="0"/>
        <w:ind w:firstLine="0"/>
        <w:rPr>
          <w:rFonts w:ascii="Times New Roman" w:hAnsi="Times New Roman" w:cs="Times New Roman"/>
          <w:b w:val="0"/>
          <w:sz w:val="16"/>
          <w:szCs w:val="16"/>
        </w:rPr>
      </w:pPr>
    </w:p>
    <w:p w:rsidR="002D2C3A" w:rsidRPr="00532C88" w:rsidRDefault="002D2C3A" w:rsidP="006E7877">
      <w:pPr>
        <w:pStyle w:val="Title"/>
        <w:spacing w:before="0" w:after="0"/>
        <w:ind w:firstLine="0"/>
        <w:jc w:val="both"/>
        <w:rPr>
          <w:rFonts w:ascii="Times New Roman" w:hAnsi="Times New Roman" w:cs="Times New Roman"/>
          <w:b w:val="0"/>
          <w:sz w:val="16"/>
          <w:szCs w:val="16"/>
        </w:rPr>
      </w:pPr>
      <w:r w:rsidRPr="00532C88">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№90 «Об утверждении административного регламента предоставления муниципальной услуги «</w:t>
      </w:r>
      <w:r w:rsidRPr="00532C88">
        <w:rPr>
          <w:rFonts w:ascii="Times New Roman" w:hAnsi="Times New Roman" w:cs="Times New Roman"/>
          <w:b w:val="0"/>
          <w:color w:val="000000"/>
          <w:sz w:val="16"/>
          <w:szCs w:val="16"/>
        </w:rPr>
        <w:t>Предоставление земельного участка, находящегося в муниципальной собственности, на торгах</w:t>
      </w:r>
      <w:r w:rsidRPr="00532C88">
        <w:rPr>
          <w:rFonts w:ascii="Times New Roman" w:hAnsi="Times New Roman" w:cs="Times New Roman"/>
          <w:b w:val="0"/>
          <w:sz w:val="16"/>
          <w:szCs w:val="16"/>
        </w:rPr>
        <w:t>» на территории Воронцовского сельского поселения Павловского муниципального района Воронежской области»</w:t>
      </w:r>
    </w:p>
    <w:p w:rsidR="002D2C3A" w:rsidRPr="00532C88" w:rsidRDefault="002D2C3A" w:rsidP="006E7877">
      <w:pPr>
        <w:rPr>
          <w:sz w:val="16"/>
          <w:szCs w:val="16"/>
        </w:rPr>
      </w:pPr>
    </w:p>
    <w:p w:rsidR="002D2C3A" w:rsidRPr="00532C88" w:rsidRDefault="002D2C3A" w:rsidP="006E7877">
      <w:pPr>
        <w:pStyle w:val="afff"/>
        <w:widowControl w:val="0"/>
        <w:tabs>
          <w:tab w:val="left" w:pos="0"/>
        </w:tabs>
        <w:autoSpaceDE w:val="0"/>
        <w:autoSpaceDN w:val="0"/>
        <w:adjustRightInd w:val="0"/>
        <w:jc w:val="both"/>
        <w:rPr>
          <w:sz w:val="16"/>
          <w:szCs w:val="16"/>
        </w:rPr>
      </w:pPr>
      <w:r w:rsidRPr="00532C88">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32C88">
        <w:rPr>
          <w:rStyle w:val="FontStyle18"/>
          <w:rFonts w:ascii="Times New Roman" w:hAnsi="Times New Roman" w:cs="Times New Roman"/>
          <w:sz w:val="16"/>
          <w:szCs w:val="16"/>
        </w:rPr>
        <w:t>,</w:t>
      </w:r>
      <w:r w:rsidRPr="00532C88">
        <w:rPr>
          <w:rFonts w:eastAsiaTheme="minorHAnsi"/>
          <w:sz w:val="16"/>
          <w:szCs w:val="16"/>
        </w:rPr>
        <w:t>от 08.07.2024 № 172-ФЗ «О внесении изменений в статьи 2 и 5 Федерального закона «Об организации предоставления государственных и муниципальных услуг»</w:t>
      </w:r>
      <w:r w:rsidRPr="00532C88">
        <w:rPr>
          <w:sz w:val="16"/>
          <w:szCs w:val="16"/>
        </w:rPr>
        <w:t>, от 08.06.2020 № 168-ФЗ «О едином федеральном информационном регистре, содержащем сведения о населении Российской Федерации» Федерального закона от 08.06.2020 № 168-ФЗ «О едином федеральном информационном регистре, содержащем сведения о населении Российской 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2D2C3A" w:rsidRPr="00532C88" w:rsidRDefault="002D2C3A" w:rsidP="006E7877">
      <w:pPr>
        <w:pStyle w:val="afff"/>
        <w:widowControl w:val="0"/>
        <w:tabs>
          <w:tab w:val="left" w:pos="0"/>
        </w:tabs>
        <w:autoSpaceDE w:val="0"/>
        <w:autoSpaceDN w:val="0"/>
        <w:adjustRightInd w:val="0"/>
        <w:jc w:val="center"/>
        <w:rPr>
          <w:sz w:val="16"/>
          <w:szCs w:val="16"/>
        </w:rPr>
      </w:pPr>
    </w:p>
    <w:p w:rsidR="002D2C3A" w:rsidRPr="00532C88" w:rsidRDefault="002D2C3A" w:rsidP="006E7877">
      <w:pPr>
        <w:pStyle w:val="afff"/>
        <w:widowControl w:val="0"/>
        <w:tabs>
          <w:tab w:val="left" w:pos="0"/>
        </w:tabs>
        <w:autoSpaceDE w:val="0"/>
        <w:autoSpaceDN w:val="0"/>
        <w:adjustRightInd w:val="0"/>
        <w:jc w:val="center"/>
        <w:rPr>
          <w:sz w:val="16"/>
          <w:szCs w:val="16"/>
        </w:rPr>
      </w:pPr>
      <w:r w:rsidRPr="00532C88">
        <w:rPr>
          <w:sz w:val="16"/>
          <w:szCs w:val="16"/>
        </w:rPr>
        <w:t>ПОСТАНОВЛЯЕТ:</w:t>
      </w:r>
    </w:p>
    <w:p w:rsidR="002D2C3A" w:rsidRPr="00532C88" w:rsidRDefault="002D2C3A" w:rsidP="006E7877">
      <w:pPr>
        <w:pStyle w:val="afff"/>
        <w:widowControl w:val="0"/>
        <w:tabs>
          <w:tab w:val="left" w:pos="0"/>
        </w:tabs>
        <w:autoSpaceDE w:val="0"/>
        <w:autoSpaceDN w:val="0"/>
        <w:adjustRightInd w:val="0"/>
        <w:jc w:val="both"/>
        <w:rPr>
          <w:sz w:val="16"/>
          <w:szCs w:val="16"/>
        </w:rPr>
      </w:pPr>
    </w:p>
    <w:p w:rsidR="002D2C3A" w:rsidRPr="00532C88" w:rsidRDefault="002D2C3A" w:rsidP="006E7877">
      <w:pPr>
        <w:pStyle w:val="afff"/>
        <w:widowControl w:val="0"/>
        <w:tabs>
          <w:tab w:val="left" w:pos="0"/>
        </w:tabs>
        <w:autoSpaceDE w:val="0"/>
        <w:autoSpaceDN w:val="0"/>
        <w:adjustRightInd w:val="0"/>
        <w:jc w:val="both"/>
        <w:rPr>
          <w:sz w:val="16"/>
          <w:szCs w:val="16"/>
        </w:rPr>
      </w:pPr>
      <w:r w:rsidRPr="00532C88">
        <w:rPr>
          <w:sz w:val="16"/>
          <w:szCs w:val="16"/>
        </w:rPr>
        <w:t xml:space="preserve">1. Внести в Приложение к постановлению администрации </w:t>
      </w:r>
      <w:r w:rsidRPr="00532C88">
        <w:rPr>
          <w:sz w:val="16"/>
          <w:szCs w:val="16"/>
        </w:rPr>
        <w:lastRenderedPageBreak/>
        <w:t>Воронцовского сельского поселения от 04.12.2023г. №90 «Об утверждении административного регламента предоставления муниципальной услуги «</w:t>
      </w:r>
      <w:r w:rsidRPr="00532C88">
        <w:rPr>
          <w:color w:val="000000"/>
          <w:sz w:val="16"/>
          <w:szCs w:val="16"/>
        </w:rPr>
        <w:t>Предоставление земельного участка, находящегося в муниципальной собственности, на торгах</w:t>
      </w:r>
      <w:r w:rsidRPr="00532C88">
        <w:rPr>
          <w:sz w:val="16"/>
          <w:szCs w:val="16"/>
        </w:rPr>
        <w:t>»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2D2C3A" w:rsidRPr="00532C88" w:rsidRDefault="002D2C3A" w:rsidP="006E7877">
      <w:pPr>
        <w:pStyle w:val="afff"/>
        <w:widowControl w:val="0"/>
        <w:tabs>
          <w:tab w:val="left" w:pos="0"/>
          <w:tab w:val="left" w:pos="993"/>
        </w:tabs>
        <w:autoSpaceDE w:val="0"/>
        <w:autoSpaceDN w:val="0"/>
        <w:adjustRightInd w:val="0"/>
        <w:jc w:val="both"/>
        <w:rPr>
          <w:rFonts w:eastAsiaTheme="minorHAnsi"/>
          <w:sz w:val="16"/>
          <w:szCs w:val="16"/>
        </w:rPr>
      </w:pPr>
      <w:r w:rsidRPr="00532C88">
        <w:rPr>
          <w:sz w:val="16"/>
          <w:szCs w:val="16"/>
        </w:rPr>
        <w:t xml:space="preserve">1.1. </w:t>
      </w:r>
      <w:r w:rsidRPr="00532C88">
        <w:rPr>
          <w:rFonts w:eastAsiaTheme="minorHAnsi"/>
          <w:sz w:val="16"/>
          <w:szCs w:val="16"/>
        </w:rPr>
        <w:t>подпункт 6 дополнить новым подпунктом 6.6 следующего содержания:</w:t>
      </w:r>
    </w:p>
    <w:p w:rsidR="002D2C3A" w:rsidRPr="00532C88" w:rsidRDefault="002D2C3A" w:rsidP="006E7877">
      <w:pPr>
        <w:autoSpaceDE w:val="0"/>
        <w:autoSpaceDN w:val="0"/>
        <w:adjustRightInd w:val="0"/>
        <w:rPr>
          <w:sz w:val="16"/>
          <w:szCs w:val="16"/>
        </w:rPr>
      </w:pPr>
      <w:r w:rsidRPr="00532C88">
        <w:rPr>
          <w:rFonts w:eastAsiaTheme="minorHAnsi"/>
          <w:sz w:val="16"/>
          <w:szCs w:val="16"/>
          <w:lang w:eastAsia="en-US"/>
        </w:rPr>
        <w:t>«</w:t>
      </w:r>
      <w:r w:rsidRPr="00532C88">
        <w:rPr>
          <w:sz w:val="16"/>
          <w:szCs w:val="16"/>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D2C3A" w:rsidRPr="00532C88" w:rsidRDefault="002D2C3A" w:rsidP="006E7877">
      <w:pPr>
        <w:autoSpaceDE w:val="0"/>
        <w:autoSpaceDN w:val="0"/>
        <w:adjustRightInd w:val="0"/>
        <w:rPr>
          <w:sz w:val="16"/>
          <w:szCs w:val="16"/>
        </w:rPr>
      </w:pPr>
      <w:r w:rsidRPr="00532C88">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D2C3A" w:rsidRPr="00532C88" w:rsidRDefault="002D2C3A" w:rsidP="006E7877">
      <w:pPr>
        <w:autoSpaceDE w:val="0"/>
        <w:autoSpaceDN w:val="0"/>
        <w:adjustRightInd w:val="0"/>
        <w:rPr>
          <w:sz w:val="16"/>
          <w:szCs w:val="16"/>
        </w:rPr>
      </w:pPr>
      <w:r w:rsidRPr="00532C88">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20.1.6 раздела </w:t>
      </w:r>
      <w:r w:rsidRPr="00532C88">
        <w:rPr>
          <w:sz w:val="16"/>
          <w:szCs w:val="16"/>
          <w:lang w:val="en-US"/>
        </w:rPr>
        <w:t>III</w:t>
      </w:r>
      <w:r w:rsidRPr="00532C88">
        <w:rPr>
          <w:sz w:val="16"/>
          <w:szCs w:val="16"/>
        </w:rPr>
        <w:t xml:space="preserve"> настоящего Административного регламента.»; </w:t>
      </w:r>
    </w:p>
    <w:p w:rsidR="002D2C3A" w:rsidRPr="00532C88" w:rsidRDefault="002D2C3A" w:rsidP="006E7877">
      <w:pPr>
        <w:autoSpaceDE w:val="0"/>
        <w:autoSpaceDN w:val="0"/>
        <w:adjustRightInd w:val="0"/>
        <w:rPr>
          <w:rFonts w:eastAsiaTheme="minorHAnsi"/>
          <w:sz w:val="16"/>
          <w:szCs w:val="16"/>
          <w:lang w:eastAsia="en-US"/>
        </w:rPr>
      </w:pPr>
      <w:r w:rsidRPr="00532C88">
        <w:rPr>
          <w:rFonts w:eastAsiaTheme="minorHAnsi"/>
          <w:sz w:val="16"/>
          <w:szCs w:val="16"/>
          <w:lang w:eastAsia="en-US"/>
        </w:rPr>
        <w:t>1.2. подпункт 20.1.3 дополнить новым абзацем следующего содержания:</w:t>
      </w:r>
    </w:p>
    <w:p w:rsidR="002D2C3A" w:rsidRPr="00532C88" w:rsidRDefault="002D2C3A" w:rsidP="006E7877">
      <w:pPr>
        <w:autoSpaceDE w:val="0"/>
        <w:autoSpaceDN w:val="0"/>
        <w:adjustRightInd w:val="0"/>
        <w:rPr>
          <w:sz w:val="16"/>
          <w:szCs w:val="16"/>
        </w:rPr>
      </w:pPr>
      <w:r w:rsidRPr="00532C88">
        <w:rPr>
          <w:rFonts w:eastAsiaTheme="minorHAnsi"/>
          <w:sz w:val="16"/>
          <w:szCs w:val="16"/>
          <w:lang w:eastAsia="en-US"/>
        </w:rPr>
        <w:t>«</w:t>
      </w:r>
      <w:r w:rsidRPr="00532C88">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4" w:history="1">
        <w:r w:rsidRPr="00532C88">
          <w:rPr>
            <w:sz w:val="16"/>
            <w:szCs w:val="16"/>
          </w:rPr>
          <w:t>статьей 11</w:t>
        </w:r>
      </w:hyperlink>
      <w:r w:rsidRPr="00532C88">
        <w:rPr>
          <w:sz w:val="16"/>
          <w:szCs w:val="16"/>
        </w:rPr>
        <w:t xml:space="preserve"> указанного Федерального закона.». </w:t>
      </w:r>
    </w:p>
    <w:p w:rsidR="002D2C3A" w:rsidRPr="00532C88" w:rsidRDefault="002D2C3A" w:rsidP="006E7877">
      <w:pPr>
        <w:widowControl w:val="0"/>
        <w:tabs>
          <w:tab w:val="left" w:pos="0"/>
        </w:tabs>
        <w:rPr>
          <w:rFonts w:eastAsia="Calibri"/>
          <w:sz w:val="16"/>
          <w:szCs w:val="16"/>
        </w:rPr>
      </w:pPr>
      <w:r w:rsidRPr="00532C88">
        <w:rPr>
          <w:rFonts w:eastAsia="Calibri"/>
          <w:sz w:val="16"/>
          <w:szCs w:val="16"/>
        </w:rPr>
        <w:t xml:space="preserve">2. Настоящее постановление вступает в силу со дня его официального опубликования. </w:t>
      </w:r>
    </w:p>
    <w:p w:rsidR="002D2C3A" w:rsidRPr="00532C88" w:rsidRDefault="002D2C3A" w:rsidP="006E7877">
      <w:pPr>
        <w:pStyle w:val="afff"/>
        <w:widowControl w:val="0"/>
        <w:tabs>
          <w:tab w:val="left" w:pos="0"/>
          <w:tab w:val="left" w:pos="993"/>
        </w:tabs>
        <w:autoSpaceDE w:val="0"/>
        <w:autoSpaceDN w:val="0"/>
        <w:adjustRightInd w:val="0"/>
        <w:jc w:val="both"/>
        <w:rPr>
          <w:sz w:val="16"/>
          <w:szCs w:val="16"/>
        </w:rPr>
      </w:pPr>
      <w:r w:rsidRPr="00532C88">
        <w:rPr>
          <w:sz w:val="16"/>
          <w:szCs w:val="16"/>
        </w:rPr>
        <w:t>3. Контроль за исполнением настоящего постановления оставляю за собой.</w:t>
      </w:r>
    </w:p>
    <w:p w:rsidR="002D2C3A" w:rsidRPr="00532C88" w:rsidRDefault="002D2C3A" w:rsidP="006E7877">
      <w:pPr>
        <w:rPr>
          <w:sz w:val="16"/>
          <w:szCs w:val="16"/>
        </w:rPr>
      </w:pPr>
    </w:p>
    <w:p w:rsidR="002D2C3A" w:rsidRPr="00532C88" w:rsidRDefault="002D2C3A" w:rsidP="006E7877">
      <w:pPr>
        <w:rPr>
          <w:sz w:val="16"/>
          <w:szCs w:val="16"/>
        </w:rPr>
      </w:pPr>
    </w:p>
    <w:p w:rsidR="002D2C3A" w:rsidRPr="00532C88" w:rsidRDefault="002D2C3A" w:rsidP="006E7877">
      <w:pPr>
        <w:rPr>
          <w:sz w:val="16"/>
          <w:szCs w:val="16"/>
        </w:rPr>
      </w:pPr>
    </w:p>
    <w:tbl>
      <w:tblPr>
        <w:tblW w:w="5000" w:type="pct"/>
        <w:tblLook w:val="04A0"/>
      </w:tblPr>
      <w:tblGrid>
        <w:gridCol w:w="2432"/>
        <w:gridCol w:w="649"/>
        <w:gridCol w:w="1745"/>
      </w:tblGrid>
      <w:tr w:rsidR="002D2C3A" w:rsidRPr="00532C88" w:rsidTr="002D2C3A">
        <w:tc>
          <w:tcPr>
            <w:tcW w:w="5070" w:type="dxa"/>
            <w:shd w:val="clear" w:color="auto" w:fill="auto"/>
          </w:tcPr>
          <w:p w:rsidR="002D2C3A" w:rsidRPr="00532C88" w:rsidRDefault="002D2C3A" w:rsidP="006E7877">
            <w:pPr>
              <w:rPr>
                <w:sz w:val="16"/>
                <w:szCs w:val="16"/>
              </w:rPr>
            </w:pPr>
            <w:r w:rsidRPr="00532C88">
              <w:rPr>
                <w:sz w:val="16"/>
                <w:szCs w:val="16"/>
              </w:rPr>
              <w:t>Глава Воронцовского сельского поселения</w:t>
            </w:r>
          </w:p>
          <w:p w:rsidR="002D2C3A" w:rsidRPr="00532C88" w:rsidRDefault="002D2C3A" w:rsidP="006E7877">
            <w:pPr>
              <w:rPr>
                <w:sz w:val="16"/>
                <w:szCs w:val="16"/>
              </w:rPr>
            </w:pPr>
            <w:r w:rsidRPr="00532C88">
              <w:rPr>
                <w:sz w:val="16"/>
                <w:szCs w:val="16"/>
              </w:rPr>
              <w:t>Павловского муниципального района</w:t>
            </w:r>
          </w:p>
          <w:p w:rsidR="002D2C3A" w:rsidRPr="00532C88" w:rsidRDefault="002D2C3A" w:rsidP="006E7877">
            <w:pPr>
              <w:rPr>
                <w:sz w:val="16"/>
                <w:szCs w:val="16"/>
              </w:rPr>
            </w:pPr>
            <w:r w:rsidRPr="00532C88">
              <w:rPr>
                <w:sz w:val="16"/>
                <w:szCs w:val="16"/>
              </w:rPr>
              <w:t>Воронежской области</w:t>
            </w:r>
          </w:p>
        </w:tc>
        <w:tc>
          <w:tcPr>
            <w:tcW w:w="1701" w:type="dxa"/>
            <w:shd w:val="clear" w:color="auto" w:fill="auto"/>
          </w:tcPr>
          <w:p w:rsidR="002D2C3A" w:rsidRPr="00532C88" w:rsidRDefault="002D2C3A" w:rsidP="006E7877">
            <w:pPr>
              <w:rPr>
                <w:sz w:val="16"/>
                <w:szCs w:val="16"/>
              </w:rPr>
            </w:pPr>
          </w:p>
        </w:tc>
        <w:tc>
          <w:tcPr>
            <w:tcW w:w="3213" w:type="dxa"/>
            <w:shd w:val="clear" w:color="auto" w:fill="auto"/>
          </w:tcPr>
          <w:p w:rsidR="002D2C3A" w:rsidRPr="00532C88" w:rsidRDefault="002D2C3A" w:rsidP="006E7877">
            <w:pPr>
              <w:rPr>
                <w:sz w:val="16"/>
                <w:szCs w:val="16"/>
              </w:rPr>
            </w:pPr>
          </w:p>
          <w:p w:rsidR="002D2C3A" w:rsidRPr="00532C88" w:rsidRDefault="002D2C3A" w:rsidP="006E7877">
            <w:pPr>
              <w:rPr>
                <w:sz w:val="16"/>
                <w:szCs w:val="16"/>
              </w:rPr>
            </w:pPr>
          </w:p>
          <w:p w:rsidR="002D2C3A" w:rsidRPr="00532C88" w:rsidRDefault="002D2C3A" w:rsidP="006E7877">
            <w:pPr>
              <w:jc w:val="right"/>
              <w:rPr>
                <w:sz w:val="16"/>
                <w:szCs w:val="16"/>
              </w:rPr>
            </w:pPr>
            <w:r w:rsidRPr="00532C88">
              <w:rPr>
                <w:sz w:val="16"/>
                <w:szCs w:val="16"/>
              </w:rPr>
              <w:t>Е.И.Ржевская</w:t>
            </w:r>
          </w:p>
        </w:tc>
      </w:tr>
    </w:tbl>
    <w:p w:rsidR="002D2C3A" w:rsidRPr="00532C88" w:rsidRDefault="002D2C3A" w:rsidP="006E7877">
      <w:pPr>
        <w:tabs>
          <w:tab w:val="left" w:pos="0"/>
        </w:tabs>
        <w:rPr>
          <w:sz w:val="16"/>
          <w:szCs w:val="16"/>
        </w:rPr>
      </w:pPr>
    </w:p>
    <w:p w:rsidR="002D2C3A" w:rsidRPr="006F6B21" w:rsidRDefault="002D2C3A" w:rsidP="006E7877">
      <w:pPr>
        <w:jc w:val="center"/>
        <w:rPr>
          <w:bCs/>
          <w:sz w:val="16"/>
          <w:szCs w:val="16"/>
        </w:rPr>
      </w:pPr>
      <w:r w:rsidRPr="006F6B21">
        <w:rPr>
          <w:bCs/>
          <w:sz w:val="16"/>
          <w:szCs w:val="16"/>
        </w:rPr>
        <w:t>Администрация Воронцовского сельского поселения</w:t>
      </w:r>
    </w:p>
    <w:p w:rsidR="002D2C3A" w:rsidRPr="006F6B21" w:rsidRDefault="002D2C3A" w:rsidP="006E7877">
      <w:pPr>
        <w:jc w:val="center"/>
        <w:rPr>
          <w:bCs/>
          <w:sz w:val="16"/>
          <w:szCs w:val="16"/>
        </w:rPr>
      </w:pPr>
      <w:r w:rsidRPr="006F6B21">
        <w:rPr>
          <w:bCs/>
          <w:sz w:val="16"/>
          <w:szCs w:val="16"/>
        </w:rPr>
        <w:t>Павловского муниципального района</w:t>
      </w:r>
    </w:p>
    <w:p w:rsidR="002D2C3A" w:rsidRPr="006F6B21" w:rsidRDefault="002D2C3A" w:rsidP="006E7877">
      <w:pPr>
        <w:jc w:val="center"/>
        <w:rPr>
          <w:bCs/>
          <w:sz w:val="16"/>
          <w:szCs w:val="16"/>
        </w:rPr>
      </w:pPr>
      <w:r w:rsidRPr="006F6B21">
        <w:rPr>
          <w:bCs/>
          <w:sz w:val="16"/>
          <w:szCs w:val="16"/>
        </w:rPr>
        <w:t>Воронежской области</w:t>
      </w:r>
    </w:p>
    <w:p w:rsidR="002D2C3A" w:rsidRPr="006F6B21" w:rsidRDefault="002D2C3A" w:rsidP="006E7877">
      <w:pPr>
        <w:rPr>
          <w:bCs/>
          <w:sz w:val="16"/>
          <w:szCs w:val="16"/>
        </w:rPr>
      </w:pPr>
    </w:p>
    <w:p w:rsidR="002D2C3A" w:rsidRPr="006F6B21" w:rsidRDefault="002D2C3A" w:rsidP="006E7877">
      <w:pPr>
        <w:jc w:val="center"/>
        <w:rPr>
          <w:bCs/>
          <w:sz w:val="16"/>
          <w:szCs w:val="16"/>
        </w:rPr>
      </w:pPr>
      <w:r w:rsidRPr="006F6B21">
        <w:rPr>
          <w:bCs/>
          <w:sz w:val="16"/>
          <w:szCs w:val="16"/>
        </w:rPr>
        <w:t>ПОСТАНОВЛЕНИЕ</w:t>
      </w:r>
    </w:p>
    <w:p w:rsidR="002D2C3A" w:rsidRPr="006F6B21" w:rsidRDefault="002D2C3A" w:rsidP="006E7877">
      <w:pPr>
        <w:rPr>
          <w:bCs/>
          <w:sz w:val="16"/>
          <w:szCs w:val="16"/>
        </w:rPr>
      </w:pPr>
    </w:p>
    <w:p w:rsidR="002D2C3A" w:rsidRPr="006F6B21" w:rsidRDefault="002D2C3A" w:rsidP="006E7877">
      <w:pPr>
        <w:rPr>
          <w:bCs/>
          <w:sz w:val="16"/>
          <w:szCs w:val="16"/>
        </w:rPr>
      </w:pPr>
      <w:r w:rsidRPr="006F6B21">
        <w:rPr>
          <w:bCs/>
          <w:sz w:val="16"/>
          <w:szCs w:val="16"/>
        </w:rPr>
        <w:t>от 09.10.2024г. №110</w:t>
      </w:r>
    </w:p>
    <w:p w:rsidR="002D2C3A" w:rsidRPr="006F6B21" w:rsidRDefault="002D2C3A" w:rsidP="006E7877">
      <w:pPr>
        <w:rPr>
          <w:sz w:val="16"/>
          <w:szCs w:val="16"/>
        </w:rPr>
      </w:pPr>
      <w:r w:rsidRPr="006F6B21">
        <w:rPr>
          <w:sz w:val="16"/>
          <w:szCs w:val="16"/>
        </w:rPr>
        <w:t>с.Воронцовка</w:t>
      </w:r>
    </w:p>
    <w:p w:rsidR="002D2C3A" w:rsidRPr="006F6B21" w:rsidRDefault="002D2C3A" w:rsidP="006E7877">
      <w:pPr>
        <w:shd w:val="clear" w:color="auto" w:fill="FFFFFF"/>
        <w:rPr>
          <w:sz w:val="16"/>
          <w:szCs w:val="16"/>
        </w:rPr>
      </w:pPr>
    </w:p>
    <w:p w:rsidR="002D2C3A" w:rsidRPr="006F6B21" w:rsidRDefault="002D2C3A" w:rsidP="006E7877">
      <w:pPr>
        <w:pStyle w:val="Title"/>
        <w:spacing w:before="0" w:after="0"/>
        <w:ind w:firstLine="0"/>
        <w:jc w:val="both"/>
        <w:rPr>
          <w:rFonts w:ascii="Times New Roman" w:hAnsi="Times New Roman" w:cs="Times New Roman"/>
          <w:b w:val="0"/>
          <w:sz w:val="16"/>
          <w:szCs w:val="16"/>
        </w:rPr>
      </w:pPr>
      <w:r w:rsidRPr="006F6B21">
        <w:rPr>
          <w:rFonts w:ascii="Times New Roman" w:hAnsi="Times New Roman" w:cs="Times New Roman"/>
          <w:b w:val="0"/>
          <w:sz w:val="16"/>
          <w:szCs w:val="16"/>
        </w:rPr>
        <w:t xml:space="preserve">О внесении изменений в постановление администрации Воронцовского сельского поселения от 14.02.2024г. №17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Воронцовского сельского </w:t>
      </w:r>
      <w:r w:rsidRPr="006F6B21">
        <w:rPr>
          <w:rFonts w:ascii="Times New Roman" w:hAnsi="Times New Roman" w:cs="Times New Roman"/>
          <w:b w:val="0"/>
          <w:sz w:val="16"/>
          <w:szCs w:val="16"/>
        </w:rPr>
        <w:lastRenderedPageBreak/>
        <w:t>поселения Павловского муниципального района Воронежской области»</w:t>
      </w:r>
    </w:p>
    <w:p w:rsidR="002D2C3A" w:rsidRPr="006F6B21" w:rsidRDefault="002D2C3A" w:rsidP="006E7877">
      <w:pPr>
        <w:pStyle w:val="Title"/>
        <w:spacing w:before="0" w:after="0"/>
        <w:ind w:firstLine="0"/>
        <w:jc w:val="both"/>
        <w:rPr>
          <w:rFonts w:ascii="Times New Roman" w:hAnsi="Times New Roman" w:cs="Times New Roman"/>
          <w:b w:val="0"/>
          <w:sz w:val="16"/>
          <w:szCs w:val="16"/>
        </w:rPr>
      </w:pPr>
    </w:p>
    <w:p w:rsidR="002D2C3A" w:rsidRPr="006F6B21" w:rsidRDefault="002D2C3A" w:rsidP="006E7877">
      <w:pPr>
        <w:pStyle w:val="Title"/>
        <w:spacing w:before="0" w:after="0"/>
        <w:ind w:firstLine="0"/>
        <w:jc w:val="both"/>
        <w:rPr>
          <w:rFonts w:ascii="Times New Roman" w:hAnsi="Times New Roman" w:cs="Times New Roman"/>
          <w:b w:val="0"/>
          <w:sz w:val="16"/>
          <w:szCs w:val="16"/>
        </w:rPr>
      </w:pPr>
      <w:r w:rsidRPr="006F6B21">
        <w:rPr>
          <w:rFonts w:ascii="Times New Roman" w:hAnsi="Times New Roman" w:cs="Times New Roman"/>
          <w:b w:val="0"/>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руководствуясь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2D2C3A" w:rsidRPr="006F6B21" w:rsidRDefault="002D2C3A" w:rsidP="006E7877">
      <w:pPr>
        <w:autoSpaceDE w:val="0"/>
        <w:autoSpaceDN w:val="0"/>
        <w:adjustRightInd w:val="0"/>
        <w:jc w:val="both"/>
        <w:rPr>
          <w:sz w:val="16"/>
          <w:szCs w:val="16"/>
        </w:rPr>
      </w:pPr>
    </w:p>
    <w:p w:rsidR="002D2C3A" w:rsidRPr="006F6B21" w:rsidRDefault="002D2C3A" w:rsidP="006E7877">
      <w:pPr>
        <w:autoSpaceDE w:val="0"/>
        <w:autoSpaceDN w:val="0"/>
        <w:adjustRightInd w:val="0"/>
        <w:jc w:val="center"/>
        <w:rPr>
          <w:sz w:val="16"/>
          <w:szCs w:val="16"/>
        </w:rPr>
      </w:pPr>
      <w:r w:rsidRPr="006F6B21">
        <w:rPr>
          <w:sz w:val="16"/>
          <w:szCs w:val="16"/>
        </w:rPr>
        <w:t>ПОСТАНОВЛЯЕТ:</w:t>
      </w:r>
    </w:p>
    <w:p w:rsidR="002D2C3A" w:rsidRPr="006F6B21" w:rsidRDefault="002D2C3A" w:rsidP="006E7877">
      <w:pPr>
        <w:autoSpaceDE w:val="0"/>
        <w:autoSpaceDN w:val="0"/>
        <w:adjustRightInd w:val="0"/>
        <w:jc w:val="both"/>
        <w:rPr>
          <w:sz w:val="16"/>
          <w:szCs w:val="16"/>
        </w:rPr>
      </w:pPr>
    </w:p>
    <w:p w:rsidR="002D2C3A" w:rsidRPr="006F6B21" w:rsidRDefault="002D2C3A" w:rsidP="006E7877">
      <w:pPr>
        <w:jc w:val="both"/>
        <w:rPr>
          <w:sz w:val="16"/>
          <w:szCs w:val="16"/>
        </w:rPr>
      </w:pPr>
      <w:r w:rsidRPr="006F6B21">
        <w:rPr>
          <w:sz w:val="16"/>
          <w:szCs w:val="16"/>
        </w:rPr>
        <w:t>1. Внести в Приложение к постановлению администрации Воронцовского сельского поселения от 14.02.2024г. №17 «Об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2D2C3A" w:rsidRPr="006F6B21" w:rsidRDefault="002D2C3A" w:rsidP="006E7877">
      <w:pPr>
        <w:pStyle w:val="afff"/>
        <w:widowControl w:val="0"/>
        <w:tabs>
          <w:tab w:val="left" w:pos="0"/>
          <w:tab w:val="left" w:pos="993"/>
        </w:tabs>
        <w:autoSpaceDE w:val="0"/>
        <w:autoSpaceDN w:val="0"/>
        <w:adjustRightInd w:val="0"/>
        <w:jc w:val="both"/>
        <w:rPr>
          <w:sz w:val="16"/>
          <w:szCs w:val="16"/>
        </w:rPr>
      </w:pPr>
      <w:r w:rsidRPr="006F6B21">
        <w:rPr>
          <w:sz w:val="16"/>
          <w:szCs w:val="16"/>
        </w:rPr>
        <w:t>1.1. пункт 6 дополнить новым подпунктом 6.7 следующего содержания:</w:t>
      </w:r>
    </w:p>
    <w:p w:rsidR="002D2C3A" w:rsidRPr="006F6B21" w:rsidRDefault="002D2C3A" w:rsidP="006E7877">
      <w:pPr>
        <w:pStyle w:val="afff"/>
        <w:widowControl w:val="0"/>
        <w:tabs>
          <w:tab w:val="left" w:pos="0"/>
          <w:tab w:val="left" w:pos="993"/>
        </w:tabs>
        <w:autoSpaceDE w:val="0"/>
        <w:autoSpaceDN w:val="0"/>
        <w:adjustRightInd w:val="0"/>
        <w:jc w:val="both"/>
        <w:rPr>
          <w:sz w:val="16"/>
          <w:szCs w:val="16"/>
        </w:rPr>
      </w:pPr>
      <w:r w:rsidRPr="006F6B21">
        <w:rPr>
          <w:sz w:val="16"/>
          <w:szCs w:val="16"/>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2D2C3A" w:rsidRPr="006F6B21" w:rsidRDefault="002D2C3A" w:rsidP="006E7877">
      <w:pPr>
        <w:pStyle w:val="afff"/>
        <w:widowControl w:val="0"/>
        <w:tabs>
          <w:tab w:val="left" w:pos="0"/>
          <w:tab w:val="left" w:pos="993"/>
        </w:tabs>
        <w:autoSpaceDE w:val="0"/>
        <w:autoSpaceDN w:val="0"/>
        <w:adjustRightInd w:val="0"/>
        <w:jc w:val="both"/>
        <w:rPr>
          <w:sz w:val="16"/>
          <w:szCs w:val="16"/>
        </w:rPr>
      </w:pPr>
      <w:r w:rsidRPr="006F6B21">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2D2C3A" w:rsidRPr="006F6B21" w:rsidRDefault="002D2C3A" w:rsidP="006E7877">
      <w:pPr>
        <w:pStyle w:val="afff"/>
        <w:widowControl w:val="0"/>
        <w:tabs>
          <w:tab w:val="left" w:pos="0"/>
          <w:tab w:val="left" w:pos="993"/>
        </w:tabs>
        <w:autoSpaceDE w:val="0"/>
        <w:autoSpaceDN w:val="0"/>
        <w:adjustRightInd w:val="0"/>
        <w:jc w:val="both"/>
        <w:rPr>
          <w:sz w:val="16"/>
          <w:szCs w:val="16"/>
        </w:rPr>
      </w:pPr>
      <w:r w:rsidRPr="006F6B21">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23.3.3, 24.4.3, 25.4.2, 25.4.3, 26 раздела III настоящего Административного регламента.»; </w:t>
      </w:r>
    </w:p>
    <w:p w:rsidR="002D2C3A" w:rsidRPr="006F6B21" w:rsidRDefault="002D2C3A" w:rsidP="006E7877">
      <w:pPr>
        <w:pStyle w:val="afff"/>
        <w:widowControl w:val="0"/>
        <w:tabs>
          <w:tab w:val="left" w:pos="0"/>
          <w:tab w:val="left" w:pos="993"/>
        </w:tabs>
        <w:autoSpaceDE w:val="0"/>
        <w:autoSpaceDN w:val="0"/>
        <w:adjustRightInd w:val="0"/>
        <w:jc w:val="both"/>
        <w:rPr>
          <w:sz w:val="16"/>
          <w:szCs w:val="16"/>
        </w:rPr>
      </w:pPr>
      <w:r w:rsidRPr="006F6B21">
        <w:rPr>
          <w:sz w:val="16"/>
          <w:szCs w:val="16"/>
        </w:rPr>
        <w:t>1.2. Пункт 22.2 дополнить подпунктом 22.2.4 следующего содержания: «22.2.4 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2D2C3A" w:rsidRPr="006F6B21" w:rsidRDefault="002D2C3A" w:rsidP="006E7877">
      <w:pPr>
        <w:widowControl w:val="0"/>
        <w:tabs>
          <w:tab w:val="left" w:pos="0"/>
        </w:tabs>
        <w:jc w:val="both"/>
        <w:rPr>
          <w:rFonts w:eastAsia="Calibri"/>
          <w:sz w:val="16"/>
          <w:szCs w:val="16"/>
        </w:rPr>
      </w:pPr>
      <w:r w:rsidRPr="006F6B21">
        <w:rPr>
          <w:rFonts w:eastAsia="Calibri"/>
          <w:sz w:val="16"/>
          <w:szCs w:val="16"/>
        </w:rPr>
        <w:t xml:space="preserve">2. Настоящее постановление вступает в силу со дня его официального опубликования. </w:t>
      </w:r>
    </w:p>
    <w:p w:rsidR="002D2C3A" w:rsidRPr="006F6B21" w:rsidRDefault="002D2C3A" w:rsidP="006E7877">
      <w:pPr>
        <w:jc w:val="both"/>
        <w:rPr>
          <w:sz w:val="16"/>
          <w:szCs w:val="16"/>
        </w:rPr>
      </w:pPr>
      <w:r w:rsidRPr="006F6B21">
        <w:rPr>
          <w:rFonts w:eastAsia="Calibri"/>
          <w:sz w:val="16"/>
          <w:szCs w:val="16"/>
        </w:rPr>
        <w:t>3. Контроль за исполнением настоящего постановления оставляю за собой</w:t>
      </w:r>
      <w:r w:rsidRPr="006F6B21">
        <w:rPr>
          <w:sz w:val="16"/>
          <w:szCs w:val="16"/>
        </w:rPr>
        <w:t>.</w:t>
      </w:r>
    </w:p>
    <w:p w:rsidR="002D2C3A" w:rsidRPr="006F6B21" w:rsidRDefault="002D2C3A" w:rsidP="006E7877">
      <w:pPr>
        <w:pStyle w:val="14"/>
        <w:spacing w:after="0" w:line="240" w:lineRule="auto"/>
        <w:ind w:left="0"/>
        <w:jc w:val="both"/>
        <w:rPr>
          <w:rFonts w:ascii="Times New Roman" w:hAnsi="Times New Roman"/>
          <w:sz w:val="16"/>
          <w:szCs w:val="16"/>
        </w:rPr>
      </w:pPr>
    </w:p>
    <w:p w:rsidR="002D2C3A" w:rsidRPr="006F6B21" w:rsidRDefault="002D2C3A" w:rsidP="006E7877">
      <w:pPr>
        <w:pStyle w:val="14"/>
        <w:spacing w:after="0" w:line="240" w:lineRule="auto"/>
        <w:ind w:left="0"/>
        <w:jc w:val="both"/>
        <w:rPr>
          <w:rFonts w:ascii="Times New Roman" w:hAnsi="Times New Roman"/>
          <w:sz w:val="16"/>
          <w:szCs w:val="16"/>
        </w:rPr>
      </w:pPr>
    </w:p>
    <w:p w:rsidR="002D2C3A" w:rsidRPr="006F6B21" w:rsidRDefault="002D2C3A" w:rsidP="006E7877">
      <w:pPr>
        <w:pStyle w:val="14"/>
        <w:spacing w:after="0" w:line="240" w:lineRule="auto"/>
        <w:ind w:left="0"/>
        <w:jc w:val="both"/>
        <w:rPr>
          <w:rFonts w:ascii="Times New Roman" w:hAnsi="Times New Roman"/>
          <w:sz w:val="16"/>
          <w:szCs w:val="16"/>
        </w:rPr>
      </w:pPr>
    </w:p>
    <w:tbl>
      <w:tblPr>
        <w:tblW w:w="5000" w:type="pct"/>
        <w:tblLook w:val="01E0"/>
      </w:tblPr>
      <w:tblGrid>
        <w:gridCol w:w="2843"/>
        <w:gridCol w:w="1983"/>
      </w:tblGrid>
      <w:tr w:rsidR="002D2C3A" w:rsidRPr="006F6B21" w:rsidTr="002D2C3A">
        <w:tc>
          <w:tcPr>
            <w:tcW w:w="5637" w:type="dxa"/>
            <w:shd w:val="clear" w:color="auto" w:fill="auto"/>
          </w:tcPr>
          <w:p w:rsidR="002D2C3A" w:rsidRPr="006F6B21" w:rsidRDefault="002D2C3A" w:rsidP="006E7877">
            <w:pPr>
              <w:pStyle w:val="afff"/>
              <w:rPr>
                <w:sz w:val="16"/>
                <w:szCs w:val="16"/>
              </w:rPr>
            </w:pPr>
            <w:r w:rsidRPr="006F6B21">
              <w:rPr>
                <w:sz w:val="16"/>
                <w:szCs w:val="16"/>
              </w:rPr>
              <w:t xml:space="preserve">Глава Воронцовского сельского поселения Павловского </w:t>
            </w:r>
            <w:r w:rsidRPr="006F6B21">
              <w:rPr>
                <w:sz w:val="16"/>
                <w:szCs w:val="16"/>
              </w:rPr>
              <w:lastRenderedPageBreak/>
              <w:t xml:space="preserve">муниципального района           Воронежской области </w:t>
            </w:r>
            <w:bookmarkStart w:id="104" w:name="Par29"/>
            <w:bookmarkEnd w:id="104"/>
          </w:p>
        </w:tc>
        <w:tc>
          <w:tcPr>
            <w:tcW w:w="4110" w:type="dxa"/>
            <w:shd w:val="clear" w:color="auto" w:fill="auto"/>
          </w:tcPr>
          <w:p w:rsidR="002D2C3A" w:rsidRPr="006F6B21" w:rsidRDefault="002D2C3A" w:rsidP="006E7877">
            <w:pPr>
              <w:pStyle w:val="afff"/>
              <w:rPr>
                <w:sz w:val="16"/>
                <w:szCs w:val="16"/>
              </w:rPr>
            </w:pPr>
          </w:p>
          <w:p w:rsidR="002D2C3A" w:rsidRPr="006F6B21" w:rsidRDefault="002D2C3A" w:rsidP="006E7877">
            <w:pPr>
              <w:pStyle w:val="afff"/>
              <w:rPr>
                <w:sz w:val="16"/>
                <w:szCs w:val="16"/>
              </w:rPr>
            </w:pPr>
          </w:p>
          <w:p w:rsidR="002D2C3A" w:rsidRPr="006F6B21" w:rsidRDefault="002D2C3A" w:rsidP="006E7877">
            <w:pPr>
              <w:pStyle w:val="afff"/>
              <w:jc w:val="right"/>
              <w:rPr>
                <w:sz w:val="16"/>
                <w:szCs w:val="16"/>
              </w:rPr>
            </w:pPr>
            <w:r w:rsidRPr="006F6B21">
              <w:rPr>
                <w:sz w:val="16"/>
                <w:szCs w:val="16"/>
              </w:rPr>
              <w:lastRenderedPageBreak/>
              <w:t>Е.И. Ржевская</w:t>
            </w:r>
          </w:p>
        </w:tc>
      </w:tr>
    </w:tbl>
    <w:p w:rsidR="002D2C3A" w:rsidRPr="006F6B21" w:rsidRDefault="002D2C3A" w:rsidP="006E7877">
      <w:pPr>
        <w:autoSpaceDE w:val="0"/>
        <w:autoSpaceDN w:val="0"/>
        <w:adjustRightInd w:val="0"/>
        <w:jc w:val="both"/>
        <w:rPr>
          <w:sz w:val="16"/>
          <w:szCs w:val="16"/>
        </w:rPr>
      </w:pPr>
    </w:p>
    <w:p w:rsidR="00E37B35" w:rsidRPr="003347EF" w:rsidRDefault="00E37B35" w:rsidP="006E7877">
      <w:pPr>
        <w:jc w:val="center"/>
        <w:rPr>
          <w:bCs/>
          <w:sz w:val="16"/>
          <w:szCs w:val="16"/>
        </w:rPr>
      </w:pPr>
      <w:r w:rsidRPr="003347EF">
        <w:rPr>
          <w:bCs/>
          <w:sz w:val="16"/>
          <w:szCs w:val="16"/>
        </w:rPr>
        <w:t>Администрация Воронцовского сельского поселения</w:t>
      </w:r>
    </w:p>
    <w:p w:rsidR="00E37B35" w:rsidRPr="003347EF" w:rsidRDefault="00E37B35" w:rsidP="006E7877">
      <w:pPr>
        <w:jc w:val="center"/>
        <w:rPr>
          <w:bCs/>
          <w:sz w:val="16"/>
          <w:szCs w:val="16"/>
        </w:rPr>
      </w:pPr>
      <w:r w:rsidRPr="003347EF">
        <w:rPr>
          <w:bCs/>
          <w:sz w:val="16"/>
          <w:szCs w:val="16"/>
        </w:rPr>
        <w:t>Павловского муниципального района</w:t>
      </w:r>
    </w:p>
    <w:p w:rsidR="00E37B35" w:rsidRPr="003347EF" w:rsidRDefault="00E37B35" w:rsidP="006E7877">
      <w:pPr>
        <w:jc w:val="center"/>
        <w:rPr>
          <w:bCs/>
          <w:sz w:val="16"/>
          <w:szCs w:val="16"/>
        </w:rPr>
      </w:pPr>
      <w:r w:rsidRPr="003347EF">
        <w:rPr>
          <w:bCs/>
          <w:sz w:val="16"/>
          <w:szCs w:val="16"/>
        </w:rPr>
        <w:t>Воронежской области</w:t>
      </w:r>
    </w:p>
    <w:p w:rsidR="00E37B35" w:rsidRPr="003347EF" w:rsidRDefault="00E37B35" w:rsidP="006E7877">
      <w:pPr>
        <w:rPr>
          <w:bCs/>
          <w:sz w:val="16"/>
          <w:szCs w:val="16"/>
        </w:rPr>
      </w:pPr>
    </w:p>
    <w:p w:rsidR="00E37B35" w:rsidRPr="003347EF" w:rsidRDefault="00E37B35" w:rsidP="006E7877">
      <w:pPr>
        <w:jc w:val="center"/>
        <w:rPr>
          <w:bCs/>
          <w:sz w:val="16"/>
          <w:szCs w:val="16"/>
        </w:rPr>
      </w:pPr>
      <w:r w:rsidRPr="003347EF">
        <w:rPr>
          <w:bCs/>
          <w:sz w:val="16"/>
          <w:szCs w:val="16"/>
        </w:rPr>
        <w:t>ПОСТАНОВЛЕНИЕ</w:t>
      </w:r>
    </w:p>
    <w:p w:rsidR="00E37B35" w:rsidRPr="003347EF" w:rsidRDefault="00E37B35" w:rsidP="006E7877">
      <w:pPr>
        <w:rPr>
          <w:bCs/>
          <w:sz w:val="16"/>
          <w:szCs w:val="16"/>
        </w:rPr>
      </w:pPr>
    </w:p>
    <w:p w:rsidR="00E37B35" w:rsidRPr="003347EF" w:rsidRDefault="00E37B35" w:rsidP="006E7877">
      <w:pPr>
        <w:rPr>
          <w:bCs/>
          <w:sz w:val="16"/>
          <w:szCs w:val="16"/>
        </w:rPr>
      </w:pPr>
      <w:r w:rsidRPr="003347EF">
        <w:rPr>
          <w:bCs/>
          <w:sz w:val="16"/>
          <w:szCs w:val="16"/>
        </w:rPr>
        <w:t>от 09.10.2024г. №111</w:t>
      </w:r>
    </w:p>
    <w:p w:rsidR="00E37B35" w:rsidRPr="003347EF" w:rsidRDefault="00E37B35" w:rsidP="006E7877">
      <w:pPr>
        <w:tabs>
          <w:tab w:val="left" w:pos="1260"/>
        </w:tabs>
        <w:rPr>
          <w:rFonts w:eastAsia="Calibri"/>
          <w:sz w:val="16"/>
          <w:szCs w:val="16"/>
          <w:lang w:eastAsia="en-US"/>
        </w:rPr>
      </w:pPr>
      <w:r w:rsidRPr="003347EF">
        <w:rPr>
          <w:sz w:val="16"/>
          <w:szCs w:val="16"/>
        </w:rPr>
        <w:t>с.Воронцовка</w:t>
      </w:r>
    </w:p>
    <w:p w:rsidR="00E37B35" w:rsidRPr="003347EF" w:rsidRDefault="00E37B35" w:rsidP="006E7877">
      <w:pPr>
        <w:pStyle w:val="Title"/>
        <w:spacing w:before="0" w:after="0"/>
        <w:ind w:firstLine="0"/>
        <w:jc w:val="both"/>
        <w:rPr>
          <w:rFonts w:ascii="Times New Roman" w:hAnsi="Times New Roman" w:cs="Times New Roman"/>
          <w:b w:val="0"/>
          <w:sz w:val="16"/>
          <w:szCs w:val="16"/>
        </w:rPr>
      </w:pPr>
      <w:r w:rsidRPr="003347EF">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№94 «Об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Воронцовскогосельского поселения Павловского муниципального района  Воронежской области»</w:t>
      </w:r>
    </w:p>
    <w:p w:rsidR="00E37B35" w:rsidRPr="003347EF" w:rsidRDefault="00E37B35" w:rsidP="006E7877">
      <w:pPr>
        <w:rPr>
          <w:sz w:val="16"/>
          <w:szCs w:val="16"/>
        </w:rPr>
      </w:pPr>
    </w:p>
    <w:p w:rsidR="00E37B35" w:rsidRPr="003347EF" w:rsidRDefault="00E37B35" w:rsidP="006E7877">
      <w:pPr>
        <w:pStyle w:val="afff"/>
        <w:widowControl w:val="0"/>
        <w:tabs>
          <w:tab w:val="left" w:pos="0"/>
        </w:tabs>
        <w:autoSpaceDE w:val="0"/>
        <w:autoSpaceDN w:val="0"/>
        <w:adjustRightInd w:val="0"/>
        <w:jc w:val="both"/>
        <w:rPr>
          <w:sz w:val="16"/>
          <w:szCs w:val="16"/>
        </w:rPr>
      </w:pPr>
      <w:r w:rsidRPr="003347EF">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w:t>
      </w:r>
      <w:r w:rsidRPr="003347EF">
        <w:rPr>
          <w:rStyle w:val="FontStyle18"/>
          <w:rFonts w:ascii="Times New Roman" w:hAnsi="Times New Roman" w:cs="Times New Roman"/>
          <w:sz w:val="16"/>
          <w:szCs w:val="16"/>
        </w:rPr>
        <w:t>Приказом Минфина России от 10.10.2023 № 163н «Об утверждении Порядка ведения органами местного самоуправления реестров муниципального имущества», Уставом</w:t>
      </w:r>
      <w:r w:rsidRPr="003347EF">
        <w:rPr>
          <w:sz w:val="16"/>
          <w:szCs w:val="16"/>
        </w:rPr>
        <w:t xml:space="preserve">Воронцовского сельского поселения Павловского муниципального района Воронежской области администрация Воронцовского сельского поселения </w:t>
      </w:r>
    </w:p>
    <w:p w:rsidR="00E37B35" w:rsidRPr="003347EF" w:rsidRDefault="00E37B35" w:rsidP="006E7877">
      <w:pPr>
        <w:pStyle w:val="afff"/>
        <w:widowControl w:val="0"/>
        <w:tabs>
          <w:tab w:val="left" w:pos="0"/>
        </w:tabs>
        <w:autoSpaceDE w:val="0"/>
        <w:autoSpaceDN w:val="0"/>
        <w:adjustRightInd w:val="0"/>
        <w:jc w:val="both"/>
        <w:rPr>
          <w:sz w:val="16"/>
          <w:szCs w:val="16"/>
        </w:rPr>
      </w:pPr>
    </w:p>
    <w:p w:rsidR="00E37B35" w:rsidRPr="003347EF" w:rsidRDefault="00E37B35" w:rsidP="006E7877">
      <w:pPr>
        <w:pStyle w:val="afff"/>
        <w:widowControl w:val="0"/>
        <w:tabs>
          <w:tab w:val="left" w:pos="0"/>
        </w:tabs>
        <w:autoSpaceDE w:val="0"/>
        <w:autoSpaceDN w:val="0"/>
        <w:adjustRightInd w:val="0"/>
        <w:jc w:val="center"/>
        <w:rPr>
          <w:sz w:val="16"/>
          <w:szCs w:val="16"/>
        </w:rPr>
      </w:pPr>
      <w:r w:rsidRPr="003347EF">
        <w:rPr>
          <w:sz w:val="16"/>
          <w:szCs w:val="16"/>
        </w:rPr>
        <w:t>ПОСТАНОВЛЯЕТ:</w:t>
      </w:r>
    </w:p>
    <w:p w:rsidR="00E37B35" w:rsidRPr="003347EF" w:rsidRDefault="00E37B35" w:rsidP="006E7877">
      <w:pPr>
        <w:pStyle w:val="afff"/>
        <w:widowControl w:val="0"/>
        <w:tabs>
          <w:tab w:val="left" w:pos="0"/>
        </w:tabs>
        <w:autoSpaceDE w:val="0"/>
        <w:autoSpaceDN w:val="0"/>
        <w:adjustRightInd w:val="0"/>
        <w:jc w:val="both"/>
        <w:rPr>
          <w:sz w:val="16"/>
          <w:szCs w:val="16"/>
        </w:rPr>
      </w:pPr>
    </w:p>
    <w:p w:rsidR="00E37B35" w:rsidRPr="003347EF" w:rsidRDefault="00E37B35" w:rsidP="006E7877">
      <w:pPr>
        <w:pStyle w:val="afff"/>
        <w:widowControl w:val="0"/>
        <w:tabs>
          <w:tab w:val="left" w:pos="0"/>
        </w:tabs>
        <w:autoSpaceDE w:val="0"/>
        <w:autoSpaceDN w:val="0"/>
        <w:adjustRightInd w:val="0"/>
        <w:jc w:val="both"/>
        <w:rPr>
          <w:sz w:val="16"/>
          <w:szCs w:val="16"/>
        </w:rPr>
      </w:pPr>
      <w:r w:rsidRPr="003347EF">
        <w:rPr>
          <w:sz w:val="16"/>
          <w:szCs w:val="16"/>
        </w:rPr>
        <w:t>1. Внести в Приложение к постановлению администрации Воронцовского сельского поселения от 04.12.2023г. №94 «Об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3347EF" w:rsidRDefault="00E37B35" w:rsidP="006E7877">
      <w:pPr>
        <w:autoSpaceDE w:val="0"/>
        <w:autoSpaceDN w:val="0"/>
        <w:adjustRightInd w:val="0"/>
        <w:rPr>
          <w:rFonts w:eastAsiaTheme="minorHAnsi"/>
          <w:sz w:val="16"/>
          <w:szCs w:val="16"/>
          <w:lang w:eastAsia="en-US"/>
        </w:rPr>
      </w:pPr>
      <w:r w:rsidRPr="003347EF">
        <w:rPr>
          <w:rFonts w:eastAsiaTheme="minorHAnsi"/>
          <w:sz w:val="16"/>
          <w:szCs w:val="16"/>
          <w:lang w:eastAsia="en-US"/>
        </w:rPr>
        <w:t xml:space="preserve">1.1. подпункт «в» подпункта 6.1. пункта 6 Раздела </w:t>
      </w:r>
      <w:r w:rsidRPr="003347EF">
        <w:rPr>
          <w:rFonts w:eastAsiaTheme="minorHAnsi"/>
          <w:sz w:val="16"/>
          <w:szCs w:val="16"/>
          <w:lang w:val="en-US" w:eastAsia="en-US"/>
        </w:rPr>
        <w:t>II</w:t>
      </w:r>
      <w:r w:rsidRPr="003347EF">
        <w:rPr>
          <w:rFonts w:eastAsiaTheme="minorHAnsi"/>
          <w:sz w:val="16"/>
          <w:szCs w:val="16"/>
          <w:lang w:eastAsia="en-US"/>
        </w:rPr>
        <w:t xml:space="preserve"> изложить в следующей редакции:</w:t>
      </w:r>
    </w:p>
    <w:p w:rsidR="00E37B35" w:rsidRPr="003347EF" w:rsidRDefault="00E37B35" w:rsidP="006E7877">
      <w:pPr>
        <w:autoSpaceDE w:val="0"/>
        <w:autoSpaceDN w:val="0"/>
        <w:adjustRightInd w:val="0"/>
        <w:rPr>
          <w:rFonts w:eastAsiaTheme="minorHAnsi"/>
          <w:sz w:val="16"/>
          <w:szCs w:val="16"/>
          <w:lang w:eastAsia="en-US"/>
        </w:rPr>
      </w:pPr>
      <w:r w:rsidRPr="003347EF">
        <w:rPr>
          <w:rFonts w:eastAsiaTheme="minorHAnsi"/>
          <w:sz w:val="16"/>
          <w:szCs w:val="16"/>
          <w:lang w:eastAsia="en-US"/>
        </w:rPr>
        <w:t>«в) решение об отказе в выдаче выписки из реестра муниципального имущества в случае невозможности идентификации указанного в запросе объекта учета (электронный документ, подписанный усиленной квалифицированной электронной подписью, документ на бумажном носителе).</w:t>
      </w:r>
    </w:p>
    <w:p w:rsidR="00E37B35" w:rsidRPr="003347EF" w:rsidRDefault="00E37B35" w:rsidP="006E7877">
      <w:pPr>
        <w:autoSpaceDE w:val="0"/>
        <w:autoSpaceDN w:val="0"/>
        <w:adjustRightInd w:val="0"/>
        <w:rPr>
          <w:rFonts w:eastAsiaTheme="minorHAnsi"/>
          <w:sz w:val="16"/>
          <w:szCs w:val="16"/>
          <w:lang w:eastAsia="en-US"/>
        </w:rPr>
      </w:pPr>
      <w:r w:rsidRPr="003347EF">
        <w:rPr>
          <w:rFonts w:eastAsiaTheme="minorHAnsi"/>
          <w:sz w:val="16"/>
          <w:szCs w:val="16"/>
          <w:lang w:eastAsia="en-US"/>
        </w:rPr>
        <w:t>Форма решения об отказе в выдаче выписки из реестра муниципального имущества в случае невозможности идентификации указанного в запросе объекта учета приведена в Приложении № 3 к настоящему   Административному регламенту;»;</w:t>
      </w:r>
    </w:p>
    <w:p w:rsidR="00E37B35" w:rsidRPr="003347EF" w:rsidRDefault="00E37B35" w:rsidP="006E7877">
      <w:pPr>
        <w:autoSpaceDE w:val="0"/>
        <w:autoSpaceDN w:val="0"/>
        <w:adjustRightInd w:val="0"/>
        <w:rPr>
          <w:rFonts w:eastAsiaTheme="minorHAnsi"/>
          <w:sz w:val="16"/>
          <w:szCs w:val="16"/>
          <w:lang w:eastAsia="en-US"/>
        </w:rPr>
      </w:pPr>
      <w:r w:rsidRPr="003347EF">
        <w:rPr>
          <w:rFonts w:eastAsiaTheme="minorHAnsi"/>
          <w:sz w:val="16"/>
          <w:szCs w:val="16"/>
          <w:lang w:eastAsia="en-US"/>
        </w:rPr>
        <w:t xml:space="preserve">1.2. пункт 6 Раздела </w:t>
      </w:r>
      <w:r w:rsidRPr="003347EF">
        <w:rPr>
          <w:rFonts w:eastAsiaTheme="minorHAnsi"/>
          <w:sz w:val="16"/>
          <w:szCs w:val="16"/>
          <w:lang w:val="en-US" w:eastAsia="en-US"/>
        </w:rPr>
        <w:t>II</w:t>
      </w:r>
      <w:r w:rsidRPr="003347EF">
        <w:rPr>
          <w:rFonts w:eastAsiaTheme="minorHAnsi"/>
          <w:sz w:val="16"/>
          <w:szCs w:val="16"/>
          <w:lang w:eastAsia="en-US"/>
        </w:rPr>
        <w:t xml:space="preserve"> дополнить новым подпунктом 6.4. следующего содержания:</w:t>
      </w:r>
    </w:p>
    <w:p w:rsidR="00E37B35" w:rsidRPr="003347EF" w:rsidRDefault="00E37B35" w:rsidP="006E7877">
      <w:pPr>
        <w:autoSpaceDE w:val="0"/>
        <w:autoSpaceDN w:val="0"/>
        <w:adjustRightInd w:val="0"/>
        <w:rPr>
          <w:sz w:val="16"/>
          <w:szCs w:val="16"/>
        </w:rPr>
      </w:pPr>
      <w:r w:rsidRPr="003347EF">
        <w:rPr>
          <w:rFonts w:eastAsiaTheme="minorHAnsi"/>
          <w:sz w:val="16"/>
          <w:szCs w:val="16"/>
          <w:lang w:eastAsia="en-US"/>
        </w:rPr>
        <w:t>«</w:t>
      </w:r>
      <w:r w:rsidRPr="003347EF">
        <w:rPr>
          <w:sz w:val="16"/>
          <w:szCs w:val="16"/>
        </w:rPr>
        <w:t>6.4.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7B35" w:rsidRPr="003347EF" w:rsidRDefault="00E37B35" w:rsidP="006E7877">
      <w:pPr>
        <w:autoSpaceDE w:val="0"/>
        <w:autoSpaceDN w:val="0"/>
        <w:adjustRightInd w:val="0"/>
        <w:rPr>
          <w:sz w:val="16"/>
          <w:szCs w:val="16"/>
        </w:rPr>
      </w:pPr>
      <w:r w:rsidRPr="003347EF">
        <w:rPr>
          <w:sz w:val="16"/>
          <w:szCs w:val="16"/>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w:t>
      </w:r>
      <w:r w:rsidRPr="003347EF">
        <w:rPr>
          <w:sz w:val="16"/>
          <w:szCs w:val="16"/>
        </w:rPr>
        <w:lastRenderedPageBreak/>
        <w:t>запрашиваемые результаты предоставления Муниципальной услуги в отношении несовершеннолетнего лично.</w:t>
      </w:r>
    </w:p>
    <w:p w:rsidR="00E37B35" w:rsidRPr="003347EF" w:rsidRDefault="00E37B35" w:rsidP="006E7877">
      <w:pPr>
        <w:autoSpaceDE w:val="0"/>
        <w:autoSpaceDN w:val="0"/>
        <w:adjustRightInd w:val="0"/>
        <w:rPr>
          <w:sz w:val="16"/>
          <w:szCs w:val="16"/>
        </w:rPr>
      </w:pPr>
      <w:r w:rsidRPr="003347EF">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24.2., 25.5. раздела </w:t>
      </w:r>
      <w:r w:rsidRPr="003347EF">
        <w:rPr>
          <w:sz w:val="16"/>
          <w:szCs w:val="16"/>
          <w:lang w:val="en-US"/>
        </w:rPr>
        <w:t>III</w:t>
      </w:r>
      <w:r w:rsidRPr="003347EF">
        <w:rPr>
          <w:sz w:val="16"/>
          <w:szCs w:val="16"/>
        </w:rPr>
        <w:t xml:space="preserve"> настоящего Административного регламента.»; </w:t>
      </w:r>
    </w:p>
    <w:p w:rsidR="00E37B35" w:rsidRPr="003347EF" w:rsidRDefault="00E37B35" w:rsidP="006E7877">
      <w:pPr>
        <w:autoSpaceDE w:val="0"/>
        <w:autoSpaceDN w:val="0"/>
        <w:adjustRightInd w:val="0"/>
        <w:rPr>
          <w:sz w:val="16"/>
          <w:szCs w:val="16"/>
        </w:rPr>
      </w:pPr>
      <w:r w:rsidRPr="003347EF">
        <w:rPr>
          <w:sz w:val="16"/>
          <w:szCs w:val="16"/>
        </w:rPr>
        <w:t>1.3. в подпункте 8.1. пункта 8 Раздела II слова «Приказ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 заменить словами «Приказ Минфина России от 10.10.2023 № 163н «Об утверждении Порядка ведения органами местного самоуправления реестров муниципального имущества»;</w:t>
      </w:r>
    </w:p>
    <w:p w:rsidR="00E37B35" w:rsidRPr="003347EF" w:rsidRDefault="00E37B35" w:rsidP="006E7877">
      <w:pPr>
        <w:autoSpaceDE w:val="0"/>
        <w:autoSpaceDN w:val="0"/>
        <w:adjustRightInd w:val="0"/>
        <w:rPr>
          <w:rFonts w:eastAsiaTheme="minorHAnsi"/>
          <w:sz w:val="16"/>
          <w:szCs w:val="16"/>
          <w:lang w:eastAsia="en-US"/>
        </w:rPr>
      </w:pPr>
      <w:r w:rsidRPr="003347EF">
        <w:rPr>
          <w:sz w:val="16"/>
          <w:szCs w:val="16"/>
        </w:rPr>
        <w:t xml:space="preserve">1.4. </w:t>
      </w:r>
      <w:r w:rsidRPr="003347EF">
        <w:rPr>
          <w:rFonts w:eastAsiaTheme="minorHAnsi"/>
          <w:sz w:val="16"/>
          <w:szCs w:val="16"/>
          <w:lang w:eastAsia="en-US"/>
        </w:rPr>
        <w:t xml:space="preserve">подпункт «в» подпункта 20.2. пункта 20 Раздела </w:t>
      </w:r>
      <w:r w:rsidRPr="003347EF">
        <w:rPr>
          <w:rFonts w:eastAsiaTheme="minorHAnsi"/>
          <w:sz w:val="16"/>
          <w:szCs w:val="16"/>
          <w:lang w:val="en-US" w:eastAsia="en-US"/>
        </w:rPr>
        <w:t>III</w:t>
      </w:r>
      <w:r w:rsidRPr="003347EF">
        <w:rPr>
          <w:rFonts w:eastAsiaTheme="minorHAnsi"/>
          <w:sz w:val="16"/>
          <w:szCs w:val="16"/>
          <w:lang w:eastAsia="en-US"/>
        </w:rPr>
        <w:t xml:space="preserve"> изложить в следующей редакции:</w:t>
      </w:r>
    </w:p>
    <w:p w:rsidR="00E37B35" w:rsidRPr="003347EF" w:rsidRDefault="00E37B35" w:rsidP="006E7877">
      <w:pPr>
        <w:autoSpaceDE w:val="0"/>
        <w:autoSpaceDN w:val="0"/>
        <w:adjustRightInd w:val="0"/>
        <w:rPr>
          <w:sz w:val="16"/>
          <w:szCs w:val="16"/>
        </w:rPr>
      </w:pPr>
      <w:r w:rsidRPr="003347EF">
        <w:rPr>
          <w:rFonts w:eastAsiaTheme="minorHAnsi"/>
          <w:sz w:val="16"/>
          <w:szCs w:val="16"/>
          <w:lang w:eastAsia="en-US"/>
        </w:rPr>
        <w:t>«в) решение об отказе в выдаче выписки из реестра муниципального имущества в случае невозможности идентификации указанного в запросе объекта учета (электронный документ, подписанный усиленной квалифицированной электронной подписью, документ на бумажном носителе).»;</w:t>
      </w:r>
    </w:p>
    <w:p w:rsidR="00E37B35" w:rsidRPr="003347EF" w:rsidRDefault="00E37B35" w:rsidP="006E7877">
      <w:pPr>
        <w:autoSpaceDE w:val="0"/>
        <w:autoSpaceDN w:val="0"/>
        <w:adjustRightInd w:val="0"/>
        <w:rPr>
          <w:rFonts w:eastAsiaTheme="minorHAnsi"/>
          <w:sz w:val="16"/>
          <w:szCs w:val="16"/>
          <w:lang w:eastAsia="en-US"/>
        </w:rPr>
      </w:pPr>
      <w:r w:rsidRPr="003347EF">
        <w:rPr>
          <w:rFonts w:eastAsiaTheme="minorHAnsi"/>
          <w:sz w:val="16"/>
          <w:szCs w:val="16"/>
          <w:lang w:eastAsia="en-US"/>
        </w:rPr>
        <w:t>1.5. пункт 20 Раздела III дополнить новым подпунктом 20.6. следующего содержания:</w:t>
      </w:r>
    </w:p>
    <w:p w:rsidR="00E37B35" w:rsidRPr="003347EF" w:rsidRDefault="00E37B35" w:rsidP="006E7877">
      <w:pPr>
        <w:autoSpaceDE w:val="0"/>
        <w:autoSpaceDN w:val="0"/>
        <w:adjustRightInd w:val="0"/>
        <w:rPr>
          <w:sz w:val="16"/>
          <w:szCs w:val="16"/>
        </w:rPr>
      </w:pPr>
      <w:r w:rsidRPr="003347EF">
        <w:rPr>
          <w:rFonts w:eastAsiaTheme="minorHAnsi"/>
          <w:sz w:val="16"/>
          <w:szCs w:val="16"/>
          <w:lang w:eastAsia="en-US"/>
        </w:rPr>
        <w:t xml:space="preserve"> «20.6. </w:t>
      </w:r>
      <w:r w:rsidRPr="003347EF">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5" w:history="1">
        <w:r w:rsidRPr="003347EF">
          <w:rPr>
            <w:sz w:val="16"/>
            <w:szCs w:val="16"/>
          </w:rPr>
          <w:t>статьей 11</w:t>
        </w:r>
      </w:hyperlink>
      <w:r w:rsidRPr="003347EF">
        <w:rPr>
          <w:sz w:val="16"/>
          <w:szCs w:val="16"/>
        </w:rPr>
        <w:t xml:space="preserve"> указанного Федерального закона.»;</w:t>
      </w:r>
    </w:p>
    <w:p w:rsidR="00E37B35" w:rsidRPr="003347EF" w:rsidRDefault="00E37B35" w:rsidP="006E7877">
      <w:pPr>
        <w:autoSpaceDE w:val="0"/>
        <w:autoSpaceDN w:val="0"/>
        <w:adjustRightInd w:val="0"/>
        <w:rPr>
          <w:sz w:val="16"/>
          <w:szCs w:val="16"/>
        </w:rPr>
      </w:pPr>
      <w:r w:rsidRPr="003347EF">
        <w:rPr>
          <w:sz w:val="16"/>
          <w:szCs w:val="16"/>
        </w:rPr>
        <w:t>1.6. абзац 2 подпункта «б» подпункта 23.1. пункта 23 Раздела III после слов «при невыполнении указанных выше критериев» дополнить словами «либо в случае невозможности идентификации указанного в запросе объекта учета.»;</w:t>
      </w:r>
    </w:p>
    <w:p w:rsidR="00E37B35" w:rsidRPr="003347EF" w:rsidRDefault="00E37B35" w:rsidP="006E7877">
      <w:pPr>
        <w:autoSpaceDE w:val="0"/>
        <w:autoSpaceDN w:val="0"/>
        <w:adjustRightInd w:val="0"/>
        <w:rPr>
          <w:sz w:val="16"/>
          <w:szCs w:val="16"/>
        </w:rPr>
      </w:pPr>
      <w:r w:rsidRPr="003347EF">
        <w:rPr>
          <w:color w:val="000000" w:themeColor="text1"/>
          <w:sz w:val="16"/>
          <w:szCs w:val="16"/>
        </w:rPr>
        <w:t xml:space="preserve">1.7. в пунктах 39, 41 Раздела V </w:t>
      </w:r>
      <w:r w:rsidRPr="003347EF">
        <w:rPr>
          <w:sz w:val="16"/>
          <w:szCs w:val="16"/>
        </w:rPr>
        <w:t>слово «департамент» заменить словом «министерство».</w:t>
      </w:r>
    </w:p>
    <w:p w:rsidR="00E37B35" w:rsidRPr="003347EF" w:rsidRDefault="00E37B35" w:rsidP="006E7877">
      <w:pPr>
        <w:widowControl w:val="0"/>
        <w:tabs>
          <w:tab w:val="left" w:pos="0"/>
        </w:tabs>
        <w:rPr>
          <w:rFonts w:eastAsia="Calibri"/>
          <w:sz w:val="16"/>
          <w:szCs w:val="16"/>
        </w:rPr>
      </w:pPr>
      <w:r w:rsidRPr="003347EF">
        <w:rPr>
          <w:rFonts w:eastAsia="Calibri"/>
          <w:sz w:val="16"/>
          <w:szCs w:val="16"/>
        </w:rPr>
        <w:t xml:space="preserve">2. Настоящее постановление вступает в силу со дня его официального опубликования. </w:t>
      </w:r>
    </w:p>
    <w:p w:rsidR="00E37B35" w:rsidRPr="003347EF" w:rsidRDefault="00E37B35" w:rsidP="006E7877">
      <w:pPr>
        <w:autoSpaceDE w:val="0"/>
        <w:autoSpaceDN w:val="0"/>
        <w:adjustRightInd w:val="0"/>
        <w:rPr>
          <w:sz w:val="16"/>
          <w:szCs w:val="16"/>
        </w:rPr>
      </w:pPr>
      <w:r w:rsidRPr="003347EF">
        <w:rPr>
          <w:sz w:val="16"/>
          <w:szCs w:val="16"/>
        </w:rPr>
        <w:t>3. Контроль за исполнением настоящего постановления оставляю за собой.</w:t>
      </w:r>
    </w:p>
    <w:p w:rsidR="00E37B35" w:rsidRPr="003347EF" w:rsidRDefault="00E37B35" w:rsidP="006E7877">
      <w:pPr>
        <w:rPr>
          <w:sz w:val="16"/>
          <w:szCs w:val="16"/>
        </w:rPr>
      </w:pPr>
    </w:p>
    <w:p w:rsidR="00E37B35" w:rsidRPr="003347EF" w:rsidRDefault="00E37B35" w:rsidP="006E7877">
      <w:pPr>
        <w:rPr>
          <w:sz w:val="16"/>
          <w:szCs w:val="16"/>
        </w:rPr>
      </w:pPr>
    </w:p>
    <w:p w:rsidR="00E37B35" w:rsidRPr="003347EF" w:rsidRDefault="00E37B35" w:rsidP="006E7877">
      <w:pPr>
        <w:rPr>
          <w:sz w:val="16"/>
          <w:szCs w:val="16"/>
        </w:rPr>
      </w:pPr>
    </w:p>
    <w:tbl>
      <w:tblPr>
        <w:tblW w:w="5000" w:type="pct"/>
        <w:tblLook w:val="04A0"/>
      </w:tblPr>
      <w:tblGrid>
        <w:gridCol w:w="2453"/>
        <w:gridCol w:w="616"/>
        <w:gridCol w:w="1757"/>
      </w:tblGrid>
      <w:tr w:rsidR="00E37B35" w:rsidRPr="003347EF" w:rsidTr="00A94962">
        <w:tc>
          <w:tcPr>
            <w:tcW w:w="5070" w:type="dxa"/>
            <w:shd w:val="clear" w:color="auto" w:fill="auto"/>
          </w:tcPr>
          <w:p w:rsidR="00E37B35" w:rsidRPr="003347EF" w:rsidRDefault="00E37B35" w:rsidP="006E7877">
            <w:pPr>
              <w:rPr>
                <w:sz w:val="16"/>
                <w:szCs w:val="16"/>
              </w:rPr>
            </w:pPr>
            <w:r w:rsidRPr="003347EF">
              <w:rPr>
                <w:sz w:val="16"/>
                <w:szCs w:val="16"/>
              </w:rPr>
              <w:t>Глава Воронцовского сельского поселения</w:t>
            </w:r>
          </w:p>
          <w:p w:rsidR="00E37B35" w:rsidRPr="003347EF" w:rsidRDefault="00E37B35" w:rsidP="006E7877">
            <w:pPr>
              <w:rPr>
                <w:sz w:val="16"/>
                <w:szCs w:val="16"/>
              </w:rPr>
            </w:pPr>
            <w:r w:rsidRPr="003347EF">
              <w:rPr>
                <w:sz w:val="16"/>
                <w:szCs w:val="16"/>
              </w:rPr>
              <w:t>Павловского муниципального района</w:t>
            </w:r>
          </w:p>
          <w:p w:rsidR="00E37B35" w:rsidRPr="003347EF" w:rsidRDefault="00E37B35" w:rsidP="006E7877">
            <w:pPr>
              <w:rPr>
                <w:sz w:val="16"/>
                <w:szCs w:val="16"/>
              </w:rPr>
            </w:pPr>
            <w:r w:rsidRPr="003347EF">
              <w:rPr>
                <w:sz w:val="16"/>
                <w:szCs w:val="16"/>
              </w:rPr>
              <w:t>Воронежской области</w:t>
            </w:r>
          </w:p>
        </w:tc>
        <w:tc>
          <w:tcPr>
            <w:tcW w:w="1559" w:type="dxa"/>
            <w:shd w:val="clear" w:color="auto" w:fill="auto"/>
          </w:tcPr>
          <w:p w:rsidR="00E37B35" w:rsidRPr="003347EF" w:rsidRDefault="00E37B35" w:rsidP="006E7877">
            <w:pPr>
              <w:rPr>
                <w:sz w:val="16"/>
                <w:szCs w:val="16"/>
              </w:rPr>
            </w:pPr>
          </w:p>
        </w:tc>
        <w:tc>
          <w:tcPr>
            <w:tcW w:w="3213" w:type="dxa"/>
            <w:shd w:val="clear" w:color="auto" w:fill="auto"/>
          </w:tcPr>
          <w:p w:rsidR="00E37B35" w:rsidRPr="003347EF" w:rsidRDefault="00E37B35" w:rsidP="006E7877">
            <w:pPr>
              <w:rPr>
                <w:sz w:val="16"/>
                <w:szCs w:val="16"/>
              </w:rPr>
            </w:pPr>
          </w:p>
          <w:p w:rsidR="00E37B35" w:rsidRPr="003347EF" w:rsidRDefault="00E37B35" w:rsidP="006E7877">
            <w:pPr>
              <w:rPr>
                <w:sz w:val="16"/>
                <w:szCs w:val="16"/>
              </w:rPr>
            </w:pPr>
          </w:p>
          <w:p w:rsidR="00E37B35" w:rsidRPr="003347EF" w:rsidRDefault="00E37B35" w:rsidP="006E7877">
            <w:pPr>
              <w:jc w:val="right"/>
              <w:rPr>
                <w:sz w:val="16"/>
                <w:szCs w:val="16"/>
              </w:rPr>
            </w:pPr>
            <w:r w:rsidRPr="003347EF">
              <w:rPr>
                <w:sz w:val="16"/>
                <w:szCs w:val="16"/>
              </w:rPr>
              <w:t>Е.И.Ржевская</w:t>
            </w:r>
          </w:p>
        </w:tc>
      </w:tr>
    </w:tbl>
    <w:p w:rsidR="00E37B35" w:rsidRPr="003347EF" w:rsidRDefault="00E37B35" w:rsidP="006E7877">
      <w:pPr>
        <w:tabs>
          <w:tab w:val="center" w:pos="2409"/>
        </w:tabs>
        <w:rPr>
          <w:sz w:val="16"/>
          <w:szCs w:val="16"/>
        </w:rPr>
      </w:pPr>
      <w:r w:rsidRPr="003347EF">
        <w:rPr>
          <w:sz w:val="16"/>
          <w:szCs w:val="16"/>
        </w:rPr>
        <w:tab/>
      </w:r>
    </w:p>
    <w:p w:rsidR="002D2C3A" w:rsidRPr="008D6869" w:rsidRDefault="002D2C3A" w:rsidP="006E7877">
      <w:pPr>
        <w:tabs>
          <w:tab w:val="left" w:pos="0"/>
        </w:tabs>
        <w:rPr>
          <w:i/>
          <w:sz w:val="16"/>
          <w:szCs w:val="16"/>
        </w:rPr>
      </w:pPr>
    </w:p>
    <w:p w:rsidR="00E37B35" w:rsidRPr="003152E3" w:rsidRDefault="00E37B35" w:rsidP="006E7877">
      <w:pPr>
        <w:jc w:val="center"/>
        <w:rPr>
          <w:bCs/>
          <w:sz w:val="16"/>
          <w:szCs w:val="16"/>
        </w:rPr>
      </w:pPr>
      <w:r w:rsidRPr="003152E3">
        <w:rPr>
          <w:bCs/>
          <w:sz w:val="16"/>
          <w:szCs w:val="16"/>
        </w:rPr>
        <w:t>Администрация Воронцовского сельского поселения</w:t>
      </w:r>
    </w:p>
    <w:p w:rsidR="00E37B35" w:rsidRPr="003152E3" w:rsidRDefault="00E37B35" w:rsidP="006E7877">
      <w:pPr>
        <w:jc w:val="center"/>
        <w:rPr>
          <w:bCs/>
          <w:sz w:val="16"/>
          <w:szCs w:val="16"/>
        </w:rPr>
      </w:pPr>
      <w:r w:rsidRPr="003152E3">
        <w:rPr>
          <w:bCs/>
          <w:sz w:val="16"/>
          <w:szCs w:val="16"/>
        </w:rPr>
        <w:t>Павловского муниципального района</w:t>
      </w:r>
    </w:p>
    <w:p w:rsidR="00E37B35" w:rsidRPr="003152E3" w:rsidRDefault="00E37B35" w:rsidP="006E7877">
      <w:pPr>
        <w:jc w:val="center"/>
        <w:rPr>
          <w:bCs/>
          <w:sz w:val="16"/>
          <w:szCs w:val="16"/>
        </w:rPr>
      </w:pPr>
      <w:r w:rsidRPr="003152E3">
        <w:rPr>
          <w:bCs/>
          <w:sz w:val="16"/>
          <w:szCs w:val="16"/>
        </w:rPr>
        <w:t>Воронежской области</w:t>
      </w:r>
    </w:p>
    <w:p w:rsidR="00E37B35" w:rsidRPr="003152E3" w:rsidRDefault="00E37B35" w:rsidP="006E7877">
      <w:pPr>
        <w:rPr>
          <w:bCs/>
          <w:sz w:val="16"/>
          <w:szCs w:val="16"/>
        </w:rPr>
      </w:pPr>
    </w:p>
    <w:p w:rsidR="00E37B35" w:rsidRPr="003152E3" w:rsidRDefault="00E37B35" w:rsidP="006E7877">
      <w:pPr>
        <w:jc w:val="center"/>
        <w:rPr>
          <w:bCs/>
          <w:sz w:val="16"/>
          <w:szCs w:val="16"/>
        </w:rPr>
      </w:pPr>
      <w:r w:rsidRPr="003152E3">
        <w:rPr>
          <w:bCs/>
          <w:sz w:val="16"/>
          <w:szCs w:val="16"/>
        </w:rPr>
        <w:t>ПОСТАНОВЛЕНИЕ</w:t>
      </w:r>
    </w:p>
    <w:p w:rsidR="00E37B35" w:rsidRPr="003152E3" w:rsidRDefault="00E37B35" w:rsidP="006E7877">
      <w:pPr>
        <w:rPr>
          <w:bCs/>
          <w:sz w:val="16"/>
          <w:szCs w:val="16"/>
        </w:rPr>
      </w:pPr>
    </w:p>
    <w:p w:rsidR="00E37B35" w:rsidRPr="003152E3" w:rsidRDefault="00E37B35" w:rsidP="006E7877">
      <w:pPr>
        <w:rPr>
          <w:bCs/>
          <w:sz w:val="16"/>
          <w:szCs w:val="16"/>
        </w:rPr>
      </w:pPr>
      <w:r w:rsidRPr="003152E3">
        <w:rPr>
          <w:bCs/>
          <w:sz w:val="16"/>
          <w:szCs w:val="16"/>
        </w:rPr>
        <w:t>от 09.10.2024г. №112</w:t>
      </w:r>
    </w:p>
    <w:p w:rsidR="00E37B35" w:rsidRPr="003152E3" w:rsidRDefault="00E37B35" w:rsidP="006E7877">
      <w:pPr>
        <w:tabs>
          <w:tab w:val="left" w:pos="1260"/>
        </w:tabs>
        <w:rPr>
          <w:rFonts w:eastAsia="Calibri"/>
          <w:sz w:val="16"/>
          <w:szCs w:val="16"/>
          <w:lang w:eastAsia="en-US"/>
        </w:rPr>
      </w:pPr>
      <w:r w:rsidRPr="003152E3">
        <w:rPr>
          <w:sz w:val="16"/>
          <w:szCs w:val="16"/>
        </w:rPr>
        <w:t>с.Воронцовка</w:t>
      </w:r>
    </w:p>
    <w:p w:rsidR="00E37B35" w:rsidRPr="003152E3" w:rsidRDefault="00E37B35" w:rsidP="006E7877">
      <w:pPr>
        <w:widowControl w:val="0"/>
        <w:autoSpaceDE w:val="0"/>
        <w:autoSpaceDN w:val="0"/>
        <w:adjustRightInd w:val="0"/>
        <w:jc w:val="center"/>
        <w:rPr>
          <w:sz w:val="16"/>
          <w:szCs w:val="16"/>
        </w:rPr>
      </w:pPr>
    </w:p>
    <w:p w:rsidR="00E37B35" w:rsidRPr="003152E3" w:rsidRDefault="00E37B35" w:rsidP="006E7877">
      <w:pPr>
        <w:widowControl w:val="0"/>
        <w:autoSpaceDE w:val="0"/>
        <w:autoSpaceDN w:val="0"/>
        <w:adjustRightInd w:val="0"/>
        <w:jc w:val="both"/>
        <w:rPr>
          <w:sz w:val="16"/>
          <w:szCs w:val="16"/>
        </w:rPr>
      </w:pPr>
      <w:r w:rsidRPr="003152E3">
        <w:rPr>
          <w:sz w:val="16"/>
          <w:szCs w:val="16"/>
        </w:rPr>
        <w:t>О внесении изменений в постановление администрации Воронцовского сельского поселения от 04.12.2023г. №101 «Об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Воронцовского сельского поселения Павловского муниципального района Воронежской области»</w:t>
      </w:r>
    </w:p>
    <w:p w:rsidR="00E37B35" w:rsidRPr="003152E3" w:rsidRDefault="00E37B35" w:rsidP="006E7877">
      <w:pPr>
        <w:widowControl w:val="0"/>
        <w:autoSpaceDE w:val="0"/>
        <w:autoSpaceDN w:val="0"/>
        <w:adjustRightInd w:val="0"/>
        <w:jc w:val="center"/>
        <w:rPr>
          <w:sz w:val="16"/>
          <w:szCs w:val="16"/>
        </w:rPr>
      </w:pPr>
    </w:p>
    <w:p w:rsidR="00E37B35" w:rsidRPr="003152E3" w:rsidRDefault="00E37B35" w:rsidP="006E7877">
      <w:pPr>
        <w:widowControl w:val="0"/>
        <w:tabs>
          <w:tab w:val="left" w:pos="0"/>
        </w:tabs>
        <w:autoSpaceDE w:val="0"/>
        <w:autoSpaceDN w:val="0"/>
        <w:adjustRightInd w:val="0"/>
        <w:jc w:val="both"/>
        <w:rPr>
          <w:rFonts w:eastAsia="Calibri"/>
          <w:sz w:val="16"/>
          <w:szCs w:val="16"/>
          <w:lang w:eastAsia="en-US"/>
        </w:rPr>
      </w:pPr>
      <w:r w:rsidRPr="003152E3">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w:t>
      </w:r>
      <w:r w:rsidRPr="003152E3">
        <w:rPr>
          <w:sz w:val="16"/>
          <w:szCs w:val="16"/>
        </w:rPr>
        <w:lastRenderedPageBreak/>
        <w:t>содержащем сведения о населении Российской Федерации»,</w:t>
      </w:r>
      <w:r w:rsidRPr="003152E3">
        <w:rPr>
          <w:rFonts w:eastAsia="Calibri"/>
          <w:sz w:val="16"/>
          <w:szCs w:val="16"/>
          <w:lang w:eastAsia="en-US"/>
        </w:rPr>
        <w:t xml:space="preserve"> Уставом </w:t>
      </w:r>
      <w:r w:rsidRPr="003152E3">
        <w:rPr>
          <w:sz w:val="16"/>
          <w:szCs w:val="16"/>
        </w:rPr>
        <w:t>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E37B35" w:rsidRPr="003152E3" w:rsidRDefault="00E37B35" w:rsidP="006E7877">
      <w:pPr>
        <w:widowControl w:val="0"/>
        <w:autoSpaceDE w:val="0"/>
        <w:autoSpaceDN w:val="0"/>
        <w:adjustRightInd w:val="0"/>
        <w:jc w:val="center"/>
        <w:rPr>
          <w:sz w:val="16"/>
          <w:szCs w:val="16"/>
        </w:rPr>
      </w:pPr>
    </w:p>
    <w:p w:rsidR="00E37B35" w:rsidRPr="003152E3" w:rsidRDefault="00E37B35" w:rsidP="006E7877">
      <w:pPr>
        <w:widowControl w:val="0"/>
        <w:tabs>
          <w:tab w:val="left" w:pos="0"/>
        </w:tabs>
        <w:autoSpaceDE w:val="0"/>
        <w:autoSpaceDN w:val="0"/>
        <w:adjustRightInd w:val="0"/>
        <w:jc w:val="center"/>
        <w:rPr>
          <w:rFonts w:eastAsia="Calibri"/>
          <w:sz w:val="16"/>
          <w:szCs w:val="16"/>
          <w:lang w:eastAsia="en-US"/>
        </w:rPr>
      </w:pPr>
      <w:r w:rsidRPr="003152E3">
        <w:rPr>
          <w:rFonts w:eastAsia="Calibri"/>
          <w:sz w:val="16"/>
          <w:szCs w:val="16"/>
          <w:lang w:eastAsia="en-US"/>
        </w:rPr>
        <w:t>ПОСТАНОВЛЯЕТ:</w:t>
      </w:r>
    </w:p>
    <w:p w:rsidR="00E37B35" w:rsidRPr="003152E3" w:rsidRDefault="00E37B35" w:rsidP="006E7877">
      <w:pPr>
        <w:widowControl w:val="0"/>
        <w:tabs>
          <w:tab w:val="left" w:pos="0"/>
        </w:tabs>
        <w:autoSpaceDE w:val="0"/>
        <w:autoSpaceDN w:val="0"/>
        <w:adjustRightInd w:val="0"/>
        <w:jc w:val="center"/>
        <w:rPr>
          <w:rFonts w:eastAsia="Calibri"/>
          <w:sz w:val="16"/>
          <w:szCs w:val="16"/>
          <w:lang w:eastAsia="en-US"/>
        </w:rPr>
      </w:pPr>
    </w:p>
    <w:p w:rsidR="00E37B35" w:rsidRPr="003152E3" w:rsidRDefault="00E37B35" w:rsidP="006E7877">
      <w:pPr>
        <w:widowControl w:val="0"/>
        <w:tabs>
          <w:tab w:val="left" w:pos="0"/>
        </w:tabs>
        <w:autoSpaceDE w:val="0"/>
        <w:autoSpaceDN w:val="0"/>
        <w:adjustRightInd w:val="0"/>
        <w:jc w:val="both"/>
        <w:rPr>
          <w:rFonts w:eastAsia="Calibri"/>
          <w:sz w:val="16"/>
          <w:szCs w:val="16"/>
          <w:lang w:eastAsia="en-US"/>
        </w:rPr>
      </w:pPr>
      <w:r w:rsidRPr="003152E3">
        <w:rPr>
          <w:rFonts w:eastAsia="Calibri"/>
          <w:sz w:val="16"/>
          <w:szCs w:val="16"/>
        </w:rPr>
        <w:t xml:space="preserve">1. </w:t>
      </w:r>
      <w:r w:rsidRPr="003152E3">
        <w:rPr>
          <w:sz w:val="16"/>
          <w:szCs w:val="16"/>
        </w:rPr>
        <w:t>Внести в Приложение к постановлению администрации Воронцовского сельского поселения от 04.12.2023г. №101 «Об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3152E3" w:rsidRDefault="00E37B35" w:rsidP="006E7877">
      <w:pPr>
        <w:autoSpaceDE w:val="0"/>
        <w:autoSpaceDN w:val="0"/>
        <w:adjustRightInd w:val="0"/>
        <w:jc w:val="both"/>
        <w:rPr>
          <w:rFonts w:eastAsia="Calibri"/>
          <w:sz w:val="16"/>
          <w:szCs w:val="16"/>
          <w:lang w:eastAsia="en-US"/>
        </w:rPr>
      </w:pPr>
      <w:r w:rsidRPr="003152E3">
        <w:rPr>
          <w:sz w:val="16"/>
          <w:szCs w:val="16"/>
        </w:rPr>
        <w:t xml:space="preserve">1.1. </w:t>
      </w:r>
      <w:r w:rsidRPr="003152E3">
        <w:rPr>
          <w:rFonts w:eastAsia="Calibri"/>
          <w:sz w:val="16"/>
          <w:szCs w:val="16"/>
          <w:lang w:eastAsia="en-US"/>
        </w:rPr>
        <w:t xml:space="preserve">Пункт 6 Раздела </w:t>
      </w:r>
      <w:r w:rsidRPr="003152E3">
        <w:rPr>
          <w:rFonts w:eastAsia="Calibri"/>
          <w:sz w:val="16"/>
          <w:szCs w:val="16"/>
          <w:lang w:val="en-US" w:eastAsia="en-US"/>
        </w:rPr>
        <w:t>II</w:t>
      </w:r>
      <w:r w:rsidRPr="003152E3">
        <w:rPr>
          <w:rFonts w:eastAsia="Calibri"/>
          <w:sz w:val="16"/>
          <w:szCs w:val="16"/>
          <w:lang w:eastAsia="en-US"/>
        </w:rPr>
        <w:t xml:space="preserve"> дополнить новым подпунктом 6.7. следующего содержания:</w:t>
      </w:r>
    </w:p>
    <w:p w:rsidR="00E37B35" w:rsidRPr="003152E3" w:rsidRDefault="00E37B35" w:rsidP="006E7877">
      <w:pPr>
        <w:autoSpaceDE w:val="0"/>
        <w:autoSpaceDN w:val="0"/>
        <w:adjustRightInd w:val="0"/>
        <w:jc w:val="both"/>
        <w:rPr>
          <w:sz w:val="16"/>
          <w:szCs w:val="16"/>
        </w:rPr>
      </w:pPr>
      <w:r w:rsidRPr="003152E3">
        <w:rPr>
          <w:rFonts w:eastAsia="Calibri"/>
          <w:sz w:val="16"/>
          <w:szCs w:val="16"/>
          <w:lang w:eastAsia="en-US"/>
        </w:rPr>
        <w:t>«</w:t>
      </w:r>
      <w:r w:rsidRPr="003152E3">
        <w:rPr>
          <w:sz w:val="16"/>
          <w:szCs w:val="16"/>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7B35" w:rsidRPr="003152E3" w:rsidRDefault="00E37B35" w:rsidP="006E7877">
      <w:pPr>
        <w:autoSpaceDE w:val="0"/>
        <w:autoSpaceDN w:val="0"/>
        <w:adjustRightInd w:val="0"/>
        <w:jc w:val="both"/>
        <w:rPr>
          <w:sz w:val="16"/>
          <w:szCs w:val="16"/>
        </w:rPr>
      </w:pPr>
      <w:r w:rsidRPr="003152E3">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7B35" w:rsidRPr="003152E3" w:rsidRDefault="00E37B35" w:rsidP="006E7877">
      <w:pPr>
        <w:autoSpaceDE w:val="0"/>
        <w:autoSpaceDN w:val="0"/>
        <w:adjustRightInd w:val="0"/>
        <w:jc w:val="both"/>
        <w:rPr>
          <w:sz w:val="16"/>
          <w:szCs w:val="16"/>
        </w:rPr>
      </w:pPr>
      <w:r w:rsidRPr="003152E3">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21.5., 22.5., 23.4. Раздела </w:t>
      </w:r>
      <w:r w:rsidRPr="003152E3">
        <w:rPr>
          <w:sz w:val="16"/>
          <w:szCs w:val="16"/>
          <w:lang w:val="en-US"/>
        </w:rPr>
        <w:t>III</w:t>
      </w:r>
      <w:r w:rsidRPr="003152E3">
        <w:rPr>
          <w:sz w:val="16"/>
          <w:szCs w:val="16"/>
        </w:rPr>
        <w:t xml:space="preserve"> настоящего Административного регламента.»; </w:t>
      </w:r>
    </w:p>
    <w:p w:rsidR="00E37B35" w:rsidRPr="003152E3" w:rsidRDefault="00E37B35" w:rsidP="006E7877">
      <w:pPr>
        <w:jc w:val="both"/>
        <w:rPr>
          <w:rFonts w:eastAsia="Calibri"/>
          <w:sz w:val="16"/>
          <w:szCs w:val="16"/>
          <w:lang w:eastAsia="en-US"/>
        </w:rPr>
      </w:pPr>
      <w:r w:rsidRPr="003152E3">
        <w:rPr>
          <w:rFonts w:eastAsia="Calibri"/>
          <w:sz w:val="16"/>
          <w:szCs w:val="16"/>
          <w:lang w:eastAsia="en-US"/>
        </w:rPr>
        <w:t>1.2. Подпункт 21.3. дополнить новым абзацем следующего содержания:</w:t>
      </w:r>
    </w:p>
    <w:p w:rsidR="00E37B35" w:rsidRPr="003152E3" w:rsidRDefault="00E37B35" w:rsidP="006E7877">
      <w:pPr>
        <w:autoSpaceDE w:val="0"/>
        <w:autoSpaceDN w:val="0"/>
        <w:adjustRightInd w:val="0"/>
        <w:jc w:val="both"/>
        <w:rPr>
          <w:sz w:val="16"/>
          <w:szCs w:val="16"/>
        </w:rPr>
      </w:pPr>
      <w:r w:rsidRPr="003152E3">
        <w:rPr>
          <w:rFonts w:eastAsia="Calibri"/>
          <w:sz w:val="16"/>
          <w:szCs w:val="16"/>
          <w:lang w:eastAsia="en-US"/>
        </w:rPr>
        <w:t>«</w:t>
      </w:r>
      <w:r w:rsidRPr="003152E3">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6" w:history="1">
        <w:r w:rsidRPr="003152E3">
          <w:rPr>
            <w:sz w:val="16"/>
            <w:szCs w:val="16"/>
          </w:rPr>
          <w:t>статьей 11</w:t>
        </w:r>
      </w:hyperlink>
      <w:r w:rsidRPr="003152E3">
        <w:rPr>
          <w:sz w:val="16"/>
          <w:szCs w:val="16"/>
        </w:rPr>
        <w:t xml:space="preserve"> указанного Федерального закона.»;</w:t>
      </w:r>
    </w:p>
    <w:p w:rsidR="00E37B35" w:rsidRPr="003152E3" w:rsidRDefault="00E37B35" w:rsidP="006E7877">
      <w:pPr>
        <w:autoSpaceDE w:val="0"/>
        <w:autoSpaceDN w:val="0"/>
        <w:adjustRightInd w:val="0"/>
        <w:jc w:val="both"/>
        <w:rPr>
          <w:sz w:val="16"/>
          <w:szCs w:val="16"/>
        </w:rPr>
      </w:pPr>
      <w:r w:rsidRPr="003152E3">
        <w:rPr>
          <w:sz w:val="16"/>
          <w:szCs w:val="16"/>
        </w:rPr>
        <w:t xml:space="preserve">1.3. В пункте 36, пункте 38 Раздела </w:t>
      </w:r>
      <w:r w:rsidRPr="003152E3">
        <w:rPr>
          <w:sz w:val="16"/>
          <w:szCs w:val="16"/>
          <w:lang w:val="en-US"/>
        </w:rPr>
        <w:t>V</w:t>
      </w:r>
      <w:r w:rsidRPr="003152E3">
        <w:rPr>
          <w:sz w:val="16"/>
          <w:szCs w:val="16"/>
        </w:rPr>
        <w:t xml:space="preserve"> слово «</w:t>
      </w:r>
      <w:r w:rsidRPr="003152E3">
        <w:rPr>
          <w:rFonts w:eastAsia="Calibri"/>
          <w:sz w:val="16"/>
          <w:szCs w:val="16"/>
        </w:rPr>
        <w:t>департамент» заменить словом «министерство»</w:t>
      </w:r>
      <w:r w:rsidRPr="003152E3">
        <w:rPr>
          <w:sz w:val="16"/>
          <w:szCs w:val="16"/>
        </w:rPr>
        <w:t xml:space="preserve">. </w:t>
      </w:r>
    </w:p>
    <w:p w:rsidR="00E37B35" w:rsidRPr="003152E3" w:rsidRDefault="00E37B35" w:rsidP="006E7877">
      <w:pPr>
        <w:widowControl w:val="0"/>
        <w:tabs>
          <w:tab w:val="left" w:pos="0"/>
        </w:tabs>
        <w:jc w:val="both"/>
        <w:rPr>
          <w:rFonts w:eastAsia="Calibri"/>
          <w:sz w:val="16"/>
          <w:szCs w:val="16"/>
        </w:rPr>
      </w:pPr>
      <w:r w:rsidRPr="003152E3">
        <w:rPr>
          <w:rFonts w:eastAsia="Calibri"/>
          <w:sz w:val="16"/>
          <w:szCs w:val="16"/>
        </w:rPr>
        <w:t xml:space="preserve">2. Настоящее постановление вступает в силу со дня его официального опубликования. </w:t>
      </w:r>
    </w:p>
    <w:p w:rsidR="00E37B35" w:rsidRPr="003152E3" w:rsidRDefault="00E37B35" w:rsidP="006E7877">
      <w:pPr>
        <w:autoSpaceDE w:val="0"/>
        <w:autoSpaceDN w:val="0"/>
        <w:adjustRightInd w:val="0"/>
        <w:jc w:val="both"/>
        <w:rPr>
          <w:rFonts w:eastAsia="Calibri"/>
          <w:sz w:val="16"/>
          <w:szCs w:val="16"/>
          <w:lang w:eastAsia="en-US"/>
        </w:rPr>
      </w:pPr>
      <w:r w:rsidRPr="003152E3">
        <w:rPr>
          <w:rFonts w:eastAsia="Calibri"/>
          <w:sz w:val="16"/>
          <w:szCs w:val="16"/>
        </w:rPr>
        <w:t>3. Контроль за исполнением настоящего постановления оставляю за собой</w:t>
      </w:r>
      <w:r w:rsidRPr="003152E3">
        <w:rPr>
          <w:rFonts w:eastAsia="Calibri"/>
          <w:sz w:val="16"/>
          <w:szCs w:val="16"/>
          <w:lang w:eastAsia="en-US"/>
        </w:rPr>
        <w:t>.</w:t>
      </w:r>
    </w:p>
    <w:p w:rsidR="00E37B35" w:rsidRPr="003152E3" w:rsidRDefault="00E37B35" w:rsidP="006E7877">
      <w:pPr>
        <w:jc w:val="both"/>
        <w:rPr>
          <w:sz w:val="16"/>
          <w:szCs w:val="16"/>
        </w:rPr>
      </w:pPr>
    </w:p>
    <w:p w:rsidR="00E37B35" w:rsidRPr="003152E3" w:rsidRDefault="00E37B35" w:rsidP="006E7877">
      <w:pPr>
        <w:jc w:val="both"/>
        <w:rPr>
          <w:sz w:val="16"/>
          <w:szCs w:val="16"/>
        </w:rPr>
      </w:pPr>
    </w:p>
    <w:p w:rsidR="00E37B35" w:rsidRPr="003152E3" w:rsidRDefault="00E37B35" w:rsidP="006E7877">
      <w:pPr>
        <w:rPr>
          <w:sz w:val="16"/>
          <w:szCs w:val="16"/>
        </w:rPr>
      </w:pPr>
    </w:p>
    <w:tbl>
      <w:tblPr>
        <w:tblW w:w="5000" w:type="pct"/>
        <w:tblLook w:val="04A0"/>
      </w:tblPr>
      <w:tblGrid>
        <w:gridCol w:w="2468"/>
        <w:gridCol w:w="367"/>
        <w:gridCol w:w="1991"/>
      </w:tblGrid>
      <w:tr w:rsidR="00E37B35" w:rsidRPr="003152E3" w:rsidTr="00A94962">
        <w:tc>
          <w:tcPr>
            <w:tcW w:w="5070" w:type="dxa"/>
            <w:shd w:val="clear" w:color="auto" w:fill="auto"/>
          </w:tcPr>
          <w:p w:rsidR="00E37B35" w:rsidRPr="003152E3" w:rsidRDefault="00E37B35" w:rsidP="006E7877">
            <w:pPr>
              <w:rPr>
                <w:sz w:val="16"/>
                <w:szCs w:val="16"/>
              </w:rPr>
            </w:pPr>
            <w:r w:rsidRPr="003152E3">
              <w:rPr>
                <w:sz w:val="16"/>
                <w:szCs w:val="16"/>
              </w:rPr>
              <w:t>Глава Воронцовского сельского поселения</w:t>
            </w:r>
          </w:p>
          <w:p w:rsidR="00E37B35" w:rsidRPr="003152E3" w:rsidRDefault="00E37B35" w:rsidP="006E7877">
            <w:pPr>
              <w:rPr>
                <w:sz w:val="16"/>
                <w:szCs w:val="16"/>
              </w:rPr>
            </w:pPr>
            <w:r w:rsidRPr="003152E3">
              <w:rPr>
                <w:sz w:val="16"/>
                <w:szCs w:val="16"/>
              </w:rPr>
              <w:t>Павловского муниципального района</w:t>
            </w:r>
          </w:p>
          <w:p w:rsidR="00E37B35" w:rsidRPr="003152E3" w:rsidRDefault="00E37B35" w:rsidP="006E7877">
            <w:pPr>
              <w:rPr>
                <w:sz w:val="16"/>
                <w:szCs w:val="16"/>
              </w:rPr>
            </w:pPr>
            <w:r w:rsidRPr="003152E3">
              <w:rPr>
                <w:sz w:val="16"/>
                <w:szCs w:val="16"/>
              </w:rPr>
              <w:t>Воронежской области</w:t>
            </w:r>
          </w:p>
        </w:tc>
        <w:tc>
          <w:tcPr>
            <w:tcW w:w="708" w:type="dxa"/>
            <w:shd w:val="clear" w:color="auto" w:fill="auto"/>
          </w:tcPr>
          <w:p w:rsidR="00E37B35" w:rsidRPr="003152E3" w:rsidRDefault="00E37B35" w:rsidP="006E7877">
            <w:pPr>
              <w:rPr>
                <w:sz w:val="16"/>
                <w:szCs w:val="16"/>
              </w:rPr>
            </w:pPr>
          </w:p>
        </w:tc>
        <w:tc>
          <w:tcPr>
            <w:tcW w:w="3969" w:type="dxa"/>
            <w:shd w:val="clear" w:color="auto" w:fill="auto"/>
          </w:tcPr>
          <w:p w:rsidR="00E37B35" w:rsidRPr="003152E3" w:rsidRDefault="00E37B35" w:rsidP="006E7877">
            <w:pPr>
              <w:rPr>
                <w:sz w:val="16"/>
                <w:szCs w:val="16"/>
              </w:rPr>
            </w:pPr>
          </w:p>
          <w:p w:rsidR="00E37B35" w:rsidRPr="003152E3" w:rsidRDefault="00E37B35" w:rsidP="006E7877">
            <w:pPr>
              <w:rPr>
                <w:sz w:val="16"/>
                <w:szCs w:val="16"/>
              </w:rPr>
            </w:pPr>
          </w:p>
          <w:p w:rsidR="00E37B35" w:rsidRPr="003152E3" w:rsidRDefault="00E37B35" w:rsidP="006E7877">
            <w:pPr>
              <w:jc w:val="right"/>
              <w:rPr>
                <w:sz w:val="16"/>
                <w:szCs w:val="16"/>
              </w:rPr>
            </w:pPr>
            <w:r w:rsidRPr="003152E3">
              <w:rPr>
                <w:sz w:val="16"/>
                <w:szCs w:val="16"/>
              </w:rPr>
              <w:t>Е.И.Ржевская</w:t>
            </w:r>
          </w:p>
        </w:tc>
      </w:tr>
    </w:tbl>
    <w:p w:rsidR="00E37B35" w:rsidRPr="003152E3" w:rsidRDefault="00E37B35" w:rsidP="006E7877">
      <w:pPr>
        <w:tabs>
          <w:tab w:val="left" w:pos="5103"/>
        </w:tabs>
        <w:rPr>
          <w:noProof/>
          <w:sz w:val="16"/>
          <w:szCs w:val="16"/>
        </w:rPr>
      </w:pPr>
      <w:r w:rsidRPr="003152E3">
        <w:rPr>
          <w:sz w:val="16"/>
          <w:szCs w:val="16"/>
        </w:rPr>
        <w:t xml:space="preserve">                                                                         </w:t>
      </w:r>
    </w:p>
    <w:p w:rsidR="002D2C3A" w:rsidRPr="008D6869" w:rsidRDefault="002D2C3A" w:rsidP="006E7877">
      <w:pPr>
        <w:tabs>
          <w:tab w:val="left" w:pos="0"/>
        </w:tabs>
        <w:rPr>
          <w:i/>
          <w:sz w:val="16"/>
          <w:szCs w:val="16"/>
        </w:rPr>
      </w:pPr>
    </w:p>
    <w:p w:rsidR="00E37B35" w:rsidRPr="00FF1B54" w:rsidRDefault="00E37B35" w:rsidP="006E7877">
      <w:pPr>
        <w:jc w:val="center"/>
        <w:rPr>
          <w:bCs/>
          <w:sz w:val="16"/>
          <w:szCs w:val="16"/>
        </w:rPr>
      </w:pPr>
      <w:r w:rsidRPr="00FF1B54">
        <w:rPr>
          <w:bCs/>
          <w:sz w:val="16"/>
          <w:szCs w:val="16"/>
        </w:rPr>
        <w:t>Администрация Воронцовского сельского поселения</w:t>
      </w:r>
    </w:p>
    <w:p w:rsidR="00E37B35" w:rsidRPr="00FF1B54" w:rsidRDefault="00E37B35" w:rsidP="006E7877">
      <w:pPr>
        <w:jc w:val="center"/>
        <w:rPr>
          <w:bCs/>
          <w:sz w:val="16"/>
          <w:szCs w:val="16"/>
        </w:rPr>
      </w:pPr>
      <w:r w:rsidRPr="00FF1B54">
        <w:rPr>
          <w:bCs/>
          <w:sz w:val="16"/>
          <w:szCs w:val="16"/>
        </w:rPr>
        <w:t>Павловского муниципального района</w:t>
      </w:r>
    </w:p>
    <w:p w:rsidR="00E37B35" w:rsidRPr="00FF1B54" w:rsidRDefault="00E37B35" w:rsidP="006E7877">
      <w:pPr>
        <w:jc w:val="center"/>
        <w:rPr>
          <w:bCs/>
          <w:sz w:val="16"/>
          <w:szCs w:val="16"/>
        </w:rPr>
      </w:pPr>
      <w:r w:rsidRPr="00FF1B54">
        <w:rPr>
          <w:bCs/>
          <w:sz w:val="16"/>
          <w:szCs w:val="16"/>
        </w:rPr>
        <w:t>Воронежской области</w:t>
      </w:r>
    </w:p>
    <w:p w:rsidR="00E37B35" w:rsidRPr="00FF1B54" w:rsidRDefault="00E37B35" w:rsidP="006E7877">
      <w:pPr>
        <w:rPr>
          <w:bCs/>
          <w:sz w:val="16"/>
          <w:szCs w:val="16"/>
        </w:rPr>
      </w:pPr>
    </w:p>
    <w:p w:rsidR="00E37B35" w:rsidRPr="00FF1B54" w:rsidRDefault="00E37B35" w:rsidP="006E7877">
      <w:pPr>
        <w:jc w:val="center"/>
        <w:rPr>
          <w:bCs/>
          <w:sz w:val="16"/>
          <w:szCs w:val="16"/>
        </w:rPr>
      </w:pPr>
      <w:r w:rsidRPr="00FF1B54">
        <w:rPr>
          <w:bCs/>
          <w:sz w:val="16"/>
          <w:szCs w:val="16"/>
        </w:rPr>
        <w:lastRenderedPageBreak/>
        <w:t>ПОСТАНОВЛЕНИЕ</w:t>
      </w:r>
    </w:p>
    <w:p w:rsidR="00E37B35" w:rsidRPr="00FF1B54" w:rsidRDefault="00E37B35" w:rsidP="006E7877">
      <w:pPr>
        <w:rPr>
          <w:bCs/>
          <w:sz w:val="16"/>
          <w:szCs w:val="16"/>
        </w:rPr>
      </w:pPr>
    </w:p>
    <w:p w:rsidR="00E37B35" w:rsidRPr="00FF1B54" w:rsidRDefault="00E37B35" w:rsidP="006E7877">
      <w:pPr>
        <w:rPr>
          <w:bCs/>
          <w:sz w:val="16"/>
          <w:szCs w:val="16"/>
        </w:rPr>
      </w:pPr>
      <w:r w:rsidRPr="00FF1B54">
        <w:rPr>
          <w:bCs/>
          <w:sz w:val="16"/>
          <w:szCs w:val="16"/>
        </w:rPr>
        <w:t>от 09.10.2024г. №113</w:t>
      </w:r>
    </w:p>
    <w:p w:rsidR="00E37B35" w:rsidRPr="00FF1B54" w:rsidRDefault="00E37B35" w:rsidP="006E7877">
      <w:pPr>
        <w:tabs>
          <w:tab w:val="left" w:pos="1260"/>
        </w:tabs>
        <w:rPr>
          <w:rFonts w:eastAsia="Calibri"/>
          <w:sz w:val="16"/>
          <w:szCs w:val="16"/>
          <w:lang w:eastAsia="en-US"/>
        </w:rPr>
      </w:pPr>
      <w:r w:rsidRPr="00FF1B54">
        <w:rPr>
          <w:sz w:val="16"/>
          <w:szCs w:val="16"/>
        </w:rPr>
        <w:t>с.Воронцовка</w:t>
      </w:r>
    </w:p>
    <w:p w:rsidR="00E37B35" w:rsidRPr="00FF1B54" w:rsidRDefault="00E37B35" w:rsidP="006E7877">
      <w:pPr>
        <w:tabs>
          <w:tab w:val="left" w:pos="1260"/>
        </w:tabs>
        <w:rPr>
          <w:rFonts w:eastAsia="Calibri"/>
          <w:sz w:val="16"/>
          <w:szCs w:val="16"/>
          <w:lang w:eastAsia="en-US"/>
        </w:rPr>
      </w:pPr>
    </w:p>
    <w:p w:rsidR="00E37B35" w:rsidRPr="00FF1B54" w:rsidRDefault="00E37B35" w:rsidP="006E7877">
      <w:pPr>
        <w:pStyle w:val="Title"/>
        <w:spacing w:before="0" w:after="0"/>
        <w:ind w:firstLine="0"/>
        <w:jc w:val="both"/>
        <w:rPr>
          <w:rFonts w:ascii="Times New Roman" w:hAnsi="Times New Roman" w:cs="Times New Roman"/>
          <w:b w:val="0"/>
          <w:sz w:val="16"/>
          <w:szCs w:val="16"/>
        </w:rPr>
      </w:pPr>
      <w:r w:rsidRPr="00FF1B54">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№104 «Об утверждении административного регламентапредоставления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Воронцовского сельского поселения Павловского муниципального района  Воронежской области»</w:t>
      </w:r>
    </w:p>
    <w:p w:rsidR="00E37B35" w:rsidRPr="00FF1B54" w:rsidRDefault="00E37B35" w:rsidP="006E7877">
      <w:pPr>
        <w:rPr>
          <w:sz w:val="16"/>
          <w:szCs w:val="16"/>
        </w:rPr>
      </w:pPr>
    </w:p>
    <w:p w:rsidR="00E37B35" w:rsidRPr="00FF1B54" w:rsidRDefault="00E37B35" w:rsidP="006E7877">
      <w:pPr>
        <w:pStyle w:val="afff"/>
        <w:widowControl w:val="0"/>
        <w:tabs>
          <w:tab w:val="left" w:pos="0"/>
        </w:tabs>
        <w:autoSpaceDE w:val="0"/>
        <w:autoSpaceDN w:val="0"/>
        <w:adjustRightInd w:val="0"/>
        <w:jc w:val="both"/>
        <w:rPr>
          <w:sz w:val="16"/>
          <w:szCs w:val="16"/>
        </w:rPr>
      </w:pPr>
      <w:r w:rsidRPr="00FF1B54">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E37B35" w:rsidRPr="00FF1B54" w:rsidRDefault="00E37B35" w:rsidP="006E7877">
      <w:pPr>
        <w:pStyle w:val="afff"/>
        <w:widowControl w:val="0"/>
        <w:tabs>
          <w:tab w:val="left" w:pos="0"/>
        </w:tabs>
        <w:autoSpaceDE w:val="0"/>
        <w:autoSpaceDN w:val="0"/>
        <w:adjustRightInd w:val="0"/>
        <w:jc w:val="both"/>
        <w:rPr>
          <w:sz w:val="16"/>
          <w:szCs w:val="16"/>
        </w:rPr>
      </w:pPr>
    </w:p>
    <w:p w:rsidR="00E37B35" w:rsidRPr="00FF1B54" w:rsidRDefault="00E37B35" w:rsidP="006E7877">
      <w:pPr>
        <w:pStyle w:val="afff"/>
        <w:widowControl w:val="0"/>
        <w:tabs>
          <w:tab w:val="left" w:pos="0"/>
        </w:tabs>
        <w:autoSpaceDE w:val="0"/>
        <w:autoSpaceDN w:val="0"/>
        <w:adjustRightInd w:val="0"/>
        <w:jc w:val="center"/>
        <w:rPr>
          <w:sz w:val="16"/>
          <w:szCs w:val="16"/>
        </w:rPr>
      </w:pPr>
      <w:r w:rsidRPr="00FF1B54">
        <w:rPr>
          <w:sz w:val="16"/>
          <w:szCs w:val="16"/>
        </w:rPr>
        <w:t>ПОСТАНОВЛЯЕТ:</w:t>
      </w:r>
    </w:p>
    <w:p w:rsidR="00E37B35" w:rsidRPr="00FF1B54" w:rsidRDefault="00E37B35" w:rsidP="006E7877">
      <w:pPr>
        <w:pStyle w:val="afff"/>
        <w:widowControl w:val="0"/>
        <w:tabs>
          <w:tab w:val="left" w:pos="0"/>
        </w:tabs>
        <w:autoSpaceDE w:val="0"/>
        <w:autoSpaceDN w:val="0"/>
        <w:adjustRightInd w:val="0"/>
        <w:jc w:val="center"/>
        <w:rPr>
          <w:sz w:val="16"/>
          <w:szCs w:val="16"/>
        </w:rPr>
      </w:pPr>
    </w:p>
    <w:p w:rsidR="00E37B35" w:rsidRPr="00FF1B54" w:rsidRDefault="00E37B35" w:rsidP="006E7877">
      <w:pPr>
        <w:pStyle w:val="afff"/>
        <w:widowControl w:val="0"/>
        <w:tabs>
          <w:tab w:val="left" w:pos="0"/>
        </w:tabs>
        <w:autoSpaceDE w:val="0"/>
        <w:autoSpaceDN w:val="0"/>
        <w:adjustRightInd w:val="0"/>
        <w:jc w:val="both"/>
        <w:rPr>
          <w:sz w:val="16"/>
          <w:szCs w:val="16"/>
        </w:rPr>
      </w:pPr>
      <w:r w:rsidRPr="00FF1B54">
        <w:rPr>
          <w:sz w:val="16"/>
          <w:szCs w:val="16"/>
        </w:rPr>
        <w:t>1. Внести в Приложение к постановлению администрации Воронцовского сельского поселения от 04.12.2023г. №104 «Об утверждении административного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FF1B54" w:rsidRDefault="00E37B35" w:rsidP="006E7877">
      <w:pPr>
        <w:autoSpaceDE w:val="0"/>
        <w:autoSpaceDN w:val="0"/>
        <w:adjustRightInd w:val="0"/>
        <w:rPr>
          <w:rFonts w:eastAsiaTheme="minorHAnsi"/>
          <w:sz w:val="16"/>
          <w:szCs w:val="16"/>
          <w:lang w:eastAsia="en-US"/>
        </w:rPr>
      </w:pPr>
      <w:r w:rsidRPr="00FF1B54">
        <w:rPr>
          <w:rFonts w:eastAsiaTheme="minorHAnsi"/>
          <w:sz w:val="16"/>
          <w:szCs w:val="16"/>
          <w:lang w:eastAsia="en-US"/>
        </w:rPr>
        <w:t xml:space="preserve">1.1. подпункт 19.3.3. пункта 19.3. Раздела </w:t>
      </w:r>
      <w:r w:rsidRPr="00FF1B54">
        <w:rPr>
          <w:rFonts w:eastAsiaTheme="minorHAnsi"/>
          <w:sz w:val="16"/>
          <w:szCs w:val="16"/>
          <w:lang w:val="en-US" w:eastAsia="en-US"/>
        </w:rPr>
        <w:t>III</w:t>
      </w:r>
      <w:r w:rsidRPr="00FF1B54">
        <w:rPr>
          <w:rFonts w:eastAsiaTheme="minorHAnsi"/>
          <w:sz w:val="16"/>
          <w:szCs w:val="16"/>
          <w:lang w:eastAsia="en-US"/>
        </w:rPr>
        <w:t xml:space="preserve"> дополнить новым абзацем следующего содержания:</w:t>
      </w:r>
    </w:p>
    <w:p w:rsidR="00E37B35" w:rsidRPr="00FF1B54" w:rsidRDefault="00E37B35" w:rsidP="006E7877">
      <w:pPr>
        <w:autoSpaceDE w:val="0"/>
        <w:autoSpaceDN w:val="0"/>
        <w:adjustRightInd w:val="0"/>
        <w:rPr>
          <w:sz w:val="16"/>
          <w:szCs w:val="16"/>
        </w:rPr>
      </w:pPr>
      <w:r w:rsidRPr="00FF1B54">
        <w:rPr>
          <w:rFonts w:eastAsiaTheme="minorHAnsi"/>
          <w:sz w:val="16"/>
          <w:szCs w:val="16"/>
          <w:lang w:eastAsia="en-US"/>
        </w:rPr>
        <w:t>«</w:t>
      </w:r>
      <w:r w:rsidRPr="00FF1B54">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7" w:history="1">
        <w:r w:rsidRPr="00FF1B54">
          <w:rPr>
            <w:sz w:val="16"/>
            <w:szCs w:val="16"/>
          </w:rPr>
          <w:t>статьей 11</w:t>
        </w:r>
      </w:hyperlink>
      <w:r w:rsidRPr="00FF1B54">
        <w:rPr>
          <w:sz w:val="16"/>
          <w:szCs w:val="16"/>
        </w:rPr>
        <w:t xml:space="preserve"> указанного Федерального закона.»;</w:t>
      </w:r>
    </w:p>
    <w:p w:rsidR="00E37B35" w:rsidRPr="00FF1B54" w:rsidRDefault="00E37B35" w:rsidP="006E7877">
      <w:pPr>
        <w:autoSpaceDE w:val="0"/>
        <w:autoSpaceDN w:val="0"/>
        <w:adjustRightInd w:val="0"/>
        <w:rPr>
          <w:sz w:val="16"/>
          <w:szCs w:val="16"/>
        </w:rPr>
      </w:pPr>
      <w:r w:rsidRPr="00FF1B54">
        <w:rPr>
          <w:sz w:val="16"/>
          <w:szCs w:val="16"/>
        </w:rPr>
        <w:t>1.2. в пунктах 31, 33 Раздела V слово «департамент» заменить словом «министерство».</w:t>
      </w:r>
    </w:p>
    <w:p w:rsidR="00E37B35" w:rsidRPr="00FF1B54" w:rsidRDefault="00E37B35" w:rsidP="006E7877">
      <w:pPr>
        <w:tabs>
          <w:tab w:val="left" w:pos="0"/>
        </w:tabs>
        <w:rPr>
          <w:rFonts w:eastAsia="Calibri"/>
          <w:sz w:val="16"/>
          <w:szCs w:val="16"/>
        </w:rPr>
      </w:pPr>
      <w:r w:rsidRPr="00FF1B54">
        <w:rPr>
          <w:rFonts w:eastAsia="Calibri"/>
          <w:sz w:val="16"/>
          <w:szCs w:val="16"/>
        </w:rPr>
        <w:t>2. Настоящее постановление вступает в силу со дня его официального опубликования.</w:t>
      </w:r>
    </w:p>
    <w:p w:rsidR="00E37B35" w:rsidRPr="00FF1B54" w:rsidRDefault="00E37B35" w:rsidP="006E7877">
      <w:pPr>
        <w:snapToGrid w:val="0"/>
        <w:rPr>
          <w:sz w:val="16"/>
          <w:szCs w:val="16"/>
        </w:rPr>
      </w:pPr>
      <w:r w:rsidRPr="00FF1B54">
        <w:rPr>
          <w:rFonts w:eastAsia="Calibri"/>
          <w:sz w:val="16"/>
          <w:szCs w:val="16"/>
        </w:rPr>
        <w:t>3. Контроль за выполнением настоящего постановления  оставляю за собой.</w:t>
      </w:r>
    </w:p>
    <w:p w:rsidR="00E37B35" w:rsidRPr="00FF1B54" w:rsidRDefault="00E37B35" w:rsidP="006E7877">
      <w:pPr>
        <w:tabs>
          <w:tab w:val="left" w:pos="0"/>
          <w:tab w:val="left" w:pos="284"/>
          <w:tab w:val="left" w:pos="567"/>
        </w:tabs>
        <w:rPr>
          <w:sz w:val="16"/>
          <w:szCs w:val="16"/>
        </w:rPr>
      </w:pPr>
    </w:p>
    <w:p w:rsidR="00E37B35" w:rsidRPr="00FF1B54" w:rsidRDefault="00E37B35" w:rsidP="006E7877">
      <w:pPr>
        <w:tabs>
          <w:tab w:val="left" w:pos="0"/>
          <w:tab w:val="left" w:pos="284"/>
          <w:tab w:val="left" w:pos="567"/>
        </w:tabs>
        <w:rPr>
          <w:sz w:val="16"/>
          <w:szCs w:val="16"/>
        </w:rPr>
      </w:pPr>
    </w:p>
    <w:p w:rsidR="00E37B35" w:rsidRPr="00FF1B54" w:rsidRDefault="00E37B35" w:rsidP="006E7877">
      <w:pPr>
        <w:tabs>
          <w:tab w:val="left" w:pos="0"/>
          <w:tab w:val="left" w:pos="284"/>
          <w:tab w:val="left" w:pos="567"/>
        </w:tabs>
        <w:rPr>
          <w:sz w:val="16"/>
          <w:szCs w:val="16"/>
        </w:rPr>
      </w:pPr>
    </w:p>
    <w:tbl>
      <w:tblPr>
        <w:tblW w:w="5000" w:type="pct"/>
        <w:tblLook w:val="04A0"/>
      </w:tblPr>
      <w:tblGrid>
        <w:gridCol w:w="2490"/>
        <w:gridCol w:w="673"/>
        <w:gridCol w:w="1663"/>
      </w:tblGrid>
      <w:tr w:rsidR="00E37B35" w:rsidRPr="00FF1B54" w:rsidTr="00A94962">
        <w:tc>
          <w:tcPr>
            <w:tcW w:w="5070" w:type="dxa"/>
            <w:shd w:val="clear" w:color="auto" w:fill="auto"/>
          </w:tcPr>
          <w:p w:rsidR="00E37B35" w:rsidRPr="00FF1B54" w:rsidRDefault="00E37B35" w:rsidP="006E7877">
            <w:pPr>
              <w:rPr>
                <w:sz w:val="16"/>
                <w:szCs w:val="16"/>
              </w:rPr>
            </w:pPr>
            <w:r w:rsidRPr="00FF1B54">
              <w:rPr>
                <w:sz w:val="16"/>
                <w:szCs w:val="16"/>
              </w:rPr>
              <w:t>Глава Воронцовского сельского поселения</w:t>
            </w:r>
          </w:p>
          <w:p w:rsidR="00E37B35" w:rsidRPr="00FF1B54" w:rsidRDefault="00E37B35" w:rsidP="006E7877">
            <w:pPr>
              <w:rPr>
                <w:sz w:val="16"/>
                <w:szCs w:val="16"/>
              </w:rPr>
            </w:pPr>
            <w:r w:rsidRPr="00FF1B54">
              <w:rPr>
                <w:sz w:val="16"/>
                <w:szCs w:val="16"/>
              </w:rPr>
              <w:t>Павловского муниципального района</w:t>
            </w:r>
          </w:p>
          <w:p w:rsidR="00E37B35" w:rsidRPr="00FF1B54" w:rsidRDefault="00E37B35" w:rsidP="006E7877">
            <w:pPr>
              <w:rPr>
                <w:sz w:val="16"/>
                <w:szCs w:val="16"/>
              </w:rPr>
            </w:pPr>
            <w:r w:rsidRPr="00FF1B54">
              <w:rPr>
                <w:sz w:val="16"/>
                <w:szCs w:val="16"/>
              </w:rPr>
              <w:t>Воронежской области</w:t>
            </w:r>
          </w:p>
        </w:tc>
        <w:tc>
          <w:tcPr>
            <w:tcW w:w="1701" w:type="dxa"/>
            <w:shd w:val="clear" w:color="auto" w:fill="auto"/>
          </w:tcPr>
          <w:p w:rsidR="00E37B35" w:rsidRPr="00FF1B54" w:rsidRDefault="00E37B35" w:rsidP="006E7877">
            <w:pPr>
              <w:rPr>
                <w:sz w:val="16"/>
                <w:szCs w:val="16"/>
              </w:rPr>
            </w:pPr>
          </w:p>
        </w:tc>
        <w:tc>
          <w:tcPr>
            <w:tcW w:w="2835" w:type="dxa"/>
            <w:shd w:val="clear" w:color="auto" w:fill="auto"/>
          </w:tcPr>
          <w:p w:rsidR="00E37B35" w:rsidRPr="00FF1B54" w:rsidRDefault="00E37B35" w:rsidP="006E7877">
            <w:pPr>
              <w:rPr>
                <w:sz w:val="16"/>
                <w:szCs w:val="16"/>
              </w:rPr>
            </w:pPr>
          </w:p>
          <w:p w:rsidR="00E37B35" w:rsidRPr="00FF1B54" w:rsidRDefault="00E37B35" w:rsidP="006E7877">
            <w:pPr>
              <w:rPr>
                <w:sz w:val="16"/>
                <w:szCs w:val="16"/>
              </w:rPr>
            </w:pPr>
          </w:p>
          <w:p w:rsidR="00E37B35" w:rsidRPr="00FF1B54" w:rsidRDefault="00E37B35" w:rsidP="006E7877">
            <w:pPr>
              <w:jc w:val="right"/>
              <w:rPr>
                <w:sz w:val="16"/>
                <w:szCs w:val="16"/>
              </w:rPr>
            </w:pPr>
            <w:r w:rsidRPr="00FF1B54">
              <w:rPr>
                <w:sz w:val="16"/>
                <w:szCs w:val="16"/>
              </w:rPr>
              <w:t>Е.И.Ржевская</w:t>
            </w:r>
          </w:p>
        </w:tc>
      </w:tr>
    </w:tbl>
    <w:p w:rsidR="00E37B35" w:rsidRPr="00FF1B54" w:rsidRDefault="00E37B35" w:rsidP="006E7877">
      <w:pPr>
        <w:rPr>
          <w:sz w:val="16"/>
          <w:szCs w:val="16"/>
        </w:rPr>
      </w:pPr>
    </w:p>
    <w:p w:rsidR="00E37B35" w:rsidRPr="001061E6" w:rsidRDefault="00E37B35" w:rsidP="006E7877">
      <w:pPr>
        <w:jc w:val="center"/>
        <w:rPr>
          <w:bCs/>
          <w:sz w:val="16"/>
          <w:szCs w:val="16"/>
        </w:rPr>
      </w:pPr>
      <w:r w:rsidRPr="001061E6">
        <w:rPr>
          <w:bCs/>
          <w:sz w:val="16"/>
          <w:szCs w:val="16"/>
        </w:rPr>
        <w:t>Администрация Воронцовского сельского поселения</w:t>
      </w:r>
    </w:p>
    <w:p w:rsidR="00E37B35" w:rsidRPr="001061E6" w:rsidRDefault="00E37B35" w:rsidP="006E7877">
      <w:pPr>
        <w:jc w:val="center"/>
        <w:rPr>
          <w:bCs/>
          <w:sz w:val="16"/>
          <w:szCs w:val="16"/>
        </w:rPr>
      </w:pPr>
      <w:r w:rsidRPr="001061E6">
        <w:rPr>
          <w:bCs/>
          <w:sz w:val="16"/>
          <w:szCs w:val="16"/>
        </w:rPr>
        <w:t>Павловского муниципального района</w:t>
      </w:r>
    </w:p>
    <w:p w:rsidR="00E37B35" w:rsidRPr="001061E6" w:rsidRDefault="00E37B35" w:rsidP="006E7877">
      <w:pPr>
        <w:jc w:val="center"/>
        <w:rPr>
          <w:bCs/>
          <w:sz w:val="16"/>
          <w:szCs w:val="16"/>
        </w:rPr>
      </w:pPr>
      <w:r w:rsidRPr="001061E6">
        <w:rPr>
          <w:bCs/>
          <w:sz w:val="16"/>
          <w:szCs w:val="16"/>
        </w:rPr>
        <w:t>Воронежской области</w:t>
      </w:r>
    </w:p>
    <w:p w:rsidR="00E37B35" w:rsidRPr="001061E6" w:rsidRDefault="00E37B35" w:rsidP="006E7877">
      <w:pPr>
        <w:rPr>
          <w:bCs/>
          <w:sz w:val="16"/>
          <w:szCs w:val="16"/>
        </w:rPr>
      </w:pPr>
    </w:p>
    <w:p w:rsidR="00E37B35" w:rsidRPr="001061E6" w:rsidRDefault="00E37B35" w:rsidP="006E7877">
      <w:pPr>
        <w:jc w:val="center"/>
        <w:rPr>
          <w:bCs/>
          <w:sz w:val="16"/>
          <w:szCs w:val="16"/>
        </w:rPr>
      </w:pPr>
      <w:r w:rsidRPr="001061E6">
        <w:rPr>
          <w:bCs/>
          <w:sz w:val="16"/>
          <w:szCs w:val="16"/>
        </w:rPr>
        <w:t>ПОСТАНОВЛЕНИЕ</w:t>
      </w:r>
    </w:p>
    <w:p w:rsidR="00E37B35" w:rsidRPr="001061E6" w:rsidRDefault="00E37B35" w:rsidP="006E7877">
      <w:pPr>
        <w:rPr>
          <w:bCs/>
          <w:sz w:val="16"/>
          <w:szCs w:val="16"/>
        </w:rPr>
      </w:pPr>
    </w:p>
    <w:p w:rsidR="00E37B35" w:rsidRPr="001061E6" w:rsidRDefault="00E37B35" w:rsidP="006E7877">
      <w:pPr>
        <w:rPr>
          <w:bCs/>
          <w:sz w:val="16"/>
          <w:szCs w:val="16"/>
        </w:rPr>
      </w:pPr>
      <w:r w:rsidRPr="001061E6">
        <w:rPr>
          <w:bCs/>
          <w:sz w:val="16"/>
          <w:szCs w:val="16"/>
        </w:rPr>
        <w:t>от 09.10.2024г. №114</w:t>
      </w:r>
    </w:p>
    <w:p w:rsidR="00E37B35" w:rsidRPr="001061E6" w:rsidRDefault="00E37B35" w:rsidP="006E7877">
      <w:pPr>
        <w:rPr>
          <w:sz w:val="16"/>
          <w:szCs w:val="16"/>
        </w:rPr>
      </w:pPr>
      <w:r w:rsidRPr="001061E6">
        <w:rPr>
          <w:sz w:val="16"/>
          <w:szCs w:val="16"/>
        </w:rPr>
        <w:t>с.Воронцовка</w:t>
      </w:r>
    </w:p>
    <w:p w:rsidR="00E37B35" w:rsidRPr="001061E6" w:rsidRDefault="00E37B35" w:rsidP="006E7877">
      <w:pPr>
        <w:rPr>
          <w:i/>
          <w:sz w:val="16"/>
          <w:szCs w:val="16"/>
        </w:rPr>
      </w:pPr>
    </w:p>
    <w:p w:rsidR="00E37B35" w:rsidRPr="001061E6" w:rsidRDefault="00E37B35" w:rsidP="006E7877">
      <w:pPr>
        <w:pStyle w:val="Title"/>
        <w:spacing w:before="0" w:after="0"/>
        <w:ind w:firstLine="0"/>
        <w:jc w:val="both"/>
        <w:rPr>
          <w:rFonts w:ascii="Times New Roman" w:hAnsi="Times New Roman" w:cs="Times New Roman"/>
          <w:b w:val="0"/>
          <w:kern w:val="0"/>
          <w:sz w:val="16"/>
          <w:szCs w:val="16"/>
        </w:rPr>
      </w:pPr>
      <w:r w:rsidRPr="001061E6">
        <w:rPr>
          <w:rFonts w:ascii="Times New Roman" w:hAnsi="Times New Roman" w:cs="Times New Roman"/>
          <w:b w:val="0"/>
          <w:kern w:val="0"/>
          <w:sz w:val="16"/>
          <w:szCs w:val="16"/>
        </w:rPr>
        <w:t xml:space="preserve">О внесении изменений в постановление администрации Воронцовского сельского поселения от 14.02.2024г. №18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Воронцовского </w:t>
      </w:r>
      <w:r w:rsidRPr="001061E6">
        <w:rPr>
          <w:rFonts w:ascii="Times New Roman" w:hAnsi="Times New Roman" w:cs="Times New Roman"/>
          <w:b w:val="0"/>
          <w:kern w:val="0"/>
          <w:sz w:val="16"/>
          <w:szCs w:val="16"/>
        </w:rPr>
        <w:lastRenderedPageBreak/>
        <w:t>сельского поселения Павловского муниципального района Воронежской области»</w:t>
      </w:r>
    </w:p>
    <w:p w:rsidR="00E37B35" w:rsidRPr="001061E6" w:rsidRDefault="00E37B35" w:rsidP="006E7877">
      <w:pPr>
        <w:pStyle w:val="afff"/>
        <w:widowControl w:val="0"/>
        <w:tabs>
          <w:tab w:val="left" w:pos="0"/>
        </w:tabs>
        <w:autoSpaceDE w:val="0"/>
        <w:autoSpaceDN w:val="0"/>
        <w:adjustRightInd w:val="0"/>
        <w:jc w:val="both"/>
        <w:rPr>
          <w:sz w:val="16"/>
          <w:szCs w:val="16"/>
        </w:rPr>
      </w:pPr>
    </w:p>
    <w:p w:rsidR="00E37B35" w:rsidRPr="001061E6" w:rsidRDefault="00E37B35" w:rsidP="006E7877">
      <w:pPr>
        <w:pStyle w:val="afff"/>
        <w:widowControl w:val="0"/>
        <w:tabs>
          <w:tab w:val="left" w:pos="0"/>
        </w:tabs>
        <w:autoSpaceDE w:val="0"/>
        <w:autoSpaceDN w:val="0"/>
        <w:adjustRightInd w:val="0"/>
        <w:jc w:val="both"/>
        <w:rPr>
          <w:sz w:val="16"/>
          <w:szCs w:val="16"/>
        </w:rPr>
      </w:pPr>
      <w:r w:rsidRPr="001061E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061E6">
        <w:rPr>
          <w:rStyle w:val="FontStyle18"/>
          <w:rFonts w:ascii="Times New Roman" w:hAnsi="Times New Roman" w:cs="Times New Roman"/>
          <w:sz w:val="16"/>
          <w:szCs w:val="16"/>
        </w:rPr>
        <w:t>,</w:t>
      </w:r>
      <w:r w:rsidRPr="001061E6">
        <w:rPr>
          <w:rFonts w:eastAsiaTheme="minorHAnsi"/>
          <w:sz w:val="16"/>
          <w:szCs w:val="16"/>
        </w:rPr>
        <w:t>от 08.07.2024 № 172-ФЗ «О внесении изменений в статьи 2 и 5 Федерального закона «Об организации предоставления государственных и муниципальных услуг»</w:t>
      </w:r>
      <w:r w:rsidRPr="001061E6">
        <w:rPr>
          <w:sz w:val="16"/>
          <w:szCs w:val="16"/>
        </w:rPr>
        <w:t xml:space="preserve">, от 08.06.2020      № 168-ФЗ «О едином федеральном информационном регистре, содержащем сведения о населении Российской Федерации», Уставом Воронцовского сельского поселения Павловского муниципального района Воронежской области, </w:t>
      </w:r>
    </w:p>
    <w:p w:rsidR="00E37B35" w:rsidRPr="001061E6" w:rsidRDefault="00E37B35" w:rsidP="006E7877">
      <w:pPr>
        <w:pStyle w:val="afff"/>
        <w:widowControl w:val="0"/>
        <w:tabs>
          <w:tab w:val="left" w:pos="0"/>
        </w:tabs>
        <w:autoSpaceDE w:val="0"/>
        <w:autoSpaceDN w:val="0"/>
        <w:adjustRightInd w:val="0"/>
        <w:jc w:val="center"/>
        <w:rPr>
          <w:sz w:val="16"/>
          <w:szCs w:val="16"/>
        </w:rPr>
      </w:pPr>
    </w:p>
    <w:p w:rsidR="00E37B35" w:rsidRPr="001061E6" w:rsidRDefault="00E37B35" w:rsidP="006E7877">
      <w:pPr>
        <w:pStyle w:val="afff"/>
        <w:widowControl w:val="0"/>
        <w:tabs>
          <w:tab w:val="left" w:pos="0"/>
        </w:tabs>
        <w:autoSpaceDE w:val="0"/>
        <w:autoSpaceDN w:val="0"/>
        <w:adjustRightInd w:val="0"/>
        <w:jc w:val="center"/>
        <w:rPr>
          <w:sz w:val="16"/>
          <w:szCs w:val="16"/>
        </w:rPr>
      </w:pPr>
      <w:r w:rsidRPr="001061E6">
        <w:rPr>
          <w:sz w:val="16"/>
          <w:szCs w:val="16"/>
        </w:rPr>
        <w:t>ПОСТАНОВЛЯЕТ:</w:t>
      </w:r>
    </w:p>
    <w:p w:rsidR="00E37B35" w:rsidRPr="001061E6" w:rsidRDefault="00E37B35" w:rsidP="006E7877">
      <w:pPr>
        <w:pStyle w:val="afff"/>
        <w:widowControl w:val="0"/>
        <w:tabs>
          <w:tab w:val="left" w:pos="0"/>
        </w:tabs>
        <w:autoSpaceDE w:val="0"/>
        <w:autoSpaceDN w:val="0"/>
        <w:adjustRightInd w:val="0"/>
        <w:jc w:val="both"/>
        <w:rPr>
          <w:sz w:val="16"/>
          <w:szCs w:val="16"/>
        </w:rPr>
      </w:pPr>
    </w:p>
    <w:p w:rsidR="00E37B35" w:rsidRPr="001061E6" w:rsidRDefault="00E37B35" w:rsidP="006E7877">
      <w:pPr>
        <w:pStyle w:val="afff"/>
        <w:widowControl w:val="0"/>
        <w:tabs>
          <w:tab w:val="left" w:pos="0"/>
        </w:tabs>
        <w:autoSpaceDE w:val="0"/>
        <w:autoSpaceDN w:val="0"/>
        <w:adjustRightInd w:val="0"/>
        <w:jc w:val="both"/>
        <w:rPr>
          <w:sz w:val="16"/>
          <w:szCs w:val="16"/>
        </w:rPr>
      </w:pPr>
      <w:r w:rsidRPr="001061E6">
        <w:rPr>
          <w:sz w:val="16"/>
          <w:szCs w:val="16"/>
        </w:rPr>
        <w:t>1. Внести в Приложение к постановлению администрации Воронцовского сельского поселения от 14.02.2024г. №18 «Об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1061E6" w:rsidRDefault="00E37B35" w:rsidP="006E7877">
      <w:pPr>
        <w:pStyle w:val="afff"/>
        <w:widowControl w:val="0"/>
        <w:tabs>
          <w:tab w:val="left" w:pos="0"/>
          <w:tab w:val="left" w:pos="993"/>
        </w:tabs>
        <w:autoSpaceDE w:val="0"/>
        <w:autoSpaceDN w:val="0"/>
        <w:adjustRightInd w:val="0"/>
        <w:jc w:val="both"/>
        <w:rPr>
          <w:rFonts w:eastAsiaTheme="minorHAnsi"/>
          <w:sz w:val="16"/>
          <w:szCs w:val="16"/>
        </w:rPr>
      </w:pPr>
      <w:r w:rsidRPr="001061E6">
        <w:rPr>
          <w:sz w:val="16"/>
          <w:szCs w:val="16"/>
        </w:rPr>
        <w:t xml:space="preserve">1.1. </w:t>
      </w:r>
      <w:r w:rsidRPr="001061E6">
        <w:rPr>
          <w:rFonts w:eastAsiaTheme="minorHAnsi"/>
          <w:sz w:val="16"/>
          <w:szCs w:val="16"/>
        </w:rPr>
        <w:t>подпункт 6 дополнить новым подпунктом 6.5 следующего содержания:</w:t>
      </w:r>
    </w:p>
    <w:p w:rsidR="00E37B35" w:rsidRPr="001061E6" w:rsidRDefault="00E37B35" w:rsidP="006E7877">
      <w:pPr>
        <w:autoSpaceDE w:val="0"/>
        <w:autoSpaceDN w:val="0"/>
        <w:adjustRightInd w:val="0"/>
        <w:rPr>
          <w:sz w:val="16"/>
          <w:szCs w:val="16"/>
        </w:rPr>
      </w:pPr>
      <w:r w:rsidRPr="001061E6">
        <w:rPr>
          <w:rFonts w:eastAsiaTheme="minorHAnsi"/>
          <w:sz w:val="16"/>
          <w:szCs w:val="16"/>
          <w:lang w:eastAsia="en-US"/>
        </w:rPr>
        <w:t>«</w:t>
      </w:r>
      <w:r w:rsidRPr="001061E6">
        <w:rPr>
          <w:sz w:val="16"/>
          <w:szCs w:val="16"/>
        </w:rPr>
        <w:t>6.5.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7B35" w:rsidRPr="001061E6" w:rsidRDefault="00E37B35" w:rsidP="006E7877">
      <w:pPr>
        <w:autoSpaceDE w:val="0"/>
        <w:autoSpaceDN w:val="0"/>
        <w:adjustRightInd w:val="0"/>
        <w:rPr>
          <w:sz w:val="16"/>
          <w:szCs w:val="16"/>
        </w:rPr>
      </w:pPr>
      <w:r w:rsidRPr="001061E6">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7B35" w:rsidRPr="001061E6" w:rsidRDefault="00E37B35" w:rsidP="006E7877">
      <w:pPr>
        <w:autoSpaceDE w:val="0"/>
        <w:autoSpaceDN w:val="0"/>
        <w:adjustRightInd w:val="0"/>
        <w:rPr>
          <w:sz w:val="16"/>
          <w:szCs w:val="16"/>
        </w:rPr>
      </w:pPr>
      <w:r w:rsidRPr="001061E6">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20.7  раздела </w:t>
      </w:r>
      <w:r w:rsidRPr="001061E6">
        <w:rPr>
          <w:sz w:val="16"/>
          <w:szCs w:val="16"/>
          <w:lang w:val="en-US"/>
        </w:rPr>
        <w:t>III</w:t>
      </w:r>
      <w:r w:rsidRPr="001061E6">
        <w:rPr>
          <w:sz w:val="16"/>
          <w:szCs w:val="16"/>
        </w:rPr>
        <w:t xml:space="preserve"> настоящего Административного регламента.»; </w:t>
      </w:r>
    </w:p>
    <w:p w:rsidR="00E37B35" w:rsidRPr="001061E6" w:rsidRDefault="00E37B35" w:rsidP="006E7877">
      <w:pPr>
        <w:autoSpaceDE w:val="0"/>
        <w:autoSpaceDN w:val="0"/>
        <w:adjustRightInd w:val="0"/>
        <w:rPr>
          <w:rFonts w:eastAsiaTheme="minorHAnsi"/>
          <w:sz w:val="16"/>
          <w:szCs w:val="16"/>
          <w:lang w:eastAsia="en-US"/>
        </w:rPr>
      </w:pPr>
      <w:r w:rsidRPr="001061E6">
        <w:rPr>
          <w:rFonts w:eastAsiaTheme="minorHAnsi"/>
          <w:sz w:val="16"/>
          <w:szCs w:val="16"/>
          <w:lang w:eastAsia="en-US"/>
        </w:rPr>
        <w:t>1.2. подпункт 20.2 подпункта 20 дополнить новым абзацем следующего содержания:</w:t>
      </w:r>
    </w:p>
    <w:p w:rsidR="00E37B35" w:rsidRPr="001061E6" w:rsidRDefault="00E37B35" w:rsidP="006E7877">
      <w:pPr>
        <w:autoSpaceDE w:val="0"/>
        <w:autoSpaceDN w:val="0"/>
        <w:adjustRightInd w:val="0"/>
        <w:rPr>
          <w:sz w:val="16"/>
          <w:szCs w:val="16"/>
        </w:rPr>
      </w:pPr>
      <w:r w:rsidRPr="001061E6">
        <w:rPr>
          <w:rFonts w:eastAsiaTheme="minorHAnsi"/>
          <w:sz w:val="16"/>
          <w:szCs w:val="16"/>
          <w:lang w:eastAsia="en-US"/>
        </w:rPr>
        <w:t>«</w:t>
      </w:r>
      <w:r w:rsidRPr="001061E6">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8" w:history="1">
        <w:r w:rsidRPr="001061E6">
          <w:rPr>
            <w:sz w:val="16"/>
            <w:szCs w:val="16"/>
          </w:rPr>
          <w:t>статьей 11</w:t>
        </w:r>
      </w:hyperlink>
      <w:r w:rsidRPr="001061E6">
        <w:rPr>
          <w:sz w:val="16"/>
          <w:szCs w:val="16"/>
        </w:rPr>
        <w:t xml:space="preserve"> указанного Федерального закона.». </w:t>
      </w:r>
    </w:p>
    <w:p w:rsidR="00E37B35" w:rsidRPr="001061E6" w:rsidRDefault="00E37B35" w:rsidP="006E7877">
      <w:pPr>
        <w:rPr>
          <w:sz w:val="16"/>
          <w:szCs w:val="16"/>
        </w:rPr>
      </w:pPr>
      <w:r w:rsidRPr="001061E6">
        <w:rPr>
          <w:rFonts w:eastAsia="Calibri"/>
          <w:sz w:val="16"/>
          <w:szCs w:val="16"/>
        </w:rPr>
        <w:t>2. Настоящее постановление вступает в силу со дня его официального опубликования.</w:t>
      </w:r>
    </w:p>
    <w:p w:rsidR="00E37B35" w:rsidRPr="001061E6" w:rsidRDefault="00E37B35" w:rsidP="006E7877">
      <w:pPr>
        <w:tabs>
          <w:tab w:val="left" w:pos="900"/>
        </w:tabs>
        <w:contextualSpacing/>
        <w:rPr>
          <w:rFonts w:eastAsia="Calibri"/>
          <w:sz w:val="16"/>
          <w:szCs w:val="16"/>
          <w:lang w:eastAsia="en-US"/>
        </w:rPr>
      </w:pPr>
      <w:r w:rsidRPr="001061E6">
        <w:rPr>
          <w:rFonts w:eastAsia="Calibri"/>
          <w:sz w:val="16"/>
          <w:szCs w:val="16"/>
          <w:lang w:eastAsia="en-US"/>
        </w:rPr>
        <w:t>3. Контроль за исполнением настоящего постановления оставляю за собой.</w:t>
      </w:r>
    </w:p>
    <w:p w:rsidR="00E37B35" w:rsidRPr="001061E6" w:rsidRDefault="00E37B35" w:rsidP="006E7877">
      <w:pPr>
        <w:tabs>
          <w:tab w:val="left" w:pos="900"/>
        </w:tabs>
        <w:contextualSpacing/>
        <w:rPr>
          <w:rFonts w:eastAsia="Calibri"/>
          <w:sz w:val="16"/>
          <w:szCs w:val="16"/>
          <w:lang w:eastAsia="en-US"/>
        </w:rPr>
      </w:pPr>
    </w:p>
    <w:p w:rsidR="00E37B35" w:rsidRPr="001061E6" w:rsidRDefault="00E37B35" w:rsidP="006E7877">
      <w:pPr>
        <w:tabs>
          <w:tab w:val="left" w:pos="900"/>
        </w:tabs>
        <w:contextualSpacing/>
        <w:rPr>
          <w:rFonts w:eastAsia="Calibri"/>
          <w:sz w:val="16"/>
          <w:szCs w:val="16"/>
          <w:lang w:eastAsia="en-US"/>
        </w:rPr>
      </w:pPr>
    </w:p>
    <w:p w:rsidR="00E37B35" w:rsidRPr="001061E6" w:rsidRDefault="00E37B35" w:rsidP="006E7877">
      <w:pPr>
        <w:tabs>
          <w:tab w:val="left" w:pos="900"/>
        </w:tabs>
        <w:contextualSpacing/>
        <w:rPr>
          <w:rFonts w:eastAsia="Calibri"/>
          <w:sz w:val="16"/>
          <w:szCs w:val="16"/>
          <w:lang w:eastAsia="en-US"/>
        </w:rPr>
      </w:pPr>
    </w:p>
    <w:tbl>
      <w:tblPr>
        <w:tblW w:w="5000" w:type="pct"/>
        <w:tblLook w:val="01E0"/>
      </w:tblPr>
      <w:tblGrid>
        <w:gridCol w:w="2843"/>
        <w:gridCol w:w="1983"/>
      </w:tblGrid>
      <w:tr w:rsidR="00E37B35" w:rsidRPr="001061E6" w:rsidTr="00A94962">
        <w:tc>
          <w:tcPr>
            <w:tcW w:w="5637" w:type="dxa"/>
            <w:shd w:val="clear" w:color="auto" w:fill="auto"/>
          </w:tcPr>
          <w:p w:rsidR="00E37B35" w:rsidRPr="001061E6" w:rsidRDefault="00E37B35" w:rsidP="006E7877">
            <w:pPr>
              <w:pStyle w:val="afff"/>
              <w:rPr>
                <w:sz w:val="16"/>
                <w:szCs w:val="16"/>
              </w:rPr>
            </w:pPr>
            <w:r w:rsidRPr="001061E6">
              <w:rPr>
                <w:sz w:val="16"/>
                <w:szCs w:val="16"/>
              </w:rPr>
              <w:t xml:space="preserve">Глава Воронцовского сельского поселения Павловского муниципального района           </w:t>
            </w:r>
            <w:r w:rsidRPr="001061E6">
              <w:rPr>
                <w:sz w:val="16"/>
                <w:szCs w:val="16"/>
              </w:rPr>
              <w:lastRenderedPageBreak/>
              <w:t xml:space="preserve">Воронежской области </w:t>
            </w:r>
          </w:p>
        </w:tc>
        <w:tc>
          <w:tcPr>
            <w:tcW w:w="4110" w:type="dxa"/>
            <w:shd w:val="clear" w:color="auto" w:fill="auto"/>
          </w:tcPr>
          <w:p w:rsidR="00E37B35" w:rsidRPr="001061E6" w:rsidRDefault="00E37B35" w:rsidP="006E7877">
            <w:pPr>
              <w:pStyle w:val="afff"/>
              <w:rPr>
                <w:sz w:val="16"/>
                <w:szCs w:val="16"/>
              </w:rPr>
            </w:pPr>
          </w:p>
          <w:p w:rsidR="00E37B35" w:rsidRPr="001061E6" w:rsidRDefault="00E37B35" w:rsidP="006E7877">
            <w:pPr>
              <w:pStyle w:val="afff"/>
              <w:rPr>
                <w:sz w:val="16"/>
                <w:szCs w:val="16"/>
              </w:rPr>
            </w:pPr>
          </w:p>
          <w:p w:rsidR="00E37B35" w:rsidRPr="001061E6" w:rsidRDefault="00E37B35" w:rsidP="006E7877">
            <w:pPr>
              <w:pStyle w:val="afff"/>
              <w:jc w:val="right"/>
              <w:rPr>
                <w:sz w:val="16"/>
                <w:szCs w:val="16"/>
              </w:rPr>
            </w:pPr>
            <w:r w:rsidRPr="001061E6">
              <w:rPr>
                <w:sz w:val="16"/>
                <w:szCs w:val="16"/>
              </w:rPr>
              <w:t>Е.И. Ржевская</w:t>
            </w:r>
          </w:p>
        </w:tc>
      </w:tr>
    </w:tbl>
    <w:p w:rsidR="00E37B35" w:rsidRPr="001061E6" w:rsidRDefault="00E37B35" w:rsidP="006E7877">
      <w:pPr>
        <w:rPr>
          <w:sz w:val="16"/>
          <w:szCs w:val="16"/>
        </w:rPr>
      </w:pPr>
    </w:p>
    <w:p w:rsidR="002D2C3A" w:rsidRPr="008A362A" w:rsidRDefault="002D2C3A" w:rsidP="006E7877">
      <w:pPr>
        <w:rPr>
          <w:sz w:val="16"/>
          <w:szCs w:val="16"/>
        </w:rPr>
      </w:pPr>
    </w:p>
    <w:p w:rsidR="00E37B35" w:rsidRPr="000324B8" w:rsidRDefault="00E37B35" w:rsidP="006E7877">
      <w:pPr>
        <w:jc w:val="center"/>
        <w:rPr>
          <w:bCs/>
          <w:sz w:val="16"/>
          <w:szCs w:val="16"/>
        </w:rPr>
      </w:pPr>
      <w:r w:rsidRPr="000324B8">
        <w:rPr>
          <w:bCs/>
          <w:sz w:val="16"/>
          <w:szCs w:val="16"/>
        </w:rPr>
        <w:t>Администрация Воронцовского сельского поселения</w:t>
      </w:r>
    </w:p>
    <w:p w:rsidR="00E37B35" w:rsidRPr="000324B8" w:rsidRDefault="00E37B35" w:rsidP="006E7877">
      <w:pPr>
        <w:jc w:val="center"/>
        <w:rPr>
          <w:bCs/>
          <w:sz w:val="16"/>
          <w:szCs w:val="16"/>
        </w:rPr>
      </w:pPr>
      <w:r w:rsidRPr="000324B8">
        <w:rPr>
          <w:bCs/>
          <w:sz w:val="16"/>
          <w:szCs w:val="16"/>
        </w:rPr>
        <w:t>Павловского муниципального района</w:t>
      </w:r>
    </w:p>
    <w:p w:rsidR="00E37B35" w:rsidRPr="000324B8" w:rsidRDefault="00E37B35" w:rsidP="006E7877">
      <w:pPr>
        <w:jc w:val="center"/>
        <w:rPr>
          <w:bCs/>
          <w:sz w:val="16"/>
          <w:szCs w:val="16"/>
        </w:rPr>
      </w:pPr>
      <w:r w:rsidRPr="000324B8">
        <w:rPr>
          <w:bCs/>
          <w:sz w:val="16"/>
          <w:szCs w:val="16"/>
        </w:rPr>
        <w:t>Воронежской области</w:t>
      </w:r>
    </w:p>
    <w:p w:rsidR="00E37B35" w:rsidRPr="000324B8" w:rsidRDefault="00E37B35" w:rsidP="006E7877">
      <w:pPr>
        <w:rPr>
          <w:bCs/>
          <w:sz w:val="16"/>
          <w:szCs w:val="16"/>
        </w:rPr>
      </w:pPr>
    </w:p>
    <w:p w:rsidR="00E37B35" w:rsidRPr="000324B8" w:rsidRDefault="00E37B35" w:rsidP="006E7877">
      <w:pPr>
        <w:jc w:val="center"/>
        <w:rPr>
          <w:bCs/>
          <w:sz w:val="16"/>
          <w:szCs w:val="16"/>
        </w:rPr>
      </w:pPr>
      <w:r w:rsidRPr="000324B8">
        <w:rPr>
          <w:bCs/>
          <w:sz w:val="16"/>
          <w:szCs w:val="16"/>
        </w:rPr>
        <w:t>ПОСТАНОВЛЕНИЕ</w:t>
      </w:r>
    </w:p>
    <w:p w:rsidR="00E37B35" w:rsidRPr="000324B8" w:rsidRDefault="00E37B35" w:rsidP="006E7877">
      <w:pPr>
        <w:rPr>
          <w:bCs/>
          <w:sz w:val="16"/>
          <w:szCs w:val="16"/>
        </w:rPr>
      </w:pPr>
    </w:p>
    <w:p w:rsidR="00E37B35" w:rsidRPr="000324B8" w:rsidRDefault="00E37B35" w:rsidP="006E7877">
      <w:pPr>
        <w:rPr>
          <w:bCs/>
          <w:sz w:val="16"/>
          <w:szCs w:val="16"/>
        </w:rPr>
      </w:pPr>
      <w:r w:rsidRPr="000324B8">
        <w:rPr>
          <w:bCs/>
          <w:sz w:val="16"/>
          <w:szCs w:val="16"/>
        </w:rPr>
        <w:t>от 09.10.2024г. №115</w:t>
      </w:r>
    </w:p>
    <w:p w:rsidR="00E37B35" w:rsidRPr="000324B8" w:rsidRDefault="00E37B35" w:rsidP="006E7877">
      <w:pPr>
        <w:tabs>
          <w:tab w:val="left" w:pos="1260"/>
        </w:tabs>
        <w:rPr>
          <w:rFonts w:eastAsia="Calibri"/>
          <w:sz w:val="16"/>
          <w:szCs w:val="16"/>
          <w:lang w:eastAsia="en-US"/>
        </w:rPr>
      </w:pPr>
      <w:r w:rsidRPr="000324B8">
        <w:rPr>
          <w:sz w:val="16"/>
          <w:szCs w:val="16"/>
        </w:rPr>
        <w:t>с.Воронцовка</w:t>
      </w:r>
    </w:p>
    <w:p w:rsidR="00E37B35" w:rsidRPr="000324B8" w:rsidRDefault="00E37B35" w:rsidP="006E7877">
      <w:pPr>
        <w:pStyle w:val="Title"/>
        <w:spacing w:before="0" w:after="0"/>
        <w:ind w:firstLine="0"/>
        <w:rPr>
          <w:rFonts w:ascii="Times New Roman" w:hAnsi="Times New Roman" w:cs="Times New Roman"/>
          <w:b w:val="0"/>
          <w:sz w:val="16"/>
          <w:szCs w:val="16"/>
        </w:rPr>
      </w:pPr>
    </w:p>
    <w:p w:rsidR="00E37B35" w:rsidRPr="000324B8" w:rsidRDefault="00E37B35" w:rsidP="006E7877">
      <w:pPr>
        <w:pStyle w:val="Title"/>
        <w:spacing w:before="0" w:after="0"/>
        <w:ind w:firstLine="0"/>
        <w:jc w:val="both"/>
        <w:rPr>
          <w:rFonts w:ascii="Times New Roman" w:hAnsi="Times New Roman" w:cs="Times New Roman"/>
          <w:b w:val="0"/>
          <w:sz w:val="16"/>
          <w:szCs w:val="16"/>
        </w:rPr>
      </w:pPr>
      <w:r w:rsidRPr="000324B8">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№96 «Об утверждении административного регламента предоставления муниципальной услуги «Установка информационной вывески, согласование дизайн-проекта размещения вывески» на территории Воронцовского сельского поселения Павловского муниципального района Воронежской области»</w:t>
      </w:r>
    </w:p>
    <w:p w:rsidR="00E37B35" w:rsidRPr="000324B8" w:rsidRDefault="00E37B35" w:rsidP="006E7877">
      <w:pPr>
        <w:pStyle w:val="Title"/>
        <w:spacing w:before="0" w:after="0"/>
        <w:ind w:firstLine="0"/>
        <w:rPr>
          <w:rFonts w:ascii="Times New Roman" w:hAnsi="Times New Roman" w:cs="Times New Roman"/>
          <w:b w:val="0"/>
          <w:sz w:val="16"/>
          <w:szCs w:val="16"/>
        </w:rPr>
      </w:pPr>
    </w:p>
    <w:p w:rsidR="00E37B35" w:rsidRPr="000324B8" w:rsidRDefault="00E37B35" w:rsidP="006E7877">
      <w:pPr>
        <w:pStyle w:val="afff"/>
        <w:widowControl w:val="0"/>
        <w:tabs>
          <w:tab w:val="left" w:pos="0"/>
        </w:tabs>
        <w:autoSpaceDE w:val="0"/>
        <w:autoSpaceDN w:val="0"/>
        <w:adjustRightInd w:val="0"/>
        <w:jc w:val="both"/>
        <w:rPr>
          <w:sz w:val="16"/>
          <w:szCs w:val="16"/>
        </w:rPr>
      </w:pPr>
      <w:r w:rsidRPr="000324B8">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E37B35" w:rsidRPr="000324B8" w:rsidRDefault="00E37B35" w:rsidP="006E7877">
      <w:pPr>
        <w:pStyle w:val="afff"/>
        <w:widowControl w:val="0"/>
        <w:tabs>
          <w:tab w:val="left" w:pos="0"/>
        </w:tabs>
        <w:autoSpaceDE w:val="0"/>
        <w:autoSpaceDN w:val="0"/>
        <w:adjustRightInd w:val="0"/>
        <w:jc w:val="center"/>
        <w:rPr>
          <w:sz w:val="16"/>
          <w:szCs w:val="16"/>
        </w:rPr>
      </w:pPr>
    </w:p>
    <w:p w:rsidR="00E37B35" w:rsidRPr="000324B8" w:rsidRDefault="00E37B35" w:rsidP="006E7877">
      <w:pPr>
        <w:pStyle w:val="afff"/>
        <w:widowControl w:val="0"/>
        <w:tabs>
          <w:tab w:val="left" w:pos="0"/>
        </w:tabs>
        <w:autoSpaceDE w:val="0"/>
        <w:autoSpaceDN w:val="0"/>
        <w:adjustRightInd w:val="0"/>
        <w:jc w:val="center"/>
        <w:rPr>
          <w:sz w:val="16"/>
          <w:szCs w:val="16"/>
        </w:rPr>
      </w:pPr>
      <w:r w:rsidRPr="000324B8">
        <w:rPr>
          <w:sz w:val="16"/>
          <w:szCs w:val="16"/>
        </w:rPr>
        <w:t>ПОСТАНОВЛЯЕТ:</w:t>
      </w:r>
    </w:p>
    <w:p w:rsidR="00E37B35" w:rsidRPr="000324B8" w:rsidRDefault="00E37B35" w:rsidP="006E7877">
      <w:pPr>
        <w:pStyle w:val="afff"/>
        <w:widowControl w:val="0"/>
        <w:tabs>
          <w:tab w:val="left" w:pos="0"/>
        </w:tabs>
        <w:autoSpaceDE w:val="0"/>
        <w:autoSpaceDN w:val="0"/>
        <w:adjustRightInd w:val="0"/>
        <w:jc w:val="both"/>
        <w:rPr>
          <w:sz w:val="16"/>
          <w:szCs w:val="16"/>
        </w:rPr>
      </w:pPr>
    </w:p>
    <w:p w:rsidR="00E37B35" w:rsidRPr="000324B8" w:rsidRDefault="00E37B35" w:rsidP="006E7877">
      <w:pPr>
        <w:pStyle w:val="afff"/>
        <w:widowControl w:val="0"/>
        <w:tabs>
          <w:tab w:val="left" w:pos="0"/>
        </w:tabs>
        <w:autoSpaceDE w:val="0"/>
        <w:autoSpaceDN w:val="0"/>
        <w:adjustRightInd w:val="0"/>
        <w:jc w:val="both"/>
        <w:rPr>
          <w:sz w:val="16"/>
          <w:szCs w:val="16"/>
        </w:rPr>
      </w:pPr>
      <w:r w:rsidRPr="000324B8">
        <w:rPr>
          <w:sz w:val="16"/>
          <w:szCs w:val="16"/>
        </w:rPr>
        <w:t>1. Внести в Приложение к постановлению администрации Воронцовского сельского поселения от 04.12.2023г. №96 «Об утверждении административного регламента предоставления муниципальной услуги «Установка информационной вывески, согласование дизайн-проекта размещения вывески»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0324B8" w:rsidRDefault="00E37B35" w:rsidP="006E7877">
      <w:pPr>
        <w:autoSpaceDE w:val="0"/>
        <w:autoSpaceDN w:val="0"/>
        <w:adjustRightInd w:val="0"/>
        <w:rPr>
          <w:rFonts w:eastAsiaTheme="minorHAnsi"/>
          <w:sz w:val="16"/>
          <w:szCs w:val="16"/>
          <w:lang w:eastAsia="en-US"/>
        </w:rPr>
      </w:pPr>
      <w:r w:rsidRPr="000324B8">
        <w:rPr>
          <w:sz w:val="16"/>
          <w:szCs w:val="16"/>
        </w:rPr>
        <w:t xml:space="preserve">1.1. </w:t>
      </w:r>
      <w:r w:rsidRPr="000324B8">
        <w:rPr>
          <w:rFonts w:eastAsiaTheme="minorHAnsi"/>
          <w:sz w:val="16"/>
          <w:szCs w:val="16"/>
          <w:lang w:eastAsia="en-US"/>
        </w:rPr>
        <w:t xml:space="preserve">Пункт 6 Раздела </w:t>
      </w:r>
      <w:r w:rsidRPr="000324B8">
        <w:rPr>
          <w:rFonts w:eastAsiaTheme="minorHAnsi"/>
          <w:sz w:val="16"/>
          <w:szCs w:val="16"/>
          <w:lang w:val="en-US" w:eastAsia="en-US"/>
        </w:rPr>
        <w:t>II</w:t>
      </w:r>
      <w:r w:rsidRPr="000324B8">
        <w:rPr>
          <w:rFonts w:eastAsiaTheme="minorHAnsi"/>
          <w:sz w:val="16"/>
          <w:szCs w:val="16"/>
          <w:lang w:eastAsia="en-US"/>
        </w:rPr>
        <w:t xml:space="preserve"> дополнить новым подпунктом 6.6. следующего содержания:</w:t>
      </w:r>
    </w:p>
    <w:p w:rsidR="00E37B35" w:rsidRPr="000324B8" w:rsidRDefault="00E37B35" w:rsidP="006E7877">
      <w:pPr>
        <w:autoSpaceDE w:val="0"/>
        <w:autoSpaceDN w:val="0"/>
        <w:adjustRightInd w:val="0"/>
        <w:rPr>
          <w:sz w:val="16"/>
          <w:szCs w:val="16"/>
        </w:rPr>
      </w:pPr>
      <w:r w:rsidRPr="000324B8">
        <w:rPr>
          <w:rFonts w:eastAsiaTheme="minorHAnsi"/>
          <w:sz w:val="16"/>
          <w:szCs w:val="16"/>
          <w:lang w:eastAsia="en-US"/>
        </w:rPr>
        <w:t>«</w:t>
      </w:r>
      <w:r w:rsidRPr="000324B8">
        <w:rPr>
          <w:sz w:val="16"/>
          <w:szCs w:val="16"/>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7B35" w:rsidRPr="000324B8" w:rsidRDefault="00E37B35" w:rsidP="006E7877">
      <w:pPr>
        <w:autoSpaceDE w:val="0"/>
        <w:autoSpaceDN w:val="0"/>
        <w:adjustRightInd w:val="0"/>
        <w:rPr>
          <w:sz w:val="16"/>
          <w:szCs w:val="16"/>
        </w:rPr>
      </w:pPr>
      <w:r w:rsidRPr="000324B8">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7B35" w:rsidRPr="000324B8" w:rsidRDefault="00E37B35" w:rsidP="006E7877">
      <w:pPr>
        <w:autoSpaceDE w:val="0"/>
        <w:autoSpaceDN w:val="0"/>
        <w:adjustRightInd w:val="0"/>
        <w:rPr>
          <w:sz w:val="16"/>
          <w:szCs w:val="16"/>
        </w:rPr>
      </w:pPr>
      <w:r w:rsidRPr="000324B8">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20.9., 20.18, 21.6. Раздела </w:t>
      </w:r>
      <w:r w:rsidRPr="000324B8">
        <w:rPr>
          <w:sz w:val="16"/>
          <w:szCs w:val="16"/>
          <w:lang w:val="en-US"/>
        </w:rPr>
        <w:t>III</w:t>
      </w:r>
      <w:r w:rsidRPr="000324B8">
        <w:rPr>
          <w:sz w:val="16"/>
          <w:szCs w:val="16"/>
        </w:rPr>
        <w:t xml:space="preserve"> настоящего Административного регламента.»; </w:t>
      </w:r>
    </w:p>
    <w:p w:rsidR="00E37B35" w:rsidRPr="000324B8" w:rsidRDefault="00E37B35" w:rsidP="006E7877">
      <w:pPr>
        <w:rPr>
          <w:rFonts w:eastAsiaTheme="minorHAnsi"/>
          <w:sz w:val="16"/>
          <w:szCs w:val="16"/>
          <w:lang w:eastAsia="en-US"/>
        </w:rPr>
      </w:pPr>
      <w:r w:rsidRPr="000324B8">
        <w:rPr>
          <w:rFonts w:eastAsiaTheme="minorHAnsi"/>
          <w:sz w:val="16"/>
          <w:szCs w:val="16"/>
          <w:lang w:eastAsia="en-US"/>
        </w:rPr>
        <w:t>1.2. Подпункт 20.7. дополнить абзацем следующего содержания:</w:t>
      </w:r>
    </w:p>
    <w:p w:rsidR="00E37B35" w:rsidRPr="000324B8" w:rsidRDefault="00E37B35" w:rsidP="006E7877">
      <w:pPr>
        <w:autoSpaceDE w:val="0"/>
        <w:autoSpaceDN w:val="0"/>
        <w:adjustRightInd w:val="0"/>
        <w:rPr>
          <w:sz w:val="16"/>
          <w:szCs w:val="16"/>
        </w:rPr>
      </w:pPr>
      <w:r w:rsidRPr="000324B8">
        <w:rPr>
          <w:rFonts w:eastAsiaTheme="minorHAnsi"/>
          <w:sz w:val="16"/>
          <w:szCs w:val="16"/>
          <w:lang w:eastAsia="en-US"/>
        </w:rPr>
        <w:t>«</w:t>
      </w:r>
      <w:r w:rsidRPr="000324B8">
        <w:rPr>
          <w:sz w:val="16"/>
          <w:szCs w:val="16"/>
        </w:rPr>
        <w:t xml:space="preserve">Сведения из Федерального регистра сведений о населении о физических лицах – Заявителе, представителе Заявителя, </w:t>
      </w:r>
      <w:r w:rsidRPr="000324B8">
        <w:rPr>
          <w:sz w:val="16"/>
          <w:szCs w:val="16"/>
        </w:rPr>
        <w:lastRenderedPageBreak/>
        <w:t xml:space="preserve">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89" w:history="1">
        <w:r w:rsidRPr="000324B8">
          <w:rPr>
            <w:sz w:val="16"/>
            <w:szCs w:val="16"/>
          </w:rPr>
          <w:t>статьей 11</w:t>
        </w:r>
      </w:hyperlink>
      <w:r w:rsidRPr="000324B8">
        <w:rPr>
          <w:sz w:val="16"/>
          <w:szCs w:val="16"/>
        </w:rPr>
        <w:t xml:space="preserve"> указанного Федерального закона.»;</w:t>
      </w:r>
    </w:p>
    <w:p w:rsidR="00E37B35" w:rsidRPr="000324B8" w:rsidRDefault="00E37B35" w:rsidP="006E7877">
      <w:pPr>
        <w:autoSpaceDE w:val="0"/>
        <w:autoSpaceDN w:val="0"/>
        <w:adjustRightInd w:val="0"/>
        <w:rPr>
          <w:sz w:val="16"/>
          <w:szCs w:val="16"/>
        </w:rPr>
      </w:pPr>
      <w:r w:rsidRPr="000324B8">
        <w:rPr>
          <w:sz w:val="16"/>
          <w:szCs w:val="16"/>
        </w:rPr>
        <w:t xml:space="preserve">1.3. В пунктах 32 и 34 Раздела </w:t>
      </w:r>
      <w:r w:rsidRPr="000324B8">
        <w:rPr>
          <w:sz w:val="16"/>
          <w:szCs w:val="16"/>
          <w:lang w:val="en-US"/>
        </w:rPr>
        <w:t>V</w:t>
      </w:r>
      <w:r w:rsidRPr="000324B8">
        <w:rPr>
          <w:sz w:val="16"/>
          <w:szCs w:val="16"/>
        </w:rPr>
        <w:t xml:space="preserve"> слово «</w:t>
      </w:r>
      <w:r w:rsidRPr="000324B8">
        <w:rPr>
          <w:rFonts w:eastAsiaTheme="minorHAnsi"/>
          <w:sz w:val="16"/>
          <w:szCs w:val="16"/>
        </w:rPr>
        <w:t>департамент» заменить словом «министерство».</w:t>
      </w:r>
    </w:p>
    <w:p w:rsidR="00E37B35" w:rsidRPr="000324B8" w:rsidRDefault="00E37B35" w:rsidP="006E7877">
      <w:pPr>
        <w:autoSpaceDE w:val="0"/>
        <w:autoSpaceDN w:val="0"/>
        <w:adjustRightInd w:val="0"/>
        <w:rPr>
          <w:sz w:val="16"/>
          <w:szCs w:val="16"/>
        </w:rPr>
      </w:pPr>
      <w:r w:rsidRPr="000324B8">
        <w:rPr>
          <w:rFonts w:eastAsia="Calibri"/>
          <w:sz w:val="16"/>
          <w:szCs w:val="16"/>
        </w:rPr>
        <w:t>2. Настоящее постановление вступает в силу со дня его официального опубликования.</w:t>
      </w:r>
    </w:p>
    <w:p w:rsidR="00E37B35" w:rsidRPr="000324B8" w:rsidRDefault="00E37B35" w:rsidP="006E7877">
      <w:pPr>
        <w:pStyle w:val="ae"/>
        <w:tabs>
          <w:tab w:val="left" w:pos="900"/>
        </w:tabs>
        <w:ind w:left="0"/>
        <w:rPr>
          <w:sz w:val="16"/>
          <w:szCs w:val="16"/>
        </w:rPr>
      </w:pPr>
      <w:r w:rsidRPr="000324B8">
        <w:rPr>
          <w:sz w:val="16"/>
          <w:szCs w:val="16"/>
        </w:rPr>
        <w:t>3. Контроль за исполнением настоящего постановления оставляю за собой.</w:t>
      </w:r>
    </w:p>
    <w:p w:rsidR="00E37B35" w:rsidRPr="000324B8" w:rsidRDefault="00E37B35" w:rsidP="006E7877">
      <w:pPr>
        <w:pStyle w:val="ae"/>
        <w:tabs>
          <w:tab w:val="left" w:pos="900"/>
        </w:tabs>
        <w:ind w:left="0"/>
        <w:rPr>
          <w:sz w:val="16"/>
          <w:szCs w:val="16"/>
        </w:rPr>
      </w:pPr>
    </w:p>
    <w:p w:rsidR="00E37B35" w:rsidRPr="000324B8" w:rsidRDefault="00E37B35" w:rsidP="006E7877">
      <w:pPr>
        <w:pStyle w:val="ae"/>
        <w:tabs>
          <w:tab w:val="left" w:pos="900"/>
        </w:tabs>
        <w:ind w:left="0"/>
        <w:rPr>
          <w:sz w:val="16"/>
          <w:szCs w:val="16"/>
        </w:rPr>
      </w:pPr>
    </w:p>
    <w:p w:rsidR="00E37B35" w:rsidRPr="000324B8" w:rsidRDefault="00E37B35" w:rsidP="006E7877">
      <w:pPr>
        <w:pStyle w:val="ae"/>
        <w:tabs>
          <w:tab w:val="left" w:pos="900"/>
        </w:tabs>
        <w:ind w:left="0"/>
        <w:rPr>
          <w:sz w:val="16"/>
          <w:szCs w:val="16"/>
        </w:rPr>
      </w:pPr>
    </w:p>
    <w:tbl>
      <w:tblPr>
        <w:tblW w:w="5000" w:type="pct"/>
        <w:tblLook w:val="04A0"/>
      </w:tblPr>
      <w:tblGrid>
        <w:gridCol w:w="2468"/>
        <w:gridCol w:w="367"/>
        <w:gridCol w:w="1991"/>
      </w:tblGrid>
      <w:tr w:rsidR="00E37B35" w:rsidRPr="000324B8" w:rsidTr="00A94962">
        <w:tc>
          <w:tcPr>
            <w:tcW w:w="5070" w:type="dxa"/>
            <w:shd w:val="clear" w:color="auto" w:fill="auto"/>
          </w:tcPr>
          <w:p w:rsidR="00E37B35" w:rsidRPr="000324B8" w:rsidRDefault="00E37B35" w:rsidP="006E7877">
            <w:pPr>
              <w:rPr>
                <w:sz w:val="16"/>
                <w:szCs w:val="16"/>
              </w:rPr>
            </w:pPr>
            <w:r w:rsidRPr="000324B8">
              <w:rPr>
                <w:sz w:val="16"/>
                <w:szCs w:val="16"/>
              </w:rPr>
              <w:t>Глава Воронцовского сельского поселения</w:t>
            </w:r>
          </w:p>
          <w:p w:rsidR="00E37B35" w:rsidRPr="000324B8" w:rsidRDefault="00E37B35" w:rsidP="006E7877">
            <w:pPr>
              <w:rPr>
                <w:sz w:val="16"/>
                <w:szCs w:val="16"/>
              </w:rPr>
            </w:pPr>
            <w:r w:rsidRPr="000324B8">
              <w:rPr>
                <w:sz w:val="16"/>
                <w:szCs w:val="16"/>
              </w:rPr>
              <w:t>Павловского муниципального района</w:t>
            </w:r>
          </w:p>
          <w:p w:rsidR="00E37B35" w:rsidRPr="000324B8" w:rsidRDefault="00E37B35" w:rsidP="006E7877">
            <w:pPr>
              <w:rPr>
                <w:sz w:val="16"/>
                <w:szCs w:val="16"/>
              </w:rPr>
            </w:pPr>
            <w:r w:rsidRPr="000324B8">
              <w:rPr>
                <w:sz w:val="16"/>
                <w:szCs w:val="16"/>
              </w:rPr>
              <w:t>Воронежской области</w:t>
            </w:r>
          </w:p>
        </w:tc>
        <w:tc>
          <w:tcPr>
            <w:tcW w:w="708" w:type="dxa"/>
            <w:shd w:val="clear" w:color="auto" w:fill="auto"/>
          </w:tcPr>
          <w:p w:rsidR="00E37B35" w:rsidRPr="000324B8" w:rsidRDefault="00E37B35" w:rsidP="006E7877">
            <w:pPr>
              <w:rPr>
                <w:sz w:val="16"/>
                <w:szCs w:val="16"/>
              </w:rPr>
            </w:pPr>
          </w:p>
        </w:tc>
        <w:tc>
          <w:tcPr>
            <w:tcW w:w="3969" w:type="dxa"/>
            <w:shd w:val="clear" w:color="auto" w:fill="auto"/>
          </w:tcPr>
          <w:p w:rsidR="00E37B35" w:rsidRPr="000324B8" w:rsidRDefault="00E37B35" w:rsidP="006E7877">
            <w:pPr>
              <w:rPr>
                <w:sz w:val="16"/>
                <w:szCs w:val="16"/>
              </w:rPr>
            </w:pPr>
          </w:p>
          <w:p w:rsidR="00E37B35" w:rsidRPr="000324B8" w:rsidRDefault="00E37B35" w:rsidP="006E7877">
            <w:pPr>
              <w:rPr>
                <w:sz w:val="16"/>
                <w:szCs w:val="16"/>
              </w:rPr>
            </w:pPr>
          </w:p>
          <w:p w:rsidR="00E37B35" w:rsidRPr="000324B8" w:rsidRDefault="00E37B35" w:rsidP="006E7877">
            <w:pPr>
              <w:jc w:val="right"/>
              <w:rPr>
                <w:sz w:val="16"/>
                <w:szCs w:val="16"/>
              </w:rPr>
            </w:pPr>
            <w:r w:rsidRPr="000324B8">
              <w:rPr>
                <w:sz w:val="16"/>
                <w:szCs w:val="16"/>
              </w:rPr>
              <w:t>Е.И.Ржевская</w:t>
            </w:r>
          </w:p>
        </w:tc>
      </w:tr>
    </w:tbl>
    <w:p w:rsidR="00E37B35" w:rsidRPr="000324B8" w:rsidRDefault="00E37B35" w:rsidP="006E7877">
      <w:pPr>
        <w:pStyle w:val="ae"/>
        <w:tabs>
          <w:tab w:val="left" w:pos="900"/>
        </w:tabs>
        <w:ind w:left="0"/>
        <w:rPr>
          <w:sz w:val="16"/>
          <w:szCs w:val="16"/>
        </w:rPr>
      </w:pPr>
    </w:p>
    <w:p w:rsidR="00E37B35" w:rsidRPr="00E40E16" w:rsidRDefault="00E37B35" w:rsidP="006E7877">
      <w:pPr>
        <w:jc w:val="center"/>
        <w:rPr>
          <w:bCs/>
          <w:sz w:val="16"/>
          <w:szCs w:val="16"/>
        </w:rPr>
      </w:pPr>
      <w:r w:rsidRPr="00E40E16">
        <w:rPr>
          <w:bCs/>
          <w:sz w:val="16"/>
          <w:szCs w:val="16"/>
        </w:rPr>
        <w:t>Администрация Воронцовского сельского поселения</w:t>
      </w:r>
    </w:p>
    <w:p w:rsidR="00E37B35" w:rsidRPr="00E40E16" w:rsidRDefault="00E37B35" w:rsidP="006E7877">
      <w:pPr>
        <w:jc w:val="center"/>
        <w:rPr>
          <w:bCs/>
          <w:sz w:val="16"/>
          <w:szCs w:val="16"/>
        </w:rPr>
      </w:pPr>
      <w:r w:rsidRPr="00E40E16">
        <w:rPr>
          <w:bCs/>
          <w:sz w:val="16"/>
          <w:szCs w:val="16"/>
        </w:rPr>
        <w:t>Павловского муниципального района</w:t>
      </w:r>
    </w:p>
    <w:p w:rsidR="00E37B35" w:rsidRPr="00E40E16" w:rsidRDefault="00E37B35" w:rsidP="006E7877">
      <w:pPr>
        <w:jc w:val="center"/>
        <w:rPr>
          <w:bCs/>
          <w:sz w:val="16"/>
          <w:szCs w:val="16"/>
        </w:rPr>
      </w:pPr>
      <w:r w:rsidRPr="00E40E16">
        <w:rPr>
          <w:bCs/>
          <w:sz w:val="16"/>
          <w:szCs w:val="16"/>
        </w:rPr>
        <w:t>Воронежской области</w:t>
      </w:r>
    </w:p>
    <w:p w:rsidR="00E37B35" w:rsidRPr="00E40E16" w:rsidRDefault="00E37B35" w:rsidP="006E7877">
      <w:pPr>
        <w:rPr>
          <w:bCs/>
          <w:sz w:val="16"/>
          <w:szCs w:val="16"/>
        </w:rPr>
      </w:pPr>
    </w:p>
    <w:p w:rsidR="00E37B35" w:rsidRPr="00E40E16" w:rsidRDefault="00E37B35" w:rsidP="006E7877">
      <w:pPr>
        <w:jc w:val="center"/>
        <w:rPr>
          <w:bCs/>
          <w:sz w:val="16"/>
          <w:szCs w:val="16"/>
        </w:rPr>
      </w:pPr>
      <w:r w:rsidRPr="00E40E16">
        <w:rPr>
          <w:bCs/>
          <w:sz w:val="16"/>
          <w:szCs w:val="16"/>
        </w:rPr>
        <w:t>ПОСТАНОВЛЕНИЕ</w:t>
      </w:r>
    </w:p>
    <w:p w:rsidR="00E37B35" w:rsidRPr="00E40E16" w:rsidRDefault="00E37B35" w:rsidP="006E7877">
      <w:pPr>
        <w:rPr>
          <w:bCs/>
          <w:sz w:val="16"/>
          <w:szCs w:val="16"/>
        </w:rPr>
      </w:pPr>
    </w:p>
    <w:p w:rsidR="00E37B35" w:rsidRPr="00E40E16" w:rsidRDefault="00E37B35" w:rsidP="006E7877">
      <w:pPr>
        <w:rPr>
          <w:bCs/>
          <w:sz w:val="16"/>
          <w:szCs w:val="16"/>
        </w:rPr>
      </w:pPr>
      <w:r w:rsidRPr="00E40E16">
        <w:rPr>
          <w:bCs/>
          <w:sz w:val="16"/>
          <w:szCs w:val="16"/>
        </w:rPr>
        <w:t>от 09.10.2024г. №116</w:t>
      </w:r>
    </w:p>
    <w:p w:rsidR="00E37B35" w:rsidRPr="00E40E16" w:rsidRDefault="00E37B35" w:rsidP="006E7877">
      <w:pPr>
        <w:tabs>
          <w:tab w:val="left" w:pos="1260"/>
        </w:tabs>
        <w:rPr>
          <w:sz w:val="16"/>
          <w:szCs w:val="16"/>
        </w:rPr>
      </w:pPr>
      <w:r w:rsidRPr="00E40E16">
        <w:rPr>
          <w:sz w:val="16"/>
          <w:szCs w:val="16"/>
        </w:rPr>
        <w:t>с.Воронцовка</w:t>
      </w:r>
    </w:p>
    <w:p w:rsidR="00E37B35" w:rsidRPr="00E40E16" w:rsidRDefault="00E37B35" w:rsidP="006E7877">
      <w:pPr>
        <w:pStyle w:val="Title"/>
        <w:spacing w:before="0" w:after="0"/>
        <w:ind w:firstLine="0"/>
        <w:jc w:val="both"/>
        <w:rPr>
          <w:rFonts w:ascii="Times New Roman" w:hAnsi="Times New Roman" w:cs="Times New Roman"/>
          <w:b w:val="0"/>
          <w:kern w:val="0"/>
          <w:sz w:val="16"/>
          <w:szCs w:val="16"/>
        </w:rPr>
      </w:pPr>
    </w:p>
    <w:p w:rsidR="00E37B35" w:rsidRPr="00E40E16" w:rsidRDefault="00E37B35" w:rsidP="006E7877">
      <w:pPr>
        <w:pStyle w:val="ConsPlusTitle"/>
        <w:jc w:val="both"/>
        <w:rPr>
          <w:rFonts w:ascii="Times New Roman" w:hAnsi="Times New Roman" w:cs="Times New Roman"/>
          <w:b w:val="0"/>
          <w:sz w:val="16"/>
          <w:szCs w:val="16"/>
        </w:rPr>
      </w:pPr>
      <w:r w:rsidRPr="00E40E16">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№91 «Об утверждении административного регламента предоставления муниципальной услуги«Установление сервитута (публичного сервитута) в отношении земельного участка, находящегося в муниципальной собственности»на территории Воронцовского сельского поселения Павловского муниципального района Воронежской области»</w:t>
      </w:r>
    </w:p>
    <w:p w:rsidR="00E37B35" w:rsidRPr="00E40E16" w:rsidRDefault="00E37B35" w:rsidP="006E7877">
      <w:pPr>
        <w:jc w:val="center"/>
        <w:rPr>
          <w:sz w:val="16"/>
          <w:szCs w:val="16"/>
        </w:rPr>
      </w:pPr>
    </w:p>
    <w:p w:rsidR="00E37B35" w:rsidRPr="00E40E16" w:rsidRDefault="00E37B35" w:rsidP="006E7877">
      <w:pPr>
        <w:rPr>
          <w:sz w:val="16"/>
          <w:szCs w:val="16"/>
        </w:rPr>
      </w:pPr>
      <w:r w:rsidRPr="00E40E1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w:t>
      </w:r>
      <w:r w:rsidRPr="00E40E16">
        <w:rPr>
          <w:rFonts w:eastAsia="Calibri"/>
          <w:sz w:val="16"/>
          <w:szCs w:val="16"/>
          <w:lang w:eastAsia="en-US"/>
        </w:rPr>
        <w:t xml:space="preserve">Уставом </w:t>
      </w:r>
      <w:r w:rsidRPr="00E40E16">
        <w:rPr>
          <w:sz w:val="16"/>
          <w:szCs w:val="16"/>
        </w:rPr>
        <w:t>Воронцовского сельского поселения Павловского муниципального района Воронежской области</w:t>
      </w:r>
      <w:r w:rsidRPr="00E40E16">
        <w:rPr>
          <w:rFonts w:eastAsia="Calibri"/>
          <w:sz w:val="16"/>
          <w:szCs w:val="16"/>
          <w:lang w:eastAsia="en-US"/>
        </w:rPr>
        <w:t xml:space="preserve"> администрация </w:t>
      </w:r>
      <w:r w:rsidRPr="00E40E16">
        <w:rPr>
          <w:sz w:val="16"/>
          <w:szCs w:val="16"/>
        </w:rPr>
        <w:t>Воронцовского сельского поселения Павловского муниципального района Воронежской области</w:t>
      </w:r>
    </w:p>
    <w:p w:rsidR="00E37B35" w:rsidRPr="00E40E16" w:rsidRDefault="00E37B35" w:rsidP="006E7877">
      <w:pPr>
        <w:pStyle w:val="afff"/>
        <w:widowControl w:val="0"/>
        <w:tabs>
          <w:tab w:val="left" w:pos="0"/>
        </w:tabs>
        <w:autoSpaceDE w:val="0"/>
        <w:autoSpaceDN w:val="0"/>
        <w:adjustRightInd w:val="0"/>
        <w:jc w:val="center"/>
        <w:rPr>
          <w:sz w:val="16"/>
          <w:szCs w:val="16"/>
        </w:rPr>
      </w:pPr>
    </w:p>
    <w:p w:rsidR="00E37B35" w:rsidRPr="00E40E16" w:rsidRDefault="00E37B35" w:rsidP="006E7877">
      <w:pPr>
        <w:pStyle w:val="afff"/>
        <w:widowControl w:val="0"/>
        <w:tabs>
          <w:tab w:val="left" w:pos="0"/>
        </w:tabs>
        <w:autoSpaceDE w:val="0"/>
        <w:autoSpaceDN w:val="0"/>
        <w:adjustRightInd w:val="0"/>
        <w:jc w:val="center"/>
        <w:rPr>
          <w:sz w:val="16"/>
          <w:szCs w:val="16"/>
        </w:rPr>
      </w:pPr>
      <w:r w:rsidRPr="00E40E16">
        <w:rPr>
          <w:sz w:val="16"/>
          <w:szCs w:val="16"/>
        </w:rPr>
        <w:t>ПОСТАНОВЛЯЕТ:</w:t>
      </w:r>
    </w:p>
    <w:p w:rsidR="00E37B35" w:rsidRPr="00E40E16" w:rsidRDefault="00E37B35" w:rsidP="006E7877">
      <w:pPr>
        <w:pStyle w:val="afff"/>
        <w:widowControl w:val="0"/>
        <w:tabs>
          <w:tab w:val="left" w:pos="0"/>
        </w:tabs>
        <w:autoSpaceDE w:val="0"/>
        <w:autoSpaceDN w:val="0"/>
        <w:adjustRightInd w:val="0"/>
        <w:jc w:val="both"/>
        <w:rPr>
          <w:sz w:val="16"/>
          <w:szCs w:val="16"/>
        </w:rPr>
      </w:pPr>
    </w:p>
    <w:p w:rsidR="00E37B35" w:rsidRPr="00E40E16" w:rsidRDefault="00E37B35" w:rsidP="006E7877">
      <w:pPr>
        <w:rPr>
          <w:sz w:val="16"/>
          <w:szCs w:val="16"/>
        </w:rPr>
      </w:pPr>
      <w:r w:rsidRPr="00E40E16">
        <w:rPr>
          <w:sz w:val="16"/>
          <w:szCs w:val="16"/>
        </w:rPr>
        <w:t>1. Внести в Приложение к постановлению администрации Воронцовского сельского поселения от 04.12.2023г. №91 «Об утверждении административного регламента предоставления муниципальной услуги «Установление сервитута (публичного сервитута) в отношении земельного участка, находящегося в муниципальной собственности»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E40E16" w:rsidRDefault="00E37B35" w:rsidP="006E7877">
      <w:pPr>
        <w:autoSpaceDE w:val="0"/>
        <w:autoSpaceDN w:val="0"/>
        <w:adjustRightInd w:val="0"/>
        <w:rPr>
          <w:rFonts w:eastAsiaTheme="minorHAnsi"/>
          <w:sz w:val="16"/>
          <w:szCs w:val="16"/>
          <w:lang w:eastAsia="en-US"/>
        </w:rPr>
      </w:pPr>
      <w:r w:rsidRPr="00E40E16">
        <w:rPr>
          <w:sz w:val="16"/>
          <w:szCs w:val="16"/>
        </w:rPr>
        <w:t xml:space="preserve">1.1. </w:t>
      </w:r>
      <w:r w:rsidRPr="00E40E16">
        <w:rPr>
          <w:rFonts w:eastAsiaTheme="minorHAnsi"/>
          <w:sz w:val="16"/>
          <w:szCs w:val="16"/>
          <w:lang w:eastAsia="en-US"/>
        </w:rPr>
        <w:t>пункт 6 дополнить новым подпунктом 6.7 следующего содержания:</w:t>
      </w:r>
    </w:p>
    <w:p w:rsidR="00E37B35" w:rsidRPr="00E40E16" w:rsidRDefault="00E37B35" w:rsidP="006E7877">
      <w:pPr>
        <w:autoSpaceDE w:val="0"/>
        <w:autoSpaceDN w:val="0"/>
        <w:adjustRightInd w:val="0"/>
        <w:rPr>
          <w:sz w:val="16"/>
          <w:szCs w:val="16"/>
        </w:rPr>
      </w:pPr>
      <w:r w:rsidRPr="00E40E16">
        <w:rPr>
          <w:rFonts w:eastAsiaTheme="minorHAnsi"/>
          <w:sz w:val="16"/>
          <w:szCs w:val="16"/>
          <w:lang w:eastAsia="en-US"/>
        </w:rPr>
        <w:t>«</w:t>
      </w:r>
      <w:r w:rsidRPr="00E40E16">
        <w:rPr>
          <w:sz w:val="16"/>
          <w:szCs w:val="16"/>
        </w:rPr>
        <w:t xml:space="preserve">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w:t>
      </w:r>
      <w:r w:rsidRPr="00E40E16">
        <w:rPr>
          <w:sz w:val="16"/>
          <w:szCs w:val="16"/>
        </w:rPr>
        <w:lastRenderedPageBreak/>
        <w:t>результатов предоставления соответствующей услуги в отношении несовершеннолетнего.</w:t>
      </w:r>
    </w:p>
    <w:p w:rsidR="00E37B35" w:rsidRPr="00E40E16" w:rsidRDefault="00E37B35" w:rsidP="006E7877">
      <w:pPr>
        <w:autoSpaceDE w:val="0"/>
        <w:autoSpaceDN w:val="0"/>
        <w:adjustRightInd w:val="0"/>
        <w:rPr>
          <w:sz w:val="16"/>
          <w:szCs w:val="16"/>
        </w:rPr>
      </w:pPr>
      <w:r w:rsidRPr="00E40E16">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7B35" w:rsidRPr="00E40E16" w:rsidRDefault="00E37B35" w:rsidP="006E7877">
      <w:pPr>
        <w:autoSpaceDE w:val="0"/>
        <w:autoSpaceDN w:val="0"/>
        <w:adjustRightInd w:val="0"/>
        <w:rPr>
          <w:sz w:val="16"/>
          <w:szCs w:val="16"/>
        </w:rPr>
      </w:pPr>
      <w:r w:rsidRPr="00E40E16">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23.4.2, 23.4.3 пункта 23.4, пунктами </w:t>
      </w:r>
      <w:r w:rsidRPr="00E40E16">
        <w:rPr>
          <w:rFonts w:eastAsiaTheme="minorHAnsi"/>
          <w:sz w:val="16"/>
          <w:szCs w:val="16"/>
          <w:lang w:eastAsia="en-US"/>
        </w:rPr>
        <w:t xml:space="preserve">24.4, 25.4 </w:t>
      </w:r>
      <w:r w:rsidRPr="00E40E16">
        <w:rPr>
          <w:sz w:val="16"/>
          <w:szCs w:val="16"/>
        </w:rPr>
        <w:t xml:space="preserve">раздела </w:t>
      </w:r>
      <w:r w:rsidRPr="00E40E16">
        <w:rPr>
          <w:sz w:val="16"/>
          <w:szCs w:val="16"/>
          <w:lang w:val="en-US"/>
        </w:rPr>
        <w:t>III</w:t>
      </w:r>
      <w:r w:rsidRPr="00E40E16">
        <w:rPr>
          <w:sz w:val="16"/>
          <w:szCs w:val="16"/>
        </w:rPr>
        <w:t xml:space="preserve"> настоящего Административного регламента.»; </w:t>
      </w:r>
    </w:p>
    <w:p w:rsidR="00E37B35" w:rsidRPr="00E40E16" w:rsidRDefault="00E37B35" w:rsidP="006E7877">
      <w:pPr>
        <w:rPr>
          <w:rFonts w:eastAsiaTheme="minorHAnsi"/>
          <w:sz w:val="16"/>
          <w:szCs w:val="16"/>
          <w:lang w:eastAsia="en-US"/>
        </w:rPr>
      </w:pPr>
      <w:r w:rsidRPr="00E40E16">
        <w:rPr>
          <w:sz w:val="16"/>
          <w:szCs w:val="16"/>
        </w:rPr>
        <w:t>1.2.</w:t>
      </w:r>
      <w:r w:rsidRPr="00E40E16">
        <w:rPr>
          <w:rFonts w:eastAsiaTheme="minorHAnsi"/>
          <w:sz w:val="16"/>
          <w:szCs w:val="16"/>
          <w:lang w:eastAsia="en-US"/>
        </w:rPr>
        <w:t xml:space="preserve"> подпункт </w:t>
      </w:r>
      <w:r w:rsidRPr="00E40E16">
        <w:rPr>
          <w:sz w:val="16"/>
          <w:szCs w:val="16"/>
        </w:rPr>
        <w:t xml:space="preserve">23.2.5 </w:t>
      </w:r>
      <w:r w:rsidRPr="00E40E16">
        <w:rPr>
          <w:rFonts w:eastAsiaTheme="minorHAnsi"/>
          <w:sz w:val="16"/>
          <w:szCs w:val="16"/>
          <w:lang w:eastAsia="en-US"/>
        </w:rPr>
        <w:t>дополнить новым абзацем следующего содержания:</w:t>
      </w:r>
    </w:p>
    <w:p w:rsidR="00E37B35" w:rsidRPr="00E40E16" w:rsidRDefault="00E37B35" w:rsidP="006E7877">
      <w:pPr>
        <w:autoSpaceDE w:val="0"/>
        <w:autoSpaceDN w:val="0"/>
        <w:adjustRightInd w:val="0"/>
        <w:rPr>
          <w:sz w:val="16"/>
          <w:szCs w:val="16"/>
        </w:rPr>
      </w:pPr>
      <w:r w:rsidRPr="00E40E16">
        <w:rPr>
          <w:rFonts w:eastAsiaTheme="minorHAnsi"/>
          <w:sz w:val="16"/>
          <w:szCs w:val="16"/>
          <w:lang w:eastAsia="en-US"/>
        </w:rPr>
        <w:t>«</w:t>
      </w:r>
      <w:r w:rsidRPr="00E40E16">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w:t>
      </w:r>
      <w:hyperlink r:id="rId90" w:history="1">
        <w:r w:rsidRPr="00E40E16">
          <w:rPr>
            <w:sz w:val="16"/>
            <w:szCs w:val="16"/>
          </w:rPr>
          <w:t>статьей 11</w:t>
        </w:r>
      </w:hyperlink>
      <w:r w:rsidRPr="00E40E16">
        <w:rPr>
          <w:sz w:val="16"/>
          <w:szCs w:val="16"/>
        </w:rPr>
        <w:t xml:space="preserve"> указанного Федерального закона.»;</w:t>
      </w:r>
    </w:p>
    <w:p w:rsidR="00E37B35" w:rsidRPr="00E40E16" w:rsidRDefault="00E37B35" w:rsidP="006E7877">
      <w:pPr>
        <w:widowControl w:val="0"/>
        <w:tabs>
          <w:tab w:val="left" w:pos="0"/>
        </w:tabs>
        <w:rPr>
          <w:rFonts w:eastAsia="Calibri"/>
          <w:sz w:val="16"/>
          <w:szCs w:val="16"/>
        </w:rPr>
      </w:pPr>
      <w:r w:rsidRPr="00E40E16">
        <w:rPr>
          <w:sz w:val="16"/>
          <w:szCs w:val="16"/>
        </w:rPr>
        <w:t xml:space="preserve">1.3. </w:t>
      </w:r>
      <w:r w:rsidRPr="00E40E16">
        <w:rPr>
          <w:rFonts w:eastAsia="Calibri"/>
          <w:sz w:val="16"/>
          <w:szCs w:val="16"/>
        </w:rPr>
        <w:t>В пунктах 37, 39 Административного регламента слово «департамент» заменить словом «министерство».</w:t>
      </w:r>
    </w:p>
    <w:p w:rsidR="00E37B35" w:rsidRPr="00E40E16" w:rsidRDefault="00E37B35" w:rsidP="006E7877">
      <w:pPr>
        <w:rPr>
          <w:sz w:val="16"/>
          <w:szCs w:val="16"/>
        </w:rPr>
      </w:pPr>
      <w:r w:rsidRPr="00E40E16">
        <w:rPr>
          <w:rFonts w:eastAsia="Calibri"/>
          <w:sz w:val="16"/>
          <w:szCs w:val="16"/>
        </w:rPr>
        <w:t>2. Настоящее постановление вступает в силу со дня его официального опубликования.</w:t>
      </w:r>
    </w:p>
    <w:p w:rsidR="00E37B35" w:rsidRPr="00E40E16" w:rsidRDefault="00E37B35" w:rsidP="006E7877">
      <w:pPr>
        <w:rPr>
          <w:sz w:val="16"/>
          <w:szCs w:val="16"/>
        </w:rPr>
      </w:pPr>
      <w:r w:rsidRPr="00E40E16">
        <w:rPr>
          <w:sz w:val="16"/>
          <w:szCs w:val="16"/>
        </w:rPr>
        <w:t>3. Контроль за исполнением настоящего постановления оставляю за собой.</w:t>
      </w:r>
    </w:p>
    <w:p w:rsidR="00E37B35" w:rsidRPr="00E40E16" w:rsidRDefault="00E37B35" w:rsidP="006E7877">
      <w:pPr>
        <w:tabs>
          <w:tab w:val="left" w:pos="3690"/>
        </w:tabs>
        <w:rPr>
          <w:sz w:val="16"/>
          <w:szCs w:val="16"/>
        </w:rPr>
      </w:pPr>
      <w:r w:rsidRPr="00E40E16">
        <w:rPr>
          <w:sz w:val="16"/>
          <w:szCs w:val="16"/>
        </w:rPr>
        <w:tab/>
      </w:r>
    </w:p>
    <w:p w:rsidR="00E37B35" w:rsidRPr="00E40E16" w:rsidRDefault="00E37B35" w:rsidP="006E7877">
      <w:pPr>
        <w:tabs>
          <w:tab w:val="left" w:pos="0"/>
        </w:tabs>
        <w:rPr>
          <w:sz w:val="16"/>
          <w:szCs w:val="16"/>
        </w:rPr>
      </w:pPr>
    </w:p>
    <w:p w:rsidR="00E37B35" w:rsidRPr="00E40E16" w:rsidRDefault="00E37B35" w:rsidP="006E7877">
      <w:pPr>
        <w:tabs>
          <w:tab w:val="left" w:pos="0"/>
        </w:tabs>
        <w:rPr>
          <w:sz w:val="16"/>
          <w:szCs w:val="16"/>
        </w:rPr>
      </w:pPr>
    </w:p>
    <w:tbl>
      <w:tblPr>
        <w:tblW w:w="5000" w:type="pct"/>
        <w:tblLook w:val="04A0"/>
      </w:tblPr>
      <w:tblGrid>
        <w:gridCol w:w="2453"/>
        <w:gridCol w:w="616"/>
        <w:gridCol w:w="1757"/>
      </w:tblGrid>
      <w:tr w:rsidR="00E37B35" w:rsidRPr="00E40E16" w:rsidTr="00A94962">
        <w:tc>
          <w:tcPr>
            <w:tcW w:w="5070" w:type="dxa"/>
            <w:shd w:val="clear" w:color="auto" w:fill="auto"/>
          </w:tcPr>
          <w:p w:rsidR="00E37B35" w:rsidRPr="00E40E16" w:rsidRDefault="00E37B35" w:rsidP="006E7877">
            <w:pPr>
              <w:rPr>
                <w:sz w:val="16"/>
                <w:szCs w:val="16"/>
              </w:rPr>
            </w:pPr>
            <w:r w:rsidRPr="00E40E16">
              <w:rPr>
                <w:sz w:val="16"/>
                <w:szCs w:val="16"/>
              </w:rPr>
              <w:t>Глава Воронцовского сельского поселения</w:t>
            </w:r>
          </w:p>
          <w:p w:rsidR="00E37B35" w:rsidRPr="00E40E16" w:rsidRDefault="00E37B35" w:rsidP="006E7877">
            <w:pPr>
              <w:rPr>
                <w:sz w:val="16"/>
                <w:szCs w:val="16"/>
              </w:rPr>
            </w:pPr>
            <w:r w:rsidRPr="00E40E16">
              <w:rPr>
                <w:sz w:val="16"/>
                <w:szCs w:val="16"/>
              </w:rPr>
              <w:t>Павловского муниципального района</w:t>
            </w:r>
          </w:p>
          <w:p w:rsidR="00E37B35" w:rsidRPr="00E40E16" w:rsidRDefault="00E37B35" w:rsidP="006E7877">
            <w:pPr>
              <w:rPr>
                <w:sz w:val="16"/>
                <w:szCs w:val="16"/>
              </w:rPr>
            </w:pPr>
            <w:r w:rsidRPr="00E40E16">
              <w:rPr>
                <w:sz w:val="16"/>
                <w:szCs w:val="16"/>
              </w:rPr>
              <w:t>Воронежской области</w:t>
            </w:r>
          </w:p>
        </w:tc>
        <w:tc>
          <w:tcPr>
            <w:tcW w:w="1559" w:type="dxa"/>
            <w:shd w:val="clear" w:color="auto" w:fill="auto"/>
          </w:tcPr>
          <w:p w:rsidR="00E37B35" w:rsidRPr="00E40E16" w:rsidRDefault="00E37B35" w:rsidP="006E7877">
            <w:pPr>
              <w:rPr>
                <w:sz w:val="16"/>
                <w:szCs w:val="16"/>
              </w:rPr>
            </w:pPr>
          </w:p>
        </w:tc>
        <w:tc>
          <w:tcPr>
            <w:tcW w:w="3213" w:type="dxa"/>
            <w:shd w:val="clear" w:color="auto" w:fill="auto"/>
          </w:tcPr>
          <w:p w:rsidR="00E37B35" w:rsidRPr="00E40E16" w:rsidRDefault="00E37B35" w:rsidP="006E7877">
            <w:pPr>
              <w:rPr>
                <w:sz w:val="16"/>
                <w:szCs w:val="16"/>
              </w:rPr>
            </w:pPr>
          </w:p>
          <w:p w:rsidR="00E37B35" w:rsidRPr="00E40E16" w:rsidRDefault="00E37B35" w:rsidP="006E7877">
            <w:pPr>
              <w:rPr>
                <w:sz w:val="16"/>
                <w:szCs w:val="16"/>
              </w:rPr>
            </w:pPr>
          </w:p>
          <w:p w:rsidR="00E37B35" w:rsidRPr="00E40E16" w:rsidRDefault="00E37B35" w:rsidP="006E7877">
            <w:pPr>
              <w:jc w:val="right"/>
              <w:rPr>
                <w:sz w:val="16"/>
                <w:szCs w:val="16"/>
              </w:rPr>
            </w:pPr>
            <w:r w:rsidRPr="00E40E16">
              <w:rPr>
                <w:sz w:val="16"/>
                <w:szCs w:val="16"/>
              </w:rPr>
              <w:t>Е.И.Ржевская</w:t>
            </w:r>
          </w:p>
        </w:tc>
      </w:tr>
    </w:tbl>
    <w:p w:rsidR="00E37B35" w:rsidRPr="00E40E16" w:rsidRDefault="00E37B35" w:rsidP="006E7877">
      <w:pPr>
        <w:tabs>
          <w:tab w:val="left" w:pos="0"/>
        </w:tabs>
        <w:rPr>
          <w:sz w:val="16"/>
          <w:szCs w:val="16"/>
        </w:rPr>
      </w:pPr>
    </w:p>
    <w:p w:rsidR="00E37B35" w:rsidRPr="004213BA" w:rsidRDefault="00E37B35" w:rsidP="006E7877">
      <w:pPr>
        <w:jc w:val="center"/>
        <w:rPr>
          <w:bCs/>
          <w:sz w:val="16"/>
          <w:szCs w:val="16"/>
        </w:rPr>
      </w:pPr>
      <w:r w:rsidRPr="004213BA">
        <w:rPr>
          <w:bCs/>
          <w:sz w:val="16"/>
          <w:szCs w:val="16"/>
        </w:rPr>
        <w:t>Администрация Воронцовского сельского поселения</w:t>
      </w:r>
    </w:p>
    <w:p w:rsidR="00E37B35" w:rsidRPr="004213BA" w:rsidRDefault="00E37B35" w:rsidP="006E7877">
      <w:pPr>
        <w:jc w:val="center"/>
        <w:rPr>
          <w:bCs/>
          <w:sz w:val="16"/>
          <w:szCs w:val="16"/>
        </w:rPr>
      </w:pPr>
      <w:r w:rsidRPr="004213BA">
        <w:rPr>
          <w:bCs/>
          <w:sz w:val="16"/>
          <w:szCs w:val="16"/>
        </w:rPr>
        <w:t>Павловского муниципального района</w:t>
      </w:r>
    </w:p>
    <w:p w:rsidR="00E37B35" w:rsidRPr="004213BA" w:rsidRDefault="00E37B35" w:rsidP="006E7877">
      <w:pPr>
        <w:jc w:val="center"/>
        <w:rPr>
          <w:bCs/>
          <w:sz w:val="16"/>
          <w:szCs w:val="16"/>
        </w:rPr>
      </w:pPr>
      <w:r w:rsidRPr="004213BA">
        <w:rPr>
          <w:bCs/>
          <w:sz w:val="16"/>
          <w:szCs w:val="16"/>
        </w:rPr>
        <w:t>Воронежской области</w:t>
      </w:r>
    </w:p>
    <w:p w:rsidR="00E37B35" w:rsidRPr="004213BA" w:rsidRDefault="00E37B35" w:rsidP="006E7877">
      <w:pPr>
        <w:rPr>
          <w:bCs/>
          <w:sz w:val="16"/>
          <w:szCs w:val="16"/>
        </w:rPr>
      </w:pPr>
    </w:p>
    <w:p w:rsidR="00E37B35" w:rsidRPr="004213BA" w:rsidRDefault="00E37B35" w:rsidP="006E7877">
      <w:pPr>
        <w:jc w:val="center"/>
        <w:rPr>
          <w:bCs/>
          <w:sz w:val="16"/>
          <w:szCs w:val="16"/>
        </w:rPr>
      </w:pPr>
      <w:r w:rsidRPr="004213BA">
        <w:rPr>
          <w:bCs/>
          <w:sz w:val="16"/>
          <w:szCs w:val="16"/>
        </w:rPr>
        <w:t>ПОСТАНОВЛЕНИЕ</w:t>
      </w:r>
    </w:p>
    <w:p w:rsidR="00E37B35" w:rsidRPr="004213BA" w:rsidRDefault="00E37B35" w:rsidP="006E7877">
      <w:pPr>
        <w:rPr>
          <w:bCs/>
          <w:sz w:val="16"/>
          <w:szCs w:val="16"/>
        </w:rPr>
      </w:pPr>
    </w:p>
    <w:p w:rsidR="00E37B35" w:rsidRPr="004213BA" w:rsidRDefault="00E37B35" w:rsidP="006E7877">
      <w:pPr>
        <w:rPr>
          <w:bCs/>
          <w:sz w:val="16"/>
          <w:szCs w:val="16"/>
        </w:rPr>
      </w:pPr>
      <w:r w:rsidRPr="004213BA">
        <w:rPr>
          <w:bCs/>
          <w:sz w:val="16"/>
          <w:szCs w:val="16"/>
        </w:rPr>
        <w:t>от 09.10.2024г. №117</w:t>
      </w:r>
    </w:p>
    <w:p w:rsidR="00E37B35" w:rsidRPr="004213BA" w:rsidRDefault="00E37B35" w:rsidP="006E7877">
      <w:pPr>
        <w:tabs>
          <w:tab w:val="left" w:pos="1260"/>
        </w:tabs>
        <w:rPr>
          <w:rFonts w:eastAsia="Calibri"/>
          <w:sz w:val="16"/>
          <w:szCs w:val="16"/>
          <w:lang w:eastAsia="en-US"/>
        </w:rPr>
      </w:pPr>
      <w:r w:rsidRPr="004213BA">
        <w:rPr>
          <w:sz w:val="16"/>
          <w:szCs w:val="16"/>
        </w:rPr>
        <w:t>с.Воронцовка</w:t>
      </w:r>
    </w:p>
    <w:p w:rsidR="00E37B35" w:rsidRPr="004213BA" w:rsidRDefault="00E37B35" w:rsidP="006E7877">
      <w:pPr>
        <w:widowControl w:val="0"/>
        <w:autoSpaceDE w:val="0"/>
        <w:autoSpaceDN w:val="0"/>
        <w:adjustRightInd w:val="0"/>
        <w:jc w:val="center"/>
        <w:rPr>
          <w:sz w:val="16"/>
          <w:szCs w:val="16"/>
        </w:rPr>
      </w:pPr>
    </w:p>
    <w:p w:rsidR="00E37B35" w:rsidRPr="004213BA" w:rsidRDefault="00E37B35" w:rsidP="006E7877">
      <w:pPr>
        <w:widowControl w:val="0"/>
        <w:autoSpaceDE w:val="0"/>
        <w:autoSpaceDN w:val="0"/>
        <w:adjustRightInd w:val="0"/>
        <w:jc w:val="both"/>
        <w:rPr>
          <w:sz w:val="16"/>
          <w:szCs w:val="16"/>
        </w:rPr>
      </w:pPr>
      <w:r w:rsidRPr="004213BA">
        <w:rPr>
          <w:sz w:val="16"/>
          <w:szCs w:val="16"/>
        </w:rPr>
        <w:t>О внесении изменений в постановление администрации Воронцовского сельского поселения от 30.11.2023г. №85 «Об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Воронцовского сельского поселения Павловского муниципального района Воронежской области»</w:t>
      </w:r>
    </w:p>
    <w:p w:rsidR="00E37B35" w:rsidRPr="004213BA" w:rsidRDefault="00E37B35" w:rsidP="006E7877">
      <w:pPr>
        <w:widowControl w:val="0"/>
        <w:autoSpaceDE w:val="0"/>
        <w:autoSpaceDN w:val="0"/>
        <w:adjustRightInd w:val="0"/>
        <w:jc w:val="center"/>
        <w:rPr>
          <w:sz w:val="16"/>
          <w:szCs w:val="16"/>
        </w:rPr>
      </w:pPr>
    </w:p>
    <w:p w:rsidR="00E37B35" w:rsidRPr="004213BA" w:rsidRDefault="00E37B35" w:rsidP="006E7877">
      <w:pPr>
        <w:widowControl w:val="0"/>
        <w:tabs>
          <w:tab w:val="left" w:pos="0"/>
        </w:tabs>
        <w:autoSpaceDE w:val="0"/>
        <w:autoSpaceDN w:val="0"/>
        <w:adjustRightInd w:val="0"/>
        <w:jc w:val="both"/>
        <w:rPr>
          <w:rFonts w:eastAsia="Calibri"/>
          <w:sz w:val="16"/>
          <w:szCs w:val="16"/>
          <w:lang w:eastAsia="en-US"/>
        </w:rPr>
      </w:pPr>
      <w:r w:rsidRPr="004213BA">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w:t>
      </w:r>
      <w:r w:rsidRPr="004213BA">
        <w:rPr>
          <w:rFonts w:eastAsia="Calibri"/>
          <w:sz w:val="16"/>
          <w:szCs w:val="16"/>
          <w:lang w:eastAsia="en-US"/>
        </w:rPr>
        <w:t xml:space="preserve"> </w:t>
      </w:r>
      <w:r w:rsidRPr="004213BA">
        <w:rPr>
          <w:sz w:val="16"/>
          <w:szCs w:val="16"/>
        </w:rPr>
        <w:t>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E37B35" w:rsidRPr="004213BA" w:rsidRDefault="00E37B35" w:rsidP="006E7877">
      <w:pPr>
        <w:widowControl w:val="0"/>
        <w:autoSpaceDE w:val="0"/>
        <w:autoSpaceDN w:val="0"/>
        <w:adjustRightInd w:val="0"/>
        <w:jc w:val="center"/>
        <w:rPr>
          <w:sz w:val="16"/>
          <w:szCs w:val="16"/>
        </w:rPr>
      </w:pPr>
    </w:p>
    <w:p w:rsidR="00E37B35" w:rsidRPr="004213BA" w:rsidRDefault="00E37B35" w:rsidP="006E7877">
      <w:pPr>
        <w:widowControl w:val="0"/>
        <w:tabs>
          <w:tab w:val="left" w:pos="0"/>
        </w:tabs>
        <w:autoSpaceDE w:val="0"/>
        <w:autoSpaceDN w:val="0"/>
        <w:adjustRightInd w:val="0"/>
        <w:jc w:val="center"/>
        <w:rPr>
          <w:rFonts w:eastAsia="Calibri"/>
          <w:sz w:val="16"/>
          <w:szCs w:val="16"/>
          <w:lang w:eastAsia="en-US"/>
        </w:rPr>
      </w:pPr>
      <w:r w:rsidRPr="004213BA">
        <w:rPr>
          <w:rFonts w:eastAsia="Calibri"/>
          <w:sz w:val="16"/>
          <w:szCs w:val="16"/>
          <w:lang w:eastAsia="en-US"/>
        </w:rPr>
        <w:t>ПОСТАНОВЛЯЕТ:</w:t>
      </w:r>
    </w:p>
    <w:p w:rsidR="00E37B35" w:rsidRPr="004213BA" w:rsidRDefault="00E37B35" w:rsidP="006E7877">
      <w:pPr>
        <w:widowControl w:val="0"/>
        <w:tabs>
          <w:tab w:val="left" w:pos="0"/>
        </w:tabs>
        <w:autoSpaceDE w:val="0"/>
        <w:autoSpaceDN w:val="0"/>
        <w:adjustRightInd w:val="0"/>
        <w:jc w:val="center"/>
        <w:rPr>
          <w:rFonts w:eastAsia="Calibri"/>
          <w:sz w:val="16"/>
          <w:szCs w:val="16"/>
          <w:lang w:eastAsia="en-US"/>
        </w:rPr>
      </w:pPr>
    </w:p>
    <w:p w:rsidR="00E37B35" w:rsidRPr="004213BA" w:rsidRDefault="00E37B35" w:rsidP="006E7877">
      <w:pPr>
        <w:widowControl w:val="0"/>
        <w:tabs>
          <w:tab w:val="left" w:pos="0"/>
        </w:tabs>
        <w:autoSpaceDE w:val="0"/>
        <w:autoSpaceDN w:val="0"/>
        <w:adjustRightInd w:val="0"/>
        <w:jc w:val="both"/>
        <w:rPr>
          <w:rFonts w:eastAsia="Calibri"/>
          <w:sz w:val="16"/>
          <w:szCs w:val="16"/>
          <w:lang w:eastAsia="en-US"/>
        </w:rPr>
      </w:pPr>
      <w:r w:rsidRPr="004213BA">
        <w:rPr>
          <w:rFonts w:eastAsia="Calibri"/>
          <w:sz w:val="16"/>
          <w:szCs w:val="16"/>
        </w:rPr>
        <w:t xml:space="preserve">1. </w:t>
      </w:r>
      <w:r w:rsidRPr="004213BA">
        <w:rPr>
          <w:sz w:val="16"/>
          <w:szCs w:val="16"/>
        </w:rPr>
        <w:t xml:space="preserve">Внести в Приложение к постановлению администрации Воронцовского сельского поселения от 30.11.2023г. №85 «Об утверждении административного регламента предоставления </w:t>
      </w:r>
      <w:r w:rsidRPr="004213BA">
        <w:rPr>
          <w:sz w:val="16"/>
          <w:szCs w:val="16"/>
        </w:rPr>
        <w:lastRenderedPageBreak/>
        <w:t>муниципальной услуги «Присвоение адреса объекту адресации, изменение и аннулирование такого адреса»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4213BA" w:rsidRDefault="00E37B35" w:rsidP="006E7877">
      <w:pPr>
        <w:autoSpaceDE w:val="0"/>
        <w:autoSpaceDN w:val="0"/>
        <w:adjustRightInd w:val="0"/>
        <w:jc w:val="both"/>
        <w:rPr>
          <w:sz w:val="16"/>
          <w:szCs w:val="16"/>
        </w:rPr>
      </w:pPr>
      <w:r w:rsidRPr="004213BA">
        <w:rPr>
          <w:sz w:val="16"/>
          <w:szCs w:val="16"/>
        </w:rPr>
        <w:t>1.1. Пункт 6 Раздела II дополнить новым подпунктом 6.4. следующего содержания:</w:t>
      </w:r>
    </w:p>
    <w:p w:rsidR="00E37B35" w:rsidRPr="004213BA" w:rsidRDefault="00E37B35" w:rsidP="006E7877">
      <w:pPr>
        <w:autoSpaceDE w:val="0"/>
        <w:autoSpaceDN w:val="0"/>
        <w:adjustRightInd w:val="0"/>
        <w:jc w:val="both"/>
        <w:rPr>
          <w:sz w:val="16"/>
          <w:szCs w:val="16"/>
        </w:rPr>
      </w:pPr>
      <w:r w:rsidRPr="004213BA">
        <w:rPr>
          <w:sz w:val="16"/>
          <w:szCs w:val="16"/>
        </w:rPr>
        <w:t>«6.4.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7B35" w:rsidRPr="004213BA" w:rsidRDefault="00E37B35" w:rsidP="006E7877">
      <w:pPr>
        <w:autoSpaceDE w:val="0"/>
        <w:autoSpaceDN w:val="0"/>
        <w:adjustRightInd w:val="0"/>
        <w:jc w:val="both"/>
        <w:rPr>
          <w:sz w:val="16"/>
          <w:szCs w:val="16"/>
        </w:rPr>
      </w:pPr>
      <w:r w:rsidRPr="004213BA">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7B35" w:rsidRPr="004213BA" w:rsidRDefault="00E37B35" w:rsidP="006E7877">
      <w:pPr>
        <w:autoSpaceDE w:val="0"/>
        <w:autoSpaceDN w:val="0"/>
        <w:adjustRightInd w:val="0"/>
        <w:jc w:val="both"/>
        <w:rPr>
          <w:sz w:val="16"/>
          <w:szCs w:val="16"/>
        </w:rPr>
      </w:pPr>
      <w:r w:rsidRPr="004213BA">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23.12, 24.6, 25.6, 26.5 Раздела III настоящего Административного регламента.»; </w:t>
      </w:r>
    </w:p>
    <w:p w:rsidR="00E37B35" w:rsidRPr="004213BA" w:rsidRDefault="00E37B35" w:rsidP="006E7877">
      <w:pPr>
        <w:jc w:val="both"/>
        <w:rPr>
          <w:sz w:val="16"/>
          <w:szCs w:val="16"/>
        </w:rPr>
      </w:pPr>
      <w:r w:rsidRPr="004213BA">
        <w:rPr>
          <w:sz w:val="16"/>
          <w:szCs w:val="16"/>
        </w:rPr>
        <w:t>1.2. Подпункт 21.9, подпункт 21.13 дополнить новым абзацем следующего содержания:</w:t>
      </w:r>
    </w:p>
    <w:p w:rsidR="00E37B35" w:rsidRPr="004213BA" w:rsidRDefault="00E37B35" w:rsidP="006E7877">
      <w:pPr>
        <w:autoSpaceDE w:val="0"/>
        <w:autoSpaceDN w:val="0"/>
        <w:adjustRightInd w:val="0"/>
        <w:jc w:val="both"/>
        <w:rPr>
          <w:sz w:val="16"/>
          <w:szCs w:val="16"/>
        </w:rPr>
      </w:pPr>
      <w:r w:rsidRPr="004213BA">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91" w:history="1">
        <w:r w:rsidRPr="004213BA">
          <w:rPr>
            <w:sz w:val="16"/>
            <w:szCs w:val="16"/>
          </w:rPr>
          <w:t>статьей 11</w:t>
        </w:r>
      </w:hyperlink>
      <w:r w:rsidRPr="004213BA">
        <w:rPr>
          <w:sz w:val="16"/>
          <w:szCs w:val="16"/>
        </w:rPr>
        <w:t xml:space="preserve"> указанного Федерального закона.»;</w:t>
      </w:r>
    </w:p>
    <w:p w:rsidR="00E37B35" w:rsidRPr="004213BA" w:rsidRDefault="00E37B35" w:rsidP="006E7877">
      <w:pPr>
        <w:autoSpaceDE w:val="0"/>
        <w:autoSpaceDN w:val="0"/>
        <w:adjustRightInd w:val="0"/>
        <w:jc w:val="both"/>
        <w:rPr>
          <w:sz w:val="16"/>
          <w:szCs w:val="16"/>
        </w:rPr>
      </w:pPr>
      <w:r w:rsidRPr="004213BA">
        <w:rPr>
          <w:sz w:val="16"/>
          <w:szCs w:val="16"/>
        </w:rPr>
        <w:t>1.3. В пункте 33, пункте 35 Раздела V слово «департамент» заменить словом «министерство».</w:t>
      </w:r>
    </w:p>
    <w:p w:rsidR="00E37B35" w:rsidRPr="004213BA" w:rsidRDefault="00E37B35" w:rsidP="006E7877">
      <w:pPr>
        <w:autoSpaceDE w:val="0"/>
        <w:autoSpaceDN w:val="0"/>
        <w:adjustRightInd w:val="0"/>
        <w:jc w:val="both"/>
        <w:rPr>
          <w:sz w:val="16"/>
          <w:szCs w:val="16"/>
        </w:rPr>
      </w:pPr>
      <w:r w:rsidRPr="004213BA">
        <w:rPr>
          <w:sz w:val="16"/>
          <w:szCs w:val="16"/>
        </w:rPr>
        <w:t xml:space="preserve">2. Настоящее постановление вступает в силу со дня его официального опубликования. </w:t>
      </w:r>
    </w:p>
    <w:p w:rsidR="00E37B35" w:rsidRPr="004213BA" w:rsidRDefault="00E37B35" w:rsidP="006E7877">
      <w:pPr>
        <w:tabs>
          <w:tab w:val="left" w:pos="900"/>
        </w:tabs>
        <w:contextualSpacing/>
        <w:jc w:val="both"/>
        <w:rPr>
          <w:rFonts w:eastAsia="Calibri"/>
          <w:sz w:val="16"/>
          <w:szCs w:val="16"/>
          <w:lang w:eastAsia="en-US"/>
        </w:rPr>
      </w:pPr>
      <w:r w:rsidRPr="004213BA">
        <w:rPr>
          <w:rFonts w:eastAsia="Calibri"/>
          <w:sz w:val="16"/>
          <w:szCs w:val="16"/>
          <w:lang w:eastAsia="en-US"/>
        </w:rPr>
        <w:t>3. Контроль за исполнением настоящего постановления оставляю за собой.</w:t>
      </w:r>
    </w:p>
    <w:p w:rsidR="00E37B35" w:rsidRPr="004213BA" w:rsidRDefault="00E37B35" w:rsidP="006E7877">
      <w:pPr>
        <w:jc w:val="both"/>
        <w:rPr>
          <w:sz w:val="16"/>
          <w:szCs w:val="16"/>
        </w:rPr>
      </w:pPr>
    </w:p>
    <w:p w:rsidR="00E37B35" w:rsidRPr="004213BA" w:rsidRDefault="00E37B35" w:rsidP="006E7877">
      <w:pPr>
        <w:jc w:val="both"/>
        <w:rPr>
          <w:sz w:val="16"/>
          <w:szCs w:val="16"/>
        </w:rPr>
      </w:pPr>
    </w:p>
    <w:p w:rsidR="00E37B35" w:rsidRPr="004213BA" w:rsidRDefault="00E37B35" w:rsidP="006E7877">
      <w:pPr>
        <w:jc w:val="both"/>
        <w:rPr>
          <w:sz w:val="16"/>
          <w:szCs w:val="16"/>
        </w:rPr>
      </w:pPr>
    </w:p>
    <w:tbl>
      <w:tblPr>
        <w:tblW w:w="5000" w:type="pct"/>
        <w:tblLook w:val="04A0"/>
      </w:tblPr>
      <w:tblGrid>
        <w:gridCol w:w="2432"/>
        <w:gridCol w:w="649"/>
        <w:gridCol w:w="1745"/>
      </w:tblGrid>
      <w:tr w:rsidR="00E37B35" w:rsidRPr="004213BA" w:rsidTr="00A94962">
        <w:tc>
          <w:tcPr>
            <w:tcW w:w="5070" w:type="dxa"/>
            <w:shd w:val="clear" w:color="auto" w:fill="auto"/>
          </w:tcPr>
          <w:p w:rsidR="00E37B35" w:rsidRPr="004213BA" w:rsidRDefault="00E37B35" w:rsidP="006E7877">
            <w:pPr>
              <w:rPr>
                <w:sz w:val="16"/>
                <w:szCs w:val="16"/>
              </w:rPr>
            </w:pPr>
            <w:r w:rsidRPr="004213BA">
              <w:rPr>
                <w:sz w:val="16"/>
                <w:szCs w:val="16"/>
              </w:rPr>
              <w:t>Глава Воронцовского сельского поселения</w:t>
            </w:r>
          </w:p>
          <w:p w:rsidR="00E37B35" w:rsidRPr="004213BA" w:rsidRDefault="00E37B35" w:rsidP="006E7877">
            <w:pPr>
              <w:rPr>
                <w:sz w:val="16"/>
                <w:szCs w:val="16"/>
              </w:rPr>
            </w:pPr>
            <w:r w:rsidRPr="004213BA">
              <w:rPr>
                <w:sz w:val="16"/>
                <w:szCs w:val="16"/>
              </w:rPr>
              <w:t>Павловского муниципального района</w:t>
            </w:r>
          </w:p>
          <w:p w:rsidR="00E37B35" w:rsidRPr="004213BA" w:rsidRDefault="00E37B35" w:rsidP="006E7877">
            <w:pPr>
              <w:rPr>
                <w:sz w:val="16"/>
                <w:szCs w:val="16"/>
              </w:rPr>
            </w:pPr>
            <w:r w:rsidRPr="004213BA">
              <w:rPr>
                <w:sz w:val="16"/>
                <w:szCs w:val="16"/>
              </w:rPr>
              <w:t>Воронежской области</w:t>
            </w:r>
          </w:p>
        </w:tc>
        <w:tc>
          <w:tcPr>
            <w:tcW w:w="1701" w:type="dxa"/>
            <w:shd w:val="clear" w:color="auto" w:fill="auto"/>
          </w:tcPr>
          <w:p w:rsidR="00E37B35" w:rsidRPr="004213BA" w:rsidRDefault="00E37B35" w:rsidP="006E7877">
            <w:pPr>
              <w:rPr>
                <w:sz w:val="16"/>
                <w:szCs w:val="16"/>
              </w:rPr>
            </w:pPr>
          </w:p>
        </w:tc>
        <w:tc>
          <w:tcPr>
            <w:tcW w:w="3213" w:type="dxa"/>
            <w:shd w:val="clear" w:color="auto" w:fill="auto"/>
          </w:tcPr>
          <w:p w:rsidR="00E37B35" w:rsidRPr="004213BA" w:rsidRDefault="00E37B35" w:rsidP="006E7877">
            <w:pPr>
              <w:rPr>
                <w:sz w:val="16"/>
                <w:szCs w:val="16"/>
              </w:rPr>
            </w:pPr>
          </w:p>
          <w:p w:rsidR="00E37B35" w:rsidRPr="004213BA" w:rsidRDefault="00E37B35" w:rsidP="006E7877">
            <w:pPr>
              <w:rPr>
                <w:sz w:val="16"/>
                <w:szCs w:val="16"/>
              </w:rPr>
            </w:pPr>
          </w:p>
          <w:p w:rsidR="00E37B35" w:rsidRPr="004213BA" w:rsidRDefault="00E37B35" w:rsidP="006E7877">
            <w:pPr>
              <w:jc w:val="right"/>
              <w:rPr>
                <w:sz w:val="16"/>
                <w:szCs w:val="16"/>
              </w:rPr>
            </w:pPr>
            <w:r w:rsidRPr="004213BA">
              <w:rPr>
                <w:sz w:val="16"/>
                <w:szCs w:val="16"/>
              </w:rPr>
              <w:t>Е.И.Ржевская</w:t>
            </w:r>
          </w:p>
        </w:tc>
      </w:tr>
    </w:tbl>
    <w:p w:rsidR="00E37B35" w:rsidRPr="004213BA" w:rsidRDefault="00E37B35" w:rsidP="006E7877">
      <w:pPr>
        <w:tabs>
          <w:tab w:val="left" w:pos="5103"/>
        </w:tabs>
        <w:rPr>
          <w:sz w:val="16"/>
          <w:szCs w:val="16"/>
        </w:rPr>
      </w:pPr>
      <w:r w:rsidRPr="004213BA">
        <w:rPr>
          <w:sz w:val="16"/>
          <w:szCs w:val="16"/>
        </w:rPr>
        <w:t xml:space="preserve"> </w:t>
      </w:r>
    </w:p>
    <w:p w:rsidR="00E37B35" w:rsidRPr="003A06AE" w:rsidRDefault="00E37B35" w:rsidP="006E7877">
      <w:pPr>
        <w:jc w:val="center"/>
        <w:rPr>
          <w:bCs/>
          <w:sz w:val="16"/>
          <w:szCs w:val="16"/>
        </w:rPr>
      </w:pPr>
      <w:r w:rsidRPr="003A06AE">
        <w:rPr>
          <w:bCs/>
          <w:sz w:val="16"/>
          <w:szCs w:val="16"/>
        </w:rPr>
        <w:t>Администрация Воронцовского сельского поселения</w:t>
      </w:r>
    </w:p>
    <w:p w:rsidR="00E37B35" w:rsidRPr="003A06AE" w:rsidRDefault="00E37B35" w:rsidP="006E7877">
      <w:pPr>
        <w:jc w:val="center"/>
        <w:rPr>
          <w:bCs/>
          <w:sz w:val="16"/>
          <w:szCs w:val="16"/>
        </w:rPr>
      </w:pPr>
      <w:r w:rsidRPr="003A06AE">
        <w:rPr>
          <w:bCs/>
          <w:sz w:val="16"/>
          <w:szCs w:val="16"/>
        </w:rPr>
        <w:t>Павловского муниципального района</w:t>
      </w:r>
    </w:p>
    <w:p w:rsidR="00E37B35" w:rsidRPr="003A06AE" w:rsidRDefault="00E37B35" w:rsidP="006E7877">
      <w:pPr>
        <w:jc w:val="center"/>
        <w:rPr>
          <w:bCs/>
          <w:sz w:val="16"/>
          <w:szCs w:val="16"/>
        </w:rPr>
      </w:pPr>
      <w:r w:rsidRPr="003A06AE">
        <w:rPr>
          <w:bCs/>
          <w:sz w:val="16"/>
          <w:szCs w:val="16"/>
        </w:rPr>
        <w:t>Воронежской области</w:t>
      </w:r>
    </w:p>
    <w:p w:rsidR="00E37B35" w:rsidRPr="003A06AE" w:rsidRDefault="00E37B35" w:rsidP="006E7877">
      <w:pPr>
        <w:rPr>
          <w:bCs/>
          <w:sz w:val="16"/>
          <w:szCs w:val="16"/>
        </w:rPr>
      </w:pPr>
    </w:p>
    <w:p w:rsidR="00E37B35" w:rsidRPr="003A06AE" w:rsidRDefault="00E37B35" w:rsidP="006E7877">
      <w:pPr>
        <w:jc w:val="center"/>
        <w:rPr>
          <w:bCs/>
          <w:sz w:val="16"/>
          <w:szCs w:val="16"/>
        </w:rPr>
      </w:pPr>
      <w:r w:rsidRPr="003A06AE">
        <w:rPr>
          <w:bCs/>
          <w:sz w:val="16"/>
          <w:szCs w:val="16"/>
        </w:rPr>
        <w:t>ПОСТАНОВЛЕНИЕ</w:t>
      </w:r>
    </w:p>
    <w:p w:rsidR="00E37B35" w:rsidRPr="003A06AE" w:rsidRDefault="00E37B35" w:rsidP="006E7877">
      <w:pPr>
        <w:rPr>
          <w:bCs/>
          <w:sz w:val="16"/>
          <w:szCs w:val="16"/>
        </w:rPr>
      </w:pPr>
    </w:p>
    <w:p w:rsidR="00E37B35" w:rsidRPr="003A06AE" w:rsidRDefault="00E37B35" w:rsidP="006E7877">
      <w:pPr>
        <w:rPr>
          <w:bCs/>
          <w:sz w:val="16"/>
          <w:szCs w:val="16"/>
        </w:rPr>
      </w:pPr>
      <w:r w:rsidRPr="003A06AE">
        <w:rPr>
          <w:bCs/>
          <w:sz w:val="16"/>
          <w:szCs w:val="16"/>
        </w:rPr>
        <w:t>от 09.10.2024г. №118</w:t>
      </w:r>
    </w:p>
    <w:p w:rsidR="00E37B35" w:rsidRPr="003A06AE" w:rsidRDefault="00E37B35" w:rsidP="006E7877">
      <w:pPr>
        <w:tabs>
          <w:tab w:val="left" w:pos="1260"/>
        </w:tabs>
        <w:rPr>
          <w:rFonts w:eastAsia="Calibri"/>
          <w:sz w:val="16"/>
          <w:szCs w:val="16"/>
          <w:lang w:eastAsia="en-US"/>
        </w:rPr>
      </w:pPr>
      <w:r w:rsidRPr="003A06AE">
        <w:rPr>
          <w:sz w:val="16"/>
          <w:szCs w:val="16"/>
        </w:rPr>
        <w:t>с.Воронцовка</w:t>
      </w:r>
    </w:p>
    <w:p w:rsidR="00E37B35" w:rsidRPr="003A06AE" w:rsidRDefault="00E37B35" w:rsidP="006E7877">
      <w:pPr>
        <w:pStyle w:val="Title"/>
        <w:spacing w:before="0" w:after="0"/>
        <w:ind w:firstLine="0"/>
        <w:rPr>
          <w:rFonts w:ascii="Times New Roman" w:hAnsi="Times New Roman" w:cs="Times New Roman"/>
          <w:b w:val="0"/>
          <w:sz w:val="16"/>
          <w:szCs w:val="16"/>
        </w:rPr>
      </w:pPr>
    </w:p>
    <w:p w:rsidR="00E37B35" w:rsidRPr="003A06AE" w:rsidRDefault="00E37B35" w:rsidP="006E7877">
      <w:pPr>
        <w:pStyle w:val="Title"/>
        <w:spacing w:before="0" w:after="0"/>
        <w:ind w:firstLine="0"/>
        <w:jc w:val="both"/>
        <w:rPr>
          <w:rFonts w:ascii="Times New Roman" w:hAnsi="Times New Roman" w:cs="Times New Roman"/>
          <w:b w:val="0"/>
          <w:sz w:val="16"/>
          <w:szCs w:val="16"/>
        </w:rPr>
      </w:pPr>
      <w:r w:rsidRPr="003A06AE">
        <w:rPr>
          <w:rFonts w:ascii="Times New Roman" w:hAnsi="Times New Roman" w:cs="Times New Roman"/>
          <w:b w:val="0"/>
          <w:sz w:val="16"/>
          <w:szCs w:val="16"/>
        </w:rPr>
        <w:t xml:space="preserve">О внесении изменений в постановление администрации Воронцовского сельского поселения от 04.12.2023г. №102 «Об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осуществляемых с </w:t>
      </w:r>
      <w:r w:rsidRPr="003A06AE">
        <w:rPr>
          <w:rFonts w:ascii="Times New Roman" w:hAnsi="Times New Roman" w:cs="Times New Roman"/>
          <w:b w:val="0"/>
          <w:sz w:val="16"/>
          <w:szCs w:val="16"/>
        </w:rPr>
        <w:lastRenderedPageBreak/>
        <w:t>привлечением средств материнского (семейного) капитала» на территории Воронцовского сельского поселения Павловского муниципального района Воронежской области»</w:t>
      </w:r>
    </w:p>
    <w:p w:rsidR="00E37B35" w:rsidRPr="003A06AE" w:rsidRDefault="00E37B35" w:rsidP="006E7877">
      <w:pPr>
        <w:rPr>
          <w:sz w:val="16"/>
          <w:szCs w:val="16"/>
        </w:rPr>
      </w:pPr>
    </w:p>
    <w:p w:rsidR="00E37B35" w:rsidRPr="003A06AE" w:rsidRDefault="00E37B35" w:rsidP="006E7877">
      <w:pPr>
        <w:pStyle w:val="afff"/>
        <w:widowControl w:val="0"/>
        <w:tabs>
          <w:tab w:val="left" w:pos="0"/>
        </w:tabs>
        <w:autoSpaceDE w:val="0"/>
        <w:autoSpaceDN w:val="0"/>
        <w:adjustRightInd w:val="0"/>
        <w:jc w:val="both"/>
        <w:rPr>
          <w:sz w:val="16"/>
          <w:szCs w:val="16"/>
        </w:rPr>
      </w:pPr>
      <w:r w:rsidRPr="003A06AE">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A06AE">
        <w:rPr>
          <w:bCs/>
          <w:sz w:val="16"/>
          <w:szCs w:val="16"/>
        </w:rPr>
        <w:t xml:space="preserve">,от 08.06.2020 № 168-ФЗ «О едином федеральном информационном регистре, содержащем сведения о населении Российской Федерации», </w:t>
      </w:r>
      <w:r w:rsidRPr="003A06AE">
        <w:rPr>
          <w:sz w:val="16"/>
          <w:szCs w:val="16"/>
        </w:rPr>
        <w:t xml:space="preserve">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Постановлением Правительства Российской Федерации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E37B35" w:rsidRPr="003A06AE" w:rsidRDefault="00E37B35" w:rsidP="006E7877">
      <w:pPr>
        <w:pStyle w:val="afff"/>
        <w:widowControl w:val="0"/>
        <w:tabs>
          <w:tab w:val="left" w:pos="0"/>
        </w:tabs>
        <w:autoSpaceDE w:val="0"/>
        <w:autoSpaceDN w:val="0"/>
        <w:adjustRightInd w:val="0"/>
        <w:jc w:val="center"/>
        <w:rPr>
          <w:sz w:val="16"/>
          <w:szCs w:val="16"/>
        </w:rPr>
      </w:pPr>
    </w:p>
    <w:p w:rsidR="00E37B35" w:rsidRPr="003A06AE" w:rsidRDefault="00E37B35" w:rsidP="006E7877">
      <w:pPr>
        <w:pStyle w:val="afff"/>
        <w:widowControl w:val="0"/>
        <w:tabs>
          <w:tab w:val="left" w:pos="0"/>
        </w:tabs>
        <w:autoSpaceDE w:val="0"/>
        <w:autoSpaceDN w:val="0"/>
        <w:adjustRightInd w:val="0"/>
        <w:jc w:val="center"/>
        <w:rPr>
          <w:sz w:val="16"/>
          <w:szCs w:val="16"/>
        </w:rPr>
      </w:pPr>
      <w:r w:rsidRPr="003A06AE">
        <w:rPr>
          <w:sz w:val="16"/>
          <w:szCs w:val="16"/>
        </w:rPr>
        <w:t>ПОСТАНОВЛЯЕТ:</w:t>
      </w:r>
    </w:p>
    <w:p w:rsidR="00E37B35" w:rsidRPr="003A06AE" w:rsidRDefault="00E37B35" w:rsidP="006E7877">
      <w:pPr>
        <w:pStyle w:val="afff"/>
        <w:widowControl w:val="0"/>
        <w:tabs>
          <w:tab w:val="left" w:pos="0"/>
        </w:tabs>
        <w:autoSpaceDE w:val="0"/>
        <w:autoSpaceDN w:val="0"/>
        <w:adjustRightInd w:val="0"/>
        <w:jc w:val="both"/>
        <w:rPr>
          <w:sz w:val="16"/>
          <w:szCs w:val="16"/>
        </w:rPr>
      </w:pPr>
    </w:p>
    <w:p w:rsidR="00E37B35" w:rsidRPr="003A06AE" w:rsidRDefault="00E37B35" w:rsidP="006E7877">
      <w:pPr>
        <w:pStyle w:val="afff"/>
        <w:widowControl w:val="0"/>
        <w:tabs>
          <w:tab w:val="left" w:pos="0"/>
        </w:tabs>
        <w:autoSpaceDE w:val="0"/>
        <w:autoSpaceDN w:val="0"/>
        <w:adjustRightInd w:val="0"/>
        <w:jc w:val="both"/>
        <w:rPr>
          <w:sz w:val="16"/>
          <w:szCs w:val="16"/>
        </w:rPr>
      </w:pPr>
      <w:r w:rsidRPr="003A06AE">
        <w:rPr>
          <w:sz w:val="16"/>
          <w:szCs w:val="16"/>
        </w:rPr>
        <w:t>1. Внести в Приложение к постановлению администрации Воронцовского сельского поселения от 04.12.2023г. №102 «Об утверждении административного регламента предоставления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осуществляемых с привлечением средств материнского (семейного) капитала»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3A06AE" w:rsidRDefault="00E37B35" w:rsidP="006E7877">
      <w:pPr>
        <w:tabs>
          <w:tab w:val="left" w:pos="1257"/>
        </w:tabs>
        <w:rPr>
          <w:sz w:val="16"/>
          <w:szCs w:val="16"/>
        </w:rPr>
      </w:pPr>
      <w:r w:rsidRPr="003A06AE">
        <w:rPr>
          <w:rFonts w:eastAsia="Calibri"/>
          <w:sz w:val="16"/>
          <w:szCs w:val="16"/>
        </w:rPr>
        <w:t xml:space="preserve">1.1. подпункт </w:t>
      </w:r>
      <w:r w:rsidRPr="003A06AE">
        <w:rPr>
          <w:sz w:val="16"/>
          <w:szCs w:val="16"/>
        </w:rPr>
        <w:t xml:space="preserve">6.1.1. пункта 6.1 изложить в новой редакции: </w:t>
      </w:r>
    </w:p>
    <w:p w:rsidR="00E37B35" w:rsidRPr="003A06AE" w:rsidRDefault="00E37B35" w:rsidP="006E7877">
      <w:pPr>
        <w:tabs>
          <w:tab w:val="left" w:pos="1257"/>
        </w:tabs>
        <w:rPr>
          <w:sz w:val="16"/>
          <w:szCs w:val="16"/>
        </w:rPr>
      </w:pPr>
      <w:r w:rsidRPr="003A06AE">
        <w:rPr>
          <w:sz w:val="16"/>
          <w:szCs w:val="16"/>
        </w:rPr>
        <w:t>«6.1.1. выдача акта освидетельствования проведения основных работ по строительству (реконструкции) объекта индивидуального жилищного строительства, по реконструкции дома блокированной застройки с привлечением средств материнского (семейного) капитала по форме, утвержденной приказом Минстроя России от 24.04.2024 № 285/пр);»;</w:t>
      </w:r>
    </w:p>
    <w:p w:rsidR="00E37B35" w:rsidRPr="003A06AE" w:rsidRDefault="00E37B35" w:rsidP="006E7877">
      <w:pPr>
        <w:tabs>
          <w:tab w:val="left" w:pos="1257"/>
        </w:tabs>
        <w:rPr>
          <w:sz w:val="16"/>
          <w:szCs w:val="16"/>
        </w:rPr>
      </w:pPr>
      <w:r w:rsidRPr="003A06AE">
        <w:rPr>
          <w:sz w:val="16"/>
          <w:szCs w:val="16"/>
        </w:rPr>
        <w:t>1.2. абзац седьмой подпункта 8.1 пункта 8 изложить в следующей редакции:</w:t>
      </w:r>
    </w:p>
    <w:p w:rsidR="00E37B35" w:rsidRPr="003A06AE" w:rsidRDefault="00E37B35" w:rsidP="006E7877">
      <w:pPr>
        <w:tabs>
          <w:tab w:val="left" w:pos="1257"/>
        </w:tabs>
        <w:rPr>
          <w:rFonts w:eastAsiaTheme="minorHAnsi"/>
          <w:sz w:val="16"/>
          <w:szCs w:val="16"/>
        </w:rPr>
      </w:pPr>
      <w:r w:rsidRPr="003A06AE">
        <w:rPr>
          <w:sz w:val="16"/>
          <w:szCs w:val="16"/>
        </w:rPr>
        <w:t xml:space="preserve">« - </w:t>
      </w:r>
      <w:r w:rsidRPr="003A06AE">
        <w:rPr>
          <w:rFonts w:eastAsiaTheme="minorHAnsi"/>
          <w:sz w:val="16"/>
          <w:szCs w:val="16"/>
        </w:rPr>
        <w:t>Приказ Минстроя России от 24.04.2024 № 285/пр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либо реконструкции дома блокированной застройки,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p w:rsidR="00E37B35" w:rsidRPr="003A06AE" w:rsidRDefault="00E37B35" w:rsidP="006E7877">
      <w:pPr>
        <w:tabs>
          <w:tab w:val="left" w:pos="1257"/>
        </w:tabs>
        <w:rPr>
          <w:sz w:val="16"/>
          <w:szCs w:val="16"/>
        </w:rPr>
      </w:pPr>
      <w:r w:rsidRPr="003A06AE">
        <w:rPr>
          <w:rFonts w:eastAsiaTheme="minorHAnsi"/>
          <w:sz w:val="16"/>
          <w:szCs w:val="16"/>
        </w:rPr>
        <w:t xml:space="preserve">1.3. </w:t>
      </w:r>
      <w:r w:rsidRPr="003A06AE">
        <w:rPr>
          <w:rFonts w:eastAsia="Calibri"/>
          <w:sz w:val="16"/>
          <w:szCs w:val="16"/>
        </w:rPr>
        <w:t xml:space="preserve">Абзац второй подпункта </w:t>
      </w:r>
      <w:r w:rsidRPr="003A06AE">
        <w:rPr>
          <w:sz w:val="16"/>
          <w:szCs w:val="16"/>
        </w:rPr>
        <w:t>24.3.2. подпункта 24.3 изложить в новой редакции:</w:t>
      </w:r>
    </w:p>
    <w:p w:rsidR="00E37B35" w:rsidRPr="003A06AE" w:rsidRDefault="00E37B35" w:rsidP="006E7877">
      <w:pPr>
        <w:widowControl w:val="0"/>
        <w:tabs>
          <w:tab w:val="left" w:pos="0"/>
        </w:tabs>
        <w:rPr>
          <w:sz w:val="16"/>
          <w:szCs w:val="16"/>
        </w:rPr>
      </w:pPr>
      <w:r w:rsidRPr="003A06AE">
        <w:rPr>
          <w:sz w:val="16"/>
          <w:szCs w:val="16"/>
        </w:rPr>
        <w:t>«По результатам осмотра объекта индивидуального жилищного строительства составляется акт освидетельствования по форме, установленной Приказом Минстроя России от 24.04.2024 № 285/пр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либо реконструкции дома блокированной застройки,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(Приложение № 3 к настоящему Административному регламенту).»;</w:t>
      </w:r>
    </w:p>
    <w:p w:rsidR="00E37B35" w:rsidRPr="003A06AE" w:rsidRDefault="00E37B35" w:rsidP="006E7877">
      <w:pPr>
        <w:widowControl w:val="0"/>
        <w:tabs>
          <w:tab w:val="left" w:pos="0"/>
        </w:tabs>
        <w:rPr>
          <w:rFonts w:eastAsia="Calibri"/>
          <w:sz w:val="16"/>
          <w:szCs w:val="16"/>
        </w:rPr>
      </w:pPr>
      <w:r w:rsidRPr="003A06AE">
        <w:rPr>
          <w:rFonts w:eastAsia="Calibri"/>
          <w:sz w:val="16"/>
          <w:szCs w:val="16"/>
        </w:rPr>
        <w:lastRenderedPageBreak/>
        <w:t>1.4. Приложение № 3 к Административному регламенту изложить в новой редакции согласно приложению к настоящему постановлению;</w:t>
      </w:r>
    </w:p>
    <w:p w:rsidR="00E37B35" w:rsidRPr="003A06AE" w:rsidRDefault="00E37B35" w:rsidP="006E7877">
      <w:pPr>
        <w:widowControl w:val="0"/>
        <w:tabs>
          <w:tab w:val="left" w:pos="0"/>
        </w:tabs>
        <w:rPr>
          <w:rFonts w:eastAsia="Calibri"/>
          <w:sz w:val="16"/>
          <w:szCs w:val="16"/>
        </w:rPr>
      </w:pPr>
      <w:r w:rsidRPr="003A06AE">
        <w:rPr>
          <w:rFonts w:eastAsia="Calibri"/>
          <w:sz w:val="16"/>
          <w:szCs w:val="16"/>
        </w:rPr>
        <w:t>1.5. пункт 6 дополнить новым подпунктом 6.9 следующего содержания:</w:t>
      </w:r>
    </w:p>
    <w:p w:rsidR="00E37B35" w:rsidRPr="003A06AE" w:rsidRDefault="00E37B35" w:rsidP="006E7877">
      <w:pPr>
        <w:widowControl w:val="0"/>
        <w:tabs>
          <w:tab w:val="left" w:pos="0"/>
        </w:tabs>
        <w:rPr>
          <w:rFonts w:eastAsia="Calibri"/>
          <w:sz w:val="16"/>
          <w:szCs w:val="16"/>
        </w:rPr>
      </w:pPr>
      <w:r w:rsidRPr="003A06AE">
        <w:rPr>
          <w:rFonts w:eastAsia="Calibri"/>
          <w:sz w:val="16"/>
          <w:szCs w:val="16"/>
        </w:rPr>
        <w:t>«6.9.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7B35" w:rsidRPr="003A06AE" w:rsidRDefault="00E37B35" w:rsidP="006E7877">
      <w:pPr>
        <w:widowControl w:val="0"/>
        <w:tabs>
          <w:tab w:val="left" w:pos="0"/>
        </w:tabs>
        <w:rPr>
          <w:rFonts w:eastAsia="Calibri"/>
          <w:sz w:val="16"/>
          <w:szCs w:val="16"/>
        </w:rPr>
      </w:pPr>
      <w:r w:rsidRPr="003A06AE">
        <w:rPr>
          <w:rFonts w:eastAsia="Calibri"/>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7B35" w:rsidRPr="003A06AE" w:rsidRDefault="00E37B35" w:rsidP="006E7877">
      <w:pPr>
        <w:widowControl w:val="0"/>
        <w:tabs>
          <w:tab w:val="left" w:pos="0"/>
        </w:tabs>
        <w:rPr>
          <w:rFonts w:eastAsia="Calibri"/>
          <w:sz w:val="16"/>
          <w:szCs w:val="16"/>
        </w:rPr>
      </w:pPr>
      <w:r w:rsidRPr="003A06AE">
        <w:rPr>
          <w:rFonts w:eastAsia="Calibri"/>
          <w:sz w:val="16"/>
          <w:szCs w:val="16"/>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24.3 – 24.4 раздела III настоящего Административного регламента.»;</w:t>
      </w:r>
    </w:p>
    <w:p w:rsidR="00E37B35" w:rsidRPr="003A06AE" w:rsidRDefault="00E37B35" w:rsidP="006E7877">
      <w:pPr>
        <w:widowControl w:val="0"/>
        <w:tabs>
          <w:tab w:val="left" w:pos="0"/>
        </w:tabs>
        <w:rPr>
          <w:rFonts w:eastAsia="Calibri"/>
          <w:sz w:val="16"/>
          <w:szCs w:val="16"/>
        </w:rPr>
      </w:pPr>
      <w:r w:rsidRPr="003A06AE">
        <w:rPr>
          <w:rFonts w:eastAsia="Calibri"/>
          <w:sz w:val="16"/>
          <w:szCs w:val="16"/>
        </w:rPr>
        <w:t>1.6.подпункт 24.2 пункта 24 дополнить новым подпунктом 24.2.5 следующего содержания:</w:t>
      </w:r>
    </w:p>
    <w:p w:rsidR="00E37B35" w:rsidRPr="003A06AE" w:rsidRDefault="00E37B35" w:rsidP="006E7877">
      <w:pPr>
        <w:widowControl w:val="0"/>
        <w:tabs>
          <w:tab w:val="left" w:pos="0"/>
        </w:tabs>
        <w:rPr>
          <w:rFonts w:eastAsia="Calibri"/>
          <w:sz w:val="16"/>
          <w:szCs w:val="16"/>
        </w:rPr>
      </w:pPr>
      <w:r w:rsidRPr="003A06AE">
        <w:rPr>
          <w:rFonts w:eastAsia="Calibri"/>
          <w:sz w:val="16"/>
          <w:szCs w:val="16"/>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статьей 11 указанного Федерального закона.»;</w:t>
      </w:r>
    </w:p>
    <w:p w:rsidR="00E37B35" w:rsidRPr="003A06AE" w:rsidRDefault="00E37B35" w:rsidP="006E7877">
      <w:pPr>
        <w:widowControl w:val="0"/>
        <w:tabs>
          <w:tab w:val="left" w:pos="0"/>
        </w:tabs>
        <w:rPr>
          <w:rFonts w:eastAsia="Calibri"/>
          <w:sz w:val="16"/>
          <w:szCs w:val="16"/>
        </w:rPr>
      </w:pPr>
      <w:r w:rsidRPr="003A06AE">
        <w:rPr>
          <w:rFonts w:eastAsia="Calibri"/>
          <w:sz w:val="16"/>
          <w:szCs w:val="16"/>
        </w:rPr>
        <w:t>1.7. В пункте 39, пункте 41 раздела V слово «департамент» заменить словом «министерство».</w:t>
      </w:r>
    </w:p>
    <w:p w:rsidR="00E37B35" w:rsidRPr="003A06AE" w:rsidRDefault="00E37B35" w:rsidP="006E7877">
      <w:pPr>
        <w:pStyle w:val="ae"/>
        <w:tabs>
          <w:tab w:val="left" w:pos="900"/>
        </w:tabs>
        <w:ind w:left="0"/>
        <w:rPr>
          <w:sz w:val="16"/>
          <w:szCs w:val="16"/>
        </w:rPr>
      </w:pPr>
      <w:r w:rsidRPr="003A06AE">
        <w:rPr>
          <w:sz w:val="16"/>
          <w:szCs w:val="16"/>
        </w:rPr>
        <w:t>2. Настоящее постановление вступает в силу со дня его официального опубликования.</w:t>
      </w:r>
    </w:p>
    <w:p w:rsidR="00E37B35" w:rsidRPr="003A06AE" w:rsidRDefault="00E37B35" w:rsidP="006E7877">
      <w:pPr>
        <w:pStyle w:val="ae"/>
        <w:tabs>
          <w:tab w:val="left" w:pos="900"/>
        </w:tabs>
        <w:ind w:left="0"/>
        <w:rPr>
          <w:sz w:val="16"/>
          <w:szCs w:val="16"/>
        </w:rPr>
      </w:pPr>
      <w:r w:rsidRPr="003A06AE">
        <w:rPr>
          <w:sz w:val="16"/>
          <w:szCs w:val="16"/>
        </w:rPr>
        <w:t>3. Контроль за исполнением настоящего постановления оставляю за собой.</w:t>
      </w:r>
    </w:p>
    <w:p w:rsidR="00E37B35" w:rsidRPr="003A06AE" w:rsidRDefault="00E37B35" w:rsidP="006E7877">
      <w:pPr>
        <w:rPr>
          <w:sz w:val="16"/>
          <w:szCs w:val="16"/>
        </w:rPr>
      </w:pPr>
    </w:p>
    <w:p w:rsidR="00E37B35" w:rsidRPr="003A06AE" w:rsidRDefault="00E37B35" w:rsidP="006E7877">
      <w:pPr>
        <w:rPr>
          <w:sz w:val="16"/>
          <w:szCs w:val="16"/>
        </w:rPr>
      </w:pPr>
    </w:p>
    <w:p w:rsidR="00E37B35" w:rsidRPr="003A06AE" w:rsidRDefault="00E37B35" w:rsidP="006E7877">
      <w:pPr>
        <w:tabs>
          <w:tab w:val="left" w:pos="0"/>
        </w:tabs>
        <w:rPr>
          <w:sz w:val="16"/>
          <w:szCs w:val="16"/>
        </w:rPr>
      </w:pPr>
    </w:p>
    <w:tbl>
      <w:tblPr>
        <w:tblW w:w="5000" w:type="pct"/>
        <w:tblLook w:val="04A0"/>
      </w:tblPr>
      <w:tblGrid>
        <w:gridCol w:w="2453"/>
        <w:gridCol w:w="616"/>
        <w:gridCol w:w="1757"/>
      </w:tblGrid>
      <w:tr w:rsidR="00E37B35" w:rsidRPr="003A06AE" w:rsidTr="00A94962">
        <w:tc>
          <w:tcPr>
            <w:tcW w:w="5070" w:type="dxa"/>
            <w:shd w:val="clear" w:color="auto" w:fill="auto"/>
          </w:tcPr>
          <w:p w:rsidR="00E37B35" w:rsidRPr="003A06AE" w:rsidRDefault="00E37B35" w:rsidP="006E7877">
            <w:pPr>
              <w:rPr>
                <w:sz w:val="16"/>
                <w:szCs w:val="16"/>
              </w:rPr>
            </w:pPr>
            <w:r w:rsidRPr="003A06AE">
              <w:rPr>
                <w:sz w:val="16"/>
                <w:szCs w:val="16"/>
              </w:rPr>
              <w:t>Глава Воронцовского сельского поселения</w:t>
            </w:r>
          </w:p>
          <w:p w:rsidR="00E37B35" w:rsidRPr="003A06AE" w:rsidRDefault="00E37B35" w:rsidP="006E7877">
            <w:pPr>
              <w:rPr>
                <w:sz w:val="16"/>
                <w:szCs w:val="16"/>
              </w:rPr>
            </w:pPr>
            <w:r w:rsidRPr="003A06AE">
              <w:rPr>
                <w:sz w:val="16"/>
                <w:szCs w:val="16"/>
              </w:rPr>
              <w:t>Павловского муниципального района</w:t>
            </w:r>
          </w:p>
          <w:p w:rsidR="00E37B35" w:rsidRPr="003A06AE" w:rsidRDefault="00E37B35" w:rsidP="006E7877">
            <w:pPr>
              <w:rPr>
                <w:sz w:val="16"/>
                <w:szCs w:val="16"/>
              </w:rPr>
            </w:pPr>
            <w:r w:rsidRPr="003A06AE">
              <w:rPr>
                <w:sz w:val="16"/>
                <w:szCs w:val="16"/>
              </w:rPr>
              <w:t>Воронежской области</w:t>
            </w:r>
          </w:p>
        </w:tc>
        <w:tc>
          <w:tcPr>
            <w:tcW w:w="1559" w:type="dxa"/>
            <w:shd w:val="clear" w:color="auto" w:fill="auto"/>
          </w:tcPr>
          <w:p w:rsidR="00E37B35" w:rsidRPr="003A06AE" w:rsidRDefault="00E37B35" w:rsidP="006E7877">
            <w:pPr>
              <w:rPr>
                <w:sz w:val="16"/>
                <w:szCs w:val="16"/>
              </w:rPr>
            </w:pPr>
          </w:p>
        </w:tc>
        <w:tc>
          <w:tcPr>
            <w:tcW w:w="3213" w:type="dxa"/>
            <w:shd w:val="clear" w:color="auto" w:fill="auto"/>
          </w:tcPr>
          <w:p w:rsidR="00E37B35" w:rsidRPr="003A06AE" w:rsidRDefault="00E37B35" w:rsidP="006E7877">
            <w:pPr>
              <w:rPr>
                <w:sz w:val="16"/>
                <w:szCs w:val="16"/>
              </w:rPr>
            </w:pPr>
          </w:p>
          <w:p w:rsidR="00E37B35" w:rsidRPr="003A06AE" w:rsidRDefault="00E37B35" w:rsidP="006E7877">
            <w:pPr>
              <w:rPr>
                <w:sz w:val="16"/>
                <w:szCs w:val="16"/>
              </w:rPr>
            </w:pPr>
          </w:p>
          <w:p w:rsidR="00E37B35" w:rsidRPr="003A06AE" w:rsidRDefault="00E37B35" w:rsidP="006E7877">
            <w:pPr>
              <w:jc w:val="right"/>
              <w:rPr>
                <w:sz w:val="16"/>
                <w:szCs w:val="16"/>
              </w:rPr>
            </w:pPr>
            <w:r w:rsidRPr="003A06AE">
              <w:rPr>
                <w:sz w:val="16"/>
                <w:szCs w:val="16"/>
              </w:rPr>
              <w:t>Е.И.Ржевская</w:t>
            </w:r>
          </w:p>
        </w:tc>
      </w:tr>
    </w:tbl>
    <w:p w:rsidR="00E37B35" w:rsidRPr="003A06AE" w:rsidRDefault="00E37B35" w:rsidP="006E7877">
      <w:pPr>
        <w:tabs>
          <w:tab w:val="left" w:pos="0"/>
        </w:tabs>
        <w:rPr>
          <w:i/>
          <w:sz w:val="16"/>
          <w:szCs w:val="16"/>
        </w:rPr>
      </w:pPr>
    </w:p>
    <w:p w:rsidR="00E37B35" w:rsidRPr="003A06AE" w:rsidRDefault="00E37B35" w:rsidP="006E7877">
      <w:pPr>
        <w:rPr>
          <w:sz w:val="16"/>
          <w:szCs w:val="16"/>
        </w:rPr>
      </w:pPr>
    </w:p>
    <w:p w:rsidR="00E37B35" w:rsidRPr="003A06AE" w:rsidRDefault="00E37B35" w:rsidP="006E7877">
      <w:pPr>
        <w:tabs>
          <w:tab w:val="left" w:pos="5103"/>
        </w:tabs>
        <w:rPr>
          <w:sz w:val="16"/>
          <w:szCs w:val="16"/>
        </w:rPr>
      </w:pPr>
      <w:r w:rsidRPr="003A06AE">
        <w:rPr>
          <w:sz w:val="16"/>
          <w:szCs w:val="16"/>
        </w:rPr>
        <w:t>Приложение</w:t>
      </w:r>
    </w:p>
    <w:p w:rsidR="00E37B35" w:rsidRPr="003A06AE" w:rsidRDefault="00E37B35" w:rsidP="006E7877">
      <w:pPr>
        <w:tabs>
          <w:tab w:val="left" w:pos="5103"/>
        </w:tabs>
        <w:rPr>
          <w:sz w:val="16"/>
          <w:szCs w:val="16"/>
        </w:rPr>
      </w:pPr>
      <w:r w:rsidRPr="003A06AE">
        <w:rPr>
          <w:sz w:val="16"/>
          <w:szCs w:val="16"/>
        </w:rPr>
        <w:t>к постановлению администрации</w:t>
      </w:r>
    </w:p>
    <w:p w:rsidR="00E37B35" w:rsidRPr="003A06AE" w:rsidRDefault="00E37B35" w:rsidP="006E7877">
      <w:pPr>
        <w:tabs>
          <w:tab w:val="left" w:pos="5103"/>
        </w:tabs>
        <w:rPr>
          <w:sz w:val="16"/>
          <w:szCs w:val="16"/>
        </w:rPr>
      </w:pPr>
      <w:r w:rsidRPr="003A06AE">
        <w:rPr>
          <w:sz w:val="16"/>
          <w:szCs w:val="16"/>
        </w:rPr>
        <w:t xml:space="preserve">Воронцовского сельского поселения </w:t>
      </w:r>
    </w:p>
    <w:p w:rsidR="00E37B35" w:rsidRPr="003A06AE" w:rsidRDefault="00E37B35" w:rsidP="006E7877">
      <w:pPr>
        <w:tabs>
          <w:tab w:val="left" w:pos="5103"/>
        </w:tabs>
        <w:rPr>
          <w:sz w:val="16"/>
          <w:szCs w:val="16"/>
        </w:rPr>
      </w:pPr>
      <w:r w:rsidRPr="003A06AE">
        <w:rPr>
          <w:sz w:val="16"/>
          <w:szCs w:val="16"/>
        </w:rPr>
        <w:t>от 09.10.2024 г. № 118</w:t>
      </w:r>
    </w:p>
    <w:p w:rsidR="00E37B35" w:rsidRPr="003A06AE" w:rsidRDefault="00E37B35" w:rsidP="006E7877">
      <w:pPr>
        <w:pStyle w:val="97"/>
        <w:shd w:val="clear" w:color="auto" w:fill="auto"/>
        <w:spacing w:after="0" w:line="240" w:lineRule="auto"/>
        <w:ind w:firstLine="0"/>
        <w:jc w:val="center"/>
        <w:rPr>
          <w:i w:val="0"/>
          <w:sz w:val="16"/>
          <w:szCs w:val="16"/>
        </w:rPr>
      </w:pPr>
    </w:p>
    <w:p w:rsidR="00E37B35" w:rsidRPr="003A06AE" w:rsidRDefault="00E37B35" w:rsidP="006E7877">
      <w:pPr>
        <w:jc w:val="right"/>
        <w:rPr>
          <w:sz w:val="16"/>
          <w:szCs w:val="16"/>
        </w:rPr>
      </w:pPr>
      <w:r w:rsidRPr="003A06AE">
        <w:rPr>
          <w:sz w:val="16"/>
          <w:szCs w:val="16"/>
        </w:rPr>
        <w:t>«Приложение № 3</w:t>
      </w:r>
    </w:p>
    <w:p w:rsidR="00E37B35" w:rsidRPr="003A06AE" w:rsidRDefault="00E37B35" w:rsidP="006E7877">
      <w:pPr>
        <w:jc w:val="right"/>
        <w:rPr>
          <w:sz w:val="16"/>
          <w:szCs w:val="16"/>
        </w:rPr>
      </w:pPr>
      <w:r w:rsidRPr="003A06AE">
        <w:rPr>
          <w:sz w:val="16"/>
          <w:szCs w:val="16"/>
        </w:rPr>
        <w:t>к Административному регламенту</w:t>
      </w:r>
    </w:p>
    <w:p w:rsidR="00E37B35" w:rsidRPr="003A06AE" w:rsidRDefault="00E37B35" w:rsidP="006E7877">
      <w:pPr>
        <w:autoSpaceDE w:val="0"/>
        <w:autoSpaceDN w:val="0"/>
        <w:adjustRightInd w:val="0"/>
        <w:jc w:val="right"/>
        <w:outlineLvl w:val="0"/>
        <w:rPr>
          <w:sz w:val="16"/>
          <w:szCs w:val="16"/>
        </w:rPr>
      </w:pPr>
    </w:p>
    <w:p w:rsidR="00E37B35" w:rsidRPr="003A06AE" w:rsidRDefault="00E37B35" w:rsidP="006E7877">
      <w:pPr>
        <w:autoSpaceDE w:val="0"/>
        <w:autoSpaceDN w:val="0"/>
        <w:adjustRightInd w:val="0"/>
        <w:jc w:val="right"/>
        <w:outlineLvl w:val="0"/>
        <w:rPr>
          <w:sz w:val="16"/>
          <w:szCs w:val="16"/>
        </w:rPr>
      </w:pPr>
      <w:r w:rsidRPr="003A06AE">
        <w:rPr>
          <w:sz w:val="16"/>
          <w:szCs w:val="16"/>
        </w:rPr>
        <w:t>Утверждена</w:t>
      </w:r>
    </w:p>
    <w:p w:rsidR="00E37B35" w:rsidRPr="003A06AE" w:rsidRDefault="00E37B35" w:rsidP="006E7877">
      <w:pPr>
        <w:autoSpaceDE w:val="0"/>
        <w:autoSpaceDN w:val="0"/>
        <w:adjustRightInd w:val="0"/>
        <w:jc w:val="right"/>
        <w:rPr>
          <w:sz w:val="16"/>
          <w:szCs w:val="16"/>
        </w:rPr>
      </w:pPr>
      <w:r w:rsidRPr="003A06AE">
        <w:rPr>
          <w:sz w:val="16"/>
          <w:szCs w:val="16"/>
        </w:rPr>
        <w:t>приказом Министерства строительства</w:t>
      </w:r>
    </w:p>
    <w:p w:rsidR="00E37B35" w:rsidRPr="003A06AE" w:rsidRDefault="00E37B35" w:rsidP="006E7877">
      <w:pPr>
        <w:autoSpaceDE w:val="0"/>
        <w:autoSpaceDN w:val="0"/>
        <w:adjustRightInd w:val="0"/>
        <w:jc w:val="right"/>
        <w:rPr>
          <w:sz w:val="16"/>
          <w:szCs w:val="16"/>
        </w:rPr>
      </w:pPr>
      <w:r w:rsidRPr="003A06AE">
        <w:rPr>
          <w:sz w:val="16"/>
          <w:szCs w:val="16"/>
        </w:rPr>
        <w:t>и жилищно-коммунального хозяйства</w:t>
      </w:r>
    </w:p>
    <w:p w:rsidR="00E37B35" w:rsidRPr="003A06AE" w:rsidRDefault="00E37B35" w:rsidP="006E7877">
      <w:pPr>
        <w:autoSpaceDE w:val="0"/>
        <w:autoSpaceDN w:val="0"/>
        <w:adjustRightInd w:val="0"/>
        <w:jc w:val="right"/>
        <w:rPr>
          <w:sz w:val="16"/>
          <w:szCs w:val="16"/>
        </w:rPr>
      </w:pPr>
      <w:r w:rsidRPr="003A06AE">
        <w:rPr>
          <w:sz w:val="16"/>
          <w:szCs w:val="16"/>
        </w:rPr>
        <w:t>Российской Федерации</w:t>
      </w:r>
    </w:p>
    <w:p w:rsidR="00E37B35" w:rsidRPr="003A06AE" w:rsidRDefault="00E37B35" w:rsidP="006E7877">
      <w:pPr>
        <w:autoSpaceDE w:val="0"/>
        <w:autoSpaceDN w:val="0"/>
        <w:adjustRightInd w:val="0"/>
        <w:jc w:val="right"/>
        <w:rPr>
          <w:sz w:val="16"/>
          <w:szCs w:val="16"/>
        </w:rPr>
      </w:pPr>
      <w:r w:rsidRPr="003A06AE">
        <w:rPr>
          <w:sz w:val="16"/>
          <w:szCs w:val="16"/>
        </w:rPr>
        <w:t>от 24 апреля 2024 г. N 285/пр</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jc w:val="right"/>
        <w:rPr>
          <w:sz w:val="16"/>
          <w:szCs w:val="16"/>
        </w:rPr>
      </w:pPr>
      <w:r w:rsidRPr="003A06AE">
        <w:rPr>
          <w:sz w:val="16"/>
          <w:szCs w:val="16"/>
        </w:rPr>
        <w:t>ФОРМА</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 xml:space="preserve">                                                  УТВЕРЖДАЮ</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lastRenderedPageBreak/>
        <w:t xml:space="preserve">                                 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(наименование органа, уполномоченного</w:t>
      </w:r>
    </w:p>
    <w:p w:rsidR="00E37B35" w:rsidRPr="003A06AE" w:rsidRDefault="00E37B35" w:rsidP="006E7877">
      <w:pPr>
        <w:autoSpaceDE w:val="0"/>
        <w:autoSpaceDN w:val="0"/>
        <w:adjustRightInd w:val="0"/>
        <w:rPr>
          <w:sz w:val="16"/>
          <w:szCs w:val="16"/>
        </w:rPr>
      </w:pPr>
      <w:r w:rsidRPr="003A06AE">
        <w:rPr>
          <w:sz w:val="16"/>
          <w:szCs w:val="16"/>
        </w:rPr>
        <w:t xml:space="preserve">                                   на выдачу разрешения на строительство)</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 xml:space="preserve">                                 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(уполномоченное лицо на</w:t>
      </w:r>
    </w:p>
    <w:p w:rsidR="00E37B35" w:rsidRPr="003A06AE" w:rsidRDefault="00E37B35" w:rsidP="006E7877">
      <w:pPr>
        <w:autoSpaceDE w:val="0"/>
        <w:autoSpaceDN w:val="0"/>
        <w:adjustRightInd w:val="0"/>
        <w:rPr>
          <w:sz w:val="16"/>
          <w:szCs w:val="16"/>
        </w:rPr>
      </w:pPr>
      <w:r w:rsidRPr="003A06AE">
        <w:rPr>
          <w:sz w:val="16"/>
          <w:szCs w:val="16"/>
        </w:rPr>
        <w:t xml:space="preserve">                                  освидетельствование проведения основных</w:t>
      </w:r>
    </w:p>
    <w:p w:rsidR="00E37B35" w:rsidRPr="003A06AE" w:rsidRDefault="00E37B35" w:rsidP="006E7877">
      <w:pPr>
        <w:autoSpaceDE w:val="0"/>
        <w:autoSpaceDN w:val="0"/>
        <w:adjustRightInd w:val="0"/>
        <w:rPr>
          <w:sz w:val="16"/>
          <w:szCs w:val="16"/>
        </w:rPr>
      </w:pPr>
      <w:r w:rsidRPr="003A06AE">
        <w:rPr>
          <w:sz w:val="16"/>
          <w:szCs w:val="16"/>
        </w:rPr>
        <w:t xml:space="preserve">                                       работ по строительству объекта</w:t>
      </w:r>
    </w:p>
    <w:p w:rsidR="00E37B35" w:rsidRPr="003A06AE" w:rsidRDefault="00E37B35" w:rsidP="006E7877">
      <w:pPr>
        <w:autoSpaceDE w:val="0"/>
        <w:autoSpaceDN w:val="0"/>
        <w:adjustRightInd w:val="0"/>
        <w:rPr>
          <w:sz w:val="16"/>
          <w:szCs w:val="16"/>
        </w:rPr>
      </w:pPr>
      <w:r w:rsidRPr="003A06AE">
        <w:rPr>
          <w:sz w:val="16"/>
          <w:szCs w:val="16"/>
        </w:rPr>
        <w:t xml:space="preserve">                                   индивидуального жилищного строительства</w:t>
      </w:r>
    </w:p>
    <w:p w:rsidR="00E37B35" w:rsidRPr="003A06AE" w:rsidRDefault="00E37B35" w:rsidP="006E7877">
      <w:pPr>
        <w:autoSpaceDE w:val="0"/>
        <w:autoSpaceDN w:val="0"/>
        <w:adjustRightInd w:val="0"/>
        <w:rPr>
          <w:sz w:val="16"/>
          <w:szCs w:val="16"/>
        </w:rPr>
      </w:pPr>
      <w:r w:rsidRPr="003A06AE">
        <w:rPr>
          <w:sz w:val="16"/>
          <w:szCs w:val="16"/>
        </w:rPr>
        <w:t>(монтаж фундамента, возведение стен</w:t>
      </w:r>
    </w:p>
    <w:p w:rsidR="00E37B35" w:rsidRPr="003A06AE" w:rsidRDefault="00E37B35" w:rsidP="006E7877">
      <w:pPr>
        <w:autoSpaceDE w:val="0"/>
        <w:autoSpaceDN w:val="0"/>
        <w:adjustRightInd w:val="0"/>
        <w:rPr>
          <w:sz w:val="16"/>
          <w:szCs w:val="16"/>
        </w:rPr>
      </w:pPr>
      <w:r w:rsidRPr="003A06AE">
        <w:rPr>
          <w:sz w:val="16"/>
          <w:szCs w:val="16"/>
        </w:rPr>
        <w:t xml:space="preserve">                                       и кровли) или проведения работ</w:t>
      </w:r>
    </w:p>
    <w:p w:rsidR="00E37B35" w:rsidRPr="003A06AE" w:rsidRDefault="00E37B35" w:rsidP="006E7877">
      <w:pPr>
        <w:autoSpaceDE w:val="0"/>
        <w:autoSpaceDN w:val="0"/>
        <w:adjustRightInd w:val="0"/>
        <w:rPr>
          <w:sz w:val="16"/>
          <w:szCs w:val="16"/>
        </w:rPr>
      </w:pPr>
      <w:r w:rsidRPr="003A06AE">
        <w:rPr>
          <w:sz w:val="16"/>
          <w:szCs w:val="16"/>
        </w:rPr>
        <w:t xml:space="preserve">                                  по реконструкции объекта индивидуального</w:t>
      </w:r>
    </w:p>
    <w:p w:rsidR="00E37B35" w:rsidRPr="003A06AE" w:rsidRDefault="00E37B35" w:rsidP="006E7877">
      <w:pPr>
        <w:autoSpaceDE w:val="0"/>
        <w:autoSpaceDN w:val="0"/>
        <w:adjustRightInd w:val="0"/>
        <w:rPr>
          <w:sz w:val="16"/>
          <w:szCs w:val="16"/>
        </w:rPr>
      </w:pPr>
      <w:r w:rsidRPr="003A06AE">
        <w:rPr>
          <w:sz w:val="16"/>
          <w:szCs w:val="16"/>
        </w:rPr>
        <w:t xml:space="preserve">                                 жилищного строительства либо реконструкции</w:t>
      </w:r>
    </w:p>
    <w:p w:rsidR="00E37B35" w:rsidRPr="003A06AE" w:rsidRDefault="00E37B35" w:rsidP="006E7877">
      <w:pPr>
        <w:autoSpaceDE w:val="0"/>
        <w:autoSpaceDN w:val="0"/>
        <w:adjustRightInd w:val="0"/>
        <w:rPr>
          <w:sz w:val="16"/>
          <w:szCs w:val="16"/>
        </w:rPr>
      </w:pPr>
      <w:r w:rsidRPr="003A06AE">
        <w:rPr>
          <w:sz w:val="16"/>
          <w:szCs w:val="16"/>
        </w:rPr>
        <w:t xml:space="preserve">                                 дома блокированной застройки, в результате</w:t>
      </w:r>
    </w:p>
    <w:p w:rsidR="00E37B35" w:rsidRPr="003A06AE" w:rsidRDefault="00E37B35" w:rsidP="006E7877">
      <w:pPr>
        <w:autoSpaceDE w:val="0"/>
        <w:autoSpaceDN w:val="0"/>
        <w:adjustRightInd w:val="0"/>
        <w:rPr>
          <w:sz w:val="16"/>
          <w:szCs w:val="16"/>
        </w:rPr>
      </w:pPr>
      <w:r w:rsidRPr="003A06AE">
        <w:rPr>
          <w:sz w:val="16"/>
          <w:szCs w:val="16"/>
        </w:rPr>
        <w:t>которых общая площадь жилого помещения</w:t>
      </w:r>
    </w:p>
    <w:p w:rsidR="00E37B35" w:rsidRPr="003A06AE" w:rsidRDefault="00E37B35" w:rsidP="006E7877">
      <w:pPr>
        <w:autoSpaceDE w:val="0"/>
        <w:autoSpaceDN w:val="0"/>
        <w:adjustRightInd w:val="0"/>
        <w:rPr>
          <w:sz w:val="16"/>
          <w:szCs w:val="16"/>
        </w:rPr>
      </w:pPr>
      <w:r w:rsidRPr="003A06AE">
        <w:rPr>
          <w:sz w:val="16"/>
          <w:szCs w:val="16"/>
        </w:rPr>
        <w:t xml:space="preserve">                                     (жилых помещений) реконструируемого</w:t>
      </w:r>
    </w:p>
    <w:p w:rsidR="00E37B35" w:rsidRPr="003A06AE" w:rsidRDefault="00E37B35" w:rsidP="006E7877">
      <w:pPr>
        <w:autoSpaceDE w:val="0"/>
        <w:autoSpaceDN w:val="0"/>
        <w:adjustRightInd w:val="0"/>
        <w:rPr>
          <w:sz w:val="16"/>
          <w:szCs w:val="16"/>
        </w:rPr>
      </w:pPr>
      <w:r w:rsidRPr="003A06AE">
        <w:rPr>
          <w:sz w:val="16"/>
          <w:szCs w:val="16"/>
        </w:rPr>
        <w:t xml:space="preserve">                                     объекта увеличивается не менее чем</w:t>
      </w:r>
    </w:p>
    <w:p w:rsidR="00E37B35" w:rsidRPr="003A06AE" w:rsidRDefault="00E37B35" w:rsidP="006E7877">
      <w:pPr>
        <w:autoSpaceDE w:val="0"/>
        <w:autoSpaceDN w:val="0"/>
        <w:adjustRightInd w:val="0"/>
        <w:rPr>
          <w:sz w:val="16"/>
          <w:szCs w:val="16"/>
        </w:rPr>
      </w:pPr>
      <w:r w:rsidRPr="003A06AE">
        <w:rPr>
          <w:sz w:val="16"/>
          <w:szCs w:val="16"/>
        </w:rPr>
        <w:t xml:space="preserve">                                 на учетную норму площади жилого помещения,</w:t>
      </w:r>
    </w:p>
    <w:p w:rsidR="00E37B35" w:rsidRPr="003A06AE" w:rsidRDefault="00E37B35" w:rsidP="006E7877">
      <w:pPr>
        <w:autoSpaceDE w:val="0"/>
        <w:autoSpaceDN w:val="0"/>
        <w:adjustRightInd w:val="0"/>
        <w:rPr>
          <w:sz w:val="16"/>
          <w:szCs w:val="16"/>
        </w:rPr>
      </w:pPr>
      <w:r w:rsidRPr="003A06AE">
        <w:rPr>
          <w:sz w:val="16"/>
          <w:szCs w:val="16"/>
        </w:rPr>
        <w:t>устанавливаемую в соответствии с жилищным</w:t>
      </w:r>
    </w:p>
    <w:p w:rsidR="00E37B35" w:rsidRPr="003A06AE" w:rsidRDefault="00E37B35" w:rsidP="006E7877">
      <w:pPr>
        <w:autoSpaceDE w:val="0"/>
        <w:autoSpaceDN w:val="0"/>
        <w:adjustRightInd w:val="0"/>
        <w:rPr>
          <w:sz w:val="16"/>
          <w:szCs w:val="16"/>
        </w:rPr>
      </w:pPr>
      <w:r w:rsidRPr="003A06AE">
        <w:rPr>
          <w:sz w:val="16"/>
          <w:szCs w:val="16"/>
        </w:rPr>
        <w:t xml:space="preserve">                                  законодательством Российской Федерации)</w:t>
      </w:r>
    </w:p>
    <w:p w:rsidR="00E37B35" w:rsidRPr="003A06AE" w:rsidRDefault="00E37B35" w:rsidP="006E7877">
      <w:pPr>
        <w:autoSpaceDE w:val="0"/>
        <w:autoSpaceDN w:val="0"/>
        <w:adjustRightInd w:val="0"/>
        <w:rPr>
          <w:sz w:val="16"/>
          <w:szCs w:val="16"/>
        </w:rPr>
      </w:pPr>
      <w:r w:rsidRPr="003A06AE">
        <w:rPr>
          <w:sz w:val="16"/>
          <w:szCs w:val="16"/>
        </w:rPr>
        <w:t xml:space="preserve">                                       (далее - уполномоченное лицо)</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 xml:space="preserve">                                          "__" ____________ 20__ г.</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 xml:space="preserve">                                    АКТ</w:t>
      </w:r>
    </w:p>
    <w:p w:rsidR="00E37B35" w:rsidRPr="003A06AE" w:rsidRDefault="00E37B35" w:rsidP="006E7877">
      <w:pPr>
        <w:autoSpaceDE w:val="0"/>
        <w:autoSpaceDN w:val="0"/>
        <w:adjustRightInd w:val="0"/>
        <w:rPr>
          <w:sz w:val="16"/>
          <w:szCs w:val="16"/>
        </w:rPr>
      </w:pPr>
      <w:r w:rsidRPr="003A06AE">
        <w:rPr>
          <w:sz w:val="16"/>
          <w:szCs w:val="16"/>
        </w:rPr>
        <w:t xml:space="preserve">               освидетельствования проведения основных работ</w:t>
      </w:r>
    </w:p>
    <w:p w:rsidR="00E37B35" w:rsidRPr="003A06AE" w:rsidRDefault="00E37B35" w:rsidP="006E7877">
      <w:pPr>
        <w:autoSpaceDE w:val="0"/>
        <w:autoSpaceDN w:val="0"/>
        <w:adjustRightInd w:val="0"/>
        <w:rPr>
          <w:sz w:val="16"/>
          <w:szCs w:val="16"/>
        </w:rPr>
      </w:pPr>
      <w:r w:rsidRPr="003A06AE">
        <w:rPr>
          <w:sz w:val="16"/>
          <w:szCs w:val="16"/>
        </w:rPr>
        <w:t xml:space="preserve">            по строительству объекта индивидуального жилищного</w:t>
      </w:r>
    </w:p>
    <w:p w:rsidR="00E37B35" w:rsidRPr="003A06AE" w:rsidRDefault="00E37B35" w:rsidP="006E7877">
      <w:pPr>
        <w:autoSpaceDE w:val="0"/>
        <w:autoSpaceDN w:val="0"/>
        <w:adjustRightInd w:val="0"/>
        <w:rPr>
          <w:sz w:val="16"/>
          <w:szCs w:val="16"/>
        </w:rPr>
      </w:pPr>
      <w:r w:rsidRPr="003A06AE">
        <w:rPr>
          <w:sz w:val="16"/>
          <w:szCs w:val="16"/>
        </w:rPr>
        <w:t>строительства (монтаж фундамента, возведение стен</w:t>
      </w:r>
    </w:p>
    <w:p w:rsidR="00E37B35" w:rsidRPr="003A06AE" w:rsidRDefault="00E37B35" w:rsidP="006E7877">
      <w:pPr>
        <w:autoSpaceDE w:val="0"/>
        <w:autoSpaceDN w:val="0"/>
        <w:adjustRightInd w:val="0"/>
        <w:rPr>
          <w:sz w:val="16"/>
          <w:szCs w:val="16"/>
        </w:rPr>
      </w:pPr>
      <w:r w:rsidRPr="003A06AE">
        <w:rPr>
          <w:sz w:val="16"/>
          <w:szCs w:val="16"/>
        </w:rPr>
        <w:t xml:space="preserve">          и кровли) или проведения работ по реконструкции объекта</w:t>
      </w:r>
    </w:p>
    <w:p w:rsidR="00E37B35" w:rsidRPr="003A06AE" w:rsidRDefault="00E37B35" w:rsidP="006E7877">
      <w:pPr>
        <w:autoSpaceDE w:val="0"/>
        <w:autoSpaceDN w:val="0"/>
        <w:adjustRightInd w:val="0"/>
        <w:rPr>
          <w:sz w:val="16"/>
          <w:szCs w:val="16"/>
        </w:rPr>
      </w:pPr>
      <w:r w:rsidRPr="003A06AE">
        <w:rPr>
          <w:sz w:val="16"/>
          <w:szCs w:val="16"/>
        </w:rPr>
        <w:t xml:space="preserve">        индивидуального жилищного строительства либо реконструкции</w:t>
      </w:r>
    </w:p>
    <w:p w:rsidR="00E37B35" w:rsidRPr="003A06AE" w:rsidRDefault="00E37B35" w:rsidP="006E7877">
      <w:pPr>
        <w:autoSpaceDE w:val="0"/>
        <w:autoSpaceDN w:val="0"/>
        <w:adjustRightInd w:val="0"/>
        <w:rPr>
          <w:sz w:val="16"/>
          <w:szCs w:val="16"/>
        </w:rPr>
      </w:pPr>
      <w:r w:rsidRPr="003A06AE">
        <w:rPr>
          <w:sz w:val="16"/>
          <w:szCs w:val="16"/>
        </w:rPr>
        <w:t xml:space="preserve">         дома блокированной застройки, в результате которых общая</w:t>
      </w:r>
    </w:p>
    <w:p w:rsidR="00E37B35" w:rsidRPr="003A06AE" w:rsidRDefault="00E37B35" w:rsidP="006E7877">
      <w:pPr>
        <w:autoSpaceDE w:val="0"/>
        <w:autoSpaceDN w:val="0"/>
        <w:adjustRightInd w:val="0"/>
        <w:rPr>
          <w:sz w:val="16"/>
          <w:szCs w:val="16"/>
        </w:rPr>
      </w:pPr>
      <w:r w:rsidRPr="003A06AE">
        <w:rPr>
          <w:sz w:val="16"/>
          <w:szCs w:val="16"/>
        </w:rPr>
        <w:t xml:space="preserve">       площадь жилого помещения (жилых помещений) реконструируемого</w:t>
      </w:r>
    </w:p>
    <w:p w:rsidR="00E37B35" w:rsidRPr="003A06AE" w:rsidRDefault="00E37B35" w:rsidP="006E7877">
      <w:pPr>
        <w:autoSpaceDE w:val="0"/>
        <w:autoSpaceDN w:val="0"/>
        <w:adjustRightInd w:val="0"/>
        <w:rPr>
          <w:sz w:val="16"/>
          <w:szCs w:val="16"/>
        </w:rPr>
      </w:pPr>
      <w:r w:rsidRPr="003A06AE">
        <w:rPr>
          <w:sz w:val="16"/>
          <w:szCs w:val="16"/>
        </w:rPr>
        <w:t xml:space="preserve">        объекта увеличивается не менее чем на учетную норму площади</w:t>
      </w:r>
    </w:p>
    <w:p w:rsidR="00E37B35" w:rsidRPr="003A06AE" w:rsidRDefault="00E37B35" w:rsidP="006E7877">
      <w:pPr>
        <w:autoSpaceDE w:val="0"/>
        <w:autoSpaceDN w:val="0"/>
        <w:adjustRightInd w:val="0"/>
        <w:rPr>
          <w:sz w:val="16"/>
          <w:szCs w:val="16"/>
        </w:rPr>
      </w:pPr>
      <w:r w:rsidRPr="003A06AE">
        <w:rPr>
          <w:sz w:val="16"/>
          <w:szCs w:val="16"/>
        </w:rPr>
        <w:t xml:space="preserve">        жилого помещения, устанавливаемую в соответствии с жилищным</w:t>
      </w:r>
    </w:p>
    <w:p w:rsidR="00E37B35" w:rsidRPr="003A06AE" w:rsidRDefault="00E37B35" w:rsidP="006E7877">
      <w:pPr>
        <w:autoSpaceDE w:val="0"/>
        <w:autoSpaceDN w:val="0"/>
        <w:adjustRightInd w:val="0"/>
        <w:rPr>
          <w:sz w:val="16"/>
          <w:szCs w:val="16"/>
        </w:rPr>
      </w:pPr>
      <w:r w:rsidRPr="003A06AE">
        <w:rPr>
          <w:sz w:val="16"/>
          <w:szCs w:val="16"/>
        </w:rPr>
        <w:t xml:space="preserve">                  законодательством Российской Федерации</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"__" __________ 20__ г.                          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(место составления акта)</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 xml:space="preserve">    Настоящий  акт  освидетельствования объекта  индивидуального  жилищного</w:t>
      </w:r>
    </w:p>
    <w:p w:rsidR="00E37B35" w:rsidRPr="003A06AE" w:rsidRDefault="00E37B35" w:rsidP="006E7877">
      <w:pPr>
        <w:autoSpaceDE w:val="0"/>
        <w:autoSpaceDN w:val="0"/>
        <w:adjustRightInd w:val="0"/>
        <w:rPr>
          <w:sz w:val="16"/>
          <w:szCs w:val="16"/>
        </w:rPr>
      </w:pPr>
      <w:r w:rsidRPr="003A06AE">
        <w:rPr>
          <w:sz w:val="16"/>
          <w:szCs w:val="16"/>
        </w:rPr>
        <w:t>строительства или дома блокированной застройки</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(наименование, адрес (местоположение) или строительный адрес объекта</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индивидуального жилищного строительства или дома блокированной</w:t>
      </w:r>
    </w:p>
    <w:p w:rsidR="00E37B35" w:rsidRPr="003A06AE" w:rsidRDefault="00E37B35" w:rsidP="006E7877">
      <w:pPr>
        <w:autoSpaceDE w:val="0"/>
        <w:autoSpaceDN w:val="0"/>
        <w:adjustRightInd w:val="0"/>
        <w:rPr>
          <w:sz w:val="16"/>
          <w:szCs w:val="16"/>
        </w:rPr>
      </w:pPr>
      <w:r w:rsidRPr="003A06AE">
        <w:rPr>
          <w:sz w:val="16"/>
          <w:szCs w:val="16"/>
        </w:rPr>
        <w:t xml:space="preserve">                              застройки </w:t>
      </w:r>
      <w:hyperlink r:id="rId92" w:anchor="Par181" w:history="1">
        <w:r w:rsidRPr="003A06AE">
          <w:rPr>
            <w:rStyle w:val="ad"/>
            <w:sz w:val="16"/>
            <w:szCs w:val="16"/>
          </w:rPr>
          <w:t>&lt;*&gt;</w:t>
        </w:r>
      </w:hyperlink>
      <w:r w:rsidRPr="003A06AE">
        <w:rPr>
          <w:sz w:val="16"/>
          <w:szCs w:val="16"/>
        </w:rPr>
        <w:t>)</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(степень готовности объекта индивидуального жилищного</w:t>
      </w:r>
    </w:p>
    <w:p w:rsidR="00E37B35" w:rsidRPr="003A06AE" w:rsidRDefault="00E37B35" w:rsidP="006E7877">
      <w:pPr>
        <w:autoSpaceDE w:val="0"/>
        <w:autoSpaceDN w:val="0"/>
        <w:adjustRightInd w:val="0"/>
        <w:rPr>
          <w:sz w:val="16"/>
          <w:szCs w:val="16"/>
        </w:rPr>
      </w:pPr>
      <w:r w:rsidRPr="003A06AE">
        <w:rPr>
          <w:sz w:val="16"/>
          <w:szCs w:val="16"/>
        </w:rPr>
        <w:t>строительства (монтаж фундамента,</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возведение стен, возведение кровли) или проведение работ по реконструкции</w:t>
      </w:r>
    </w:p>
    <w:p w:rsidR="00E37B35" w:rsidRPr="003A06AE" w:rsidRDefault="00E37B35" w:rsidP="006E7877">
      <w:pPr>
        <w:autoSpaceDE w:val="0"/>
        <w:autoSpaceDN w:val="0"/>
        <w:adjustRightInd w:val="0"/>
        <w:rPr>
          <w:sz w:val="16"/>
          <w:szCs w:val="16"/>
        </w:rPr>
      </w:pPr>
      <w:r w:rsidRPr="003A06AE">
        <w:rPr>
          <w:sz w:val="16"/>
          <w:szCs w:val="16"/>
        </w:rPr>
        <w:t xml:space="preserve">  объекта индивидуального жилищного строительства либо реконструкции дома</w:t>
      </w:r>
    </w:p>
    <w:p w:rsidR="00E37B35" w:rsidRPr="003A06AE" w:rsidRDefault="00E37B35" w:rsidP="006E7877">
      <w:pPr>
        <w:autoSpaceDE w:val="0"/>
        <w:autoSpaceDN w:val="0"/>
        <w:adjustRightInd w:val="0"/>
        <w:rPr>
          <w:sz w:val="16"/>
          <w:szCs w:val="16"/>
        </w:rPr>
      </w:pPr>
      <w:r w:rsidRPr="003A06AE">
        <w:rPr>
          <w:sz w:val="16"/>
          <w:szCs w:val="16"/>
        </w:rPr>
        <w:t xml:space="preserve">                         блокированной застройки)</w:t>
      </w:r>
    </w:p>
    <w:p w:rsidR="00E37B35" w:rsidRPr="003A06AE" w:rsidRDefault="00E37B35" w:rsidP="006E7877">
      <w:pPr>
        <w:autoSpaceDE w:val="0"/>
        <w:autoSpaceDN w:val="0"/>
        <w:adjustRightInd w:val="0"/>
        <w:rPr>
          <w:sz w:val="16"/>
          <w:szCs w:val="16"/>
        </w:rPr>
      </w:pPr>
      <w:r w:rsidRPr="003A06AE">
        <w:rPr>
          <w:sz w:val="16"/>
          <w:szCs w:val="16"/>
        </w:rPr>
        <w:t>составлен   на   основании   заявления  лица,  получившего  государственный</w:t>
      </w:r>
    </w:p>
    <w:p w:rsidR="00E37B35" w:rsidRPr="003A06AE" w:rsidRDefault="00E37B35" w:rsidP="006E7877">
      <w:pPr>
        <w:autoSpaceDE w:val="0"/>
        <w:autoSpaceDN w:val="0"/>
        <w:adjustRightInd w:val="0"/>
        <w:rPr>
          <w:sz w:val="16"/>
          <w:szCs w:val="16"/>
        </w:rPr>
      </w:pPr>
      <w:r w:rsidRPr="003A06AE">
        <w:rPr>
          <w:sz w:val="16"/>
          <w:szCs w:val="16"/>
        </w:rPr>
        <w:t>сертификат  на  материнский  (семейный)  капитал  (далее - застройщик), его</w:t>
      </w:r>
    </w:p>
    <w:p w:rsidR="00E37B35" w:rsidRPr="003A06AE" w:rsidRDefault="00E37B35" w:rsidP="006E7877">
      <w:pPr>
        <w:autoSpaceDE w:val="0"/>
        <w:autoSpaceDN w:val="0"/>
        <w:adjustRightInd w:val="0"/>
        <w:rPr>
          <w:sz w:val="16"/>
          <w:szCs w:val="16"/>
        </w:rPr>
      </w:pPr>
      <w:r w:rsidRPr="003A06AE">
        <w:rPr>
          <w:sz w:val="16"/>
          <w:szCs w:val="16"/>
        </w:rPr>
        <w:t>представителя (нужное подчеркнуть),</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(фамилия, имя, отчество (при наличии) застройщика,</w:t>
      </w:r>
    </w:p>
    <w:p w:rsidR="00E37B35" w:rsidRPr="003A06AE" w:rsidRDefault="00E37B35" w:rsidP="006E7877">
      <w:pPr>
        <w:autoSpaceDE w:val="0"/>
        <w:autoSpaceDN w:val="0"/>
        <w:adjustRightInd w:val="0"/>
        <w:rPr>
          <w:sz w:val="16"/>
          <w:szCs w:val="16"/>
        </w:rPr>
      </w:pPr>
      <w:r w:rsidRPr="003A06AE">
        <w:rPr>
          <w:sz w:val="16"/>
          <w:szCs w:val="16"/>
        </w:rPr>
        <w:lastRenderedPageBreak/>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паспортные данные, место жительства, номер телефона и (или) адрес</w:t>
      </w:r>
    </w:p>
    <w:p w:rsidR="00E37B35" w:rsidRPr="003A06AE" w:rsidRDefault="00E37B35" w:rsidP="006E7877">
      <w:pPr>
        <w:autoSpaceDE w:val="0"/>
        <w:autoSpaceDN w:val="0"/>
        <w:adjustRightInd w:val="0"/>
        <w:rPr>
          <w:sz w:val="16"/>
          <w:szCs w:val="16"/>
        </w:rPr>
      </w:pPr>
      <w:r w:rsidRPr="003A06AE">
        <w:rPr>
          <w:sz w:val="16"/>
          <w:szCs w:val="16"/>
        </w:rPr>
        <w:t xml:space="preserve">                      электронной почты (при наличии)</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(фамилия, имя, отчество (при наличии) представителя застройщика, реквизиты</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документа, подтверждающего полномочия представителя застройщика -</w:t>
      </w:r>
    </w:p>
    <w:p w:rsidR="00E37B35" w:rsidRPr="003A06AE" w:rsidRDefault="00E37B35" w:rsidP="006E7877">
      <w:pPr>
        <w:autoSpaceDE w:val="0"/>
        <w:autoSpaceDN w:val="0"/>
        <w:adjustRightInd w:val="0"/>
        <w:rPr>
          <w:sz w:val="16"/>
          <w:szCs w:val="16"/>
        </w:rPr>
      </w:pPr>
      <w:r w:rsidRPr="003A06AE">
        <w:rPr>
          <w:sz w:val="16"/>
          <w:szCs w:val="16"/>
        </w:rPr>
        <w:t xml:space="preserve">                  заполняется при наличии представителя)</w:t>
      </w:r>
    </w:p>
    <w:p w:rsidR="00E37B35" w:rsidRPr="003A06AE" w:rsidRDefault="00E37B35" w:rsidP="006E7877">
      <w:pPr>
        <w:autoSpaceDE w:val="0"/>
        <w:autoSpaceDN w:val="0"/>
        <w:adjustRightInd w:val="0"/>
        <w:rPr>
          <w:sz w:val="16"/>
          <w:szCs w:val="16"/>
        </w:rPr>
      </w:pPr>
      <w:r w:rsidRPr="003A06AE">
        <w:rPr>
          <w:sz w:val="16"/>
          <w:szCs w:val="16"/>
        </w:rPr>
        <w:t>осуществляющего    строительство    объекта    индивидуального    жилищного</w:t>
      </w:r>
    </w:p>
    <w:p w:rsidR="00E37B35" w:rsidRPr="003A06AE" w:rsidRDefault="00E37B35" w:rsidP="006E7877">
      <w:pPr>
        <w:autoSpaceDE w:val="0"/>
        <w:autoSpaceDN w:val="0"/>
        <w:adjustRightInd w:val="0"/>
        <w:rPr>
          <w:sz w:val="16"/>
          <w:szCs w:val="16"/>
        </w:rPr>
      </w:pPr>
      <w:r w:rsidRPr="003A06AE">
        <w:rPr>
          <w:sz w:val="16"/>
          <w:szCs w:val="16"/>
        </w:rPr>
        <w:t>строительства   или   реконструкцию   объекта   индивидуального   жилищного</w:t>
      </w:r>
    </w:p>
    <w:p w:rsidR="00E37B35" w:rsidRPr="003A06AE" w:rsidRDefault="00E37B35" w:rsidP="006E7877">
      <w:pPr>
        <w:autoSpaceDE w:val="0"/>
        <w:autoSpaceDN w:val="0"/>
        <w:adjustRightInd w:val="0"/>
        <w:rPr>
          <w:sz w:val="16"/>
          <w:szCs w:val="16"/>
        </w:rPr>
      </w:pPr>
      <w:r w:rsidRPr="003A06AE">
        <w:rPr>
          <w:sz w:val="16"/>
          <w:szCs w:val="16"/>
        </w:rPr>
        <w:t>строительства  либо реконструкцию дома блокированной застройки на основании</w:t>
      </w:r>
    </w:p>
    <w:p w:rsidR="00E37B35" w:rsidRPr="003A06AE" w:rsidRDefault="00E37B35" w:rsidP="006E7877">
      <w:pPr>
        <w:autoSpaceDE w:val="0"/>
        <w:autoSpaceDN w:val="0"/>
        <w:adjustRightInd w:val="0"/>
        <w:rPr>
          <w:sz w:val="16"/>
          <w:szCs w:val="16"/>
        </w:rPr>
      </w:pPr>
      <w:r w:rsidRPr="003A06AE">
        <w:rPr>
          <w:sz w:val="16"/>
          <w:szCs w:val="16"/>
        </w:rPr>
        <w:t>направленного   уведомления   о  соответствии  указанных  в  уведомлении  о</w:t>
      </w:r>
    </w:p>
    <w:p w:rsidR="00E37B35" w:rsidRPr="003A06AE" w:rsidRDefault="00E37B35" w:rsidP="006E7877">
      <w:pPr>
        <w:autoSpaceDE w:val="0"/>
        <w:autoSpaceDN w:val="0"/>
        <w:adjustRightInd w:val="0"/>
        <w:rPr>
          <w:sz w:val="16"/>
          <w:szCs w:val="16"/>
        </w:rPr>
      </w:pPr>
      <w:r w:rsidRPr="003A06AE">
        <w:rPr>
          <w:sz w:val="16"/>
          <w:szCs w:val="16"/>
        </w:rPr>
        <w:t>планируемом  строительстве  параметров  объекта  индивидуального  жилищного</w:t>
      </w:r>
    </w:p>
    <w:p w:rsidR="00E37B35" w:rsidRPr="003A06AE" w:rsidRDefault="00E37B35" w:rsidP="006E7877">
      <w:pPr>
        <w:autoSpaceDE w:val="0"/>
        <w:autoSpaceDN w:val="0"/>
        <w:adjustRightInd w:val="0"/>
        <w:rPr>
          <w:sz w:val="16"/>
          <w:szCs w:val="16"/>
        </w:rPr>
      </w:pPr>
      <w:r w:rsidRPr="003A06AE">
        <w:rPr>
          <w:sz w:val="16"/>
          <w:szCs w:val="16"/>
        </w:rPr>
        <w:t xml:space="preserve">строительства  или садового дома, предусмотренного </w:t>
      </w:r>
      <w:hyperlink r:id="rId93" w:history="1">
        <w:r w:rsidRPr="003A06AE">
          <w:rPr>
            <w:rStyle w:val="ad"/>
            <w:sz w:val="16"/>
            <w:szCs w:val="16"/>
          </w:rPr>
          <w:t>пунктом 2 части 7</w:t>
        </w:r>
      </w:hyperlink>
      <w:r w:rsidRPr="003A06AE">
        <w:rPr>
          <w:sz w:val="16"/>
          <w:szCs w:val="16"/>
        </w:rPr>
        <w:t xml:space="preserve"> статьи</w:t>
      </w:r>
    </w:p>
    <w:p w:rsidR="00E37B35" w:rsidRPr="003A06AE" w:rsidRDefault="00E37B35" w:rsidP="006E7877">
      <w:pPr>
        <w:autoSpaceDE w:val="0"/>
        <w:autoSpaceDN w:val="0"/>
        <w:adjustRightInd w:val="0"/>
        <w:rPr>
          <w:sz w:val="16"/>
          <w:szCs w:val="16"/>
        </w:rPr>
      </w:pPr>
      <w:r w:rsidRPr="003A06AE">
        <w:rPr>
          <w:sz w:val="16"/>
          <w:szCs w:val="16"/>
        </w:rPr>
        <w:t>51.1   Градостроительного   кодекса   Российской  Федерации,  установленным</w:t>
      </w:r>
    </w:p>
    <w:p w:rsidR="00E37B35" w:rsidRPr="003A06AE" w:rsidRDefault="00E37B35" w:rsidP="006E7877">
      <w:pPr>
        <w:autoSpaceDE w:val="0"/>
        <w:autoSpaceDN w:val="0"/>
        <w:adjustRightInd w:val="0"/>
        <w:rPr>
          <w:sz w:val="16"/>
          <w:szCs w:val="16"/>
        </w:rPr>
      </w:pPr>
      <w:r w:rsidRPr="003A06AE">
        <w:rPr>
          <w:sz w:val="16"/>
          <w:szCs w:val="16"/>
        </w:rPr>
        <w:t>параметрам  и  допустимости  размещения  объекта  индивидуального жилищного</w:t>
      </w:r>
    </w:p>
    <w:p w:rsidR="00E37B35" w:rsidRPr="003A06AE" w:rsidRDefault="00E37B35" w:rsidP="006E7877">
      <w:pPr>
        <w:autoSpaceDE w:val="0"/>
        <w:autoSpaceDN w:val="0"/>
        <w:adjustRightInd w:val="0"/>
        <w:rPr>
          <w:sz w:val="16"/>
          <w:szCs w:val="16"/>
        </w:rPr>
      </w:pPr>
      <w:r w:rsidRPr="003A06AE">
        <w:rPr>
          <w:sz w:val="16"/>
          <w:szCs w:val="16"/>
        </w:rPr>
        <w:t>строительства  на  земельном  участке  (далее  - уведомление) или выданного</w:t>
      </w:r>
    </w:p>
    <w:p w:rsidR="00E37B35" w:rsidRPr="003A06AE" w:rsidRDefault="00E37B35" w:rsidP="006E7877">
      <w:pPr>
        <w:autoSpaceDE w:val="0"/>
        <w:autoSpaceDN w:val="0"/>
        <w:adjustRightInd w:val="0"/>
        <w:rPr>
          <w:sz w:val="16"/>
          <w:szCs w:val="16"/>
        </w:rPr>
      </w:pPr>
      <w:r w:rsidRPr="003A06AE">
        <w:rPr>
          <w:sz w:val="16"/>
          <w:szCs w:val="16"/>
        </w:rPr>
        <w:t>разрешения на строительство (нужное подчеркнуть)</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(номер уведомления (при наличии), дата направления уведомления, номер, дата</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выдачи разрешения на строительство, наименование органа, выдавшего</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разрешение на строительство или направившего уведомление)</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 xml:space="preserve">    Осмотр  объекта  индивидуального  жилищного  строительства   или   дома</w:t>
      </w:r>
    </w:p>
    <w:p w:rsidR="00E37B35" w:rsidRPr="003A06AE" w:rsidRDefault="00E37B35" w:rsidP="006E7877">
      <w:pPr>
        <w:autoSpaceDE w:val="0"/>
        <w:autoSpaceDN w:val="0"/>
        <w:adjustRightInd w:val="0"/>
        <w:rPr>
          <w:sz w:val="16"/>
          <w:szCs w:val="16"/>
        </w:rPr>
      </w:pPr>
      <w:r w:rsidRPr="003A06AE">
        <w:rPr>
          <w:sz w:val="16"/>
          <w:szCs w:val="16"/>
        </w:rPr>
        <w:t>блокированной застройки проведен в присутствии следующих лиц:</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(фамилия, имя, отчество (при наличии), паспортные данные, место жительства,</w:t>
      </w:r>
    </w:p>
    <w:p w:rsidR="00E37B35" w:rsidRPr="003A06AE" w:rsidRDefault="00E37B35" w:rsidP="006E7877">
      <w:pPr>
        <w:autoSpaceDE w:val="0"/>
        <w:autoSpaceDN w:val="0"/>
        <w:adjustRightInd w:val="0"/>
        <w:rPr>
          <w:sz w:val="16"/>
          <w:szCs w:val="16"/>
        </w:rPr>
      </w:pPr>
      <w:r w:rsidRPr="003A06AE">
        <w:rPr>
          <w:sz w:val="16"/>
          <w:szCs w:val="16"/>
        </w:rPr>
        <w:t xml:space="preserve">             номер телефона застройщика - для физических лиц,</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фамилия, имя, отчество (при наличии) представителя застройщика, реквизиты</w:t>
      </w:r>
    </w:p>
    <w:p w:rsidR="00E37B35" w:rsidRPr="003A06AE" w:rsidRDefault="00E37B35" w:rsidP="006E7877">
      <w:pPr>
        <w:autoSpaceDE w:val="0"/>
        <w:autoSpaceDN w:val="0"/>
        <w:adjustRightInd w:val="0"/>
        <w:rPr>
          <w:sz w:val="16"/>
          <w:szCs w:val="16"/>
        </w:rPr>
      </w:pPr>
      <w:r w:rsidRPr="003A06AE">
        <w:rPr>
          <w:sz w:val="16"/>
          <w:szCs w:val="16"/>
        </w:rPr>
        <w:t xml:space="preserve">     документа, подтверждающего полномочия представителя застройщика -</w:t>
      </w:r>
    </w:p>
    <w:p w:rsidR="00E37B35" w:rsidRPr="003A06AE" w:rsidRDefault="00E37B35" w:rsidP="006E7877">
      <w:pPr>
        <w:autoSpaceDE w:val="0"/>
        <w:autoSpaceDN w:val="0"/>
        <w:adjustRightInd w:val="0"/>
        <w:rPr>
          <w:sz w:val="16"/>
          <w:szCs w:val="16"/>
        </w:rPr>
      </w:pPr>
      <w:r w:rsidRPr="003A06AE">
        <w:rPr>
          <w:sz w:val="16"/>
          <w:szCs w:val="16"/>
        </w:rPr>
        <w:t xml:space="preserve">                  заполняется при наличии представителя)</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(фамилия, имя, отчество (при наличии), должность представителя юридического</w:t>
      </w:r>
    </w:p>
    <w:p w:rsidR="00E37B35" w:rsidRPr="003A06AE" w:rsidRDefault="00E37B35" w:rsidP="006E7877">
      <w:pPr>
        <w:autoSpaceDE w:val="0"/>
        <w:autoSpaceDN w:val="0"/>
        <w:adjustRightInd w:val="0"/>
        <w:rPr>
          <w:sz w:val="16"/>
          <w:szCs w:val="16"/>
        </w:rPr>
      </w:pPr>
      <w:r w:rsidRPr="003A06AE">
        <w:rPr>
          <w:sz w:val="16"/>
          <w:szCs w:val="16"/>
        </w:rPr>
        <w:t xml:space="preserve">                        лица, наименование, номер,</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дата записи о государственной регистрации в Едином государственном реестре</w:t>
      </w:r>
    </w:p>
    <w:p w:rsidR="00E37B35" w:rsidRPr="003A06AE" w:rsidRDefault="00E37B35" w:rsidP="006E7877">
      <w:pPr>
        <w:autoSpaceDE w:val="0"/>
        <w:autoSpaceDN w:val="0"/>
        <w:adjustRightInd w:val="0"/>
        <w:rPr>
          <w:sz w:val="16"/>
          <w:szCs w:val="16"/>
        </w:rPr>
      </w:pPr>
      <w:r w:rsidRPr="003A06AE">
        <w:rPr>
          <w:sz w:val="16"/>
          <w:szCs w:val="16"/>
        </w:rPr>
        <w:t xml:space="preserve">                             юридических лиц,</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идентификационный номер налогоплательщика, адрес в пределах места</w:t>
      </w:r>
    </w:p>
    <w:p w:rsidR="00E37B35" w:rsidRPr="003A06AE" w:rsidRDefault="00E37B35" w:rsidP="006E7877">
      <w:pPr>
        <w:autoSpaceDE w:val="0"/>
        <w:autoSpaceDN w:val="0"/>
        <w:adjustRightInd w:val="0"/>
        <w:rPr>
          <w:sz w:val="16"/>
          <w:szCs w:val="16"/>
        </w:rPr>
      </w:pPr>
      <w:r w:rsidRPr="003A06AE">
        <w:rPr>
          <w:sz w:val="16"/>
          <w:szCs w:val="16"/>
        </w:rPr>
        <w:t xml:space="preserve"> нахождения юридического лица, номер телефона и (или) факса (при наличии) -</w:t>
      </w:r>
    </w:p>
    <w:p w:rsidR="00E37B35" w:rsidRPr="003A06AE" w:rsidRDefault="00E37B35" w:rsidP="006E7877">
      <w:pPr>
        <w:autoSpaceDE w:val="0"/>
        <w:autoSpaceDN w:val="0"/>
        <w:adjustRightInd w:val="0"/>
        <w:rPr>
          <w:sz w:val="16"/>
          <w:szCs w:val="16"/>
        </w:rPr>
      </w:pPr>
      <w:r w:rsidRPr="003A06AE">
        <w:rPr>
          <w:sz w:val="16"/>
          <w:szCs w:val="16"/>
        </w:rPr>
        <w:t xml:space="preserve">                           для юридических лиц)</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 xml:space="preserve">    Настоящий акт составлен о нижеследующем:</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1. К освидетельствованию предъявлены следующие конструкции:</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(перечень и краткая характеристика конструкций объекта индивидуального</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жилищного строительства или дома блокированной застройки)</w:t>
      </w:r>
    </w:p>
    <w:p w:rsidR="00E37B35" w:rsidRPr="003A06AE" w:rsidRDefault="00E37B35" w:rsidP="006E7877">
      <w:pPr>
        <w:autoSpaceDE w:val="0"/>
        <w:autoSpaceDN w:val="0"/>
        <w:adjustRightInd w:val="0"/>
        <w:rPr>
          <w:sz w:val="16"/>
          <w:szCs w:val="16"/>
        </w:rPr>
      </w:pPr>
      <w:r w:rsidRPr="003A06AE">
        <w:rPr>
          <w:sz w:val="16"/>
          <w:szCs w:val="16"/>
        </w:rPr>
        <w:t xml:space="preserve">    В ходе осмотра объекта индивидуального жилищного строительства или дома</w:t>
      </w:r>
    </w:p>
    <w:p w:rsidR="00E37B35" w:rsidRPr="003A06AE" w:rsidRDefault="00E37B35" w:rsidP="006E7877">
      <w:pPr>
        <w:autoSpaceDE w:val="0"/>
        <w:autoSpaceDN w:val="0"/>
        <w:adjustRightInd w:val="0"/>
        <w:rPr>
          <w:sz w:val="16"/>
          <w:szCs w:val="16"/>
        </w:rPr>
      </w:pPr>
      <w:r w:rsidRPr="003A06AE">
        <w:rPr>
          <w:sz w:val="16"/>
          <w:szCs w:val="16"/>
        </w:rPr>
        <w:t>блокированной  застройки  проводились/не  проводились обмеры и обследования</w:t>
      </w:r>
    </w:p>
    <w:p w:rsidR="00E37B35" w:rsidRPr="003A06AE" w:rsidRDefault="00E37B35" w:rsidP="006E7877">
      <w:pPr>
        <w:autoSpaceDE w:val="0"/>
        <w:autoSpaceDN w:val="0"/>
        <w:adjustRightInd w:val="0"/>
        <w:rPr>
          <w:sz w:val="16"/>
          <w:szCs w:val="16"/>
        </w:rPr>
      </w:pPr>
      <w:r w:rsidRPr="003A06AE">
        <w:rPr>
          <w:sz w:val="16"/>
          <w:szCs w:val="16"/>
        </w:rPr>
        <w:t>(нужное подчеркнуть)</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(результаты проведенных обмеров и обследований)</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2. Наименование проведенных работ:</w:t>
      </w:r>
    </w:p>
    <w:p w:rsidR="00E37B35" w:rsidRPr="003A06AE" w:rsidRDefault="00E37B35" w:rsidP="006E7877">
      <w:pPr>
        <w:autoSpaceDE w:val="0"/>
        <w:autoSpaceDN w:val="0"/>
        <w:adjustRightInd w:val="0"/>
        <w:rPr>
          <w:sz w:val="16"/>
          <w:szCs w:val="16"/>
        </w:rPr>
      </w:pPr>
      <w:r w:rsidRPr="003A06AE">
        <w:rPr>
          <w:sz w:val="16"/>
          <w:szCs w:val="16"/>
        </w:rPr>
        <w:t>2.1.  Основные  работы  по  строительству объекта индивидуального жилищного</w:t>
      </w:r>
    </w:p>
    <w:p w:rsidR="00E37B35" w:rsidRPr="003A06AE" w:rsidRDefault="00E37B35" w:rsidP="006E7877">
      <w:pPr>
        <w:autoSpaceDE w:val="0"/>
        <w:autoSpaceDN w:val="0"/>
        <w:adjustRightInd w:val="0"/>
        <w:rPr>
          <w:sz w:val="16"/>
          <w:szCs w:val="16"/>
        </w:rPr>
      </w:pPr>
      <w:r w:rsidRPr="003A06AE">
        <w:rPr>
          <w:sz w:val="16"/>
          <w:szCs w:val="16"/>
        </w:rPr>
        <w:t>строительства</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(степень готовности объекта индивидуального жилищного строительства:</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монтаж фундамента, возведение стен, возведение кровли)</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2.2.  Проведенные работы по реконструкции объекта индивидуального жилищного</w:t>
      </w:r>
    </w:p>
    <w:p w:rsidR="00E37B35" w:rsidRPr="003A06AE" w:rsidRDefault="00E37B35" w:rsidP="006E7877">
      <w:pPr>
        <w:autoSpaceDE w:val="0"/>
        <w:autoSpaceDN w:val="0"/>
        <w:adjustRightInd w:val="0"/>
        <w:rPr>
          <w:sz w:val="16"/>
          <w:szCs w:val="16"/>
        </w:rPr>
      </w:pPr>
      <w:r w:rsidRPr="003A06AE">
        <w:rPr>
          <w:sz w:val="16"/>
          <w:szCs w:val="16"/>
        </w:rPr>
        <w:t>строительства или реконструкции дома блокированной застройки</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(степень готовности объекта индивидуального жилищного строительства или</w:t>
      </w:r>
    </w:p>
    <w:p w:rsidR="00E37B35" w:rsidRPr="003A06AE" w:rsidRDefault="00E37B35" w:rsidP="006E7877">
      <w:pPr>
        <w:autoSpaceDE w:val="0"/>
        <w:autoSpaceDN w:val="0"/>
        <w:adjustRightInd w:val="0"/>
        <w:rPr>
          <w:sz w:val="16"/>
          <w:szCs w:val="16"/>
        </w:rPr>
      </w:pPr>
      <w:r w:rsidRPr="003A06AE">
        <w:rPr>
          <w:sz w:val="16"/>
          <w:szCs w:val="16"/>
        </w:rPr>
        <w:t xml:space="preserve">                       дома блокированной застройки:</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монтаж фундамента, возведение стен, возведение кровли или изменение ее</w:t>
      </w:r>
    </w:p>
    <w:p w:rsidR="00E37B35" w:rsidRPr="003A06AE" w:rsidRDefault="00E37B35" w:rsidP="006E7877">
      <w:pPr>
        <w:autoSpaceDE w:val="0"/>
        <w:autoSpaceDN w:val="0"/>
        <w:adjustRightInd w:val="0"/>
        <w:rPr>
          <w:sz w:val="16"/>
          <w:szCs w:val="16"/>
        </w:rPr>
      </w:pPr>
      <w:r w:rsidRPr="003A06AE">
        <w:rPr>
          <w:sz w:val="16"/>
          <w:szCs w:val="16"/>
        </w:rPr>
        <w:t xml:space="preserve">                               конфигурации,</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 xml:space="preserve">      замена и (или) восстановление несущих строительных конструкций)</w:t>
      </w:r>
    </w:p>
    <w:p w:rsidR="00E37B35" w:rsidRPr="003A06AE" w:rsidRDefault="00E37B35" w:rsidP="006E7877">
      <w:pPr>
        <w:autoSpaceDE w:val="0"/>
        <w:autoSpaceDN w:val="0"/>
        <w:adjustRightInd w:val="0"/>
        <w:rPr>
          <w:sz w:val="16"/>
          <w:szCs w:val="16"/>
        </w:rPr>
      </w:pPr>
      <w:r w:rsidRPr="003A06AE">
        <w:rPr>
          <w:sz w:val="16"/>
          <w:szCs w:val="16"/>
        </w:rPr>
        <w:t xml:space="preserve">    В результате проведенных работ по реконструкции объекта индивидуального</w:t>
      </w:r>
    </w:p>
    <w:p w:rsidR="00E37B35" w:rsidRPr="003A06AE" w:rsidRDefault="00E37B35" w:rsidP="006E7877">
      <w:pPr>
        <w:autoSpaceDE w:val="0"/>
        <w:autoSpaceDN w:val="0"/>
        <w:adjustRightInd w:val="0"/>
        <w:rPr>
          <w:sz w:val="16"/>
          <w:szCs w:val="16"/>
        </w:rPr>
      </w:pPr>
      <w:r w:rsidRPr="003A06AE">
        <w:rPr>
          <w:sz w:val="16"/>
          <w:szCs w:val="16"/>
        </w:rPr>
        <w:t>жилищного  строительства  или  реконструкции  дома  блокированной застройки</w:t>
      </w:r>
    </w:p>
    <w:p w:rsidR="00E37B35" w:rsidRPr="003A06AE" w:rsidRDefault="00E37B35" w:rsidP="006E7877">
      <w:pPr>
        <w:autoSpaceDE w:val="0"/>
        <w:autoSpaceDN w:val="0"/>
        <w:adjustRightInd w:val="0"/>
        <w:rPr>
          <w:sz w:val="16"/>
          <w:szCs w:val="16"/>
        </w:rPr>
      </w:pPr>
      <w:r w:rsidRPr="003A06AE">
        <w:rPr>
          <w:sz w:val="16"/>
          <w:szCs w:val="16"/>
        </w:rPr>
        <w:t>общая  площадь жилого помещения (жилых помещений) увеличивается на ____ кв.</w:t>
      </w:r>
    </w:p>
    <w:p w:rsidR="00E37B35" w:rsidRPr="003A06AE" w:rsidRDefault="00E37B35" w:rsidP="006E7877">
      <w:pPr>
        <w:autoSpaceDE w:val="0"/>
        <w:autoSpaceDN w:val="0"/>
        <w:adjustRightInd w:val="0"/>
        <w:rPr>
          <w:sz w:val="16"/>
          <w:szCs w:val="16"/>
        </w:rPr>
      </w:pPr>
      <w:r w:rsidRPr="003A06AE">
        <w:rPr>
          <w:sz w:val="16"/>
          <w:szCs w:val="16"/>
        </w:rPr>
        <w:t>м  и  после  завершения  работ  по  строительству  или реконструкции должна</w:t>
      </w:r>
    </w:p>
    <w:p w:rsidR="00E37B35" w:rsidRPr="003A06AE" w:rsidRDefault="00E37B35" w:rsidP="006E7877">
      <w:pPr>
        <w:autoSpaceDE w:val="0"/>
        <w:autoSpaceDN w:val="0"/>
        <w:adjustRightInd w:val="0"/>
        <w:rPr>
          <w:sz w:val="16"/>
          <w:szCs w:val="16"/>
        </w:rPr>
      </w:pPr>
      <w:r w:rsidRPr="003A06AE">
        <w:rPr>
          <w:sz w:val="16"/>
          <w:szCs w:val="16"/>
        </w:rPr>
        <w:t>составить ____ кв. м.</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3. Даты:</w:t>
      </w:r>
    </w:p>
    <w:p w:rsidR="00E37B35" w:rsidRPr="003A06AE" w:rsidRDefault="00E37B35" w:rsidP="006E7877">
      <w:pPr>
        <w:autoSpaceDE w:val="0"/>
        <w:autoSpaceDN w:val="0"/>
        <w:adjustRightInd w:val="0"/>
        <w:rPr>
          <w:sz w:val="16"/>
          <w:szCs w:val="16"/>
        </w:rPr>
      </w:pPr>
      <w:r w:rsidRPr="003A06AE">
        <w:rPr>
          <w:sz w:val="16"/>
          <w:szCs w:val="16"/>
        </w:rPr>
        <w:t xml:space="preserve">   начала работ "__" _______ 20__ г.</w:t>
      </w:r>
    </w:p>
    <w:p w:rsidR="00E37B35" w:rsidRPr="003A06AE" w:rsidRDefault="00E37B35" w:rsidP="006E7877">
      <w:pPr>
        <w:autoSpaceDE w:val="0"/>
        <w:autoSpaceDN w:val="0"/>
        <w:adjustRightInd w:val="0"/>
        <w:rPr>
          <w:sz w:val="16"/>
          <w:szCs w:val="16"/>
        </w:rPr>
      </w:pPr>
      <w:r w:rsidRPr="003A06AE">
        <w:rPr>
          <w:sz w:val="16"/>
          <w:szCs w:val="16"/>
        </w:rPr>
        <w:t xml:space="preserve">   окончания работ "__" _______ 20__ г.</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4. Документ составлен в ____ экземплярах.</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Приложения:</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___________________________________________________________________________</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5. Подписи:</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Застройщик или его представитель:</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lastRenderedPageBreak/>
        <w:t>___________________________________________________    ____________________</w:t>
      </w:r>
    </w:p>
    <w:p w:rsidR="00E37B35" w:rsidRPr="003A06AE" w:rsidRDefault="00E37B35" w:rsidP="006E7877">
      <w:pPr>
        <w:autoSpaceDE w:val="0"/>
        <w:autoSpaceDN w:val="0"/>
        <w:adjustRightInd w:val="0"/>
        <w:rPr>
          <w:sz w:val="16"/>
          <w:szCs w:val="16"/>
        </w:rPr>
      </w:pPr>
      <w:r w:rsidRPr="003A06AE">
        <w:rPr>
          <w:sz w:val="16"/>
          <w:szCs w:val="16"/>
        </w:rPr>
        <w:t>(фамилия, имя, отчество (при наличии)                    (подпись)</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Лица, участвующие в осмотре объекта индивидуального жилищного строительства</w:t>
      </w:r>
    </w:p>
    <w:p w:rsidR="00E37B35" w:rsidRPr="003A06AE" w:rsidRDefault="00E37B35" w:rsidP="006E7877">
      <w:pPr>
        <w:autoSpaceDE w:val="0"/>
        <w:autoSpaceDN w:val="0"/>
        <w:adjustRightInd w:val="0"/>
        <w:rPr>
          <w:sz w:val="16"/>
          <w:szCs w:val="16"/>
        </w:rPr>
      </w:pPr>
      <w:r w:rsidRPr="003A06AE">
        <w:rPr>
          <w:sz w:val="16"/>
          <w:szCs w:val="16"/>
        </w:rPr>
        <w:t>или дома блокированной застройки:</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    ____________________</w:t>
      </w:r>
    </w:p>
    <w:p w:rsidR="00E37B35" w:rsidRPr="003A06AE" w:rsidRDefault="00E37B35" w:rsidP="006E7877">
      <w:pPr>
        <w:autoSpaceDE w:val="0"/>
        <w:autoSpaceDN w:val="0"/>
        <w:adjustRightInd w:val="0"/>
        <w:rPr>
          <w:sz w:val="16"/>
          <w:szCs w:val="16"/>
        </w:rPr>
      </w:pPr>
      <w:r w:rsidRPr="003A06AE">
        <w:rPr>
          <w:sz w:val="16"/>
          <w:szCs w:val="16"/>
        </w:rPr>
        <w:t>(должность уполномоченного лица, фамилия, инициалы)          (подпись)</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    ____________________</w:t>
      </w:r>
    </w:p>
    <w:p w:rsidR="00E37B35" w:rsidRPr="003A06AE" w:rsidRDefault="00E37B35" w:rsidP="006E7877">
      <w:pPr>
        <w:autoSpaceDE w:val="0"/>
        <w:autoSpaceDN w:val="0"/>
        <w:adjustRightInd w:val="0"/>
        <w:rPr>
          <w:sz w:val="16"/>
          <w:szCs w:val="16"/>
        </w:rPr>
      </w:pPr>
      <w:r w:rsidRPr="003A06AE">
        <w:rPr>
          <w:sz w:val="16"/>
          <w:szCs w:val="16"/>
        </w:rPr>
        <w:t>(должность уполномоченного лица, фамилия, инициалы)          (подпись)</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___________________________________________________    ____________________</w:t>
      </w:r>
    </w:p>
    <w:p w:rsidR="00E37B35" w:rsidRPr="003A06AE" w:rsidRDefault="00E37B35" w:rsidP="006E7877">
      <w:pPr>
        <w:autoSpaceDE w:val="0"/>
        <w:autoSpaceDN w:val="0"/>
        <w:adjustRightInd w:val="0"/>
        <w:rPr>
          <w:sz w:val="16"/>
          <w:szCs w:val="16"/>
        </w:rPr>
      </w:pPr>
      <w:r w:rsidRPr="003A06AE">
        <w:rPr>
          <w:sz w:val="16"/>
          <w:szCs w:val="16"/>
        </w:rPr>
        <w:t>(должность уполномоченного лица, фамилия, инициалы)          (подпись)</w:t>
      </w:r>
    </w:p>
    <w:p w:rsidR="00E37B35" w:rsidRPr="003A06AE" w:rsidRDefault="00E37B35" w:rsidP="006E7877">
      <w:pPr>
        <w:autoSpaceDE w:val="0"/>
        <w:autoSpaceDN w:val="0"/>
        <w:adjustRightInd w:val="0"/>
        <w:rPr>
          <w:sz w:val="16"/>
          <w:szCs w:val="16"/>
        </w:rPr>
      </w:pPr>
    </w:p>
    <w:p w:rsidR="00E37B35" w:rsidRPr="003A06AE" w:rsidRDefault="00E37B35" w:rsidP="006E7877">
      <w:pPr>
        <w:autoSpaceDE w:val="0"/>
        <w:autoSpaceDN w:val="0"/>
        <w:adjustRightInd w:val="0"/>
        <w:rPr>
          <w:sz w:val="16"/>
          <w:szCs w:val="16"/>
        </w:rPr>
      </w:pPr>
      <w:r w:rsidRPr="003A06AE">
        <w:rPr>
          <w:sz w:val="16"/>
          <w:szCs w:val="16"/>
        </w:rPr>
        <w:t>--------------------------------</w:t>
      </w:r>
    </w:p>
    <w:p w:rsidR="00E37B35" w:rsidRPr="003A06AE" w:rsidRDefault="00E37B35" w:rsidP="006E7877">
      <w:pPr>
        <w:pStyle w:val="97"/>
        <w:shd w:val="clear" w:color="auto" w:fill="auto"/>
        <w:spacing w:after="0" w:line="240" w:lineRule="auto"/>
        <w:ind w:firstLine="0"/>
        <w:jc w:val="left"/>
        <w:rPr>
          <w:rFonts w:eastAsia="Tahoma"/>
          <w:i w:val="0"/>
          <w:color w:val="000000"/>
          <w:sz w:val="16"/>
          <w:szCs w:val="16"/>
          <w:lang w:bidi="ru-RU"/>
        </w:rPr>
      </w:pPr>
      <w:bookmarkStart w:id="105" w:name="Par181"/>
      <w:bookmarkEnd w:id="105"/>
      <w:r w:rsidRPr="003A06AE">
        <w:rPr>
          <w:i w:val="0"/>
          <w:sz w:val="16"/>
          <w:szCs w:val="16"/>
        </w:rPr>
        <w:t xml:space="preserve">&lt;*&gt; Строительный адрес указывается в отношении объектов индивидуального жилищного строительства или домов блокированной застройки, разрешение на строительство которых выдано до вступления в силу </w:t>
      </w:r>
      <w:hyperlink r:id="rId94" w:history="1">
        <w:r w:rsidRPr="003A06AE">
          <w:rPr>
            <w:rStyle w:val="ad"/>
            <w:i w:val="0"/>
            <w:sz w:val="16"/>
            <w:szCs w:val="16"/>
          </w:rPr>
          <w:t>постановления</w:t>
        </w:r>
      </w:hyperlink>
      <w:r w:rsidRPr="003A06AE">
        <w:rPr>
          <w:i w:val="0"/>
          <w:sz w:val="16"/>
          <w:szCs w:val="16"/>
        </w:rPr>
        <w:t xml:space="preserve"> Правительства Российской Федерации от 19 ноября 2014 г. N 1221 "Об утверждении Правил присвоения, изменения и аннулирования адресов".».</w:t>
      </w:r>
    </w:p>
    <w:p w:rsidR="00E37B35" w:rsidRPr="00E40E16" w:rsidRDefault="00E37B35" w:rsidP="006E7877">
      <w:pPr>
        <w:tabs>
          <w:tab w:val="left" w:pos="5103"/>
        </w:tabs>
        <w:rPr>
          <w:rFonts w:eastAsia="Tahoma"/>
          <w:sz w:val="16"/>
          <w:szCs w:val="16"/>
          <w:lang w:bidi="ru-RU"/>
        </w:rPr>
      </w:pPr>
    </w:p>
    <w:p w:rsidR="00E37B35" w:rsidRPr="00B92354" w:rsidRDefault="00E37B35" w:rsidP="006E7877">
      <w:pPr>
        <w:jc w:val="center"/>
        <w:rPr>
          <w:bCs/>
          <w:sz w:val="16"/>
          <w:szCs w:val="16"/>
        </w:rPr>
      </w:pPr>
      <w:r w:rsidRPr="00B92354">
        <w:rPr>
          <w:bCs/>
          <w:sz w:val="16"/>
          <w:szCs w:val="16"/>
        </w:rPr>
        <w:t>Администрация Воронцовского сельского поселения</w:t>
      </w:r>
    </w:p>
    <w:p w:rsidR="00E37B35" w:rsidRPr="00B92354" w:rsidRDefault="00E37B35" w:rsidP="006E7877">
      <w:pPr>
        <w:jc w:val="center"/>
        <w:rPr>
          <w:bCs/>
          <w:sz w:val="16"/>
          <w:szCs w:val="16"/>
        </w:rPr>
      </w:pPr>
      <w:r w:rsidRPr="00B92354">
        <w:rPr>
          <w:bCs/>
          <w:sz w:val="16"/>
          <w:szCs w:val="16"/>
        </w:rPr>
        <w:t>Павловского муниципального района</w:t>
      </w:r>
    </w:p>
    <w:p w:rsidR="00E37B35" w:rsidRPr="00B92354" w:rsidRDefault="00E37B35" w:rsidP="006E7877">
      <w:pPr>
        <w:jc w:val="center"/>
        <w:rPr>
          <w:bCs/>
          <w:sz w:val="16"/>
          <w:szCs w:val="16"/>
        </w:rPr>
      </w:pPr>
      <w:r w:rsidRPr="00B92354">
        <w:rPr>
          <w:bCs/>
          <w:sz w:val="16"/>
          <w:szCs w:val="16"/>
        </w:rPr>
        <w:t>Воронежской области</w:t>
      </w:r>
    </w:p>
    <w:p w:rsidR="00E37B35" w:rsidRPr="00B92354" w:rsidRDefault="00E37B35" w:rsidP="006E7877">
      <w:pPr>
        <w:rPr>
          <w:bCs/>
          <w:sz w:val="16"/>
          <w:szCs w:val="16"/>
        </w:rPr>
      </w:pPr>
    </w:p>
    <w:p w:rsidR="00E37B35" w:rsidRPr="00B92354" w:rsidRDefault="00E37B35" w:rsidP="006E7877">
      <w:pPr>
        <w:jc w:val="center"/>
        <w:rPr>
          <w:bCs/>
          <w:sz w:val="16"/>
          <w:szCs w:val="16"/>
        </w:rPr>
      </w:pPr>
      <w:r w:rsidRPr="00B92354">
        <w:rPr>
          <w:bCs/>
          <w:sz w:val="16"/>
          <w:szCs w:val="16"/>
        </w:rPr>
        <w:t>ПОСТАНОВЛЕНИЕ</w:t>
      </w:r>
    </w:p>
    <w:p w:rsidR="00E37B35" w:rsidRPr="00B92354" w:rsidRDefault="00E37B35" w:rsidP="006E7877">
      <w:pPr>
        <w:rPr>
          <w:bCs/>
          <w:sz w:val="16"/>
          <w:szCs w:val="16"/>
        </w:rPr>
      </w:pPr>
    </w:p>
    <w:p w:rsidR="00E37B35" w:rsidRPr="00B92354" w:rsidRDefault="00E37B35" w:rsidP="006E7877">
      <w:pPr>
        <w:rPr>
          <w:bCs/>
          <w:sz w:val="16"/>
          <w:szCs w:val="16"/>
        </w:rPr>
      </w:pPr>
      <w:r w:rsidRPr="00B92354">
        <w:rPr>
          <w:bCs/>
          <w:sz w:val="16"/>
          <w:szCs w:val="16"/>
        </w:rPr>
        <w:t>от 09.10.2024г. №119</w:t>
      </w:r>
    </w:p>
    <w:p w:rsidR="00E37B35" w:rsidRPr="00B92354" w:rsidRDefault="00E37B35" w:rsidP="006E7877">
      <w:pPr>
        <w:tabs>
          <w:tab w:val="left" w:pos="1260"/>
        </w:tabs>
        <w:rPr>
          <w:rFonts w:eastAsia="Calibri"/>
          <w:sz w:val="16"/>
          <w:szCs w:val="16"/>
          <w:lang w:eastAsia="en-US"/>
        </w:rPr>
      </w:pPr>
      <w:r w:rsidRPr="00B92354">
        <w:rPr>
          <w:sz w:val="16"/>
          <w:szCs w:val="16"/>
        </w:rPr>
        <w:t>с.Воронцовка</w:t>
      </w:r>
    </w:p>
    <w:p w:rsidR="00E37B35" w:rsidRPr="00B92354" w:rsidRDefault="00E37B35" w:rsidP="006E7877">
      <w:pPr>
        <w:pStyle w:val="Title"/>
        <w:spacing w:before="0" w:after="0"/>
        <w:ind w:firstLine="0"/>
        <w:rPr>
          <w:rFonts w:ascii="Times New Roman" w:hAnsi="Times New Roman" w:cs="Times New Roman"/>
          <w:b w:val="0"/>
          <w:sz w:val="16"/>
          <w:szCs w:val="16"/>
        </w:rPr>
      </w:pPr>
    </w:p>
    <w:p w:rsidR="00E37B35" w:rsidRPr="00B92354" w:rsidRDefault="00E37B35" w:rsidP="006E7877">
      <w:pPr>
        <w:pStyle w:val="Title"/>
        <w:spacing w:before="0" w:after="0"/>
        <w:ind w:firstLine="0"/>
        <w:jc w:val="both"/>
        <w:rPr>
          <w:rFonts w:ascii="Times New Roman" w:hAnsi="Times New Roman" w:cs="Times New Roman"/>
          <w:b w:val="0"/>
          <w:sz w:val="16"/>
          <w:szCs w:val="16"/>
        </w:rPr>
      </w:pPr>
      <w:r w:rsidRPr="00B92354">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№93 «Об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территорииВоронцовского сельского поселения Павловского муниципального района Воронежской области»</w:t>
      </w:r>
    </w:p>
    <w:p w:rsidR="00E37B35" w:rsidRPr="00B92354" w:rsidRDefault="00E37B35" w:rsidP="006E7877">
      <w:pPr>
        <w:rPr>
          <w:sz w:val="16"/>
          <w:szCs w:val="16"/>
        </w:rPr>
      </w:pPr>
    </w:p>
    <w:p w:rsidR="00E37B35" w:rsidRPr="00B92354" w:rsidRDefault="00E37B35" w:rsidP="006E7877">
      <w:pPr>
        <w:pStyle w:val="afff"/>
        <w:widowControl w:val="0"/>
        <w:tabs>
          <w:tab w:val="left" w:pos="0"/>
        </w:tabs>
        <w:autoSpaceDE w:val="0"/>
        <w:autoSpaceDN w:val="0"/>
        <w:adjustRightInd w:val="0"/>
        <w:jc w:val="both"/>
        <w:rPr>
          <w:sz w:val="16"/>
          <w:szCs w:val="16"/>
        </w:rPr>
      </w:pPr>
      <w:r w:rsidRPr="00B92354">
        <w:rPr>
          <w:color w:val="000000"/>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w:t>
      </w:r>
      <w:r w:rsidRPr="00B92354">
        <w:rPr>
          <w:sz w:val="16"/>
          <w:szCs w:val="16"/>
        </w:rPr>
        <w:t>, УставомВоронцовского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E37B35" w:rsidRPr="00B92354" w:rsidRDefault="00E37B35" w:rsidP="006E7877">
      <w:pPr>
        <w:pStyle w:val="afff"/>
        <w:widowControl w:val="0"/>
        <w:tabs>
          <w:tab w:val="left" w:pos="0"/>
        </w:tabs>
        <w:autoSpaceDE w:val="0"/>
        <w:autoSpaceDN w:val="0"/>
        <w:adjustRightInd w:val="0"/>
        <w:jc w:val="center"/>
        <w:rPr>
          <w:sz w:val="16"/>
          <w:szCs w:val="16"/>
        </w:rPr>
      </w:pPr>
    </w:p>
    <w:p w:rsidR="00E37B35" w:rsidRPr="00B92354" w:rsidRDefault="00E37B35" w:rsidP="006E7877">
      <w:pPr>
        <w:pStyle w:val="afff"/>
        <w:widowControl w:val="0"/>
        <w:tabs>
          <w:tab w:val="left" w:pos="0"/>
        </w:tabs>
        <w:autoSpaceDE w:val="0"/>
        <w:autoSpaceDN w:val="0"/>
        <w:adjustRightInd w:val="0"/>
        <w:jc w:val="center"/>
        <w:rPr>
          <w:sz w:val="16"/>
          <w:szCs w:val="16"/>
        </w:rPr>
      </w:pPr>
      <w:r w:rsidRPr="00B92354">
        <w:rPr>
          <w:sz w:val="16"/>
          <w:szCs w:val="16"/>
        </w:rPr>
        <w:t>ПОСТАНОВЛЯЕТ:</w:t>
      </w:r>
    </w:p>
    <w:p w:rsidR="00E37B35" w:rsidRPr="00B92354" w:rsidRDefault="00E37B35" w:rsidP="006E7877">
      <w:pPr>
        <w:pStyle w:val="afff"/>
        <w:widowControl w:val="0"/>
        <w:tabs>
          <w:tab w:val="left" w:pos="0"/>
        </w:tabs>
        <w:autoSpaceDE w:val="0"/>
        <w:autoSpaceDN w:val="0"/>
        <w:adjustRightInd w:val="0"/>
        <w:jc w:val="both"/>
        <w:rPr>
          <w:sz w:val="16"/>
          <w:szCs w:val="16"/>
        </w:rPr>
      </w:pPr>
    </w:p>
    <w:p w:rsidR="00E37B35" w:rsidRPr="00B92354" w:rsidRDefault="00E37B35" w:rsidP="006E7877">
      <w:pPr>
        <w:jc w:val="both"/>
        <w:rPr>
          <w:rFonts w:eastAsia="Calibri"/>
          <w:sz w:val="16"/>
          <w:szCs w:val="16"/>
          <w:lang w:eastAsia="en-US"/>
        </w:rPr>
      </w:pPr>
      <w:r w:rsidRPr="00B92354">
        <w:rPr>
          <w:rFonts w:eastAsia="Calibri"/>
          <w:sz w:val="16"/>
          <w:szCs w:val="16"/>
          <w:lang w:eastAsia="en-US"/>
        </w:rPr>
        <w:t>1. Внести в Приложение к постановлению администрации Воронцовского сельского поселения от 04.12.2023г. №93 «Об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B92354" w:rsidRDefault="00E37B35" w:rsidP="006E7877">
      <w:pPr>
        <w:pStyle w:val="afff"/>
        <w:widowControl w:val="0"/>
        <w:tabs>
          <w:tab w:val="left" w:pos="0"/>
          <w:tab w:val="left" w:pos="993"/>
        </w:tabs>
        <w:autoSpaceDE w:val="0"/>
        <w:autoSpaceDN w:val="0"/>
        <w:adjustRightInd w:val="0"/>
        <w:jc w:val="both"/>
        <w:rPr>
          <w:rFonts w:eastAsiaTheme="minorHAnsi"/>
          <w:sz w:val="16"/>
          <w:szCs w:val="16"/>
        </w:rPr>
      </w:pPr>
      <w:r w:rsidRPr="00B92354">
        <w:rPr>
          <w:sz w:val="16"/>
          <w:szCs w:val="16"/>
        </w:rPr>
        <w:t xml:space="preserve">1.1. </w:t>
      </w:r>
      <w:r w:rsidRPr="00B92354">
        <w:rPr>
          <w:rFonts w:eastAsiaTheme="minorHAnsi"/>
          <w:sz w:val="16"/>
          <w:szCs w:val="16"/>
        </w:rPr>
        <w:t xml:space="preserve">пункт 6 Раздела </w:t>
      </w:r>
      <w:r w:rsidRPr="00B92354">
        <w:rPr>
          <w:rFonts w:eastAsiaTheme="minorHAnsi"/>
          <w:sz w:val="16"/>
          <w:szCs w:val="16"/>
          <w:lang w:val="en-US"/>
        </w:rPr>
        <w:t>II</w:t>
      </w:r>
      <w:r w:rsidRPr="00B92354">
        <w:rPr>
          <w:rFonts w:eastAsiaTheme="minorHAnsi"/>
          <w:sz w:val="16"/>
          <w:szCs w:val="16"/>
        </w:rPr>
        <w:t xml:space="preserve"> дополнить новым подпунктом 6.7 следующего содержания:</w:t>
      </w:r>
    </w:p>
    <w:p w:rsidR="00E37B35" w:rsidRPr="00B92354" w:rsidRDefault="00E37B35" w:rsidP="006E7877">
      <w:pPr>
        <w:autoSpaceDE w:val="0"/>
        <w:autoSpaceDN w:val="0"/>
        <w:adjustRightInd w:val="0"/>
        <w:jc w:val="both"/>
        <w:rPr>
          <w:sz w:val="16"/>
          <w:szCs w:val="16"/>
        </w:rPr>
      </w:pPr>
      <w:r w:rsidRPr="00B92354">
        <w:rPr>
          <w:rFonts w:eastAsiaTheme="minorHAnsi"/>
          <w:sz w:val="16"/>
          <w:szCs w:val="16"/>
          <w:lang w:eastAsia="en-US"/>
        </w:rPr>
        <w:t>«</w:t>
      </w:r>
      <w:r w:rsidRPr="00B92354">
        <w:rPr>
          <w:sz w:val="16"/>
          <w:szCs w:val="16"/>
        </w:rPr>
        <w:t xml:space="preserve">6.7. При получении результатов предоставления Муниципальной услуги в отношении несовершеннолетнего законным </w:t>
      </w:r>
      <w:r w:rsidRPr="00B92354">
        <w:rPr>
          <w:sz w:val="16"/>
          <w:szCs w:val="16"/>
        </w:rPr>
        <w:lastRenderedPageBreak/>
        <w:t>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7B35" w:rsidRPr="00B92354" w:rsidRDefault="00E37B35" w:rsidP="006E7877">
      <w:pPr>
        <w:autoSpaceDE w:val="0"/>
        <w:autoSpaceDN w:val="0"/>
        <w:adjustRightInd w:val="0"/>
        <w:jc w:val="both"/>
        <w:rPr>
          <w:sz w:val="16"/>
          <w:szCs w:val="16"/>
        </w:rPr>
      </w:pPr>
      <w:r w:rsidRPr="00B92354">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7B35" w:rsidRPr="00B92354" w:rsidRDefault="00E37B35" w:rsidP="006E7877">
      <w:pPr>
        <w:autoSpaceDE w:val="0"/>
        <w:autoSpaceDN w:val="0"/>
        <w:adjustRightInd w:val="0"/>
        <w:jc w:val="both"/>
        <w:rPr>
          <w:sz w:val="16"/>
          <w:szCs w:val="16"/>
        </w:rPr>
      </w:pPr>
      <w:r w:rsidRPr="00B92354">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21.5., 22.3., 23.5., 23.6., 24.8., 25. Раздела </w:t>
      </w:r>
      <w:r w:rsidRPr="00B92354">
        <w:rPr>
          <w:sz w:val="16"/>
          <w:szCs w:val="16"/>
          <w:lang w:val="en-US"/>
        </w:rPr>
        <w:t>III</w:t>
      </w:r>
      <w:r w:rsidRPr="00B92354">
        <w:rPr>
          <w:sz w:val="16"/>
          <w:szCs w:val="16"/>
        </w:rPr>
        <w:t xml:space="preserve"> настоящего Административного регламента.»; </w:t>
      </w:r>
    </w:p>
    <w:p w:rsidR="00E37B35" w:rsidRPr="00B92354" w:rsidRDefault="00E37B35" w:rsidP="006E7877">
      <w:pPr>
        <w:jc w:val="both"/>
        <w:rPr>
          <w:rFonts w:eastAsiaTheme="minorHAnsi"/>
          <w:sz w:val="16"/>
          <w:szCs w:val="16"/>
          <w:lang w:eastAsia="en-US"/>
        </w:rPr>
      </w:pPr>
      <w:r w:rsidRPr="00B92354">
        <w:rPr>
          <w:rFonts w:eastAsiaTheme="minorHAnsi"/>
          <w:sz w:val="16"/>
          <w:szCs w:val="16"/>
          <w:lang w:eastAsia="en-US"/>
        </w:rPr>
        <w:t xml:space="preserve">1.2. подпункты 21.3., 22.2. раздела </w:t>
      </w:r>
      <w:r w:rsidRPr="00B92354">
        <w:rPr>
          <w:rFonts w:eastAsiaTheme="minorHAnsi"/>
          <w:sz w:val="16"/>
          <w:szCs w:val="16"/>
          <w:lang w:val="en-US" w:eastAsia="en-US"/>
        </w:rPr>
        <w:t>III</w:t>
      </w:r>
      <w:r w:rsidRPr="00B92354">
        <w:rPr>
          <w:rFonts w:eastAsiaTheme="minorHAnsi"/>
          <w:sz w:val="16"/>
          <w:szCs w:val="16"/>
          <w:lang w:eastAsia="en-US"/>
        </w:rPr>
        <w:t xml:space="preserve"> дополнить новым абзацем следующего содержания:</w:t>
      </w:r>
    </w:p>
    <w:p w:rsidR="00E37B35" w:rsidRPr="00B92354" w:rsidRDefault="00E37B35" w:rsidP="006E7877">
      <w:pPr>
        <w:autoSpaceDE w:val="0"/>
        <w:autoSpaceDN w:val="0"/>
        <w:adjustRightInd w:val="0"/>
        <w:jc w:val="both"/>
        <w:rPr>
          <w:sz w:val="16"/>
          <w:szCs w:val="16"/>
        </w:rPr>
      </w:pPr>
      <w:r w:rsidRPr="00B92354">
        <w:rPr>
          <w:rFonts w:eastAsiaTheme="minorHAnsi"/>
          <w:sz w:val="16"/>
          <w:szCs w:val="16"/>
          <w:lang w:eastAsia="en-US"/>
        </w:rPr>
        <w:t>«</w:t>
      </w:r>
      <w:r w:rsidRPr="00B92354">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w:t>
      </w:r>
      <w:hyperlink r:id="rId95" w:history="1">
        <w:r w:rsidRPr="00B92354">
          <w:rPr>
            <w:rStyle w:val="ad"/>
            <w:sz w:val="16"/>
            <w:szCs w:val="16"/>
          </w:rPr>
          <w:t>статьей 11</w:t>
        </w:r>
      </w:hyperlink>
      <w:r w:rsidRPr="00B92354">
        <w:rPr>
          <w:sz w:val="16"/>
          <w:szCs w:val="16"/>
        </w:rPr>
        <w:t xml:space="preserve"> указанного Федерального закона.»;</w:t>
      </w:r>
    </w:p>
    <w:p w:rsidR="00E37B35" w:rsidRPr="00B92354" w:rsidRDefault="00E37B35" w:rsidP="006E7877">
      <w:pPr>
        <w:autoSpaceDE w:val="0"/>
        <w:autoSpaceDN w:val="0"/>
        <w:adjustRightInd w:val="0"/>
        <w:jc w:val="both"/>
        <w:rPr>
          <w:sz w:val="16"/>
          <w:szCs w:val="16"/>
        </w:rPr>
      </w:pPr>
      <w:r w:rsidRPr="00B92354">
        <w:rPr>
          <w:sz w:val="16"/>
          <w:szCs w:val="16"/>
        </w:rPr>
        <w:t xml:space="preserve">1.3. В пункте 37, пункте 39 Раздела </w:t>
      </w:r>
      <w:r w:rsidRPr="00B92354">
        <w:rPr>
          <w:sz w:val="16"/>
          <w:szCs w:val="16"/>
          <w:lang w:val="en-US"/>
        </w:rPr>
        <w:t>V</w:t>
      </w:r>
      <w:r w:rsidRPr="00B92354">
        <w:rPr>
          <w:sz w:val="16"/>
          <w:szCs w:val="16"/>
        </w:rPr>
        <w:t xml:space="preserve"> слово «</w:t>
      </w:r>
      <w:r w:rsidRPr="00B92354">
        <w:rPr>
          <w:rFonts w:eastAsiaTheme="minorHAnsi"/>
          <w:sz w:val="16"/>
          <w:szCs w:val="16"/>
        </w:rPr>
        <w:t>департамент» заменить словом «министерство».</w:t>
      </w:r>
    </w:p>
    <w:p w:rsidR="00E37B35" w:rsidRPr="00B92354" w:rsidRDefault="00E37B35" w:rsidP="006E7877">
      <w:pPr>
        <w:autoSpaceDE w:val="0"/>
        <w:autoSpaceDN w:val="0"/>
        <w:adjustRightInd w:val="0"/>
        <w:jc w:val="both"/>
        <w:rPr>
          <w:sz w:val="16"/>
          <w:szCs w:val="16"/>
        </w:rPr>
      </w:pPr>
      <w:r w:rsidRPr="00B92354">
        <w:rPr>
          <w:rFonts w:eastAsia="Calibri"/>
          <w:sz w:val="16"/>
          <w:szCs w:val="16"/>
        </w:rPr>
        <w:t>2. Настоящее постановление вступает в силу со дня его официального опубликования.</w:t>
      </w:r>
    </w:p>
    <w:p w:rsidR="00E37B35" w:rsidRPr="00B92354" w:rsidRDefault="00E37B35" w:rsidP="006E7877">
      <w:pPr>
        <w:pStyle w:val="ae"/>
        <w:tabs>
          <w:tab w:val="left" w:pos="900"/>
        </w:tabs>
        <w:ind w:left="0"/>
        <w:rPr>
          <w:sz w:val="16"/>
          <w:szCs w:val="16"/>
        </w:rPr>
      </w:pPr>
      <w:r w:rsidRPr="00B92354">
        <w:rPr>
          <w:sz w:val="16"/>
          <w:szCs w:val="16"/>
        </w:rPr>
        <w:t>3. Контроль за исполнением настоящего постановления оставляю за собой.</w:t>
      </w:r>
    </w:p>
    <w:p w:rsidR="00E37B35" w:rsidRPr="00B92354" w:rsidRDefault="00E37B35" w:rsidP="006E7877">
      <w:pPr>
        <w:pStyle w:val="ae"/>
        <w:tabs>
          <w:tab w:val="left" w:pos="900"/>
        </w:tabs>
        <w:ind w:left="0"/>
        <w:rPr>
          <w:sz w:val="16"/>
          <w:szCs w:val="16"/>
        </w:rPr>
      </w:pPr>
    </w:p>
    <w:p w:rsidR="00E37B35" w:rsidRPr="00B92354" w:rsidRDefault="00E37B35" w:rsidP="006E7877">
      <w:pPr>
        <w:pStyle w:val="ae"/>
        <w:tabs>
          <w:tab w:val="left" w:pos="900"/>
        </w:tabs>
        <w:ind w:left="0"/>
        <w:rPr>
          <w:sz w:val="16"/>
          <w:szCs w:val="16"/>
        </w:rPr>
      </w:pPr>
    </w:p>
    <w:p w:rsidR="00E37B35" w:rsidRPr="00B92354" w:rsidRDefault="00E37B35" w:rsidP="006E7877">
      <w:pPr>
        <w:pStyle w:val="ae"/>
        <w:tabs>
          <w:tab w:val="left" w:pos="900"/>
        </w:tabs>
        <w:ind w:left="0"/>
        <w:rPr>
          <w:sz w:val="16"/>
          <w:szCs w:val="16"/>
        </w:rPr>
      </w:pPr>
    </w:p>
    <w:tbl>
      <w:tblPr>
        <w:tblW w:w="5000" w:type="pct"/>
        <w:tblLook w:val="04A0"/>
      </w:tblPr>
      <w:tblGrid>
        <w:gridCol w:w="2468"/>
        <w:gridCol w:w="367"/>
        <w:gridCol w:w="1991"/>
      </w:tblGrid>
      <w:tr w:rsidR="00E37B35" w:rsidRPr="00B92354" w:rsidTr="00A94962">
        <w:tc>
          <w:tcPr>
            <w:tcW w:w="5070" w:type="dxa"/>
            <w:shd w:val="clear" w:color="auto" w:fill="auto"/>
          </w:tcPr>
          <w:p w:rsidR="00E37B35" w:rsidRPr="00B92354" w:rsidRDefault="00E37B35" w:rsidP="006E7877">
            <w:pPr>
              <w:rPr>
                <w:sz w:val="16"/>
                <w:szCs w:val="16"/>
              </w:rPr>
            </w:pPr>
            <w:r w:rsidRPr="00B92354">
              <w:rPr>
                <w:sz w:val="16"/>
                <w:szCs w:val="16"/>
              </w:rPr>
              <w:t>Глава Воронцовского сельского поселения</w:t>
            </w:r>
          </w:p>
          <w:p w:rsidR="00E37B35" w:rsidRPr="00B92354" w:rsidRDefault="00E37B35" w:rsidP="006E7877">
            <w:pPr>
              <w:rPr>
                <w:sz w:val="16"/>
                <w:szCs w:val="16"/>
              </w:rPr>
            </w:pPr>
            <w:r w:rsidRPr="00B92354">
              <w:rPr>
                <w:sz w:val="16"/>
                <w:szCs w:val="16"/>
              </w:rPr>
              <w:t>Павловского муниципального района</w:t>
            </w:r>
          </w:p>
          <w:p w:rsidR="00E37B35" w:rsidRPr="00B92354" w:rsidRDefault="00E37B35" w:rsidP="006E7877">
            <w:pPr>
              <w:rPr>
                <w:sz w:val="16"/>
                <w:szCs w:val="16"/>
              </w:rPr>
            </w:pPr>
            <w:r w:rsidRPr="00B92354">
              <w:rPr>
                <w:sz w:val="16"/>
                <w:szCs w:val="16"/>
              </w:rPr>
              <w:t>Воронежской области</w:t>
            </w:r>
          </w:p>
        </w:tc>
        <w:tc>
          <w:tcPr>
            <w:tcW w:w="708" w:type="dxa"/>
            <w:shd w:val="clear" w:color="auto" w:fill="auto"/>
          </w:tcPr>
          <w:p w:rsidR="00E37B35" w:rsidRPr="00B92354" w:rsidRDefault="00E37B35" w:rsidP="006E7877">
            <w:pPr>
              <w:rPr>
                <w:sz w:val="16"/>
                <w:szCs w:val="16"/>
              </w:rPr>
            </w:pPr>
          </w:p>
        </w:tc>
        <w:tc>
          <w:tcPr>
            <w:tcW w:w="3969" w:type="dxa"/>
            <w:shd w:val="clear" w:color="auto" w:fill="auto"/>
          </w:tcPr>
          <w:p w:rsidR="00E37B35" w:rsidRPr="00B92354" w:rsidRDefault="00E37B35" w:rsidP="006E7877">
            <w:pPr>
              <w:rPr>
                <w:sz w:val="16"/>
                <w:szCs w:val="16"/>
              </w:rPr>
            </w:pPr>
          </w:p>
          <w:p w:rsidR="00E37B35" w:rsidRPr="00B92354" w:rsidRDefault="00E37B35" w:rsidP="006E7877">
            <w:pPr>
              <w:rPr>
                <w:sz w:val="16"/>
                <w:szCs w:val="16"/>
              </w:rPr>
            </w:pPr>
          </w:p>
          <w:p w:rsidR="00E37B35" w:rsidRPr="00B92354" w:rsidRDefault="00E37B35" w:rsidP="006E7877">
            <w:pPr>
              <w:jc w:val="right"/>
              <w:rPr>
                <w:sz w:val="16"/>
                <w:szCs w:val="16"/>
              </w:rPr>
            </w:pPr>
            <w:r w:rsidRPr="00B92354">
              <w:rPr>
                <w:sz w:val="16"/>
                <w:szCs w:val="16"/>
              </w:rPr>
              <w:t>Е.И.Ржевская</w:t>
            </w:r>
          </w:p>
        </w:tc>
      </w:tr>
    </w:tbl>
    <w:p w:rsidR="00E37B35" w:rsidRPr="00B92354" w:rsidRDefault="00E37B35" w:rsidP="006E7877">
      <w:pPr>
        <w:jc w:val="right"/>
        <w:rPr>
          <w:sz w:val="16"/>
          <w:szCs w:val="16"/>
        </w:rPr>
      </w:pPr>
    </w:p>
    <w:p w:rsidR="00457098" w:rsidRDefault="00457098" w:rsidP="006E7877">
      <w:pPr>
        <w:jc w:val="both"/>
        <w:rPr>
          <w:sz w:val="16"/>
          <w:szCs w:val="16"/>
          <w:lang w:val="en-US"/>
        </w:rPr>
      </w:pPr>
    </w:p>
    <w:p w:rsidR="00E37B35" w:rsidRPr="002078EA" w:rsidRDefault="00E37B35" w:rsidP="006E7877">
      <w:pPr>
        <w:jc w:val="center"/>
        <w:rPr>
          <w:bCs/>
          <w:sz w:val="16"/>
          <w:szCs w:val="16"/>
        </w:rPr>
      </w:pPr>
      <w:r w:rsidRPr="002078EA">
        <w:rPr>
          <w:bCs/>
          <w:sz w:val="16"/>
          <w:szCs w:val="16"/>
        </w:rPr>
        <w:t>Администрация Воронцовского сельского поселения</w:t>
      </w:r>
    </w:p>
    <w:p w:rsidR="00E37B35" w:rsidRPr="002078EA" w:rsidRDefault="00E37B35" w:rsidP="006E7877">
      <w:pPr>
        <w:jc w:val="center"/>
        <w:rPr>
          <w:bCs/>
          <w:sz w:val="16"/>
          <w:szCs w:val="16"/>
        </w:rPr>
      </w:pPr>
      <w:r w:rsidRPr="002078EA">
        <w:rPr>
          <w:bCs/>
          <w:sz w:val="16"/>
          <w:szCs w:val="16"/>
        </w:rPr>
        <w:t>Павловского муниципального района</w:t>
      </w:r>
    </w:p>
    <w:p w:rsidR="00E37B35" w:rsidRPr="002078EA" w:rsidRDefault="00E37B35" w:rsidP="006E7877">
      <w:pPr>
        <w:jc w:val="center"/>
        <w:rPr>
          <w:bCs/>
          <w:sz w:val="16"/>
          <w:szCs w:val="16"/>
        </w:rPr>
      </w:pPr>
      <w:r w:rsidRPr="002078EA">
        <w:rPr>
          <w:bCs/>
          <w:sz w:val="16"/>
          <w:szCs w:val="16"/>
        </w:rPr>
        <w:t>Воронежской области</w:t>
      </w:r>
    </w:p>
    <w:p w:rsidR="00E37B35" w:rsidRPr="002078EA" w:rsidRDefault="00E37B35" w:rsidP="006E7877">
      <w:pPr>
        <w:rPr>
          <w:bCs/>
          <w:sz w:val="16"/>
          <w:szCs w:val="16"/>
        </w:rPr>
      </w:pPr>
    </w:p>
    <w:p w:rsidR="00E37B35" w:rsidRPr="002078EA" w:rsidRDefault="00E37B35" w:rsidP="006E7877">
      <w:pPr>
        <w:jc w:val="center"/>
        <w:rPr>
          <w:bCs/>
          <w:sz w:val="16"/>
          <w:szCs w:val="16"/>
        </w:rPr>
      </w:pPr>
      <w:r w:rsidRPr="002078EA">
        <w:rPr>
          <w:bCs/>
          <w:sz w:val="16"/>
          <w:szCs w:val="16"/>
        </w:rPr>
        <w:t>ПОСТАНОВЛЕНИЕ</w:t>
      </w:r>
    </w:p>
    <w:p w:rsidR="00E37B35" w:rsidRPr="002078EA" w:rsidRDefault="00E37B35" w:rsidP="006E7877">
      <w:pPr>
        <w:rPr>
          <w:bCs/>
          <w:sz w:val="16"/>
          <w:szCs w:val="16"/>
        </w:rPr>
      </w:pPr>
    </w:p>
    <w:p w:rsidR="00E37B35" w:rsidRPr="002078EA" w:rsidRDefault="00E37B35" w:rsidP="006E7877">
      <w:pPr>
        <w:rPr>
          <w:bCs/>
          <w:sz w:val="16"/>
          <w:szCs w:val="16"/>
        </w:rPr>
      </w:pPr>
      <w:r w:rsidRPr="002078EA">
        <w:rPr>
          <w:bCs/>
          <w:sz w:val="16"/>
          <w:szCs w:val="16"/>
        </w:rPr>
        <w:t>от 09.10.2024г. №120</w:t>
      </w:r>
    </w:p>
    <w:p w:rsidR="00E37B35" w:rsidRPr="002078EA" w:rsidRDefault="00E37B35" w:rsidP="006E7877">
      <w:pPr>
        <w:tabs>
          <w:tab w:val="left" w:pos="1260"/>
        </w:tabs>
        <w:rPr>
          <w:rFonts w:eastAsia="Calibri"/>
          <w:sz w:val="16"/>
          <w:szCs w:val="16"/>
          <w:lang w:eastAsia="en-US"/>
        </w:rPr>
      </w:pPr>
      <w:r w:rsidRPr="002078EA">
        <w:rPr>
          <w:sz w:val="16"/>
          <w:szCs w:val="16"/>
        </w:rPr>
        <w:t>с.Воронцовка</w:t>
      </w:r>
    </w:p>
    <w:p w:rsidR="00E37B35" w:rsidRPr="002078EA" w:rsidRDefault="00E37B35" w:rsidP="006E7877">
      <w:pPr>
        <w:pStyle w:val="Title"/>
        <w:spacing w:before="0" w:after="0"/>
        <w:ind w:firstLine="0"/>
        <w:rPr>
          <w:rFonts w:ascii="Times New Roman" w:hAnsi="Times New Roman" w:cs="Times New Roman"/>
          <w:b w:val="0"/>
          <w:sz w:val="16"/>
          <w:szCs w:val="16"/>
        </w:rPr>
      </w:pPr>
    </w:p>
    <w:p w:rsidR="00E37B35" w:rsidRPr="002078EA" w:rsidRDefault="00E37B35" w:rsidP="006E7877">
      <w:pPr>
        <w:pStyle w:val="Title"/>
        <w:spacing w:before="0" w:after="0"/>
        <w:ind w:firstLine="0"/>
        <w:jc w:val="both"/>
        <w:rPr>
          <w:rFonts w:ascii="Times New Roman" w:hAnsi="Times New Roman" w:cs="Times New Roman"/>
          <w:b w:val="0"/>
          <w:sz w:val="16"/>
          <w:szCs w:val="16"/>
        </w:rPr>
      </w:pPr>
      <w:r w:rsidRPr="002078EA">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№95 «Об утверждении административного регламента предоставления муниципальной услуги «Выдача разрешений на право вырубки зеленых насаждений» на территории Воронцовского сельского поселения Павловского муниципального района Воронежской области»</w:t>
      </w:r>
    </w:p>
    <w:p w:rsidR="00E37B35" w:rsidRPr="002078EA" w:rsidRDefault="00E37B35" w:rsidP="006E7877">
      <w:pPr>
        <w:rPr>
          <w:sz w:val="16"/>
          <w:szCs w:val="16"/>
        </w:rPr>
      </w:pPr>
    </w:p>
    <w:p w:rsidR="00E37B35" w:rsidRPr="002078EA" w:rsidRDefault="00E37B35" w:rsidP="006E7877">
      <w:pPr>
        <w:rPr>
          <w:sz w:val="16"/>
          <w:szCs w:val="16"/>
        </w:rPr>
      </w:pPr>
      <w:r w:rsidRPr="002078EA">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w:t>
      </w:r>
      <w:r w:rsidRPr="002078EA">
        <w:rPr>
          <w:sz w:val="16"/>
          <w:szCs w:val="16"/>
        </w:rPr>
        <w:lastRenderedPageBreak/>
        <w:t>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E37B35" w:rsidRPr="002078EA" w:rsidRDefault="00E37B35" w:rsidP="006E7877">
      <w:pPr>
        <w:pStyle w:val="afff"/>
        <w:widowControl w:val="0"/>
        <w:tabs>
          <w:tab w:val="left" w:pos="0"/>
        </w:tabs>
        <w:autoSpaceDE w:val="0"/>
        <w:autoSpaceDN w:val="0"/>
        <w:adjustRightInd w:val="0"/>
        <w:jc w:val="center"/>
        <w:rPr>
          <w:sz w:val="16"/>
          <w:szCs w:val="16"/>
        </w:rPr>
      </w:pPr>
    </w:p>
    <w:p w:rsidR="00E37B35" w:rsidRPr="002078EA" w:rsidRDefault="00E37B35" w:rsidP="006E7877">
      <w:pPr>
        <w:pStyle w:val="afff"/>
        <w:widowControl w:val="0"/>
        <w:tabs>
          <w:tab w:val="left" w:pos="0"/>
        </w:tabs>
        <w:autoSpaceDE w:val="0"/>
        <w:autoSpaceDN w:val="0"/>
        <w:adjustRightInd w:val="0"/>
        <w:jc w:val="center"/>
        <w:rPr>
          <w:sz w:val="16"/>
          <w:szCs w:val="16"/>
        </w:rPr>
      </w:pPr>
      <w:r w:rsidRPr="002078EA">
        <w:rPr>
          <w:sz w:val="16"/>
          <w:szCs w:val="16"/>
        </w:rPr>
        <w:t>ПОСТАНОВЛЯЕТ:</w:t>
      </w:r>
    </w:p>
    <w:p w:rsidR="00E37B35" w:rsidRPr="002078EA" w:rsidRDefault="00E37B35" w:rsidP="006E7877">
      <w:pPr>
        <w:pStyle w:val="afff"/>
        <w:widowControl w:val="0"/>
        <w:tabs>
          <w:tab w:val="left" w:pos="0"/>
        </w:tabs>
        <w:autoSpaceDE w:val="0"/>
        <w:autoSpaceDN w:val="0"/>
        <w:adjustRightInd w:val="0"/>
        <w:jc w:val="both"/>
        <w:rPr>
          <w:sz w:val="16"/>
          <w:szCs w:val="16"/>
        </w:rPr>
      </w:pPr>
    </w:p>
    <w:p w:rsidR="00E37B35" w:rsidRPr="002078EA" w:rsidRDefault="00E37B35" w:rsidP="006E7877">
      <w:pPr>
        <w:rPr>
          <w:sz w:val="16"/>
          <w:szCs w:val="16"/>
        </w:rPr>
      </w:pPr>
      <w:r w:rsidRPr="002078EA">
        <w:rPr>
          <w:sz w:val="16"/>
          <w:szCs w:val="16"/>
        </w:rPr>
        <w:t>1. Внести в Приложение к постановлению администрации Воронцовского сельского поселения от 04.12.2023г. №95 «Об утверждении административного регламента предоставления муниципальной услуги «Выдача разрешений на право вырубки зеленых насаждений»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E37B35" w:rsidRPr="002078EA" w:rsidRDefault="00E37B35" w:rsidP="006E7877">
      <w:pPr>
        <w:autoSpaceDE w:val="0"/>
        <w:autoSpaceDN w:val="0"/>
        <w:adjustRightInd w:val="0"/>
        <w:rPr>
          <w:rFonts w:eastAsia="Calibri"/>
          <w:sz w:val="16"/>
          <w:szCs w:val="16"/>
          <w:lang w:eastAsia="en-US"/>
        </w:rPr>
      </w:pPr>
      <w:r w:rsidRPr="002078EA">
        <w:rPr>
          <w:sz w:val="16"/>
          <w:szCs w:val="16"/>
        </w:rPr>
        <w:t xml:space="preserve">1.1. </w:t>
      </w:r>
      <w:r w:rsidRPr="002078EA">
        <w:rPr>
          <w:rFonts w:eastAsia="Calibri"/>
          <w:sz w:val="16"/>
          <w:szCs w:val="16"/>
          <w:lang w:eastAsia="en-US"/>
        </w:rPr>
        <w:t>пункт 6 дополнить новым подпунктом 6.7 следующего содержания:</w:t>
      </w:r>
    </w:p>
    <w:p w:rsidR="00E37B35" w:rsidRPr="002078EA" w:rsidRDefault="00E37B35" w:rsidP="006E7877">
      <w:pPr>
        <w:autoSpaceDE w:val="0"/>
        <w:autoSpaceDN w:val="0"/>
        <w:adjustRightInd w:val="0"/>
        <w:rPr>
          <w:sz w:val="16"/>
          <w:szCs w:val="16"/>
        </w:rPr>
      </w:pPr>
      <w:r w:rsidRPr="002078EA">
        <w:rPr>
          <w:rFonts w:eastAsia="Calibri"/>
          <w:sz w:val="16"/>
          <w:szCs w:val="16"/>
          <w:lang w:eastAsia="en-US"/>
        </w:rPr>
        <w:t>«</w:t>
      </w:r>
      <w:r w:rsidRPr="002078EA">
        <w:rPr>
          <w:sz w:val="16"/>
          <w:szCs w:val="16"/>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E37B35" w:rsidRPr="002078EA" w:rsidRDefault="00E37B35" w:rsidP="006E7877">
      <w:pPr>
        <w:autoSpaceDE w:val="0"/>
        <w:autoSpaceDN w:val="0"/>
        <w:adjustRightInd w:val="0"/>
        <w:rPr>
          <w:sz w:val="16"/>
          <w:szCs w:val="16"/>
        </w:rPr>
      </w:pPr>
      <w:r w:rsidRPr="002078EA">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E37B35" w:rsidRPr="002078EA" w:rsidRDefault="00E37B35" w:rsidP="006E7877">
      <w:pPr>
        <w:autoSpaceDE w:val="0"/>
        <w:autoSpaceDN w:val="0"/>
        <w:adjustRightInd w:val="0"/>
        <w:rPr>
          <w:sz w:val="16"/>
          <w:szCs w:val="16"/>
        </w:rPr>
      </w:pPr>
      <w:r w:rsidRPr="002078EA">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22.4.2 пункта 22.4, пунктами 23.8, 24.6 раздела </w:t>
      </w:r>
      <w:r w:rsidRPr="002078EA">
        <w:rPr>
          <w:sz w:val="16"/>
          <w:szCs w:val="16"/>
          <w:lang w:val="en-US"/>
        </w:rPr>
        <w:t>III</w:t>
      </w:r>
      <w:r w:rsidRPr="002078EA">
        <w:rPr>
          <w:sz w:val="16"/>
          <w:szCs w:val="16"/>
        </w:rPr>
        <w:t xml:space="preserve"> настоящего Административного регламента.»; </w:t>
      </w:r>
    </w:p>
    <w:p w:rsidR="00E37B35" w:rsidRPr="002078EA" w:rsidRDefault="00E37B35" w:rsidP="006E7877">
      <w:pPr>
        <w:rPr>
          <w:rFonts w:eastAsia="Calibri"/>
          <w:sz w:val="16"/>
          <w:szCs w:val="16"/>
          <w:lang w:eastAsia="en-US"/>
        </w:rPr>
      </w:pPr>
      <w:r w:rsidRPr="002078EA">
        <w:rPr>
          <w:sz w:val="16"/>
          <w:szCs w:val="16"/>
        </w:rPr>
        <w:t>1.2.</w:t>
      </w:r>
      <w:r w:rsidRPr="002078EA">
        <w:rPr>
          <w:rFonts w:eastAsia="Calibri"/>
          <w:sz w:val="16"/>
          <w:szCs w:val="16"/>
          <w:lang w:eastAsia="en-US"/>
        </w:rPr>
        <w:t xml:space="preserve"> подпункт </w:t>
      </w:r>
      <w:r w:rsidRPr="002078EA">
        <w:rPr>
          <w:bCs/>
          <w:sz w:val="16"/>
          <w:szCs w:val="16"/>
        </w:rPr>
        <w:t xml:space="preserve">22.2.2 пункта 22.2 </w:t>
      </w:r>
      <w:r w:rsidRPr="002078EA">
        <w:rPr>
          <w:rFonts w:eastAsia="Calibri"/>
          <w:sz w:val="16"/>
          <w:szCs w:val="16"/>
          <w:lang w:eastAsia="en-US"/>
        </w:rPr>
        <w:t>дополнить новым абзацем следующего содержания:</w:t>
      </w:r>
    </w:p>
    <w:p w:rsidR="00E37B35" w:rsidRPr="002078EA" w:rsidRDefault="00E37B35" w:rsidP="006E7877">
      <w:pPr>
        <w:autoSpaceDE w:val="0"/>
        <w:autoSpaceDN w:val="0"/>
        <w:adjustRightInd w:val="0"/>
        <w:rPr>
          <w:sz w:val="16"/>
          <w:szCs w:val="16"/>
        </w:rPr>
      </w:pPr>
      <w:r w:rsidRPr="002078EA">
        <w:rPr>
          <w:rFonts w:eastAsia="Calibri"/>
          <w:sz w:val="16"/>
          <w:szCs w:val="16"/>
          <w:lang w:eastAsia="en-US"/>
        </w:rPr>
        <w:t>«</w:t>
      </w:r>
      <w:r w:rsidRPr="002078EA">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w:t>
      </w:r>
      <w:hyperlink r:id="rId96" w:history="1">
        <w:r w:rsidRPr="002078EA">
          <w:rPr>
            <w:sz w:val="16"/>
            <w:szCs w:val="16"/>
          </w:rPr>
          <w:t>статьей 11</w:t>
        </w:r>
      </w:hyperlink>
      <w:r w:rsidRPr="002078EA">
        <w:rPr>
          <w:sz w:val="16"/>
          <w:szCs w:val="16"/>
        </w:rPr>
        <w:t xml:space="preserve"> указанного Федерального закона.»; </w:t>
      </w:r>
    </w:p>
    <w:p w:rsidR="00E37B35" w:rsidRPr="002078EA" w:rsidRDefault="00E37B35" w:rsidP="006E7877">
      <w:pPr>
        <w:widowControl w:val="0"/>
        <w:tabs>
          <w:tab w:val="left" w:pos="0"/>
        </w:tabs>
        <w:rPr>
          <w:rFonts w:eastAsia="Calibri"/>
          <w:sz w:val="16"/>
          <w:szCs w:val="16"/>
        </w:rPr>
      </w:pPr>
      <w:r w:rsidRPr="002078EA">
        <w:rPr>
          <w:sz w:val="16"/>
          <w:szCs w:val="16"/>
        </w:rPr>
        <w:t>1.3. в</w:t>
      </w:r>
      <w:r w:rsidRPr="002078EA">
        <w:rPr>
          <w:rFonts w:eastAsia="Calibri"/>
          <w:sz w:val="16"/>
          <w:szCs w:val="16"/>
        </w:rPr>
        <w:t xml:space="preserve"> пунктах 37, 39 Административного регламента слово «департамент» заменить словом «министерство».</w:t>
      </w:r>
    </w:p>
    <w:p w:rsidR="00E37B35" w:rsidRPr="002078EA" w:rsidRDefault="00E37B35" w:rsidP="006E7877">
      <w:pPr>
        <w:rPr>
          <w:sz w:val="16"/>
          <w:szCs w:val="16"/>
        </w:rPr>
      </w:pPr>
      <w:r w:rsidRPr="002078EA">
        <w:rPr>
          <w:rFonts w:eastAsia="Calibri"/>
          <w:sz w:val="16"/>
          <w:szCs w:val="16"/>
        </w:rPr>
        <w:t>2. Настоящее постановление вступает в силу со дня его официального опубликования.</w:t>
      </w:r>
    </w:p>
    <w:p w:rsidR="00E37B35" w:rsidRPr="002078EA" w:rsidRDefault="00E37B35" w:rsidP="006E7877">
      <w:pPr>
        <w:rPr>
          <w:sz w:val="16"/>
          <w:szCs w:val="16"/>
        </w:rPr>
      </w:pPr>
      <w:r w:rsidRPr="002078EA">
        <w:rPr>
          <w:sz w:val="16"/>
          <w:szCs w:val="16"/>
        </w:rPr>
        <w:t>3. Контроль за исполнением настоящего постановления оставляю за собой.</w:t>
      </w:r>
    </w:p>
    <w:p w:rsidR="00E37B35" w:rsidRPr="002078EA" w:rsidRDefault="00E37B35" w:rsidP="006E7877">
      <w:pPr>
        <w:rPr>
          <w:sz w:val="16"/>
          <w:szCs w:val="16"/>
        </w:rPr>
      </w:pPr>
    </w:p>
    <w:p w:rsidR="00E37B35" w:rsidRPr="002078EA" w:rsidRDefault="00E37B35" w:rsidP="006E7877">
      <w:pPr>
        <w:rPr>
          <w:sz w:val="16"/>
          <w:szCs w:val="16"/>
        </w:rPr>
      </w:pPr>
    </w:p>
    <w:p w:rsidR="00E37B35" w:rsidRPr="002078EA" w:rsidRDefault="00E37B35" w:rsidP="006E7877">
      <w:pPr>
        <w:rPr>
          <w:sz w:val="16"/>
          <w:szCs w:val="16"/>
        </w:rPr>
      </w:pPr>
    </w:p>
    <w:tbl>
      <w:tblPr>
        <w:tblW w:w="5000" w:type="pct"/>
        <w:tblLook w:val="04A0"/>
      </w:tblPr>
      <w:tblGrid>
        <w:gridCol w:w="2453"/>
        <w:gridCol w:w="616"/>
        <w:gridCol w:w="1757"/>
      </w:tblGrid>
      <w:tr w:rsidR="00E37B35" w:rsidRPr="002078EA" w:rsidTr="00A94962">
        <w:tc>
          <w:tcPr>
            <w:tcW w:w="5070" w:type="dxa"/>
            <w:shd w:val="clear" w:color="auto" w:fill="auto"/>
          </w:tcPr>
          <w:p w:rsidR="00E37B35" w:rsidRPr="002078EA" w:rsidRDefault="00E37B35" w:rsidP="006E7877">
            <w:pPr>
              <w:rPr>
                <w:sz w:val="16"/>
                <w:szCs w:val="16"/>
              </w:rPr>
            </w:pPr>
            <w:r w:rsidRPr="002078EA">
              <w:rPr>
                <w:sz w:val="16"/>
                <w:szCs w:val="16"/>
              </w:rPr>
              <w:t>Глава Воронцовского сельского поселения</w:t>
            </w:r>
          </w:p>
          <w:p w:rsidR="00E37B35" w:rsidRPr="002078EA" w:rsidRDefault="00E37B35" w:rsidP="006E7877">
            <w:pPr>
              <w:rPr>
                <w:sz w:val="16"/>
                <w:szCs w:val="16"/>
              </w:rPr>
            </w:pPr>
            <w:r w:rsidRPr="002078EA">
              <w:rPr>
                <w:sz w:val="16"/>
                <w:szCs w:val="16"/>
              </w:rPr>
              <w:t>Павловского муниципального района</w:t>
            </w:r>
          </w:p>
          <w:p w:rsidR="00E37B35" w:rsidRPr="002078EA" w:rsidRDefault="00E37B35" w:rsidP="006E7877">
            <w:pPr>
              <w:rPr>
                <w:sz w:val="16"/>
                <w:szCs w:val="16"/>
              </w:rPr>
            </w:pPr>
            <w:r w:rsidRPr="002078EA">
              <w:rPr>
                <w:sz w:val="16"/>
                <w:szCs w:val="16"/>
              </w:rPr>
              <w:t>Воронежской области</w:t>
            </w:r>
          </w:p>
        </w:tc>
        <w:tc>
          <w:tcPr>
            <w:tcW w:w="1559" w:type="dxa"/>
            <w:shd w:val="clear" w:color="auto" w:fill="auto"/>
          </w:tcPr>
          <w:p w:rsidR="00E37B35" w:rsidRPr="002078EA" w:rsidRDefault="00E37B35" w:rsidP="006E7877">
            <w:pPr>
              <w:rPr>
                <w:sz w:val="16"/>
                <w:szCs w:val="16"/>
              </w:rPr>
            </w:pPr>
          </w:p>
        </w:tc>
        <w:tc>
          <w:tcPr>
            <w:tcW w:w="3213" w:type="dxa"/>
            <w:shd w:val="clear" w:color="auto" w:fill="auto"/>
          </w:tcPr>
          <w:p w:rsidR="00E37B35" w:rsidRPr="002078EA" w:rsidRDefault="00E37B35" w:rsidP="006E7877">
            <w:pPr>
              <w:rPr>
                <w:sz w:val="16"/>
                <w:szCs w:val="16"/>
              </w:rPr>
            </w:pPr>
          </w:p>
          <w:p w:rsidR="00E37B35" w:rsidRPr="002078EA" w:rsidRDefault="00E37B35" w:rsidP="006E7877">
            <w:pPr>
              <w:rPr>
                <w:sz w:val="16"/>
                <w:szCs w:val="16"/>
              </w:rPr>
            </w:pPr>
          </w:p>
          <w:p w:rsidR="00E37B35" w:rsidRPr="002078EA" w:rsidRDefault="00E37B35" w:rsidP="006E7877">
            <w:pPr>
              <w:jc w:val="right"/>
              <w:rPr>
                <w:sz w:val="16"/>
                <w:szCs w:val="16"/>
              </w:rPr>
            </w:pPr>
            <w:r w:rsidRPr="002078EA">
              <w:rPr>
                <w:sz w:val="16"/>
                <w:szCs w:val="16"/>
              </w:rPr>
              <w:t>Е.И.Ржевская</w:t>
            </w:r>
          </w:p>
        </w:tc>
      </w:tr>
    </w:tbl>
    <w:p w:rsidR="00E37B35" w:rsidRPr="002078EA" w:rsidRDefault="00E37B35" w:rsidP="006E7877">
      <w:pPr>
        <w:rPr>
          <w:i/>
          <w:sz w:val="16"/>
          <w:szCs w:val="16"/>
        </w:rPr>
      </w:pPr>
    </w:p>
    <w:p w:rsidR="00A94962" w:rsidRPr="00D47E31" w:rsidRDefault="00A94962" w:rsidP="006E7877">
      <w:pPr>
        <w:jc w:val="center"/>
        <w:rPr>
          <w:bCs/>
          <w:sz w:val="16"/>
          <w:szCs w:val="16"/>
        </w:rPr>
      </w:pPr>
      <w:r w:rsidRPr="00D47E31">
        <w:rPr>
          <w:bCs/>
          <w:sz w:val="16"/>
          <w:szCs w:val="16"/>
        </w:rPr>
        <w:t>Администрация Воронцовского сельского поселения</w:t>
      </w:r>
    </w:p>
    <w:p w:rsidR="00A94962" w:rsidRPr="00D47E31" w:rsidRDefault="00A94962" w:rsidP="006E7877">
      <w:pPr>
        <w:jc w:val="center"/>
        <w:rPr>
          <w:bCs/>
          <w:sz w:val="16"/>
          <w:szCs w:val="16"/>
        </w:rPr>
      </w:pPr>
      <w:r w:rsidRPr="00D47E31">
        <w:rPr>
          <w:bCs/>
          <w:sz w:val="16"/>
          <w:szCs w:val="16"/>
        </w:rPr>
        <w:t>Павловского муниципального района</w:t>
      </w:r>
    </w:p>
    <w:p w:rsidR="00A94962" w:rsidRPr="00D47E31" w:rsidRDefault="00A94962" w:rsidP="006E7877">
      <w:pPr>
        <w:jc w:val="center"/>
        <w:rPr>
          <w:bCs/>
          <w:sz w:val="16"/>
          <w:szCs w:val="16"/>
        </w:rPr>
      </w:pPr>
      <w:r w:rsidRPr="00D47E31">
        <w:rPr>
          <w:bCs/>
          <w:sz w:val="16"/>
          <w:szCs w:val="16"/>
        </w:rPr>
        <w:t>Воронежской области</w:t>
      </w:r>
    </w:p>
    <w:p w:rsidR="00A94962" w:rsidRPr="00D47E31" w:rsidRDefault="00A94962" w:rsidP="006E7877">
      <w:pPr>
        <w:rPr>
          <w:bCs/>
          <w:sz w:val="16"/>
          <w:szCs w:val="16"/>
        </w:rPr>
      </w:pPr>
    </w:p>
    <w:p w:rsidR="00A94962" w:rsidRPr="00D47E31" w:rsidRDefault="00A94962" w:rsidP="006E7877">
      <w:pPr>
        <w:jc w:val="center"/>
        <w:rPr>
          <w:bCs/>
          <w:sz w:val="16"/>
          <w:szCs w:val="16"/>
        </w:rPr>
      </w:pPr>
      <w:r w:rsidRPr="00D47E31">
        <w:rPr>
          <w:bCs/>
          <w:sz w:val="16"/>
          <w:szCs w:val="16"/>
        </w:rPr>
        <w:t>ПОСТАНОВЛЕНИЕ</w:t>
      </w:r>
    </w:p>
    <w:p w:rsidR="00A94962" w:rsidRPr="00D47E31" w:rsidRDefault="00A94962" w:rsidP="006E7877">
      <w:pPr>
        <w:rPr>
          <w:bCs/>
          <w:sz w:val="16"/>
          <w:szCs w:val="16"/>
        </w:rPr>
      </w:pPr>
    </w:p>
    <w:p w:rsidR="00A94962" w:rsidRPr="00D47E31" w:rsidRDefault="00A94962" w:rsidP="006E7877">
      <w:pPr>
        <w:rPr>
          <w:bCs/>
          <w:sz w:val="16"/>
          <w:szCs w:val="16"/>
        </w:rPr>
      </w:pPr>
      <w:r w:rsidRPr="00D47E31">
        <w:rPr>
          <w:bCs/>
          <w:sz w:val="16"/>
          <w:szCs w:val="16"/>
        </w:rPr>
        <w:lastRenderedPageBreak/>
        <w:t>от 09.10.2024г. №121</w:t>
      </w:r>
    </w:p>
    <w:p w:rsidR="00A94962" w:rsidRPr="00D47E31" w:rsidRDefault="00A94962" w:rsidP="006E7877">
      <w:pPr>
        <w:tabs>
          <w:tab w:val="left" w:pos="1260"/>
        </w:tabs>
        <w:rPr>
          <w:rFonts w:eastAsia="Calibri"/>
          <w:sz w:val="16"/>
          <w:szCs w:val="16"/>
          <w:lang w:eastAsia="en-US"/>
        </w:rPr>
      </w:pPr>
      <w:r w:rsidRPr="00D47E31">
        <w:rPr>
          <w:sz w:val="16"/>
          <w:szCs w:val="16"/>
        </w:rPr>
        <w:t>с.Воронцовка</w:t>
      </w:r>
    </w:p>
    <w:p w:rsidR="00A94962" w:rsidRPr="00D47E31" w:rsidRDefault="00A94962" w:rsidP="006E7877">
      <w:pPr>
        <w:pStyle w:val="Title"/>
        <w:spacing w:before="0" w:after="0"/>
        <w:ind w:firstLine="0"/>
        <w:rPr>
          <w:rFonts w:ascii="Times New Roman" w:hAnsi="Times New Roman" w:cs="Times New Roman"/>
          <w:b w:val="0"/>
          <w:sz w:val="16"/>
          <w:szCs w:val="16"/>
        </w:rPr>
      </w:pPr>
    </w:p>
    <w:p w:rsidR="00A94962" w:rsidRPr="00D47E31" w:rsidRDefault="00A94962" w:rsidP="006E7877">
      <w:pPr>
        <w:pStyle w:val="Title"/>
        <w:spacing w:before="0" w:after="0"/>
        <w:ind w:firstLine="0"/>
        <w:jc w:val="both"/>
        <w:rPr>
          <w:rFonts w:ascii="Times New Roman" w:hAnsi="Times New Roman" w:cs="Times New Roman"/>
          <w:b w:val="0"/>
          <w:sz w:val="16"/>
          <w:szCs w:val="16"/>
        </w:rPr>
      </w:pPr>
      <w:r w:rsidRPr="00D47E31">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№103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Воронцовского сельского поселения Павловского муниципального района Воронежской области»</w:t>
      </w:r>
    </w:p>
    <w:p w:rsidR="00A94962" w:rsidRPr="00D47E31" w:rsidRDefault="00A94962" w:rsidP="006E7877">
      <w:pPr>
        <w:rPr>
          <w:sz w:val="16"/>
          <w:szCs w:val="16"/>
        </w:rPr>
      </w:pPr>
    </w:p>
    <w:p w:rsidR="00A94962" w:rsidRPr="00D47E31" w:rsidRDefault="00A94962" w:rsidP="006E7877">
      <w:pPr>
        <w:pStyle w:val="afff"/>
        <w:widowControl w:val="0"/>
        <w:tabs>
          <w:tab w:val="left" w:pos="0"/>
        </w:tabs>
        <w:autoSpaceDE w:val="0"/>
        <w:autoSpaceDN w:val="0"/>
        <w:adjustRightInd w:val="0"/>
        <w:jc w:val="both"/>
        <w:rPr>
          <w:sz w:val="16"/>
          <w:szCs w:val="16"/>
        </w:rPr>
      </w:pPr>
      <w:r w:rsidRPr="00D47E31">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47E31">
        <w:rPr>
          <w:rStyle w:val="FontStyle18"/>
          <w:rFonts w:ascii="Times New Roman" w:hAnsi="Times New Roman" w:cs="Times New Roman"/>
          <w:b/>
          <w:sz w:val="16"/>
          <w:szCs w:val="16"/>
        </w:rPr>
        <w:t>,</w:t>
      </w:r>
      <w:r w:rsidRPr="00D47E31">
        <w:rPr>
          <w:sz w:val="16"/>
          <w:szCs w:val="16"/>
        </w:rPr>
        <w:t xml:space="preserve">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A94962" w:rsidRPr="00D47E31" w:rsidRDefault="00A94962" w:rsidP="006E7877">
      <w:pPr>
        <w:pStyle w:val="afff"/>
        <w:widowControl w:val="0"/>
        <w:tabs>
          <w:tab w:val="left" w:pos="0"/>
        </w:tabs>
        <w:autoSpaceDE w:val="0"/>
        <w:autoSpaceDN w:val="0"/>
        <w:adjustRightInd w:val="0"/>
        <w:jc w:val="center"/>
        <w:rPr>
          <w:sz w:val="16"/>
          <w:szCs w:val="16"/>
        </w:rPr>
      </w:pPr>
    </w:p>
    <w:p w:rsidR="00A94962" w:rsidRPr="00D47E31" w:rsidRDefault="00A94962" w:rsidP="006E7877">
      <w:pPr>
        <w:pStyle w:val="afff"/>
        <w:widowControl w:val="0"/>
        <w:tabs>
          <w:tab w:val="left" w:pos="0"/>
        </w:tabs>
        <w:autoSpaceDE w:val="0"/>
        <w:autoSpaceDN w:val="0"/>
        <w:adjustRightInd w:val="0"/>
        <w:jc w:val="center"/>
        <w:rPr>
          <w:sz w:val="16"/>
          <w:szCs w:val="16"/>
        </w:rPr>
      </w:pPr>
      <w:r w:rsidRPr="00D47E31">
        <w:rPr>
          <w:sz w:val="16"/>
          <w:szCs w:val="16"/>
        </w:rPr>
        <w:t>ПОСТАНОВЛЯЕТ:</w:t>
      </w:r>
    </w:p>
    <w:p w:rsidR="00A94962" w:rsidRPr="00D47E31" w:rsidRDefault="00A94962" w:rsidP="006E7877">
      <w:pPr>
        <w:pStyle w:val="afff"/>
        <w:widowControl w:val="0"/>
        <w:tabs>
          <w:tab w:val="left" w:pos="0"/>
        </w:tabs>
        <w:autoSpaceDE w:val="0"/>
        <w:autoSpaceDN w:val="0"/>
        <w:adjustRightInd w:val="0"/>
        <w:jc w:val="both"/>
        <w:rPr>
          <w:sz w:val="16"/>
          <w:szCs w:val="16"/>
        </w:rPr>
      </w:pPr>
    </w:p>
    <w:p w:rsidR="00A94962" w:rsidRPr="00D47E31" w:rsidRDefault="00A94962" w:rsidP="006E7877">
      <w:pPr>
        <w:pStyle w:val="afff"/>
        <w:widowControl w:val="0"/>
        <w:tabs>
          <w:tab w:val="left" w:pos="0"/>
        </w:tabs>
        <w:autoSpaceDE w:val="0"/>
        <w:autoSpaceDN w:val="0"/>
        <w:adjustRightInd w:val="0"/>
        <w:jc w:val="both"/>
        <w:rPr>
          <w:sz w:val="16"/>
          <w:szCs w:val="16"/>
        </w:rPr>
      </w:pPr>
      <w:r w:rsidRPr="00D47E31">
        <w:rPr>
          <w:sz w:val="16"/>
          <w:szCs w:val="16"/>
        </w:rPr>
        <w:t>1. Внести в Приложение к постановлению администрации Воронцовского сельского поселения от 04.12.2023г. №103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A94962" w:rsidRPr="00D47E31" w:rsidRDefault="00A94962" w:rsidP="006E7877">
      <w:pPr>
        <w:pStyle w:val="afff"/>
        <w:widowControl w:val="0"/>
        <w:tabs>
          <w:tab w:val="left" w:pos="0"/>
          <w:tab w:val="left" w:pos="993"/>
        </w:tabs>
        <w:autoSpaceDE w:val="0"/>
        <w:autoSpaceDN w:val="0"/>
        <w:adjustRightInd w:val="0"/>
        <w:jc w:val="both"/>
        <w:rPr>
          <w:sz w:val="16"/>
          <w:szCs w:val="16"/>
        </w:rPr>
      </w:pPr>
      <w:r w:rsidRPr="00D47E31">
        <w:rPr>
          <w:sz w:val="16"/>
          <w:szCs w:val="16"/>
        </w:rPr>
        <w:t>1.1. подпункт 6 дополнить новым подпунктом 6.7 следующего содержания:</w:t>
      </w:r>
    </w:p>
    <w:p w:rsidR="00A94962" w:rsidRPr="00D47E31" w:rsidRDefault="00A94962" w:rsidP="006E7877">
      <w:pPr>
        <w:autoSpaceDE w:val="0"/>
        <w:autoSpaceDN w:val="0"/>
        <w:adjustRightInd w:val="0"/>
        <w:rPr>
          <w:sz w:val="16"/>
          <w:szCs w:val="16"/>
        </w:rPr>
      </w:pPr>
      <w:r w:rsidRPr="00D47E31">
        <w:rPr>
          <w:rFonts w:eastAsia="Calibri"/>
          <w:sz w:val="16"/>
          <w:szCs w:val="16"/>
          <w:lang w:eastAsia="en-US"/>
        </w:rPr>
        <w:t>«</w:t>
      </w:r>
      <w:r w:rsidRPr="00D47E31">
        <w:rPr>
          <w:sz w:val="16"/>
          <w:szCs w:val="16"/>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94962" w:rsidRPr="00D47E31" w:rsidRDefault="00A94962" w:rsidP="006E7877">
      <w:pPr>
        <w:autoSpaceDE w:val="0"/>
        <w:autoSpaceDN w:val="0"/>
        <w:adjustRightInd w:val="0"/>
        <w:rPr>
          <w:sz w:val="16"/>
          <w:szCs w:val="16"/>
        </w:rPr>
      </w:pPr>
      <w:r w:rsidRPr="00D47E31">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94962" w:rsidRPr="00D47E31" w:rsidRDefault="00A94962" w:rsidP="006E7877">
      <w:pPr>
        <w:autoSpaceDE w:val="0"/>
        <w:autoSpaceDN w:val="0"/>
        <w:adjustRightInd w:val="0"/>
        <w:rPr>
          <w:sz w:val="16"/>
          <w:szCs w:val="16"/>
        </w:rPr>
      </w:pPr>
      <w:r w:rsidRPr="00D47E31">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D47E31">
        <w:rPr>
          <w:sz w:val="16"/>
          <w:szCs w:val="16"/>
          <w:lang w:val="en-US"/>
        </w:rPr>
        <w:t>III</w:t>
      </w:r>
      <w:r w:rsidRPr="00D47E31">
        <w:rPr>
          <w:sz w:val="16"/>
          <w:szCs w:val="16"/>
        </w:rPr>
        <w:t xml:space="preserve"> настоящего Административного регламента.»; </w:t>
      </w:r>
    </w:p>
    <w:p w:rsidR="00A94962" w:rsidRPr="00D47E31" w:rsidRDefault="00A94962" w:rsidP="006E7877">
      <w:pPr>
        <w:autoSpaceDE w:val="0"/>
        <w:autoSpaceDN w:val="0"/>
        <w:adjustRightInd w:val="0"/>
        <w:rPr>
          <w:rFonts w:eastAsia="Calibri"/>
          <w:sz w:val="16"/>
          <w:szCs w:val="16"/>
          <w:lang w:eastAsia="en-US"/>
        </w:rPr>
      </w:pPr>
      <w:r w:rsidRPr="00D47E31">
        <w:rPr>
          <w:rFonts w:eastAsia="Calibri"/>
          <w:sz w:val="16"/>
          <w:szCs w:val="16"/>
          <w:lang w:eastAsia="en-US"/>
        </w:rPr>
        <w:t>1.2. подпункт 21.2 подпункта 21 дополнить новым абзацем следующего содержания:</w:t>
      </w:r>
    </w:p>
    <w:p w:rsidR="00A94962" w:rsidRPr="00D47E31" w:rsidRDefault="00A94962" w:rsidP="006E7877">
      <w:pPr>
        <w:autoSpaceDE w:val="0"/>
        <w:autoSpaceDN w:val="0"/>
        <w:adjustRightInd w:val="0"/>
        <w:rPr>
          <w:sz w:val="16"/>
          <w:szCs w:val="16"/>
        </w:rPr>
      </w:pPr>
      <w:r w:rsidRPr="00D47E31">
        <w:rPr>
          <w:rFonts w:eastAsia="Calibri"/>
          <w:sz w:val="16"/>
          <w:szCs w:val="16"/>
          <w:lang w:eastAsia="en-US"/>
        </w:rPr>
        <w:t>«</w:t>
      </w:r>
      <w:r w:rsidRPr="00D47E31">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97" w:history="1">
        <w:r w:rsidRPr="00D47E31">
          <w:rPr>
            <w:sz w:val="16"/>
            <w:szCs w:val="16"/>
          </w:rPr>
          <w:t>статьей 11</w:t>
        </w:r>
      </w:hyperlink>
      <w:r w:rsidRPr="00D47E31">
        <w:rPr>
          <w:sz w:val="16"/>
          <w:szCs w:val="16"/>
        </w:rPr>
        <w:t xml:space="preserve"> указанного Федерального закона.»;</w:t>
      </w:r>
    </w:p>
    <w:p w:rsidR="00A94962" w:rsidRPr="00D47E31" w:rsidRDefault="00A94962" w:rsidP="006E7877">
      <w:pPr>
        <w:autoSpaceDE w:val="0"/>
        <w:autoSpaceDN w:val="0"/>
        <w:adjustRightInd w:val="0"/>
        <w:rPr>
          <w:sz w:val="16"/>
          <w:szCs w:val="16"/>
        </w:rPr>
      </w:pPr>
      <w:r w:rsidRPr="00D47E31">
        <w:rPr>
          <w:sz w:val="16"/>
          <w:szCs w:val="16"/>
        </w:rPr>
        <w:lastRenderedPageBreak/>
        <w:t xml:space="preserve">1.3. В пунктах 32, 34 Раздела </w:t>
      </w:r>
      <w:r w:rsidRPr="00D47E31">
        <w:rPr>
          <w:sz w:val="16"/>
          <w:szCs w:val="16"/>
          <w:lang w:val="en-US"/>
        </w:rPr>
        <w:t>V</w:t>
      </w:r>
      <w:r w:rsidRPr="00D47E31">
        <w:rPr>
          <w:sz w:val="16"/>
          <w:szCs w:val="16"/>
        </w:rPr>
        <w:t xml:space="preserve"> слово «</w:t>
      </w:r>
      <w:r w:rsidRPr="00D47E31">
        <w:rPr>
          <w:rFonts w:eastAsia="Calibri"/>
          <w:sz w:val="16"/>
          <w:szCs w:val="16"/>
        </w:rPr>
        <w:t>департамент» заменить словом «министерство».</w:t>
      </w:r>
      <w:r w:rsidRPr="00D47E31">
        <w:rPr>
          <w:sz w:val="16"/>
          <w:szCs w:val="16"/>
        </w:rPr>
        <w:t xml:space="preserve"> </w:t>
      </w:r>
    </w:p>
    <w:p w:rsidR="00A94962" w:rsidRPr="00D47E31" w:rsidRDefault="00A94962" w:rsidP="006E7877">
      <w:pPr>
        <w:pStyle w:val="ae"/>
        <w:tabs>
          <w:tab w:val="left" w:pos="900"/>
        </w:tabs>
        <w:ind w:left="0"/>
        <w:rPr>
          <w:sz w:val="16"/>
          <w:szCs w:val="16"/>
        </w:rPr>
      </w:pPr>
      <w:r w:rsidRPr="00D47E31">
        <w:rPr>
          <w:sz w:val="16"/>
          <w:szCs w:val="16"/>
        </w:rPr>
        <w:t>2. Настоящее постановление вступает в силу со дня его официального опубликования.</w:t>
      </w:r>
    </w:p>
    <w:p w:rsidR="00A94962" w:rsidRPr="00D47E31" w:rsidRDefault="00A94962" w:rsidP="006E7877">
      <w:pPr>
        <w:pStyle w:val="ae"/>
        <w:tabs>
          <w:tab w:val="left" w:pos="900"/>
        </w:tabs>
        <w:ind w:left="0"/>
        <w:rPr>
          <w:sz w:val="16"/>
          <w:szCs w:val="16"/>
        </w:rPr>
      </w:pPr>
      <w:r w:rsidRPr="00D47E31">
        <w:rPr>
          <w:sz w:val="16"/>
          <w:szCs w:val="16"/>
        </w:rPr>
        <w:t>3. Контроль за исполнением настоящего постановления оставляю за собой.</w:t>
      </w:r>
    </w:p>
    <w:p w:rsidR="00A94962" w:rsidRPr="00D47E31" w:rsidRDefault="00A94962" w:rsidP="006E7877">
      <w:pPr>
        <w:rPr>
          <w:sz w:val="16"/>
          <w:szCs w:val="16"/>
        </w:rPr>
      </w:pPr>
    </w:p>
    <w:p w:rsidR="00A94962" w:rsidRPr="00D47E31" w:rsidRDefault="00A94962" w:rsidP="006E7877">
      <w:pPr>
        <w:rPr>
          <w:sz w:val="16"/>
          <w:szCs w:val="16"/>
        </w:rPr>
      </w:pPr>
    </w:p>
    <w:p w:rsidR="00A94962" w:rsidRPr="00D47E31" w:rsidRDefault="00A94962" w:rsidP="006E7877">
      <w:pPr>
        <w:rPr>
          <w:sz w:val="16"/>
          <w:szCs w:val="16"/>
        </w:rPr>
      </w:pPr>
    </w:p>
    <w:tbl>
      <w:tblPr>
        <w:tblW w:w="5000" w:type="pct"/>
        <w:tblLook w:val="04A0"/>
      </w:tblPr>
      <w:tblGrid>
        <w:gridCol w:w="2468"/>
        <w:gridCol w:w="367"/>
        <w:gridCol w:w="1991"/>
      </w:tblGrid>
      <w:tr w:rsidR="00A94962" w:rsidRPr="00D47E31" w:rsidTr="00A94962">
        <w:tc>
          <w:tcPr>
            <w:tcW w:w="5070" w:type="dxa"/>
            <w:shd w:val="clear" w:color="auto" w:fill="auto"/>
          </w:tcPr>
          <w:p w:rsidR="00A94962" w:rsidRPr="00D47E31" w:rsidRDefault="00A94962" w:rsidP="006E7877">
            <w:pPr>
              <w:rPr>
                <w:sz w:val="16"/>
                <w:szCs w:val="16"/>
              </w:rPr>
            </w:pPr>
            <w:r w:rsidRPr="00D47E31">
              <w:rPr>
                <w:sz w:val="16"/>
                <w:szCs w:val="16"/>
              </w:rPr>
              <w:t>Глава Воронцовского сельского поселения</w:t>
            </w:r>
          </w:p>
          <w:p w:rsidR="00A94962" w:rsidRPr="00D47E31" w:rsidRDefault="00A94962" w:rsidP="006E7877">
            <w:pPr>
              <w:rPr>
                <w:sz w:val="16"/>
                <w:szCs w:val="16"/>
              </w:rPr>
            </w:pPr>
            <w:r w:rsidRPr="00D47E31">
              <w:rPr>
                <w:sz w:val="16"/>
                <w:szCs w:val="16"/>
              </w:rPr>
              <w:t>Павловского муниципального района</w:t>
            </w:r>
          </w:p>
          <w:p w:rsidR="00A94962" w:rsidRPr="00D47E31" w:rsidRDefault="00A94962" w:rsidP="006E7877">
            <w:pPr>
              <w:rPr>
                <w:sz w:val="16"/>
                <w:szCs w:val="16"/>
              </w:rPr>
            </w:pPr>
            <w:r w:rsidRPr="00D47E31">
              <w:rPr>
                <w:sz w:val="16"/>
                <w:szCs w:val="16"/>
              </w:rPr>
              <w:t>Воронежской области</w:t>
            </w:r>
          </w:p>
        </w:tc>
        <w:tc>
          <w:tcPr>
            <w:tcW w:w="708" w:type="dxa"/>
            <w:shd w:val="clear" w:color="auto" w:fill="auto"/>
          </w:tcPr>
          <w:p w:rsidR="00A94962" w:rsidRPr="00D47E31" w:rsidRDefault="00A94962" w:rsidP="006E7877">
            <w:pPr>
              <w:rPr>
                <w:sz w:val="16"/>
                <w:szCs w:val="16"/>
              </w:rPr>
            </w:pPr>
          </w:p>
        </w:tc>
        <w:tc>
          <w:tcPr>
            <w:tcW w:w="3969" w:type="dxa"/>
            <w:shd w:val="clear" w:color="auto" w:fill="auto"/>
          </w:tcPr>
          <w:p w:rsidR="00A94962" w:rsidRPr="00D47E31" w:rsidRDefault="00A94962" w:rsidP="006E7877">
            <w:pPr>
              <w:rPr>
                <w:sz w:val="16"/>
                <w:szCs w:val="16"/>
              </w:rPr>
            </w:pPr>
          </w:p>
          <w:p w:rsidR="00A94962" w:rsidRPr="00D47E31" w:rsidRDefault="00A94962" w:rsidP="006E7877">
            <w:pPr>
              <w:rPr>
                <w:sz w:val="16"/>
                <w:szCs w:val="16"/>
              </w:rPr>
            </w:pPr>
          </w:p>
          <w:p w:rsidR="00A94962" w:rsidRPr="00D47E31" w:rsidRDefault="00A94962" w:rsidP="006E7877">
            <w:pPr>
              <w:jc w:val="right"/>
              <w:rPr>
                <w:sz w:val="16"/>
                <w:szCs w:val="16"/>
              </w:rPr>
            </w:pPr>
            <w:r w:rsidRPr="00D47E31">
              <w:rPr>
                <w:sz w:val="16"/>
                <w:szCs w:val="16"/>
              </w:rPr>
              <w:t>Е.И.Ржевская</w:t>
            </w:r>
          </w:p>
        </w:tc>
      </w:tr>
    </w:tbl>
    <w:p w:rsidR="00A94962" w:rsidRPr="00D47E31" w:rsidRDefault="00A94962" w:rsidP="006E7877">
      <w:pPr>
        <w:tabs>
          <w:tab w:val="left" w:pos="0"/>
        </w:tabs>
        <w:rPr>
          <w:i/>
          <w:sz w:val="16"/>
          <w:szCs w:val="16"/>
        </w:rPr>
      </w:pPr>
    </w:p>
    <w:p w:rsidR="00A94962" w:rsidRPr="001328E6" w:rsidRDefault="00A94962" w:rsidP="006E7877">
      <w:pPr>
        <w:jc w:val="center"/>
        <w:rPr>
          <w:bCs/>
          <w:sz w:val="16"/>
          <w:szCs w:val="16"/>
        </w:rPr>
      </w:pPr>
      <w:r w:rsidRPr="001328E6">
        <w:rPr>
          <w:bCs/>
          <w:sz w:val="16"/>
          <w:szCs w:val="16"/>
        </w:rPr>
        <w:t>Администрация Воронцовского сельского поселения</w:t>
      </w:r>
    </w:p>
    <w:p w:rsidR="00A94962" w:rsidRPr="001328E6" w:rsidRDefault="00A94962" w:rsidP="006E7877">
      <w:pPr>
        <w:jc w:val="center"/>
        <w:rPr>
          <w:bCs/>
          <w:sz w:val="16"/>
          <w:szCs w:val="16"/>
        </w:rPr>
      </w:pPr>
      <w:r w:rsidRPr="001328E6">
        <w:rPr>
          <w:bCs/>
          <w:sz w:val="16"/>
          <w:szCs w:val="16"/>
        </w:rPr>
        <w:t>Павловского муниципального района</w:t>
      </w:r>
    </w:p>
    <w:p w:rsidR="00A94962" w:rsidRPr="001328E6" w:rsidRDefault="00A94962" w:rsidP="006E7877">
      <w:pPr>
        <w:jc w:val="center"/>
        <w:rPr>
          <w:bCs/>
          <w:sz w:val="16"/>
          <w:szCs w:val="16"/>
        </w:rPr>
      </w:pPr>
      <w:r w:rsidRPr="001328E6">
        <w:rPr>
          <w:bCs/>
          <w:sz w:val="16"/>
          <w:szCs w:val="16"/>
        </w:rPr>
        <w:t>Воронежской области</w:t>
      </w:r>
    </w:p>
    <w:p w:rsidR="00A94962" w:rsidRPr="001328E6" w:rsidRDefault="00A94962" w:rsidP="006E7877">
      <w:pPr>
        <w:rPr>
          <w:bCs/>
          <w:sz w:val="16"/>
          <w:szCs w:val="16"/>
        </w:rPr>
      </w:pPr>
    </w:p>
    <w:p w:rsidR="00A94962" w:rsidRPr="001328E6" w:rsidRDefault="00A94962" w:rsidP="006E7877">
      <w:pPr>
        <w:jc w:val="center"/>
        <w:rPr>
          <w:bCs/>
          <w:sz w:val="16"/>
          <w:szCs w:val="16"/>
        </w:rPr>
      </w:pPr>
      <w:r w:rsidRPr="001328E6">
        <w:rPr>
          <w:bCs/>
          <w:sz w:val="16"/>
          <w:szCs w:val="16"/>
        </w:rPr>
        <w:t>ПОСТАНОВЛЕНИЕ</w:t>
      </w:r>
    </w:p>
    <w:p w:rsidR="00A94962" w:rsidRPr="001328E6" w:rsidRDefault="00A94962" w:rsidP="006E7877">
      <w:pPr>
        <w:rPr>
          <w:bCs/>
          <w:sz w:val="16"/>
          <w:szCs w:val="16"/>
        </w:rPr>
      </w:pPr>
    </w:p>
    <w:p w:rsidR="00A94962" w:rsidRPr="001328E6" w:rsidRDefault="00A94962" w:rsidP="006E7877">
      <w:pPr>
        <w:rPr>
          <w:bCs/>
          <w:sz w:val="16"/>
          <w:szCs w:val="16"/>
        </w:rPr>
      </w:pPr>
      <w:r w:rsidRPr="001328E6">
        <w:rPr>
          <w:bCs/>
          <w:sz w:val="16"/>
          <w:szCs w:val="16"/>
        </w:rPr>
        <w:t>от 09.10.2024г. №122</w:t>
      </w:r>
    </w:p>
    <w:p w:rsidR="00A94962" w:rsidRPr="001328E6" w:rsidRDefault="00A94962" w:rsidP="006E7877">
      <w:pPr>
        <w:tabs>
          <w:tab w:val="left" w:pos="1260"/>
        </w:tabs>
        <w:rPr>
          <w:rFonts w:eastAsia="Calibri"/>
          <w:sz w:val="16"/>
          <w:szCs w:val="16"/>
          <w:lang w:eastAsia="en-US"/>
        </w:rPr>
      </w:pPr>
      <w:r w:rsidRPr="001328E6">
        <w:rPr>
          <w:sz w:val="16"/>
          <w:szCs w:val="16"/>
        </w:rPr>
        <w:t>с.Воронцовка</w:t>
      </w:r>
    </w:p>
    <w:p w:rsidR="00A94962" w:rsidRPr="001328E6" w:rsidRDefault="00A94962" w:rsidP="006E7877">
      <w:pPr>
        <w:pStyle w:val="Title"/>
        <w:spacing w:before="0" w:after="0"/>
        <w:ind w:firstLine="0"/>
        <w:rPr>
          <w:rFonts w:ascii="Times New Roman" w:hAnsi="Times New Roman" w:cs="Times New Roman"/>
          <w:b w:val="0"/>
          <w:sz w:val="16"/>
          <w:szCs w:val="16"/>
        </w:rPr>
      </w:pPr>
    </w:p>
    <w:p w:rsidR="00A94962" w:rsidRPr="001328E6" w:rsidRDefault="00A94962" w:rsidP="006E7877">
      <w:pPr>
        <w:pStyle w:val="Title"/>
        <w:spacing w:before="0" w:after="0"/>
        <w:ind w:firstLine="0"/>
        <w:jc w:val="both"/>
        <w:rPr>
          <w:rFonts w:ascii="Times New Roman" w:hAnsi="Times New Roman" w:cs="Times New Roman"/>
          <w:b w:val="0"/>
          <w:sz w:val="16"/>
          <w:szCs w:val="16"/>
        </w:rPr>
      </w:pPr>
      <w:r w:rsidRPr="001328E6">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30.11.2023г. №86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Воронцовского сельского поселения Павловского муниципального района Воронежской области»</w:t>
      </w:r>
    </w:p>
    <w:p w:rsidR="00A94962" w:rsidRPr="001328E6" w:rsidRDefault="00A94962" w:rsidP="006E7877">
      <w:pPr>
        <w:rPr>
          <w:sz w:val="16"/>
          <w:szCs w:val="16"/>
        </w:rPr>
      </w:pPr>
    </w:p>
    <w:p w:rsidR="00A94962" w:rsidRPr="001328E6" w:rsidRDefault="00A94962" w:rsidP="006E7877">
      <w:pPr>
        <w:pStyle w:val="afff"/>
        <w:widowControl w:val="0"/>
        <w:tabs>
          <w:tab w:val="left" w:pos="0"/>
        </w:tabs>
        <w:autoSpaceDE w:val="0"/>
        <w:autoSpaceDN w:val="0"/>
        <w:adjustRightInd w:val="0"/>
        <w:jc w:val="both"/>
        <w:rPr>
          <w:sz w:val="16"/>
          <w:szCs w:val="16"/>
        </w:rPr>
      </w:pPr>
      <w:r w:rsidRPr="001328E6">
        <w:rPr>
          <w:sz w:val="16"/>
          <w:szCs w:val="16"/>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30.12.2020 № 509-ФЗ «О внесении изменений в отдельные законодательные акты Российской Федерации», от 08.06.2020 № 168-ФЗ «О едином федеральном информационном регистре, содержащем сведения о населении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A94962" w:rsidRPr="001328E6" w:rsidRDefault="00A94962" w:rsidP="006E7877">
      <w:pPr>
        <w:pStyle w:val="afff"/>
        <w:widowControl w:val="0"/>
        <w:tabs>
          <w:tab w:val="left" w:pos="0"/>
        </w:tabs>
        <w:autoSpaceDE w:val="0"/>
        <w:autoSpaceDN w:val="0"/>
        <w:adjustRightInd w:val="0"/>
        <w:jc w:val="center"/>
        <w:rPr>
          <w:sz w:val="16"/>
          <w:szCs w:val="16"/>
        </w:rPr>
      </w:pPr>
    </w:p>
    <w:p w:rsidR="00A94962" w:rsidRPr="001328E6" w:rsidRDefault="00A94962" w:rsidP="006E7877">
      <w:pPr>
        <w:pStyle w:val="afff"/>
        <w:widowControl w:val="0"/>
        <w:tabs>
          <w:tab w:val="left" w:pos="0"/>
        </w:tabs>
        <w:autoSpaceDE w:val="0"/>
        <w:autoSpaceDN w:val="0"/>
        <w:adjustRightInd w:val="0"/>
        <w:jc w:val="center"/>
        <w:rPr>
          <w:sz w:val="16"/>
          <w:szCs w:val="16"/>
        </w:rPr>
      </w:pPr>
      <w:r w:rsidRPr="001328E6">
        <w:rPr>
          <w:sz w:val="16"/>
          <w:szCs w:val="16"/>
        </w:rPr>
        <w:t>ПОСТАНОВЛЯЕТ:</w:t>
      </w:r>
    </w:p>
    <w:p w:rsidR="00A94962" w:rsidRPr="001328E6" w:rsidRDefault="00A94962" w:rsidP="006E7877">
      <w:pPr>
        <w:pStyle w:val="afff"/>
        <w:widowControl w:val="0"/>
        <w:tabs>
          <w:tab w:val="left" w:pos="0"/>
        </w:tabs>
        <w:autoSpaceDE w:val="0"/>
        <w:autoSpaceDN w:val="0"/>
        <w:adjustRightInd w:val="0"/>
        <w:jc w:val="both"/>
        <w:rPr>
          <w:sz w:val="16"/>
          <w:szCs w:val="16"/>
        </w:rPr>
      </w:pPr>
    </w:p>
    <w:p w:rsidR="00A94962" w:rsidRPr="001328E6" w:rsidRDefault="00A94962" w:rsidP="006E7877">
      <w:pPr>
        <w:pStyle w:val="afff"/>
        <w:widowControl w:val="0"/>
        <w:tabs>
          <w:tab w:val="left" w:pos="0"/>
        </w:tabs>
        <w:autoSpaceDE w:val="0"/>
        <w:autoSpaceDN w:val="0"/>
        <w:adjustRightInd w:val="0"/>
        <w:jc w:val="both"/>
        <w:rPr>
          <w:sz w:val="16"/>
          <w:szCs w:val="16"/>
        </w:rPr>
      </w:pPr>
      <w:r w:rsidRPr="001328E6">
        <w:rPr>
          <w:sz w:val="16"/>
          <w:szCs w:val="16"/>
        </w:rPr>
        <w:t>1. Внести в Приложение к постановлению администрации Воронцовского сельского поселения от 30.11.2023г. №86 «Об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A94962" w:rsidRPr="001328E6" w:rsidRDefault="00A94962" w:rsidP="006E7877">
      <w:pPr>
        <w:tabs>
          <w:tab w:val="left" w:pos="1257"/>
        </w:tabs>
        <w:rPr>
          <w:rFonts w:eastAsia="Calibri"/>
          <w:sz w:val="16"/>
          <w:szCs w:val="16"/>
        </w:rPr>
      </w:pPr>
      <w:r w:rsidRPr="001328E6">
        <w:rPr>
          <w:rFonts w:eastAsia="Calibri"/>
          <w:sz w:val="16"/>
          <w:szCs w:val="16"/>
        </w:rPr>
        <w:t>1.1. подпункт 6 дополнить новым подпунктом 6.9 следующего содержания:</w:t>
      </w:r>
    </w:p>
    <w:p w:rsidR="00A94962" w:rsidRPr="001328E6" w:rsidRDefault="00A94962" w:rsidP="006E7877">
      <w:pPr>
        <w:widowControl w:val="0"/>
        <w:tabs>
          <w:tab w:val="left" w:pos="0"/>
        </w:tabs>
        <w:rPr>
          <w:rFonts w:eastAsia="Calibri"/>
          <w:sz w:val="16"/>
          <w:szCs w:val="16"/>
        </w:rPr>
      </w:pPr>
      <w:r w:rsidRPr="001328E6">
        <w:rPr>
          <w:rFonts w:eastAsia="Calibri"/>
          <w:sz w:val="16"/>
          <w:szCs w:val="16"/>
        </w:rPr>
        <w:t>«6.9.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94962" w:rsidRPr="001328E6" w:rsidRDefault="00A94962" w:rsidP="006E7877">
      <w:pPr>
        <w:widowControl w:val="0"/>
        <w:tabs>
          <w:tab w:val="left" w:pos="0"/>
        </w:tabs>
        <w:rPr>
          <w:rFonts w:eastAsia="Calibri"/>
          <w:sz w:val="16"/>
          <w:szCs w:val="16"/>
        </w:rPr>
      </w:pPr>
      <w:r w:rsidRPr="001328E6">
        <w:rPr>
          <w:rFonts w:eastAsia="Calibri"/>
          <w:sz w:val="16"/>
          <w:szCs w:val="16"/>
        </w:rPr>
        <w:t xml:space="preserve">Результаты предоставления Муниципальной услуги в отношении </w:t>
      </w:r>
      <w:r w:rsidRPr="001328E6">
        <w:rPr>
          <w:rFonts w:eastAsia="Calibri"/>
          <w:sz w:val="16"/>
          <w:szCs w:val="16"/>
        </w:rPr>
        <w:lastRenderedPageBreak/>
        <w:t>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94962" w:rsidRPr="001328E6" w:rsidRDefault="00A94962" w:rsidP="006E7877">
      <w:pPr>
        <w:widowControl w:val="0"/>
        <w:tabs>
          <w:tab w:val="left" w:pos="0"/>
        </w:tabs>
        <w:rPr>
          <w:rFonts w:eastAsia="Calibri"/>
          <w:sz w:val="16"/>
          <w:szCs w:val="16"/>
        </w:rPr>
      </w:pPr>
      <w:r w:rsidRPr="001328E6">
        <w:rPr>
          <w:rFonts w:eastAsia="Calibri"/>
          <w:sz w:val="16"/>
          <w:szCs w:val="16"/>
        </w:rPr>
        <w:t>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22.4 раздела III настоящего Административного регламента (в пределах сроков предоставления Муниципальной услуги, предусмотренных пунктом 7 настоящего Административного регламента).»;</w:t>
      </w:r>
    </w:p>
    <w:p w:rsidR="00A94962" w:rsidRPr="001328E6" w:rsidRDefault="00A94962" w:rsidP="006E7877">
      <w:pPr>
        <w:widowControl w:val="0"/>
        <w:tabs>
          <w:tab w:val="left" w:pos="0"/>
        </w:tabs>
        <w:rPr>
          <w:rFonts w:eastAsia="Calibri"/>
          <w:sz w:val="16"/>
          <w:szCs w:val="16"/>
        </w:rPr>
      </w:pPr>
      <w:r w:rsidRPr="001328E6">
        <w:rPr>
          <w:rFonts w:eastAsia="Calibri"/>
          <w:sz w:val="16"/>
          <w:szCs w:val="16"/>
        </w:rPr>
        <w:t>1.2.</w:t>
      </w:r>
      <w:r w:rsidRPr="001328E6">
        <w:rPr>
          <w:sz w:val="16"/>
          <w:szCs w:val="16"/>
        </w:rPr>
        <w:t xml:space="preserve"> </w:t>
      </w:r>
      <w:r w:rsidRPr="001328E6">
        <w:rPr>
          <w:rFonts w:eastAsia="Calibri"/>
          <w:sz w:val="16"/>
          <w:szCs w:val="16"/>
        </w:rPr>
        <w:t>подпункт 22.2 пункта 22 дополнить новым абзацем следующего содержания:</w:t>
      </w:r>
    </w:p>
    <w:p w:rsidR="00A94962" w:rsidRPr="001328E6" w:rsidRDefault="00A94962" w:rsidP="006E7877">
      <w:pPr>
        <w:widowControl w:val="0"/>
        <w:tabs>
          <w:tab w:val="left" w:pos="0"/>
        </w:tabs>
        <w:rPr>
          <w:rFonts w:eastAsia="Calibri"/>
          <w:sz w:val="16"/>
          <w:szCs w:val="16"/>
        </w:rPr>
      </w:pPr>
      <w:r w:rsidRPr="001328E6">
        <w:rPr>
          <w:rFonts w:eastAsia="Calibri"/>
          <w:sz w:val="16"/>
          <w:szCs w:val="16"/>
        </w:rPr>
        <w:t>«Сведения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и представляются в порядке, установленном статьей 11 указанного Федерального закона.»;</w:t>
      </w:r>
    </w:p>
    <w:p w:rsidR="00A94962" w:rsidRPr="001328E6" w:rsidRDefault="00A94962" w:rsidP="006E7877">
      <w:pPr>
        <w:widowControl w:val="0"/>
        <w:tabs>
          <w:tab w:val="left" w:pos="0"/>
        </w:tabs>
        <w:rPr>
          <w:rFonts w:eastAsia="Calibri"/>
          <w:sz w:val="16"/>
          <w:szCs w:val="16"/>
        </w:rPr>
      </w:pPr>
      <w:r w:rsidRPr="001328E6">
        <w:rPr>
          <w:rFonts w:eastAsia="Calibri"/>
          <w:sz w:val="16"/>
          <w:szCs w:val="16"/>
        </w:rPr>
        <w:t>1.3. Пункт 25 дополнить подпунктом 25.8 следующего содержания:</w:t>
      </w:r>
    </w:p>
    <w:p w:rsidR="00A94962" w:rsidRPr="001328E6" w:rsidRDefault="00A94962" w:rsidP="006E7877">
      <w:pPr>
        <w:rPr>
          <w:sz w:val="16"/>
          <w:szCs w:val="16"/>
        </w:rPr>
      </w:pPr>
      <w:r w:rsidRPr="001328E6">
        <w:rPr>
          <w:sz w:val="16"/>
          <w:szCs w:val="16"/>
        </w:rPr>
        <w:t>«25.8. Государственный кадастровый учет и государственная  регистрация права заявителя на перепланированное помещение осуществляются в порядке, установленном статьей 23 Жилищного кодекса Российской Федерации и статьей 19 Федерального закона от 13.07.2015 № 218-ФЗ «О государственной регистрации недвижимости.»;</w:t>
      </w:r>
    </w:p>
    <w:p w:rsidR="00A94962" w:rsidRPr="001328E6" w:rsidRDefault="00A94962" w:rsidP="006E7877">
      <w:pPr>
        <w:widowControl w:val="0"/>
        <w:tabs>
          <w:tab w:val="left" w:pos="0"/>
        </w:tabs>
        <w:rPr>
          <w:rFonts w:eastAsia="Calibri"/>
          <w:sz w:val="16"/>
          <w:szCs w:val="16"/>
        </w:rPr>
      </w:pPr>
      <w:r w:rsidRPr="001328E6">
        <w:rPr>
          <w:rFonts w:eastAsia="Calibri"/>
          <w:sz w:val="16"/>
          <w:szCs w:val="16"/>
        </w:rPr>
        <w:t>1.4.</w:t>
      </w:r>
      <w:r w:rsidRPr="001328E6">
        <w:rPr>
          <w:sz w:val="16"/>
          <w:szCs w:val="16"/>
        </w:rPr>
        <w:t xml:space="preserve"> </w:t>
      </w:r>
      <w:r w:rsidRPr="001328E6">
        <w:rPr>
          <w:rFonts w:eastAsia="Calibri"/>
          <w:sz w:val="16"/>
          <w:szCs w:val="16"/>
        </w:rPr>
        <w:t>В пункте 37, пункте 39 раздела V слово «департамент» заменить словом «министерство».</w:t>
      </w:r>
    </w:p>
    <w:p w:rsidR="00A94962" w:rsidRPr="001328E6" w:rsidRDefault="00A94962" w:rsidP="006E7877">
      <w:pPr>
        <w:pStyle w:val="ae"/>
        <w:tabs>
          <w:tab w:val="left" w:pos="900"/>
        </w:tabs>
        <w:ind w:left="0"/>
        <w:rPr>
          <w:sz w:val="16"/>
          <w:szCs w:val="16"/>
        </w:rPr>
      </w:pPr>
      <w:r w:rsidRPr="001328E6">
        <w:rPr>
          <w:sz w:val="16"/>
          <w:szCs w:val="16"/>
        </w:rPr>
        <w:t>2. Настоящее постановление вступает в силу со дня его официального опубликования.</w:t>
      </w:r>
    </w:p>
    <w:p w:rsidR="00A94962" w:rsidRPr="001328E6" w:rsidRDefault="00A94962" w:rsidP="006E7877">
      <w:pPr>
        <w:pStyle w:val="ae"/>
        <w:tabs>
          <w:tab w:val="left" w:pos="900"/>
        </w:tabs>
        <w:ind w:left="0"/>
        <w:rPr>
          <w:sz w:val="16"/>
          <w:szCs w:val="16"/>
        </w:rPr>
      </w:pPr>
      <w:r w:rsidRPr="001328E6">
        <w:rPr>
          <w:sz w:val="16"/>
          <w:szCs w:val="16"/>
        </w:rPr>
        <w:t>3. Контроль за исполнением настоящего постановления оставляю за собой.</w:t>
      </w:r>
    </w:p>
    <w:p w:rsidR="00A94962" w:rsidRPr="001328E6" w:rsidRDefault="00A94962" w:rsidP="006E7877">
      <w:pPr>
        <w:rPr>
          <w:sz w:val="16"/>
          <w:szCs w:val="16"/>
        </w:rPr>
      </w:pPr>
    </w:p>
    <w:p w:rsidR="00A94962" w:rsidRPr="001328E6" w:rsidRDefault="00A94962" w:rsidP="006E7877">
      <w:pPr>
        <w:rPr>
          <w:sz w:val="16"/>
          <w:szCs w:val="16"/>
        </w:rPr>
      </w:pPr>
    </w:p>
    <w:p w:rsidR="00A94962" w:rsidRPr="001328E6" w:rsidRDefault="00A94962" w:rsidP="006E7877">
      <w:pPr>
        <w:rPr>
          <w:sz w:val="16"/>
          <w:szCs w:val="16"/>
        </w:rPr>
      </w:pPr>
    </w:p>
    <w:tbl>
      <w:tblPr>
        <w:tblW w:w="5000" w:type="pct"/>
        <w:tblLook w:val="04A0"/>
      </w:tblPr>
      <w:tblGrid>
        <w:gridCol w:w="2522"/>
        <w:gridCol w:w="508"/>
        <w:gridCol w:w="1796"/>
      </w:tblGrid>
      <w:tr w:rsidR="00A94962" w:rsidRPr="001328E6" w:rsidTr="00A94962">
        <w:tc>
          <w:tcPr>
            <w:tcW w:w="5070" w:type="dxa"/>
            <w:shd w:val="clear" w:color="auto" w:fill="auto"/>
          </w:tcPr>
          <w:p w:rsidR="00A94962" w:rsidRPr="001328E6" w:rsidRDefault="00A94962" w:rsidP="006E7877">
            <w:pPr>
              <w:rPr>
                <w:sz w:val="16"/>
                <w:szCs w:val="16"/>
              </w:rPr>
            </w:pPr>
            <w:r w:rsidRPr="001328E6">
              <w:rPr>
                <w:sz w:val="16"/>
                <w:szCs w:val="16"/>
              </w:rPr>
              <w:t>Глава Воронцовского сельского поселения</w:t>
            </w:r>
          </w:p>
          <w:p w:rsidR="00A94962" w:rsidRPr="001328E6" w:rsidRDefault="00A94962" w:rsidP="006E7877">
            <w:pPr>
              <w:rPr>
                <w:sz w:val="16"/>
                <w:szCs w:val="16"/>
              </w:rPr>
            </w:pPr>
            <w:r w:rsidRPr="001328E6">
              <w:rPr>
                <w:sz w:val="16"/>
                <w:szCs w:val="16"/>
              </w:rPr>
              <w:t>Павловского муниципального района</w:t>
            </w:r>
          </w:p>
          <w:p w:rsidR="00A94962" w:rsidRPr="001328E6" w:rsidRDefault="00A94962" w:rsidP="006E7877">
            <w:pPr>
              <w:rPr>
                <w:sz w:val="16"/>
                <w:szCs w:val="16"/>
              </w:rPr>
            </w:pPr>
            <w:r w:rsidRPr="001328E6">
              <w:rPr>
                <w:sz w:val="16"/>
                <w:szCs w:val="16"/>
              </w:rPr>
              <w:t>Воронежской области</w:t>
            </w:r>
          </w:p>
        </w:tc>
        <w:tc>
          <w:tcPr>
            <w:tcW w:w="1134" w:type="dxa"/>
            <w:shd w:val="clear" w:color="auto" w:fill="auto"/>
          </w:tcPr>
          <w:p w:rsidR="00A94962" w:rsidRPr="001328E6" w:rsidRDefault="00A94962" w:rsidP="006E7877">
            <w:pPr>
              <w:rPr>
                <w:sz w:val="16"/>
                <w:szCs w:val="16"/>
              </w:rPr>
            </w:pPr>
          </w:p>
        </w:tc>
        <w:tc>
          <w:tcPr>
            <w:tcW w:w="3213" w:type="dxa"/>
            <w:shd w:val="clear" w:color="auto" w:fill="auto"/>
          </w:tcPr>
          <w:p w:rsidR="00A94962" w:rsidRPr="001328E6" w:rsidRDefault="00A94962" w:rsidP="006E7877">
            <w:pPr>
              <w:rPr>
                <w:sz w:val="16"/>
                <w:szCs w:val="16"/>
              </w:rPr>
            </w:pPr>
          </w:p>
          <w:p w:rsidR="00A94962" w:rsidRPr="001328E6" w:rsidRDefault="00A94962" w:rsidP="006E7877">
            <w:pPr>
              <w:rPr>
                <w:sz w:val="16"/>
                <w:szCs w:val="16"/>
              </w:rPr>
            </w:pPr>
          </w:p>
          <w:p w:rsidR="00A94962" w:rsidRPr="001328E6" w:rsidRDefault="00A94962" w:rsidP="006E7877">
            <w:pPr>
              <w:jc w:val="right"/>
              <w:rPr>
                <w:sz w:val="16"/>
                <w:szCs w:val="16"/>
              </w:rPr>
            </w:pPr>
            <w:r w:rsidRPr="001328E6">
              <w:rPr>
                <w:sz w:val="16"/>
                <w:szCs w:val="16"/>
              </w:rPr>
              <w:t>Е.И.Ржевская</w:t>
            </w:r>
          </w:p>
        </w:tc>
      </w:tr>
    </w:tbl>
    <w:p w:rsidR="00A94962" w:rsidRPr="001328E6" w:rsidRDefault="00A94962" w:rsidP="006E7877">
      <w:pPr>
        <w:rPr>
          <w:sz w:val="16"/>
          <w:szCs w:val="16"/>
        </w:rPr>
      </w:pPr>
    </w:p>
    <w:p w:rsidR="00A94962" w:rsidRPr="007549A8" w:rsidRDefault="00A94962" w:rsidP="006E7877">
      <w:pPr>
        <w:jc w:val="center"/>
        <w:rPr>
          <w:bCs/>
          <w:sz w:val="16"/>
          <w:szCs w:val="16"/>
        </w:rPr>
      </w:pPr>
      <w:r w:rsidRPr="007549A8">
        <w:rPr>
          <w:bCs/>
          <w:sz w:val="16"/>
          <w:szCs w:val="16"/>
        </w:rPr>
        <w:t>Администрация Воронцовского сельского поселения</w:t>
      </w:r>
    </w:p>
    <w:p w:rsidR="00A94962" w:rsidRPr="007549A8" w:rsidRDefault="00A94962" w:rsidP="006E7877">
      <w:pPr>
        <w:jc w:val="center"/>
        <w:rPr>
          <w:bCs/>
          <w:sz w:val="16"/>
          <w:szCs w:val="16"/>
        </w:rPr>
      </w:pPr>
      <w:r w:rsidRPr="007549A8">
        <w:rPr>
          <w:bCs/>
          <w:sz w:val="16"/>
          <w:szCs w:val="16"/>
        </w:rPr>
        <w:t>Павловского муниципального района</w:t>
      </w:r>
    </w:p>
    <w:p w:rsidR="00A94962" w:rsidRPr="007549A8" w:rsidRDefault="00A94962" w:rsidP="006E7877">
      <w:pPr>
        <w:jc w:val="center"/>
        <w:rPr>
          <w:bCs/>
          <w:sz w:val="16"/>
          <w:szCs w:val="16"/>
        </w:rPr>
      </w:pPr>
      <w:r w:rsidRPr="007549A8">
        <w:rPr>
          <w:bCs/>
          <w:sz w:val="16"/>
          <w:szCs w:val="16"/>
        </w:rPr>
        <w:t>Воронежской области</w:t>
      </w:r>
    </w:p>
    <w:p w:rsidR="00A94962" w:rsidRPr="007549A8" w:rsidRDefault="00A94962" w:rsidP="006E7877">
      <w:pPr>
        <w:rPr>
          <w:bCs/>
          <w:sz w:val="16"/>
          <w:szCs w:val="16"/>
        </w:rPr>
      </w:pPr>
    </w:p>
    <w:p w:rsidR="00A94962" w:rsidRPr="007549A8" w:rsidRDefault="00A94962" w:rsidP="006E7877">
      <w:pPr>
        <w:jc w:val="center"/>
        <w:rPr>
          <w:bCs/>
          <w:sz w:val="16"/>
          <w:szCs w:val="16"/>
        </w:rPr>
      </w:pPr>
      <w:r w:rsidRPr="007549A8">
        <w:rPr>
          <w:bCs/>
          <w:sz w:val="16"/>
          <w:szCs w:val="16"/>
        </w:rPr>
        <w:t>ПОСТАНОВЛЕНИЕ</w:t>
      </w:r>
    </w:p>
    <w:p w:rsidR="00A94962" w:rsidRPr="007549A8" w:rsidRDefault="00A94962" w:rsidP="006E7877">
      <w:pPr>
        <w:rPr>
          <w:bCs/>
          <w:sz w:val="16"/>
          <w:szCs w:val="16"/>
        </w:rPr>
      </w:pPr>
    </w:p>
    <w:p w:rsidR="00A94962" w:rsidRPr="007549A8" w:rsidRDefault="00A94962" w:rsidP="006E7877">
      <w:pPr>
        <w:rPr>
          <w:bCs/>
          <w:sz w:val="16"/>
          <w:szCs w:val="16"/>
        </w:rPr>
      </w:pPr>
      <w:r w:rsidRPr="007549A8">
        <w:rPr>
          <w:bCs/>
          <w:sz w:val="16"/>
          <w:szCs w:val="16"/>
        </w:rPr>
        <w:t>от 09.10.2024г. №123</w:t>
      </w:r>
    </w:p>
    <w:p w:rsidR="00A94962" w:rsidRPr="007549A8" w:rsidRDefault="00A94962" w:rsidP="006E7877">
      <w:pPr>
        <w:tabs>
          <w:tab w:val="left" w:pos="1260"/>
        </w:tabs>
        <w:rPr>
          <w:rFonts w:eastAsia="Calibri"/>
          <w:sz w:val="16"/>
          <w:szCs w:val="16"/>
          <w:lang w:eastAsia="en-US"/>
        </w:rPr>
      </w:pPr>
      <w:r w:rsidRPr="007549A8">
        <w:rPr>
          <w:sz w:val="16"/>
          <w:szCs w:val="16"/>
        </w:rPr>
        <w:t>с.Воронцовка</w:t>
      </w:r>
    </w:p>
    <w:p w:rsidR="00A94962" w:rsidRPr="007549A8" w:rsidRDefault="00A94962" w:rsidP="006E7877">
      <w:pPr>
        <w:pStyle w:val="Title"/>
        <w:spacing w:before="0" w:after="0"/>
        <w:ind w:firstLine="0"/>
        <w:rPr>
          <w:rFonts w:ascii="Times New Roman" w:hAnsi="Times New Roman" w:cs="Times New Roman"/>
          <w:b w:val="0"/>
          <w:sz w:val="16"/>
          <w:szCs w:val="16"/>
        </w:rPr>
      </w:pPr>
    </w:p>
    <w:p w:rsidR="00A94962" w:rsidRPr="007549A8" w:rsidRDefault="00A94962" w:rsidP="006E7877">
      <w:pPr>
        <w:pStyle w:val="Title"/>
        <w:spacing w:before="0" w:after="0"/>
        <w:ind w:firstLine="0"/>
        <w:jc w:val="both"/>
        <w:rPr>
          <w:rFonts w:ascii="Times New Roman" w:hAnsi="Times New Roman" w:cs="Times New Roman"/>
          <w:b w:val="0"/>
          <w:sz w:val="16"/>
          <w:szCs w:val="16"/>
        </w:rPr>
      </w:pPr>
      <w:r w:rsidRPr="007549A8">
        <w:rPr>
          <w:rFonts w:ascii="Times New Roman" w:hAnsi="Times New Roman" w:cs="Times New Roman"/>
          <w:b w:val="0"/>
          <w:sz w:val="16"/>
          <w:szCs w:val="16"/>
        </w:rPr>
        <w:t>О внесении изменений в постановление администрации Воронцовского сельского поселения от 04.12.2023г. №99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Воронцовского сельского поселения Павловского муниципального района Воронежской области»</w:t>
      </w:r>
    </w:p>
    <w:p w:rsidR="00A94962" w:rsidRPr="007549A8" w:rsidRDefault="00A94962" w:rsidP="006E7877">
      <w:pPr>
        <w:pStyle w:val="Title"/>
        <w:spacing w:before="0" w:after="0"/>
        <w:ind w:firstLine="0"/>
        <w:rPr>
          <w:rFonts w:ascii="Times New Roman" w:hAnsi="Times New Roman" w:cs="Times New Roman"/>
          <w:b w:val="0"/>
          <w:sz w:val="16"/>
          <w:szCs w:val="16"/>
        </w:rPr>
      </w:pPr>
    </w:p>
    <w:p w:rsidR="00A94962" w:rsidRPr="007549A8" w:rsidRDefault="00A94962" w:rsidP="006E7877">
      <w:pPr>
        <w:pStyle w:val="afff"/>
        <w:widowControl w:val="0"/>
        <w:tabs>
          <w:tab w:val="left" w:pos="0"/>
        </w:tabs>
        <w:autoSpaceDE w:val="0"/>
        <w:autoSpaceDN w:val="0"/>
        <w:adjustRightInd w:val="0"/>
        <w:jc w:val="both"/>
        <w:rPr>
          <w:sz w:val="16"/>
          <w:szCs w:val="16"/>
        </w:rPr>
      </w:pPr>
      <w:r w:rsidRPr="007549A8">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08.07.2024 № 172-ФЗ «О внесении изменений в статьи 2 и 5 Федерального закона «Об организации предоставления государственных и муниципальных услуг», от 08.06.2020 № 168-ФЗ «О едином федеральном информационном регистре, содержащем сведения о населении Российской 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w:t>
      </w:r>
      <w:r w:rsidRPr="007549A8">
        <w:rPr>
          <w:sz w:val="16"/>
          <w:szCs w:val="16"/>
        </w:rPr>
        <w:lastRenderedPageBreak/>
        <w:t>района Воронежской области</w:t>
      </w:r>
    </w:p>
    <w:p w:rsidR="00A94962" w:rsidRPr="007549A8" w:rsidRDefault="00A94962" w:rsidP="006E7877">
      <w:pPr>
        <w:pStyle w:val="afff"/>
        <w:widowControl w:val="0"/>
        <w:tabs>
          <w:tab w:val="left" w:pos="0"/>
        </w:tabs>
        <w:autoSpaceDE w:val="0"/>
        <w:autoSpaceDN w:val="0"/>
        <w:adjustRightInd w:val="0"/>
        <w:jc w:val="center"/>
        <w:rPr>
          <w:sz w:val="16"/>
          <w:szCs w:val="16"/>
        </w:rPr>
      </w:pPr>
    </w:p>
    <w:p w:rsidR="00A94962" w:rsidRPr="007549A8" w:rsidRDefault="00A94962" w:rsidP="006E7877">
      <w:pPr>
        <w:pStyle w:val="afff"/>
        <w:widowControl w:val="0"/>
        <w:tabs>
          <w:tab w:val="left" w:pos="0"/>
        </w:tabs>
        <w:autoSpaceDE w:val="0"/>
        <w:autoSpaceDN w:val="0"/>
        <w:adjustRightInd w:val="0"/>
        <w:jc w:val="center"/>
        <w:rPr>
          <w:sz w:val="16"/>
          <w:szCs w:val="16"/>
        </w:rPr>
      </w:pPr>
      <w:r w:rsidRPr="007549A8">
        <w:rPr>
          <w:sz w:val="16"/>
          <w:szCs w:val="16"/>
        </w:rPr>
        <w:t>ПОСТАНОВЛЯЕТ:</w:t>
      </w:r>
    </w:p>
    <w:p w:rsidR="00A94962" w:rsidRPr="007549A8" w:rsidRDefault="00A94962" w:rsidP="006E7877">
      <w:pPr>
        <w:pStyle w:val="afff"/>
        <w:widowControl w:val="0"/>
        <w:tabs>
          <w:tab w:val="left" w:pos="0"/>
        </w:tabs>
        <w:autoSpaceDE w:val="0"/>
        <w:autoSpaceDN w:val="0"/>
        <w:adjustRightInd w:val="0"/>
        <w:jc w:val="both"/>
        <w:rPr>
          <w:sz w:val="16"/>
          <w:szCs w:val="16"/>
        </w:rPr>
      </w:pPr>
    </w:p>
    <w:p w:rsidR="00A94962" w:rsidRPr="007549A8" w:rsidRDefault="00A94962" w:rsidP="006E7877">
      <w:pPr>
        <w:pStyle w:val="afff"/>
        <w:widowControl w:val="0"/>
        <w:tabs>
          <w:tab w:val="left" w:pos="0"/>
        </w:tabs>
        <w:autoSpaceDE w:val="0"/>
        <w:autoSpaceDN w:val="0"/>
        <w:adjustRightInd w:val="0"/>
        <w:jc w:val="both"/>
        <w:rPr>
          <w:sz w:val="16"/>
          <w:szCs w:val="16"/>
        </w:rPr>
      </w:pPr>
      <w:r w:rsidRPr="007549A8">
        <w:rPr>
          <w:sz w:val="16"/>
          <w:szCs w:val="16"/>
        </w:rPr>
        <w:t>1. Внести в Приложение к постановлению администрации Воронцовского сельского поселения от 04.12.2023г. №99 «Об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A94962" w:rsidRPr="007549A8" w:rsidRDefault="00A94962" w:rsidP="006E7877">
      <w:pPr>
        <w:autoSpaceDE w:val="0"/>
        <w:autoSpaceDN w:val="0"/>
        <w:adjustRightInd w:val="0"/>
        <w:rPr>
          <w:rFonts w:eastAsiaTheme="minorHAnsi"/>
          <w:sz w:val="16"/>
          <w:szCs w:val="16"/>
          <w:lang w:eastAsia="en-US"/>
        </w:rPr>
      </w:pPr>
      <w:r w:rsidRPr="007549A8">
        <w:rPr>
          <w:sz w:val="16"/>
          <w:szCs w:val="16"/>
        </w:rPr>
        <w:t xml:space="preserve">1.1. </w:t>
      </w:r>
      <w:r w:rsidRPr="007549A8">
        <w:rPr>
          <w:rFonts w:eastAsiaTheme="minorHAnsi"/>
          <w:sz w:val="16"/>
          <w:szCs w:val="16"/>
          <w:lang w:eastAsia="en-US"/>
        </w:rPr>
        <w:t xml:space="preserve">Пункт 6 Раздела </w:t>
      </w:r>
      <w:r w:rsidRPr="007549A8">
        <w:rPr>
          <w:rFonts w:eastAsiaTheme="minorHAnsi"/>
          <w:sz w:val="16"/>
          <w:szCs w:val="16"/>
          <w:lang w:val="en-US" w:eastAsia="en-US"/>
        </w:rPr>
        <w:t>II</w:t>
      </w:r>
      <w:r w:rsidRPr="007549A8">
        <w:rPr>
          <w:rFonts w:eastAsiaTheme="minorHAnsi"/>
          <w:sz w:val="16"/>
          <w:szCs w:val="16"/>
          <w:lang w:eastAsia="en-US"/>
        </w:rPr>
        <w:t xml:space="preserve"> дополнить новым подпунктом 6.6. следующего содержания:</w:t>
      </w:r>
    </w:p>
    <w:p w:rsidR="00A94962" w:rsidRPr="007549A8" w:rsidRDefault="00A94962" w:rsidP="006E7877">
      <w:pPr>
        <w:autoSpaceDE w:val="0"/>
        <w:autoSpaceDN w:val="0"/>
        <w:adjustRightInd w:val="0"/>
        <w:rPr>
          <w:sz w:val="16"/>
          <w:szCs w:val="16"/>
        </w:rPr>
      </w:pPr>
      <w:r w:rsidRPr="007549A8">
        <w:rPr>
          <w:rFonts w:eastAsiaTheme="minorHAnsi"/>
          <w:sz w:val="16"/>
          <w:szCs w:val="16"/>
          <w:lang w:eastAsia="en-US"/>
        </w:rPr>
        <w:t>«</w:t>
      </w:r>
      <w:r w:rsidRPr="007549A8">
        <w:rPr>
          <w:sz w:val="16"/>
          <w:szCs w:val="16"/>
        </w:rPr>
        <w:t>6.6.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94962" w:rsidRPr="007549A8" w:rsidRDefault="00A94962" w:rsidP="006E7877">
      <w:pPr>
        <w:autoSpaceDE w:val="0"/>
        <w:autoSpaceDN w:val="0"/>
        <w:adjustRightInd w:val="0"/>
        <w:rPr>
          <w:sz w:val="16"/>
          <w:szCs w:val="16"/>
        </w:rPr>
      </w:pPr>
      <w:r w:rsidRPr="007549A8">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94962" w:rsidRPr="007549A8" w:rsidRDefault="00A94962" w:rsidP="006E7877">
      <w:pPr>
        <w:autoSpaceDE w:val="0"/>
        <w:autoSpaceDN w:val="0"/>
        <w:adjustRightInd w:val="0"/>
        <w:rPr>
          <w:sz w:val="16"/>
          <w:szCs w:val="16"/>
        </w:rPr>
      </w:pPr>
      <w:r w:rsidRPr="007549A8">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пунктами 20.8., 20.17, 20.26. Раздела </w:t>
      </w:r>
      <w:r w:rsidRPr="007549A8">
        <w:rPr>
          <w:sz w:val="16"/>
          <w:szCs w:val="16"/>
          <w:lang w:val="en-US"/>
        </w:rPr>
        <w:t>III</w:t>
      </w:r>
      <w:r w:rsidRPr="007549A8">
        <w:rPr>
          <w:sz w:val="16"/>
          <w:szCs w:val="16"/>
        </w:rPr>
        <w:t xml:space="preserve"> настоящего Административного регламента.»; </w:t>
      </w:r>
    </w:p>
    <w:p w:rsidR="00A94962" w:rsidRPr="007549A8" w:rsidRDefault="00A94962" w:rsidP="006E7877">
      <w:pPr>
        <w:rPr>
          <w:rFonts w:eastAsiaTheme="minorHAnsi"/>
          <w:sz w:val="16"/>
          <w:szCs w:val="16"/>
          <w:lang w:eastAsia="en-US"/>
        </w:rPr>
      </w:pPr>
      <w:r w:rsidRPr="007549A8">
        <w:rPr>
          <w:rFonts w:eastAsiaTheme="minorHAnsi"/>
          <w:sz w:val="16"/>
          <w:szCs w:val="16"/>
          <w:lang w:eastAsia="en-US"/>
        </w:rPr>
        <w:t>1.2. Подпункт 20.6. дополнить абзацем следующего содержания:</w:t>
      </w:r>
    </w:p>
    <w:p w:rsidR="00A94962" w:rsidRPr="007549A8" w:rsidRDefault="00A94962" w:rsidP="006E7877">
      <w:pPr>
        <w:autoSpaceDE w:val="0"/>
        <w:autoSpaceDN w:val="0"/>
        <w:adjustRightInd w:val="0"/>
        <w:rPr>
          <w:sz w:val="16"/>
          <w:szCs w:val="16"/>
        </w:rPr>
      </w:pPr>
      <w:r w:rsidRPr="007549A8">
        <w:rPr>
          <w:rFonts w:eastAsiaTheme="minorHAnsi"/>
          <w:sz w:val="16"/>
          <w:szCs w:val="16"/>
          <w:lang w:eastAsia="en-US"/>
        </w:rPr>
        <w:t>«</w:t>
      </w:r>
      <w:r w:rsidRPr="007549A8">
        <w:rPr>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98" w:history="1">
        <w:r w:rsidRPr="007549A8">
          <w:rPr>
            <w:sz w:val="16"/>
            <w:szCs w:val="16"/>
          </w:rPr>
          <w:t>статьей 11</w:t>
        </w:r>
      </w:hyperlink>
      <w:r w:rsidRPr="007549A8">
        <w:rPr>
          <w:sz w:val="16"/>
          <w:szCs w:val="16"/>
        </w:rPr>
        <w:t xml:space="preserve"> указанного Федерального закона.»;</w:t>
      </w:r>
    </w:p>
    <w:p w:rsidR="00A94962" w:rsidRPr="007549A8" w:rsidRDefault="00A94962" w:rsidP="006E7877">
      <w:pPr>
        <w:autoSpaceDE w:val="0"/>
        <w:autoSpaceDN w:val="0"/>
        <w:adjustRightInd w:val="0"/>
        <w:rPr>
          <w:sz w:val="16"/>
          <w:szCs w:val="16"/>
        </w:rPr>
      </w:pPr>
      <w:r w:rsidRPr="007549A8">
        <w:rPr>
          <w:sz w:val="16"/>
          <w:szCs w:val="16"/>
        </w:rPr>
        <w:t xml:space="preserve">1.3. В пунктах 31 и 33 Раздела </w:t>
      </w:r>
      <w:r w:rsidRPr="007549A8">
        <w:rPr>
          <w:sz w:val="16"/>
          <w:szCs w:val="16"/>
          <w:lang w:val="en-US"/>
        </w:rPr>
        <w:t>V</w:t>
      </w:r>
      <w:r w:rsidRPr="007549A8">
        <w:rPr>
          <w:sz w:val="16"/>
          <w:szCs w:val="16"/>
        </w:rPr>
        <w:t xml:space="preserve"> слово «</w:t>
      </w:r>
      <w:r w:rsidRPr="007549A8">
        <w:rPr>
          <w:rFonts w:eastAsiaTheme="minorHAnsi"/>
          <w:sz w:val="16"/>
          <w:szCs w:val="16"/>
        </w:rPr>
        <w:t>департамент» заменить словом «министерство».</w:t>
      </w:r>
    </w:p>
    <w:p w:rsidR="00A94962" w:rsidRPr="007549A8" w:rsidRDefault="00A94962" w:rsidP="006E7877">
      <w:pPr>
        <w:autoSpaceDE w:val="0"/>
        <w:autoSpaceDN w:val="0"/>
        <w:adjustRightInd w:val="0"/>
        <w:rPr>
          <w:sz w:val="16"/>
          <w:szCs w:val="16"/>
        </w:rPr>
      </w:pPr>
      <w:r w:rsidRPr="007549A8">
        <w:rPr>
          <w:rFonts w:eastAsia="Calibri"/>
          <w:sz w:val="16"/>
          <w:szCs w:val="16"/>
        </w:rPr>
        <w:t>2. Настоящее постановление вступает в силу со дня его официального опубликования.</w:t>
      </w:r>
    </w:p>
    <w:p w:rsidR="00A94962" w:rsidRPr="007549A8" w:rsidRDefault="00A94962" w:rsidP="006E7877">
      <w:pPr>
        <w:pStyle w:val="ae"/>
        <w:tabs>
          <w:tab w:val="left" w:pos="900"/>
        </w:tabs>
        <w:ind w:left="0"/>
        <w:rPr>
          <w:sz w:val="16"/>
          <w:szCs w:val="16"/>
        </w:rPr>
      </w:pPr>
      <w:r w:rsidRPr="007549A8">
        <w:rPr>
          <w:sz w:val="16"/>
          <w:szCs w:val="16"/>
        </w:rPr>
        <w:t>3. Контроль за исполнением настоящего постановления оставляю за собой.</w:t>
      </w:r>
    </w:p>
    <w:p w:rsidR="00A94962" w:rsidRPr="007549A8" w:rsidRDefault="00A94962" w:rsidP="006E7877">
      <w:pPr>
        <w:rPr>
          <w:sz w:val="16"/>
          <w:szCs w:val="16"/>
        </w:rPr>
      </w:pPr>
    </w:p>
    <w:p w:rsidR="00A94962" w:rsidRPr="007549A8" w:rsidRDefault="00A94962" w:rsidP="006E7877">
      <w:pPr>
        <w:rPr>
          <w:sz w:val="16"/>
          <w:szCs w:val="16"/>
        </w:rPr>
      </w:pPr>
    </w:p>
    <w:p w:rsidR="00A94962" w:rsidRPr="007549A8" w:rsidRDefault="00A94962" w:rsidP="006E7877">
      <w:pPr>
        <w:rPr>
          <w:sz w:val="16"/>
          <w:szCs w:val="16"/>
        </w:rPr>
      </w:pPr>
    </w:p>
    <w:tbl>
      <w:tblPr>
        <w:tblW w:w="5000" w:type="pct"/>
        <w:tblLook w:val="04A0"/>
      </w:tblPr>
      <w:tblGrid>
        <w:gridCol w:w="2522"/>
        <w:gridCol w:w="508"/>
        <w:gridCol w:w="1796"/>
      </w:tblGrid>
      <w:tr w:rsidR="00A94962" w:rsidRPr="007549A8" w:rsidTr="00A94962">
        <w:tc>
          <w:tcPr>
            <w:tcW w:w="5070" w:type="dxa"/>
            <w:shd w:val="clear" w:color="auto" w:fill="auto"/>
          </w:tcPr>
          <w:p w:rsidR="00A94962" w:rsidRPr="007549A8" w:rsidRDefault="00A94962" w:rsidP="006E7877">
            <w:pPr>
              <w:rPr>
                <w:sz w:val="16"/>
                <w:szCs w:val="16"/>
              </w:rPr>
            </w:pPr>
            <w:r w:rsidRPr="007549A8">
              <w:rPr>
                <w:sz w:val="16"/>
                <w:szCs w:val="16"/>
              </w:rPr>
              <w:t>Глава Воронцовского сельского поселения</w:t>
            </w:r>
          </w:p>
          <w:p w:rsidR="00A94962" w:rsidRPr="007549A8" w:rsidRDefault="00A94962" w:rsidP="006E7877">
            <w:pPr>
              <w:rPr>
                <w:sz w:val="16"/>
                <w:szCs w:val="16"/>
              </w:rPr>
            </w:pPr>
            <w:r w:rsidRPr="007549A8">
              <w:rPr>
                <w:sz w:val="16"/>
                <w:szCs w:val="16"/>
              </w:rPr>
              <w:t>Павловского муниципального района</w:t>
            </w:r>
          </w:p>
          <w:p w:rsidR="00A94962" w:rsidRPr="007549A8" w:rsidRDefault="00A94962" w:rsidP="006E7877">
            <w:pPr>
              <w:rPr>
                <w:sz w:val="16"/>
                <w:szCs w:val="16"/>
              </w:rPr>
            </w:pPr>
            <w:r w:rsidRPr="007549A8">
              <w:rPr>
                <w:sz w:val="16"/>
                <w:szCs w:val="16"/>
              </w:rPr>
              <w:t>Воронежской области</w:t>
            </w:r>
          </w:p>
        </w:tc>
        <w:tc>
          <w:tcPr>
            <w:tcW w:w="1134" w:type="dxa"/>
            <w:shd w:val="clear" w:color="auto" w:fill="auto"/>
          </w:tcPr>
          <w:p w:rsidR="00A94962" w:rsidRPr="007549A8" w:rsidRDefault="00A94962" w:rsidP="006E7877">
            <w:pPr>
              <w:rPr>
                <w:sz w:val="16"/>
                <w:szCs w:val="16"/>
              </w:rPr>
            </w:pPr>
          </w:p>
        </w:tc>
        <w:tc>
          <w:tcPr>
            <w:tcW w:w="3213" w:type="dxa"/>
            <w:shd w:val="clear" w:color="auto" w:fill="auto"/>
          </w:tcPr>
          <w:p w:rsidR="00A94962" w:rsidRPr="007549A8" w:rsidRDefault="00A94962" w:rsidP="006E7877">
            <w:pPr>
              <w:rPr>
                <w:sz w:val="16"/>
                <w:szCs w:val="16"/>
              </w:rPr>
            </w:pPr>
          </w:p>
          <w:p w:rsidR="00A94962" w:rsidRPr="007549A8" w:rsidRDefault="00A94962" w:rsidP="006E7877">
            <w:pPr>
              <w:rPr>
                <w:sz w:val="16"/>
                <w:szCs w:val="16"/>
              </w:rPr>
            </w:pPr>
          </w:p>
          <w:p w:rsidR="00A94962" w:rsidRPr="007549A8" w:rsidRDefault="00A94962" w:rsidP="006E7877">
            <w:pPr>
              <w:jc w:val="right"/>
              <w:rPr>
                <w:sz w:val="16"/>
                <w:szCs w:val="16"/>
              </w:rPr>
            </w:pPr>
            <w:r w:rsidRPr="007549A8">
              <w:rPr>
                <w:sz w:val="16"/>
                <w:szCs w:val="16"/>
              </w:rPr>
              <w:t>Е.И.Ржевская</w:t>
            </w:r>
          </w:p>
        </w:tc>
      </w:tr>
    </w:tbl>
    <w:p w:rsidR="00A94962" w:rsidRPr="007549A8" w:rsidRDefault="00A94962" w:rsidP="006E7877">
      <w:pPr>
        <w:rPr>
          <w:sz w:val="16"/>
          <w:szCs w:val="16"/>
        </w:rPr>
      </w:pPr>
    </w:p>
    <w:p w:rsidR="00A94962" w:rsidRPr="00E55079" w:rsidRDefault="00A94962" w:rsidP="006E7877">
      <w:pPr>
        <w:jc w:val="center"/>
        <w:rPr>
          <w:bCs/>
          <w:sz w:val="16"/>
          <w:szCs w:val="16"/>
        </w:rPr>
      </w:pPr>
      <w:r w:rsidRPr="00E55079">
        <w:rPr>
          <w:bCs/>
          <w:sz w:val="16"/>
          <w:szCs w:val="16"/>
        </w:rPr>
        <w:t>Администрация Воронцовского сельского поселения</w:t>
      </w:r>
    </w:p>
    <w:p w:rsidR="00A94962" w:rsidRPr="00E55079" w:rsidRDefault="00A94962" w:rsidP="006E7877">
      <w:pPr>
        <w:jc w:val="center"/>
        <w:rPr>
          <w:bCs/>
          <w:sz w:val="16"/>
          <w:szCs w:val="16"/>
        </w:rPr>
      </w:pPr>
      <w:r w:rsidRPr="00E55079">
        <w:rPr>
          <w:bCs/>
          <w:sz w:val="16"/>
          <w:szCs w:val="16"/>
        </w:rPr>
        <w:t>Павловского муниципального района</w:t>
      </w:r>
    </w:p>
    <w:p w:rsidR="00A94962" w:rsidRPr="00E55079" w:rsidRDefault="00A94962" w:rsidP="006E7877">
      <w:pPr>
        <w:jc w:val="center"/>
        <w:rPr>
          <w:bCs/>
          <w:sz w:val="16"/>
          <w:szCs w:val="16"/>
        </w:rPr>
      </w:pPr>
      <w:r w:rsidRPr="00E55079">
        <w:rPr>
          <w:bCs/>
          <w:sz w:val="16"/>
          <w:szCs w:val="16"/>
        </w:rPr>
        <w:t>Воронежской области</w:t>
      </w:r>
    </w:p>
    <w:p w:rsidR="00A94962" w:rsidRPr="00E55079" w:rsidRDefault="00A94962" w:rsidP="006E7877">
      <w:pPr>
        <w:rPr>
          <w:bCs/>
          <w:sz w:val="16"/>
          <w:szCs w:val="16"/>
        </w:rPr>
      </w:pPr>
    </w:p>
    <w:p w:rsidR="00A94962" w:rsidRPr="00E55079" w:rsidRDefault="00A94962" w:rsidP="006E7877">
      <w:pPr>
        <w:jc w:val="center"/>
        <w:rPr>
          <w:bCs/>
          <w:sz w:val="16"/>
          <w:szCs w:val="16"/>
        </w:rPr>
      </w:pPr>
      <w:r w:rsidRPr="00E55079">
        <w:rPr>
          <w:bCs/>
          <w:sz w:val="16"/>
          <w:szCs w:val="16"/>
        </w:rPr>
        <w:t>ПОСТАНОВЛЕНИЕ</w:t>
      </w:r>
    </w:p>
    <w:p w:rsidR="00A94962" w:rsidRPr="00E55079" w:rsidRDefault="00A94962" w:rsidP="006E7877">
      <w:pPr>
        <w:rPr>
          <w:bCs/>
          <w:sz w:val="16"/>
          <w:szCs w:val="16"/>
        </w:rPr>
      </w:pPr>
    </w:p>
    <w:p w:rsidR="00A94962" w:rsidRPr="00E55079" w:rsidRDefault="00A94962" w:rsidP="006E7877">
      <w:pPr>
        <w:rPr>
          <w:bCs/>
          <w:sz w:val="16"/>
          <w:szCs w:val="16"/>
        </w:rPr>
      </w:pPr>
      <w:r w:rsidRPr="00E55079">
        <w:rPr>
          <w:bCs/>
          <w:sz w:val="16"/>
          <w:szCs w:val="16"/>
        </w:rPr>
        <w:t>от 09.10.2024г. №124</w:t>
      </w:r>
    </w:p>
    <w:p w:rsidR="00A94962" w:rsidRPr="00E55079" w:rsidRDefault="00A94962" w:rsidP="006E7877">
      <w:pPr>
        <w:tabs>
          <w:tab w:val="left" w:pos="1260"/>
        </w:tabs>
        <w:rPr>
          <w:rFonts w:eastAsia="Calibri"/>
          <w:sz w:val="16"/>
          <w:szCs w:val="16"/>
          <w:lang w:eastAsia="en-US"/>
        </w:rPr>
      </w:pPr>
      <w:r w:rsidRPr="00E55079">
        <w:rPr>
          <w:sz w:val="16"/>
          <w:szCs w:val="16"/>
        </w:rPr>
        <w:t>с.Воронцовка</w:t>
      </w:r>
    </w:p>
    <w:p w:rsidR="00A94962" w:rsidRPr="00E55079" w:rsidRDefault="00A94962" w:rsidP="006E7877">
      <w:pPr>
        <w:pStyle w:val="Title"/>
        <w:spacing w:before="0" w:after="0"/>
        <w:ind w:firstLine="0"/>
        <w:rPr>
          <w:rFonts w:ascii="Times New Roman" w:hAnsi="Times New Roman" w:cs="Times New Roman"/>
          <w:b w:val="0"/>
          <w:sz w:val="16"/>
          <w:szCs w:val="16"/>
        </w:rPr>
      </w:pPr>
    </w:p>
    <w:p w:rsidR="00A94962" w:rsidRPr="00E55079" w:rsidRDefault="00A94962" w:rsidP="006E7877">
      <w:pPr>
        <w:pStyle w:val="Title"/>
        <w:spacing w:before="0" w:after="0"/>
        <w:ind w:firstLine="0"/>
        <w:jc w:val="both"/>
        <w:rPr>
          <w:rFonts w:ascii="Times New Roman" w:hAnsi="Times New Roman" w:cs="Times New Roman"/>
          <w:b w:val="0"/>
          <w:sz w:val="16"/>
          <w:szCs w:val="16"/>
        </w:rPr>
      </w:pPr>
      <w:r w:rsidRPr="00E55079">
        <w:rPr>
          <w:rFonts w:ascii="Times New Roman" w:hAnsi="Times New Roman" w:cs="Times New Roman"/>
          <w:b w:val="0"/>
          <w:sz w:val="16"/>
          <w:szCs w:val="16"/>
        </w:rPr>
        <w:lastRenderedPageBreak/>
        <w:t>О внесении изменений в постановление администрации Воронцовского сельского поселения от 04.12.2023г. №100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доме»на территории Воронцовского сельского поселения Павловского муниципального района Воронежской области»</w:t>
      </w:r>
    </w:p>
    <w:p w:rsidR="00A94962" w:rsidRPr="00E55079" w:rsidRDefault="00A94962" w:rsidP="006E7877">
      <w:pPr>
        <w:rPr>
          <w:sz w:val="16"/>
          <w:szCs w:val="16"/>
        </w:rPr>
      </w:pPr>
    </w:p>
    <w:p w:rsidR="00A94962" w:rsidRPr="00E55079" w:rsidRDefault="00A94962" w:rsidP="006E7877">
      <w:pPr>
        <w:pStyle w:val="afff"/>
        <w:widowControl w:val="0"/>
        <w:tabs>
          <w:tab w:val="left" w:pos="0"/>
        </w:tabs>
        <w:autoSpaceDE w:val="0"/>
        <w:autoSpaceDN w:val="0"/>
        <w:adjustRightInd w:val="0"/>
        <w:jc w:val="both"/>
        <w:rPr>
          <w:sz w:val="16"/>
          <w:szCs w:val="16"/>
        </w:rPr>
      </w:pPr>
      <w:r w:rsidRPr="00E55079">
        <w:rPr>
          <w:sz w:val="16"/>
          <w:szCs w:val="16"/>
        </w:rPr>
        <w:t xml:space="preserve">В соответствии с Федеральными законами от 06.10.2003 № 131-ФЗ «Об общих принципах организации местного самоуправления в Российской Федерации», </w:t>
      </w:r>
      <w:r w:rsidRPr="00E55079">
        <w:rPr>
          <w:color w:val="000000"/>
          <w:sz w:val="16"/>
          <w:szCs w:val="16"/>
        </w:rPr>
        <w:t>от 08.07.2024 № 172-ФЗ «О внесении изменений в статьи 2 и 5 Федерального закона «Об организации предоставления государственных и муниципальных услуг»,</w:t>
      </w:r>
      <w:r w:rsidRPr="00E55079">
        <w:rPr>
          <w:sz w:val="16"/>
          <w:szCs w:val="16"/>
        </w:rPr>
        <w:t xml:space="preserve"> от 08.06.2020 № 168-ФЗ «О едином федеральном информационном регистре, содержащем сведения о населении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Воронцовского сельского поселения Павловского муниципального района Воронежской области администрация Воронцовского сельского поселения Павловского муниципального района Воронежской области</w:t>
      </w:r>
    </w:p>
    <w:p w:rsidR="00A94962" w:rsidRPr="00E55079" w:rsidRDefault="00A94962" w:rsidP="006E7877">
      <w:pPr>
        <w:pStyle w:val="afff"/>
        <w:widowControl w:val="0"/>
        <w:tabs>
          <w:tab w:val="left" w:pos="0"/>
        </w:tabs>
        <w:autoSpaceDE w:val="0"/>
        <w:autoSpaceDN w:val="0"/>
        <w:adjustRightInd w:val="0"/>
        <w:jc w:val="center"/>
        <w:rPr>
          <w:sz w:val="16"/>
          <w:szCs w:val="16"/>
        </w:rPr>
      </w:pPr>
    </w:p>
    <w:p w:rsidR="00A94962" w:rsidRPr="00E55079" w:rsidRDefault="00A94962" w:rsidP="006E7877">
      <w:pPr>
        <w:pStyle w:val="afff"/>
        <w:widowControl w:val="0"/>
        <w:tabs>
          <w:tab w:val="left" w:pos="0"/>
        </w:tabs>
        <w:autoSpaceDE w:val="0"/>
        <w:autoSpaceDN w:val="0"/>
        <w:adjustRightInd w:val="0"/>
        <w:jc w:val="center"/>
        <w:rPr>
          <w:sz w:val="16"/>
          <w:szCs w:val="16"/>
        </w:rPr>
      </w:pPr>
      <w:r w:rsidRPr="00E55079">
        <w:rPr>
          <w:sz w:val="16"/>
          <w:szCs w:val="16"/>
        </w:rPr>
        <w:t>ПОСТАНОВЛЯЕТ:</w:t>
      </w:r>
    </w:p>
    <w:p w:rsidR="00A94962" w:rsidRPr="00E55079" w:rsidRDefault="00A94962" w:rsidP="006E7877">
      <w:pPr>
        <w:pStyle w:val="afff"/>
        <w:widowControl w:val="0"/>
        <w:tabs>
          <w:tab w:val="left" w:pos="0"/>
        </w:tabs>
        <w:autoSpaceDE w:val="0"/>
        <w:autoSpaceDN w:val="0"/>
        <w:adjustRightInd w:val="0"/>
        <w:jc w:val="both"/>
        <w:rPr>
          <w:sz w:val="16"/>
          <w:szCs w:val="16"/>
        </w:rPr>
      </w:pPr>
    </w:p>
    <w:p w:rsidR="00A94962" w:rsidRPr="00E55079" w:rsidRDefault="00A94962" w:rsidP="006E7877">
      <w:pPr>
        <w:pStyle w:val="Title"/>
        <w:spacing w:before="0" w:after="0"/>
        <w:ind w:firstLine="0"/>
        <w:jc w:val="both"/>
        <w:rPr>
          <w:rFonts w:ascii="Times New Roman" w:hAnsi="Times New Roman" w:cs="Times New Roman"/>
          <w:b w:val="0"/>
          <w:sz w:val="16"/>
          <w:szCs w:val="16"/>
        </w:rPr>
      </w:pPr>
      <w:r w:rsidRPr="00E55079">
        <w:rPr>
          <w:rFonts w:ascii="Times New Roman" w:hAnsi="Times New Roman" w:cs="Times New Roman"/>
          <w:b w:val="0"/>
          <w:sz w:val="16"/>
          <w:szCs w:val="16"/>
        </w:rPr>
        <w:t>1. Внести в Приложение к постановлению администрации Воронцовского сельского поселения от 04.12.2023г. №100 «Об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Воронцовского сельского поселения Павловского муниципального района Воронежской области» (далее -  Административный регламент) следующие изменения:</w:t>
      </w:r>
    </w:p>
    <w:p w:rsidR="00A94962" w:rsidRPr="00E55079" w:rsidRDefault="00A94962" w:rsidP="006E7877">
      <w:pPr>
        <w:autoSpaceDE w:val="0"/>
        <w:autoSpaceDN w:val="0"/>
        <w:adjustRightInd w:val="0"/>
        <w:rPr>
          <w:sz w:val="16"/>
          <w:szCs w:val="16"/>
        </w:rPr>
      </w:pPr>
      <w:r w:rsidRPr="00E55079">
        <w:rPr>
          <w:rFonts w:eastAsia="Calibri"/>
          <w:sz w:val="16"/>
          <w:szCs w:val="16"/>
        </w:rPr>
        <w:t xml:space="preserve">       1.1. П</w:t>
      </w:r>
      <w:r w:rsidRPr="00E55079">
        <w:rPr>
          <w:sz w:val="16"/>
          <w:szCs w:val="16"/>
        </w:rPr>
        <w:t>ункт 6 дополнить подпунктом 6.7 следующего содержания:</w:t>
      </w:r>
    </w:p>
    <w:p w:rsidR="00A94962" w:rsidRPr="00E55079" w:rsidRDefault="00A94962" w:rsidP="006E7877">
      <w:pPr>
        <w:autoSpaceDE w:val="0"/>
        <w:autoSpaceDN w:val="0"/>
        <w:adjustRightInd w:val="0"/>
        <w:rPr>
          <w:sz w:val="16"/>
          <w:szCs w:val="16"/>
        </w:rPr>
      </w:pPr>
      <w:r w:rsidRPr="00E55079">
        <w:rPr>
          <w:sz w:val="16"/>
          <w:szCs w:val="16"/>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A94962" w:rsidRPr="00E55079" w:rsidRDefault="00A94962" w:rsidP="006E7877">
      <w:pPr>
        <w:autoSpaceDE w:val="0"/>
        <w:autoSpaceDN w:val="0"/>
        <w:adjustRightInd w:val="0"/>
        <w:rPr>
          <w:sz w:val="16"/>
          <w:szCs w:val="16"/>
        </w:rPr>
      </w:pPr>
      <w:r w:rsidRPr="00E55079">
        <w:rPr>
          <w:sz w:val="16"/>
          <w:szCs w:val="16"/>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A94962" w:rsidRPr="00E55079" w:rsidRDefault="00A94962" w:rsidP="006E7877">
      <w:pPr>
        <w:autoSpaceDE w:val="0"/>
        <w:autoSpaceDN w:val="0"/>
        <w:adjustRightInd w:val="0"/>
        <w:rPr>
          <w:sz w:val="16"/>
          <w:szCs w:val="16"/>
        </w:rPr>
      </w:pPr>
      <w:r w:rsidRPr="00E55079">
        <w:rPr>
          <w:sz w:val="16"/>
          <w:szCs w:val="16"/>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подпунктами 21.3.3 пункта 21.3, пунктами 22.2, 23.6 настоящего Административного регламента.»; </w:t>
      </w:r>
    </w:p>
    <w:p w:rsidR="00A94962" w:rsidRPr="00E55079" w:rsidRDefault="00A94962" w:rsidP="006E7877">
      <w:pPr>
        <w:widowControl w:val="0"/>
        <w:tabs>
          <w:tab w:val="left" w:pos="0"/>
        </w:tabs>
        <w:rPr>
          <w:rFonts w:eastAsia="Calibri"/>
          <w:sz w:val="16"/>
          <w:szCs w:val="16"/>
        </w:rPr>
      </w:pPr>
      <w:r w:rsidRPr="00E55079">
        <w:rPr>
          <w:rFonts w:eastAsia="Calibri"/>
          <w:sz w:val="16"/>
          <w:szCs w:val="16"/>
        </w:rPr>
        <w:t>1.2. Пункт 21 дополнить новым подпунктом 21.6 следующего содержания:</w:t>
      </w:r>
    </w:p>
    <w:p w:rsidR="00A94962" w:rsidRPr="00E55079" w:rsidRDefault="00A94962" w:rsidP="006E7877">
      <w:pPr>
        <w:autoSpaceDE w:val="0"/>
        <w:autoSpaceDN w:val="0"/>
        <w:adjustRightInd w:val="0"/>
        <w:rPr>
          <w:sz w:val="16"/>
          <w:szCs w:val="16"/>
        </w:rPr>
      </w:pPr>
      <w:r w:rsidRPr="00E55079">
        <w:rPr>
          <w:sz w:val="16"/>
          <w:szCs w:val="16"/>
        </w:rPr>
        <w:t xml:space="preserve">«21.6. </w:t>
      </w:r>
      <w:bookmarkStart w:id="106" w:name="Par0"/>
      <w:bookmarkEnd w:id="106"/>
      <w:r w:rsidRPr="00E55079">
        <w:rPr>
          <w:sz w:val="16"/>
          <w:szCs w:val="16"/>
        </w:rPr>
        <w:t xml:space="preserve">По завершении переустройства и (или) перепланировки помещения в многоквартирном доме заявитель способом, предусмотренным </w:t>
      </w:r>
      <w:hyperlink r:id="rId99" w:history="1">
        <w:r w:rsidRPr="00E55079">
          <w:rPr>
            <w:sz w:val="16"/>
            <w:szCs w:val="16"/>
          </w:rPr>
          <w:t>частью 9 статьи 23</w:t>
        </w:r>
      </w:hyperlink>
      <w:r w:rsidRPr="00E55079">
        <w:rPr>
          <w:sz w:val="16"/>
          <w:szCs w:val="16"/>
        </w:rPr>
        <w:t xml:space="preserve"> Жилищного кодекса Российской Федерации, направляет в Администрацию уведомление о завершении указанных работ. В случае перепланировки помещения к такому уведомлению прилагается технический план перепланированного помещения, подготовленный заявителем в соответствии с Федеральным </w:t>
      </w:r>
      <w:hyperlink r:id="rId100" w:history="1">
        <w:r w:rsidRPr="00E55079">
          <w:rPr>
            <w:sz w:val="16"/>
            <w:szCs w:val="16"/>
          </w:rPr>
          <w:t>законом</w:t>
        </w:r>
      </w:hyperlink>
      <w:r w:rsidRPr="00E55079">
        <w:rPr>
          <w:sz w:val="16"/>
          <w:szCs w:val="16"/>
        </w:rPr>
        <w:t xml:space="preserve"> от 13 июля 2015 года № 218-ФЗ «О государственной регистрации недвижимости». В случае образования в результате перепланировки помещения новых помещений в уведомлении о завершении перепланировки помещения указываются сведения об уплате заявителем государственной пошлины за осуществление государственной регистрации прав на недвижимое имущество.</w:t>
      </w:r>
    </w:p>
    <w:p w:rsidR="00A94962" w:rsidRPr="00E55079" w:rsidRDefault="00A94962" w:rsidP="006E7877">
      <w:pPr>
        <w:autoSpaceDE w:val="0"/>
        <w:autoSpaceDN w:val="0"/>
        <w:adjustRightInd w:val="0"/>
        <w:rPr>
          <w:sz w:val="16"/>
          <w:szCs w:val="16"/>
        </w:rPr>
      </w:pPr>
      <w:r w:rsidRPr="00E55079">
        <w:rPr>
          <w:sz w:val="16"/>
          <w:szCs w:val="16"/>
        </w:rPr>
        <w:t xml:space="preserve">Переустройство и (или) перепланировка помещения в многоквартирном доме подтверждаются </w:t>
      </w:r>
      <w:hyperlink r:id="rId101" w:history="1">
        <w:r w:rsidRPr="00E55079">
          <w:rPr>
            <w:sz w:val="16"/>
            <w:szCs w:val="16"/>
          </w:rPr>
          <w:t>актом</w:t>
        </w:r>
      </w:hyperlink>
      <w:r w:rsidRPr="00E55079">
        <w:rPr>
          <w:sz w:val="16"/>
          <w:szCs w:val="16"/>
        </w:rPr>
        <w:t xml:space="preserve"> приемочной комиссии, утверждение которого осуществляется в срок, не превышающий тридцати дней со дня получения органом, осуществляющим перевод помещений, уведомления, предусмотренного абзацем первым настоящего пункта.</w:t>
      </w:r>
    </w:p>
    <w:p w:rsidR="00A94962" w:rsidRPr="00E55079" w:rsidRDefault="00A94962" w:rsidP="006E7877">
      <w:pPr>
        <w:autoSpaceDE w:val="0"/>
        <w:autoSpaceDN w:val="0"/>
        <w:adjustRightInd w:val="0"/>
        <w:rPr>
          <w:sz w:val="16"/>
          <w:szCs w:val="16"/>
        </w:rPr>
      </w:pPr>
      <w:r w:rsidRPr="00E55079">
        <w:rPr>
          <w:sz w:val="16"/>
          <w:szCs w:val="16"/>
        </w:rPr>
        <w:t>Переустройство помещения в многоквартирном доме считается завершенным со дня утверждения акта приемочной комиссии. Перепланировка помещения в многоквартирном доме считается завершенной со дня внесения изменений в сведения Единого государственного реестра недвижимости о границах и (или) площади помещения или осуществления государственного кадастрового учета образованных помещений и государственной регистрации права на образованные помещения.»;</w:t>
      </w:r>
    </w:p>
    <w:p w:rsidR="00A94962" w:rsidRPr="00E55079" w:rsidRDefault="00A94962" w:rsidP="006E7877">
      <w:pPr>
        <w:widowControl w:val="0"/>
        <w:tabs>
          <w:tab w:val="left" w:pos="0"/>
        </w:tabs>
        <w:rPr>
          <w:rFonts w:eastAsia="Calibri"/>
          <w:sz w:val="16"/>
          <w:szCs w:val="16"/>
        </w:rPr>
      </w:pPr>
      <w:r w:rsidRPr="00E55079">
        <w:rPr>
          <w:rFonts w:eastAsia="Calibri"/>
          <w:sz w:val="16"/>
          <w:szCs w:val="16"/>
        </w:rPr>
        <w:t>1.3. Подпункт 21.2.3 пункта 21.2 Административного регламента дополнить абзацем следующего содержания:</w:t>
      </w:r>
    </w:p>
    <w:p w:rsidR="00A94962" w:rsidRPr="00E55079" w:rsidRDefault="00A94962" w:rsidP="006E7877">
      <w:pPr>
        <w:widowControl w:val="0"/>
        <w:tabs>
          <w:tab w:val="left" w:pos="0"/>
        </w:tabs>
        <w:rPr>
          <w:rFonts w:eastAsia="Calibri"/>
          <w:sz w:val="16"/>
          <w:szCs w:val="16"/>
        </w:rPr>
      </w:pPr>
      <w:r w:rsidRPr="00E55079">
        <w:rPr>
          <w:rFonts w:eastAsia="Calibri"/>
          <w:sz w:val="16"/>
          <w:szCs w:val="16"/>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02" w:history="1">
        <w:r w:rsidRPr="00E55079">
          <w:rPr>
            <w:rFonts w:eastAsia="Calibri"/>
            <w:sz w:val="16"/>
            <w:szCs w:val="16"/>
          </w:rPr>
          <w:t>статьей 11</w:t>
        </w:r>
      </w:hyperlink>
      <w:r w:rsidRPr="00E55079">
        <w:rPr>
          <w:rFonts w:eastAsia="Calibri"/>
          <w:sz w:val="16"/>
          <w:szCs w:val="16"/>
        </w:rPr>
        <w:t xml:space="preserve"> указанного Федерального закона.»;</w:t>
      </w:r>
    </w:p>
    <w:p w:rsidR="00A94962" w:rsidRPr="00E55079" w:rsidRDefault="00A94962" w:rsidP="006E7877">
      <w:pPr>
        <w:widowControl w:val="0"/>
        <w:tabs>
          <w:tab w:val="left" w:pos="0"/>
        </w:tabs>
        <w:rPr>
          <w:rFonts w:eastAsia="Calibri"/>
          <w:sz w:val="16"/>
          <w:szCs w:val="16"/>
        </w:rPr>
      </w:pPr>
      <w:r w:rsidRPr="00E55079">
        <w:rPr>
          <w:rFonts w:eastAsia="Calibri"/>
          <w:sz w:val="16"/>
          <w:szCs w:val="16"/>
        </w:rPr>
        <w:t>1.4. В пунктах 36 и 38 Административного регламента слово «департамент» заменить словом «министерство».</w:t>
      </w:r>
    </w:p>
    <w:p w:rsidR="00A94962" w:rsidRPr="00E55079" w:rsidRDefault="00A94962" w:rsidP="006E7877">
      <w:pPr>
        <w:pStyle w:val="ae"/>
        <w:tabs>
          <w:tab w:val="left" w:pos="900"/>
        </w:tabs>
        <w:ind w:left="0"/>
        <w:rPr>
          <w:sz w:val="16"/>
          <w:szCs w:val="16"/>
        </w:rPr>
      </w:pPr>
      <w:r w:rsidRPr="00E55079">
        <w:rPr>
          <w:sz w:val="16"/>
          <w:szCs w:val="16"/>
        </w:rPr>
        <w:t>2. Настоящее постановление вступает в силу со дня его официального опубликования.</w:t>
      </w:r>
    </w:p>
    <w:p w:rsidR="00A94962" w:rsidRPr="00E55079" w:rsidRDefault="00A94962" w:rsidP="006E7877">
      <w:pPr>
        <w:pStyle w:val="ae"/>
        <w:tabs>
          <w:tab w:val="left" w:pos="900"/>
        </w:tabs>
        <w:ind w:left="0"/>
        <w:rPr>
          <w:sz w:val="16"/>
          <w:szCs w:val="16"/>
        </w:rPr>
      </w:pPr>
      <w:r w:rsidRPr="00E55079">
        <w:rPr>
          <w:sz w:val="16"/>
          <w:szCs w:val="16"/>
        </w:rPr>
        <w:t>3. Контроль за исполнением настоящего постановления оставляю за собой.</w:t>
      </w:r>
    </w:p>
    <w:p w:rsidR="00A94962" w:rsidRPr="00E55079" w:rsidRDefault="00A94962" w:rsidP="006E7877">
      <w:pPr>
        <w:rPr>
          <w:i/>
          <w:sz w:val="16"/>
          <w:szCs w:val="16"/>
        </w:rPr>
      </w:pPr>
    </w:p>
    <w:p w:rsidR="00A94962" w:rsidRPr="00E55079" w:rsidRDefault="00A94962" w:rsidP="006E7877">
      <w:pPr>
        <w:tabs>
          <w:tab w:val="left" w:pos="0"/>
        </w:tabs>
        <w:rPr>
          <w:i/>
          <w:sz w:val="16"/>
          <w:szCs w:val="16"/>
        </w:rPr>
      </w:pPr>
    </w:p>
    <w:p w:rsidR="00A94962" w:rsidRPr="00E55079" w:rsidRDefault="00A94962" w:rsidP="006E7877">
      <w:pPr>
        <w:tabs>
          <w:tab w:val="left" w:pos="0"/>
        </w:tabs>
        <w:rPr>
          <w:i/>
          <w:sz w:val="16"/>
          <w:szCs w:val="16"/>
        </w:rPr>
      </w:pPr>
    </w:p>
    <w:tbl>
      <w:tblPr>
        <w:tblW w:w="5000" w:type="pct"/>
        <w:tblLook w:val="04A0"/>
      </w:tblPr>
      <w:tblGrid>
        <w:gridCol w:w="2522"/>
        <w:gridCol w:w="508"/>
        <w:gridCol w:w="1796"/>
      </w:tblGrid>
      <w:tr w:rsidR="00A94962" w:rsidRPr="00E55079" w:rsidTr="00A94962">
        <w:tc>
          <w:tcPr>
            <w:tcW w:w="5070" w:type="dxa"/>
            <w:shd w:val="clear" w:color="auto" w:fill="auto"/>
          </w:tcPr>
          <w:p w:rsidR="00A94962" w:rsidRPr="00E55079" w:rsidRDefault="00A94962" w:rsidP="006E7877">
            <w:pPr>
              <w:rPr>
                <w:sz w:val="16"/>
                <w:szCs w:val="16"/>
              </w:rPr>
            </w:pPr>
            <w:r w:rsidRPr="00E55079">
              <w:rPr>
                <w:sz w:val="16"/>
                <w:szCs w:val="16"/>
              </w:rPr>
              <w:t>Глава Воронцовского сельского поселения</w:t>
            </w:r>
          </w:p>
          <w:p w:rsidR="00A94962" w:rsidRPr="00E55079" w:rsidRDefault="00A94962" w:rsidP="006E7877">
            <w:pPr>
              <w:rPr>
                <w:sz w:val="16"/>
                <w:szCs w:val="16"/>
              </w:rPr>
            </w:pPr>
            <w:r w:rsidRPr="00E55079">
              <w:rPr>
                <w:sz w:val="16"/>
                <w:szCs w:val="16"/>
              </w:rPr>
              <w:t>Павловского муниципального района</w:t>
            </w:r>
          </w:p>
          <w:p w:rsidR="00A94962" w:rsidRPr="00E55079" w:rsidRDefault="00A94962" w:rsidP="006E7877">
            <w:pPr>
              <w:rPr>
                <w:sz w:val="16"/>
                <w:szCs w:val="16"/>
              </w:rPr>
            </w:pPr>
            <w:r w:rsidRPr="00E55079">
              <w:rPr>
                <w:sz w:val="16"/>
                <w:szCs w:val="16"/>
              </w:rPr>
              <w:t>Воронежской области</w:t>
            </w:r>
          </w:p>
        </w:tc>
        <w:tc>
          <w:tcPr>
            <w:tcW w:w="1134" w:type="dxa"/>
            <w:shd w:val="clear" w:color="auto" w:fill="auto"/>
          </w:tcPr>
          <w:p w:rsidR="00A94962" w:rsidRPr="00E55079" w:rsidRDefault="00A94962" w:rsidP="006E7877">
            <w:pPr>
              <w:rPr>
                <w:sz w:val="16"/>
                <w:szCs w:val="16"/>
              </w:rPr>
            </w:pPr>
          </w:p>
        </w:tc>
        <w:tc>
          <w:tcPr>
            <w:tcW w:w="3213" w:type="dxa"/>
            <w:shd w:val="clear" w:color="auto" w:fill="auto"/>
          </w:tcPr>
          <w:p w:rsidR="00A94962" w:rsidRPr="00E55079" w:rsidRDefault="00A94962" w:rsidP="006E7877">
            <w:pPr>
              <w:rPr>
                <w:sz w:val="16"/>
                <w:szCs w:val="16"/>
              </w:rPr>
            </w:pPr>
          </w:p>
          <w:p w:rsidR="00A94962" w:rsidRPr="00E55079" w:rsidRDefault="00A94962" w:rsidP="006E7877">
            <w:pPr>
              <w:rPr>
                <w:sz w:val="16"/>
                <w:szCs w:val="16"/>
              </w:rPr>
            </w:pPr>
          </w:p>
          <w:p w:rsidR="00A94962" w:rsidRPr="00E55079" w:rsidRDefault="00A94962" w:rsidP="006E7877">
            <w:pPr>
              <w:jc w:val="right"/>
              <w:rPr>
                <w:sz w:val="16"/>
                <w:szCs w:val="16"/>
              </w:rPr>
            </w:pPr>
            <w:r w:rsidRPr="00E55079">
              <w:rPr>
                <w:sz w:val="16"/>
                <w:szCs w:val="16"/>
              </w:rPr>
              <w:t>Е.И.Ржевская</w:t>
            </w:r>
          </w:p>
        </w:tc>
      </w:tr>
    </w:tbl>
    <w:p w:rsidR="00A94962" w:rsidRPr="00E55079" w:rsidRDefault="00A94962" w:rsidP="006E7877">
      <w:pPr>
        <w:tabs>
          <w:tab w:val="left" w:pos="0"/>
        </w:tabs>
        <w:rPr>
          <w:i/>
          <w:sz w:val="16"/>
          <w:szCs w:val="16"/>
        </w:rPr>
      </w:pPr>
    </w:p>
    <w:p w:rsidR="00A94962" w:rsidRPr="00DD20CE" w:rsidRDefault="00A94962" w:rsidP="006E7877">
      <w:pPr>
        <w:jc w:val="center"/>
        <w:rPr>
          <w:bCs/>
          <w:sz w:val="16"/>
          <w:szCs w:val="16"/>
        </w:rPr>
      </w:pPr>
      <w:r w:rsidRPr="00DD20CE">
        <w:rPr>
          <w:bCs/>
          <w:sz w:val="16"/>
          <w:szCs w:val="16"/>
        </w:rPr>
        <w:t>Администрация Воронцовского сельского поселения</w:t>
      </w:r>
    </w:p>
    <w:p w:rsidR="00A94962" w:rsidRPr="00DD20CE" w:rsidRDefault="00A94962" w:rsidP="006E7877">
      <w:pPr>
        <w:jc w:val="center"/>
        <w:rPr>
          <w:bCs/>
          <w:sz w:val="16"/>
          <w:szCs w:val="16"/>
        </w:rPr>
      </w:pPr>
      <w:r w:rsidRPr="00DD20CE">
        <w:rPr>
          <w:bCs/>
          <w:sz w:val="16"/>
          <w:szCs w:val="16"/>
        </w:rPr>
        <w:t>Павловского муниципального района</w:t>
      </w:r>
    </w:p>
    <w:p w:rsidR="00A94962" w:rsidRPr="00DD20CE" w:rsidRDefault="00A94962" w:rsidP="006E7877">
      <w:pPr>
        <w:jc w:val="center"/>
        <w:rPr>
          <w:bCs/>
          <w:sz w:val="16"/>
          <w:szCs w:val="16"/>
        </w:rPr>
      </w:pPr>
      <w:r w:rsidRPr="00DD20CE">
        <w:rPr>
          <w:bCs/>
          <w:sz w:val="16"/>
          <w:szCs w:val="16"/>
        </w:rPr>
        <w:t>Воронежской области</w:t>
      </w:r>
    </w:p>
    <w:p w:rsidR="00A94962" w:rsidRPr="00DD20CE" w:rsidRDefault="00A94962" w:rsidP="006E7877">
      <w:pPr>
        <w:rPr>
          <w:bCs/>
          <w:sz w:val="16"/>
          <w:szCs w:val="16"/>
        </w:rPr>
      </w:pPr>
    </w:p>
    <w:p w:rsidR="00A94962" w:rsidRPr="00DD20CE" w:rsidRDefault="00A94962" w:rsidP="006E7877">
      <w:pPr>
        <w:jc w:val="center"/>
        <w:rPr>
          <w:bCs/>
          <w:sz w:val="16"/>
          <w:szCs w:val="16"/>
        </w:rPr>
      </w:pPr>
      <w:r w:rsidRPr="00DD20CE">
        <w:rPr>
          <w:bCs/>
          <w:sz w:val="16"/>
          <w:szCs w:val="16"/>
        </w:rPr>
        <w:t>ПОСТАНОВЛЕНИЕ</w:t>
      </w:r>
    </w:p>
    <w:p w:rsidR="00A94962" w:rsidRPr="00DD20CE" w:rsidRDefault="00A94962" w:rsidP="006E7877">
      <w:pPr>
        <w:rPr>
          <w:bCs/>
          <w:sz w:val="16"/>
          <w:szCs w:val="16"/>
        </w:rPr>
      </w:pPr>
    </w:p>
    <w:p w:rsidR="00A94962" w:rsidRPr="00DD20CE" w:rsidRDefault="00A94962" w:rsidP="006E7877">
      <w:pPr>
        <w:rPr>
          <w:bCs/>
          <w:sz w:val="16"/>
          <w:szCs w:val="16"/>
        </w:rPr>
      </w:pPr>
      <w:r w:rsidRPr="00DD20CE">
        <w:rPr>
          <w:bCs/>
          <w:sz w:val="16"/>
          <w:szCs w:val="16"/>
        </w:rPr>
        <w:t>от 17.10.2024г. №126</w:t>
      </w:r>
    </w:p>
    <w:p w:rsidR="00A94962" w:rsidRPr="00DD20CE" w:rsidRDefault="00A94962" w:rsidP="006E7877">
      <w:pPr>
        <w:rPr>
          <w:sz w:val="16"/>
          <w:szCs w:val="16"/>
        </w:rPr>
      </w:pPr>
      <w:r w:rsidRPr="00DD20CE">
        <w:rPr>
          <w:sz w:val="16"/>
          <w:szCs w:val="16"/>
        </w:rPr>
        <w:t>с.Воронцовка</w:t>
      </w:r>
    </w:p>
    <w:p w:rsidR="00A94962" w:rsidRPr="00DD20CE" w:rsidRDefault="00A94962" w:rsidP="006E7877">
      <w:pPr>
        <w:rPr>
          <w:sz w:val="16"/>
          <w:szCs w:val="16"/>
        </w:rPr>
      </w:pPr>
    </w:p>
    <w:p w:rsidR="00A94962" w:rsidRPr="00DD20CE" w:rsidRDefault="00A94962" w:rsidP="006E7877">
      <w:pPr>
        <w:tabs>
          <w:tab w:val="left" w:pos="1515"/>
        </w:tabs>
        <w:jc w:val="both"/>
        <w:rPr>
          <w:sz w:val="16"/>
          <w:szCs w:val="16"/>
        </w:rPr>
      </w:pPr>
      <w:r w:rsidRPr="00DD20CE">
        <w:rPr>
          <w:sz w:val="16"/>
          <w:szCs w:val="16"/>
        </w:rPr>
        <w:t>О внесении изменений в постановление администрации Воронцовского сельского поселения от 16.10.2012г. №096 «Об утверждении перечня автомобильных дорог общего пользования местного значения, находящихся в собственности  Воронцовского сельского поселения, их идентификационных номеров и категории по транспортно-эксплуатационному состоянию»</w:t>
      </w:r>
    </w:p>
    <w:p w:rsidR="00A94962" w:rsidRPr="00DD20CE" w:rsidRDefault="00A94962" w:rsidP="006E7877">
      <w:pPr>
        <w:tabs>
          <w:tab w:val="left" w:pos="1515"/>
        </w:tabs>
        <w:rPr>
          <w:sz w:val="16"/>
          <w:szCs w:val="16"/>
        </w:rPr>
      </w:pPr>
    </w:p>
    <w:p w:rsidR="00A94962" w:rsidRPr="00DD20CE" w:rsidRDefault="00A94962" w:rsidP="006E7877">
      <w:pPr>
        <w:autoSpaceDE w:val="0"/>
        <w:jc w:val="both"/>
        <w:rPr>
          <w:sz w:val="16"/>
          <w:szCs w:val="16"/>
        </w:rPr>
      </w:pPr>
      <w:r w:rsidRPr="00DD20CE">
        <w:rPr>
          <w:sz w:val="16"/>
          <w:szCs w:val="16"/>
        </w:rPr>
        <w:t>В соответствии с проведенной технической инвентаризацией автомобильных дорог общего пользования местного значения, руководствуясь Федеральными  законами от 06.10.</w:t>
      </w:r>
      <w:smartTag w:uri="urn:schemas-microsoft-com:office:smarttags" w:element="metricconverter">
        <w:smartTagPr>
          <w:attr w:name="ProductID" w:val="2003 г"/>
        </w:smartTagPr>
        <w:r w:rsidRPr="00DD20CE">
          <w:rPr>
            <w:sz w:val="16"/>
            <w:szCs w:val="16"/>
          </w:rPr>
          <w:t>2003 г</w:t>
        </w:r>
      </w:smartTag>
      <w:r w:rsidRPr="00DD20CE">
        <w:rPr>
          <w:sz w:val="16"/>
          <w:szCs w:val="16"/>
        </w:rPr>
        <w:t>. №131-ФЗ «Об общих принципах организации местного самоуправления в Российской Федерации», от 08.11.2007г. № 257-ФЗ –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администрация Воронцовского сельского поселения</w:t>
      </w:r>
    </w:p>
    <w:p w:rsidR="00A94962" w:rsidRPr="00DD20CE" w:rsidRDefault="00A94962" w:rsidP="006E7877">
      <w:pPr>
        <w:autoSpaceDE w:val="0"/>
        <w:jc w:val="both"/>
        <w:rPr>
          <w:sz w:val="16"/>
          <w:szCs w:val="16"/>
        </w:rPr>
      </w:pPr>
    </w:p>
    <w:p w:rsidR="00A94962" w:rsidRPr="00DD20CE" w:rsidRDefault="00A94962" w:rsidP="006E7877">
      <w:pPr>
        <w:autoSpaceDE w:val="0"/>
        <w:jc w:val="center"/>
        <w:rPr>
          <w:sz w:val="16"/>
          <w:szCs w:val="16"/>
        </w:rPr>
      </w:pPr>
      <w:r w:rsidRPr="00DD20CE">
        <w:rPr>
          <w:sz w:val="16"/>
          <w:szCs w:val="16"/>
        </w:rPr>
        <w:t>ПОСТАНОВЛЯЕТ:</w:t>
      </w:r>
    </w:p>
    <w:p w:rsidR="00A94962" w:rsidRPr="00DD20CE" w:rsidRDefault="00A94962" w:rsidP="006E7877">
      <w:pPr>
        <w:jc w:val="both"/>
        <w:rPr>
          <w:sz w:val="16"/>
          <w:szCs w:val="16"/>
        </w:rPr>
      </w:pPr>
    </w:p>
    <w:p w:rsidR="00A94962" w:rsidRPr="00DD20CE" w:rsidRDefault="00A94962" w:rsidP="006E7877">
      <w:pPr>
        <w:jc w:val="both"/>
        <w:rPr>
          <w:sz w:val="16"/>
          <w:szCs w:val="16"/>
        </w:rPr>
      </w:pPr>
      <w:r w:rsidRPr="00DD20CE">
        <w:rPr>
          <w:sz w:val="16"/>
          <w:szCs w:val="16"/>
        </w:rPr>
        <w:lastRenderedPageBreak/>
        <w:t>1. Внести в постановление администрации Воронцовского сельского поселения от 16.10.2012г. №096 «Об утверждении перечня автомобильных дорог общего пользования местного значения, находящихся в собственности  Воронцовского сельского поселения, их идентификационных номеров и категории по транспортно-эксплуатационному состоянию» следующие изменения:</w:t>
      </w:r>
    </w:p>
    <w:p w:rsidR="00A94962" w:rsidRPr="00DD20CE" w:rsidRDefault="00A94962" w:rsidP="006E7877">
      <w:pPr>
        <w:jc w:val="both"/>
        <w:rPr>
          <w:sz w:val="16"/>
          <w:szCs w:val="16"/>
        </w:rPr>
      </w:pPr>
      <w:r w:rsidRPr="00DD20CE">
        <w:rPr>
          <w:sz w:val="16"/>
          <w:szCs w:val="16"/>
        </w:rPr>
        <w:t>1.1. Приложение к постановлению изложить в новой редакции согласно приложению к настоящему постановлению.</w:t>
      </w:r>
    </w:p>
    <w:p w:rsidR="00A94962" w:rsidRPr="00DD20CE" w:rsidRDefault="00A94962" w:rsidP="006E7877">
      <w:pPr>
        <w:jc w:val="both"/>
        <w:rPr>
          <w:sz w:val="16"/>
          <w:szCs w:val="16"/>
        </w:rPr>
      </w:pPr>
      <w:r w:rsidRPr="00DD20CE">
        <w:rPr>
          <w:sz w:val="16"/>
          <w:szCs w:val="16"/>
        </w:rPr>
        <w:t>2. Признать утратившим силу постановление администрации Воронцовского сельского поселения от 07.11.2023г. №76 «О внесении изменений в постановление администрации Воронцовского сельского поселения от 16.10.2012г. №096 «Об утверждении перечня автомобильных дорог общего пользования местного значения, находящихся в собственности  Воронцовского сельского поселения, их идентификационных номеров и категории по транспортно-эксплуатационному состоянию».</w:t>
      </w:r>
    </w:p>
    <w:p w:rsidR="00A94962" w:rsidRPr="00DD20CE" w:rsidRDefault="00A94962" w:rsidP="006E7877">
      <w:pPr>
        <w:jc w:val="both"/>
        <w:rPr>
          <w:sz w:val="16"/>
          <w:szCs w:val="16"/>
        </w:rPr>
      </w:pPr>
      <w:r w:rsidRPr="00DD20CE">
        <w:rPr>
          <w:sz w:val="16"/>
          <w:szCs w:val="16"/>
        </w:rPr>
        <w:t>3. Опубликовать настоящее постановление в муниципальной газете «Павловский муниципальный вестник» и разместить на официальном сайте администрации Воронцовского сельского поселения в сети Интернет.</w:t>
      </w:r>
    </w:p>
    <w:p w:rsidR="00A94962" w:rsidRPr="00A94962" w:rsidRDefault="00A94962" w:rsidP="006E7877">
      <w:pPr>
        <w:rPr>
          <w:sz w:val="16"/>
          <w:szCs w:val="16"/>
        </w:rPr>
      </w:pPr>
    </w:p>
    <w:p w:rsidR="00A94962" w:rsidRPr="00A94962" w:rsidRDefault="00A94962" w:rsidP="006E7877">
      <w:pPr>
        <w:rPr>
          <w:sz w:val="16"/>
          <w:szCs w:val="16"/>
        </w:rPr>
      </w:pPr>
    </w:p>
    <w:tbl>
      <w:tblPr>
        <w:tblpPr w:leftFromText="180" w:rightFromText="180" w:vertAnchor="text" w:horzAnchor="margin" w:tblpY="58"/>
        <w:tblW w:w="5000" w:type="pct"/>
        <w:tblLook w:val="04A0"/>
      </w:tblPr>
      <w:tblGrid>
        <w:gridCol w:w="2779"/>
        <w:gridCol w:w="2047"/>
      </w:tblGrid>
      <w:tr w:rsidR="00A94962" w:rsidRPr="00DD20CE" w:rsidTr="00A94962">
        <w:tc>
          <w:tcPr>
            <w:tcW w:w="5512" w:type="dxa"/>
            <w:shd w:val="clear" w:color="auto" w:fill="auto"/>
          </w:tcPr>
          <w:p w:rsidR="00A94962" w:rsidRPr="00DD20CE" w:rsidRDefault="00A94962" w:rsidP="006E7877">
            <w:pPr>
              <w:rPr>
                <w:sz w:val="16"/>
                <w:szCs w:val="16"/>
              </w:rPr>
            </w:pPr>
            <w:r w:rsidRPr="00DD20CE">
              <w:rPr>
                <w:sz w:val="16"/>
                <w:szCs w:val="16"/>
              </w:rPr>
              <w:t>Глава Воронцовского сельского поселения</w:t>
            </w:r>
          </w:p>
          <w:p w:rsidR="00A94962" w:rsidRPr="00DD20CE" w:rsidRDefault="00A94962" w:rsidP="006E7877">
            <w:pPr>
              <w:rPr>
                <w:sz w:val="16"/>
                <w:szCs w:val="16"/>
              </w:rPr>
            </w:pPr>
            <w:r w:rsidRPr="00DD20CE">
              <w:rPr>
                <w:sz w:val="16"/>
                <w:szCs w:val="16"/>
              </w:rPr>
              <w:t>Павловского муниципального района</w:t>
            </w:r>
          </w:p>
          <w:p w:rsidR="00A94962" w:rsidRPr="00DD20CE" w:rsidRDefault="00A94962" w:rsidP="006E7877">
            <w:pPr>
              <w:rPr>
                <w:sz w:val="16"/>
                <w:szCs w:val="16"/>
              </w:rPr>
            </w:pPr>
            <w:r w:rsidRPr="00DD20CE">
              <w:rPr>
                <w:sz w:val="16"/>
                <w:szCs w:val="16"/>
              </w:rPr>
              <w:t>Воронежской области</w:t>
            </w:r>
          </w:p>
        </w:tc>
        <w:tc>
          <w:tcPr>
            <w:tcW w:w="4342" w:type="dxa"/>
            <w:shd w:val="clear" w:color="auto" w:fill="auto"/>
          </w:tcPr>
          <w:p w:rsidR="00A94962" w:rsidRPr="00DD20CE" w:rsidRDefault="00A94962" w:rsidP="006E7877">
            <w:pPr>
              <w:rPr>
                <w:sz w:val="16"/>
                <w:szCs w:val="16"/>
              </w:rPr>
            </w:pPr>
          </w:p>
          <w:p w:rsidR="00A94962" w:rsidRPr="00DD20CE" w:rsidRDefault="00A94962" w:rsidP="006E7877">
            <w:pPr>
              <w:rPr>
                <w:sz w:val="16"/>
                <w:szCs w:val="16"/>
              </w:rPr>
            </w:pPr>
          </w:p>
          <w:p w:rsidR="00A94962" w:rsidRPr="00DD20CE" w:rsidRDefault="00A94962" w:rsidP="006E7877">
            <w:pPr>
              <w:jc w:val="right"/>
              <w:rPr>
                <w:sz w:val="16"/>
                <w:szCs w:val="16"/>
              </w:rPr>
            </w:pPr>
            <w:r w:rsidRPr="00DD20CE">
              <w:rPr>
                <w:sz w:val="16"/>
                <w:szCs w:val="16"/>
              </w:rPr>
              <w:t>Е.И. Ржевская</w:t>
            </w:r>
          </w:p>
        </w:tc>
      </w:tr>
    </w:tbl>
    <w:p w:rsidR="00A94962" w:rsidRDefault="00A94962" w:rsidP="006E7877">
      <w:pPr>
        <w:rPr>
          <w:sz w:val="16"/>
          <w:szCs w:val="16"/>
          <w:lang w:val="en-US"/>
        </w:rPr>
      </w:pPr>
    </w:p>
    <w:tbl>
      <w:tblPr>
        <w:tblW w:w="5000" w:type="pct"/>
        <w:tblLayout w:type="fixed"/>
        <w:tblCellMar>
          <w:left w:w="28" w:type="dxa"/>
          <w:right w:w="28" w:type="dxa"/>
        </w:tblCellMar>
        <w:tblLook w:val="04A0"/>
      </w:tblPr>
      <w:tblGrid>
        <w:gridCol w:w="284"/>
        <w:gridCol w:w="386"/>
        <w:gridCol w:w="372"/>
        <w:gridCol w:w="311"/>
        <w:gridCol w:w="306"/>
        <w:gridCol w:w="311"/>
        <w:gridCol w:w="310"/>
        <w:gridCol w:w="13"/>
        <w:gridCol w:w="302"/>
        <w:gridCol w:w="311"/>
        <w:gridCol w:w="295"/>
        <w:gridCol w:w="288"/>
        <w:gridCol w:w="295"/>
        <w:gridCol w:w="6"/>
        <w:gridCol w:w="286"/>
        <w:gridCol w:w="295"/>
        <w:gridCol w:w="295"/>
      </w:tblGrid>
      <w:tr w:rsidR="00A94962" w:rsidRPr="00A94962" w:rsidTr="00A94962">
        <w:trPr>
          <w:cantSplit/>
          <w:trHeight w:val="138"/>
        </w:trPr>
        <w:tc>
          <w:tcPr>
            <w:tcW w:w="4826" w:type="dxa"/>
            <w:gridSpan w:val="17"/>
            <w:vMerge w:val="restart"/>
            <w:tcBorders>
              <w:top w:val="nil"/>
              <w:left w:val="nil"/>
              <w:bottom w:val="single" w:sz="4" w:space="0" w:color="000000"/>
              <w:right w:val="nil"/>
            </w:tcBorders>
            <w:shd w:val="clear" w:color="auto" w:fill="auto"/>
            <w:vAlign w:val="center"/>
            <w:hideMark/>
          </w:tcPr>
          <w:p w:rsidR="00A94962" w:rsidRPr="00D953CB" w:rsidRDefault="00A94962" w:rsidP="006E7877">
            <w:pPr>
              <w:jc w:val="center"/>
              <w:rPr>
                <w:bCs/>
                <w:sz w:val="12"/>
                <w:szCs w:val="12"/>
              </w:rPr>
            </w:pPr>
          </w:p>
          <w:p w:rsidR="00A94962" w:rsidRPr="00A94962" w:rsidRDefault="00A94962" w:rsidP="006E7877">
            <w:pPr>
              <w:jc w:val="center"/>
              <w:rPr>
                <w:bCs/>
                <w:sz w:val="12"/>
                <w:szCs w:val="12"/>
              </w:rPr>
            </w:pPr>
            <w:r w:rsidRPr="00A94962">
              <w:rPr>
                <w:bCs/>
                <w:sz w:val="12"/>
                <w:szCs w:val="12"/>
              </w:rPr>
              <w:t xml:space="preserve">Перечень                                                                                                                                                                                                                                                                                                                                                                                     автомобильных дорог общего пользования местного значения Воронцовского сельского поселения Павловского муниципального района </w:t>
            </w:r>
          </w:p>
        </w:tc>
      </w:tr>
      <w:tr w:rsidR="00A94962" w:rsidRPr="00A94962" w:rsidTr="00A94962">
        <w:trPr>
          <w:cantSplit/>
          <w:trHeight w:val="138"/>
        </w:trPr>
        <w:tc>
          <w:tcPr>
            <w:tcW w:w="4826" w:type="dxa"/>
            <w:gridSpan w:val="17"/>
            <w:vMerge/>
            <w:tcBorders>
              <w:top w:val="nil"/>
              <w:left w:val="nil"/>
              <w:bottom w:val="single" w:sz="4" w:space="0" w:color="000000"/>
              <w:right w:val="nil"/>
            </w:tcBorders>
            <w:vAlign w:val="center"/>
            <w:hideMark/>
          </w:tcPr>
          <w:p w:rsidR="00A94962" w:rsidRPr="00A94962" w:rsidRDefault="00A94962" w:rsidP="006E7877">
            <w:pPr>
              <w:rPr>
                <w:bCs/>
                <w:sz w:val="12"/>
                <w:szCs w:val="12"/>
              </w:rPr>
            </w:pPr>
          </w:p>
        </w:tc>
      </w:tr>
      <w:tr w:rsidR="00A94962" w:rsidRPr="00A94962" w:rsidTr="00A94962">
        <w:trPr>
          <w:cantSplit/>
          <w:trHeight w:val="138"/>
        </w:trPr>
        <w:tc>
          <w:tcPr>
            <w:tcW w:w="4826" w:type="dxa"/>
            <w:gridSpan w:val="17"/>
            <w:vMerge/>
            <w:tcBorders>
              <w:top w:val="nil"/>
              <w:left w:val="nil"/>
              <w:bottom w:val="single" w:sz="4" w:space="0" w:color="000000"/>
              <w:right w:val="nil"/>
            </w:tcBorders>
            <w:vAlign w:val="center"/>
            <w:hideMark/>
          </w:tcPr>
          <w:p w:rsidR="00A94962" w:rsidRPr="00A94962" w:rsidRDefault="00A94962" w:rsidP="006E7877">
            <w:pPr>
              <w:rPr>
                <w:bCs/>
                <w:sz w:val="12"/>
                <w:szCs w:val="12"/>
              </w:rPr>
            </w:pPr>
          </w:p>
        </w:tc>
      </w:tr>
      <w:tr w:rsidR="00A94962" w:rsidRPr="00A94962" w:rsidTr="00A94962">
        <w:trPr>
          <w:cantSplit/>
        </w:trPr>
        <w:tc>
          <w:tcPr>
            <w:tcW w:w="2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 п/п</w:t>
            </w:r>
          </w:p>
        </w:tc>
        <w:tc>
          <w:tcPr>
            <w:tcW w:w="4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Идентификационный номер автомобильной дороги общего пользования местного значения</w:t>
            </w:r>
          </w:p>
        </w:tc>
        <w:tc>
          <w:tcPr>
            <w:tcW w:w="3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Наименование автомобильной дороги общего пользования местного значения</w:t>
            </w:r>
          </w:p>
        </w:tc>
        <w:tc>
          <w:tcPr>
            <w:tcW w:w="3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Категория дороги (участка) подъезда</w:t>
            </w:r>
          </w:p>
        </w:tc>
        <w:tc>
          <w:tcPr>
            <w:tcW w:w="31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Группа улицы по ГОСТ Р 50597-2017</w:t>
            </w:r>
          </w:p>
        </w:tc>
        <w:tc>
          <w:tcPr>
            <w:tcW w:w="968" w:type="dxa"/>
            <w:gridSpan w:val="4"/>
            <w:tcBorders>
              <w:top w:val="single" w:sz="4" w:space="0" w:color="auto"/>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Параметры элементов автомобильной дороги</w:t>
            </w:r>
          </w:p>
        </w:tc>
        <w:tc>
          <w:tcPr>
            <w:tcW w:w="2142" w:type="dxa"/>
            <w:gridSpan w:val="8"/>
            <w:tcBorders>
              <w:top w:val="single" w:sz="4" w:space="0" w:color="auto"/>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Протяжённость, км</w:t>
            </w:r>
          </w:p>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385"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316"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322" w:type="dxa"/>
            <w:vMerge w:val="restart"/>
            <w:tcBorders>
              <w:top w:val="nil"/>
              <w:left w:val="single" w:sz="4" w:space="0" w:color="auto"/>
              <w:bottom w:val="single" w:sz="4" w:space="0" w:color="000000"/>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общее число полос движения, шт</w:t>
            </w:r>
          </w:p>
        </w:tc>
        <w:tc>
          <w:tcPr>
            <w:tcW w:w="321" w:type="dxa"/>
            <w:vMerge w:val="restart"/>
            <w:tcBorders>
              <w:top w:val="nil"/>
              <w:left w:val="single" w:sz="4" w:space="0" w:color="auto"/>
              <w:bottom w:val="single" w:sz="4" w:space="0" w:color="000000"/>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ширина полосы движения, м</w:t>
            </w:r>
          </w:p>
        </w:tc>
        <w:tc>
          <w:tcPr>
            <w:tcW w:w="325" w:type="dxa"/>
            <w:gridSpan w:val="2"/>
            <w:vMerge w:val="restart"/>
            <w:tcBorders>
              <w:top w:val="nil"/>
              <w:left w:val="single" w:sz="4" w:space="0" w:color="auto"/>
              <w:bottom w:val="single" w:sz="4" w:space="0" w:color="000000"/>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ширина обочины (не менее          1 м), м</w:t>
            </w:r>
          </w:p>
        </w:tc>
        <w:tc>
          <w:tcPr>
            <w:tcW w:w="322" w:type="dxa"/>
            <w:vMerge w:val="restart"/>
            <w:tcBorders>
              <w:top w:val="nil"/>
              <w:left w:val="single" w:sz="4" w:space="0" w:color="auto"/>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Всего</w:t>
            </w:r>
          </w:p>
        </w:tc>
        <w:tc>
          <w:tcPr>
            <w:tcW w:w="1820" w:type="dxa"/>
            <w:gridSpan w:val="7"/>
            <w:tcBorders>
              <w:top w:val="single" w:sz="4" w:space="0" w:color="auto"/>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в том числе</w:t>
            </w:r>
          </w:p>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385"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316" w:type="dxa"/>
            <w:vMerge/>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1"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5"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асфальтовое покрытие</w:t>
            </w:r>
          </w:p>
        </w:tc>
        <w:tc>
          <w:tcPr>
            <w:tcW w:w="298"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ширина               м</w:t>
            </w:r>
          </w:p>
        </w:tc>
        <w:tc>
          <w:tcPr>
            <w:tcW w:w="305"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 xml:space="preserve">щебеночное покрытие </w:t>
            </w:r>
          </w:p>
        </w:tc>
        <w:tc>
          <w:tcPr>
            <w:tcW w:w="302" w:type="dxa"/>
            <w:gridSpan w:val="2"/>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ширина м</w:t>
            </w:r>
          </w:p>
        </w:tc>
        <w:tc>
          <w:tcPr>
            <w:tcW w:w="305"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 xml:space="preserve">грунтовое покрытие              </w:t>
            </w:r>
          </w:p>
        </w:tc>
        <w:tc>
          <w:tcPr>
            <w:tcW w:w="305"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ширина м</w:t>
            </w:r>
          </w:p>
        </w:tc>
      </w:tr>
      <w:tr w:rsidR="00A94962" w:rsidRPr="00A94962" w:rsidTr="00A94962">
        <w:trPr>
          <w:cantSplit/>
        </w:trPr>
        <w:tc>
          <w:tcPr>
            <w:tcW w:w="293" w:type="dxa"/>
            <w:tcBorders>
              <w:top w:val="nil"/>
              <w:left w:val="single" w:sz="4" w:space="0" w:color="auto"/>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1</w:t>
            </w:r>
          </w:p>
        </w:tc>
        <w:tc>
          <w:tcPr>
            <w:tcW w:w="400"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2</w:t>
            </w:r>
          </w:p>
        </w:tc>
        <w:tc>
          <w:tcPr>
            <w:tcW w:w="385"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3</w:t>
            </w:r>
          </w:p>
        </w:tc>
        <w:tc>
          <w:tcPr>
            <w:tcW w:w="322"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 </w:t>
            </w:r>
          </w:p>
        </w:tc>
        <w:tc>
          <w:tcPr>
            <w:tcW w:w="316"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4</w:t>
            </w:r>
          </w:p>
        </w:tc>
        <w:tc>
          <w:tcPr>
            <w:tcW w:w="322"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 </w:t>
            </w:r>
          </w:p>
        </w:tc>
        <w:tc>
          <w:tcPr>
            <w:tcW w:w="321"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 </w:t>
            </w:r>
          </w:p>
        </w:tc>
        <w:tc>
          <w:tcPr>
            <w:tcW w:w="325" w:type="dxa"/>
            <w:gridSpan w:val="2"/>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 </w:t>
            </w:r>
          </w:p>
        </w:tc>
        <w:tc>
          <w:tcPr>
            <w:tcW w:w="322"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5</w:t>
            </w:r>
          </w:p>
        </w:tc>
        <w:tc>
          <w:tcPr>
            <w:tcW w:w="305"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6</w:t>
            </w:r>
          </w:p>
        </w:tc>
        <w:tc>
          <w:tcPr>
            <w:tcW w:w="298"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7</w:t>
            </w:r>
          </w:p>
        </w:tc>
        <w:tc>
          <w:tcPr>
            <w:tcW w:w="305"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8</w:t>
            </w:r>
          </w:p>
        </w:tc>
        <w:tc>
          <w:tcPr>
            <w:tcW w:w="302" w:type="dxa"/>
            <w:gridSpan w:val="2"/>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9</w:t>
            </w:r>
          </w:p>
        </w:tc>
        <w:tc>
          <w:tcPr>
            <w:tcW w:w="305" w:type="dxa"/>
            <w:tcBorders>
              <w:top w:val="nil"/>
              <w:left w:val="nil"/>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10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11</w:t>
            </w:r>
          </w:p>
        </w:tc>
      </w:tr>
      <w:tr w:rsidR="00A94962" w:rsidRPr="00A94962" w:rsidTr="00A94962">
        <w:trPr>
          <w:cantSplit/>
        </w:trPr>
        <w:tc>
          <w:tcPr>
            <w:tcW w:w="293" w:type="dxa"/>
            <w:tcBorders>
              <w:top w:val="nil"/>
              <w:left w:val="single" w:sz="4" w:space="0" w:color="auto"/>
              <w:bottom w:val="single" w:sz="4" w:space="0" w:color="auto"/>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 </w:t>
            </w:r>
          </w:p>
        </w:tc>
        <w:tc>
          <w:tcPr>
            <w:tcW w:w="4533" w:type="dxa"/>
            <w:gridSpan w:val="16"/>
            <w:tcBorders>
              <w:top w:val="single" w:sz="4" w:space="0" w:color="auto"/>
              <w:left w:val="nil"/>
              <w:bottom w:val="single" w:sz="4" w:space="0" w:color="auto"/>
              <w:right w:val="single" w:sz="4" w:space="0" w:color="auto"/>
            </w:tcBorders>
            <w:shd w:val="clear" w:color="auto" w:fill="auto"/>
            <w:hideMark/>
          </w:tcPr>
          <w:p w:rsidR="00A94962" w:rsidRPr="00A94962" w:rsidRDefault="00A94962" w:rsidP="006E7877">
            <w:pPr>
              <w:jc w:val="center"/>
              <w:rPr>
                <w:bCs/>
                <w:sz w:val="12"/>
                <w:szCs w:val="12"/>
              </w:rPr>
            </w:pPr>
            <w:r w:rsidRPr="00A94962">
              <w:rPr>
                <w:bCs/>
                <w:sz w:val="12"/>
                <w:szCs w:val="12"/>
              </w:rPr>
              <w:t>Воронцовское сельское поселение</w:t>
            </w:r>
          </w:p>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4826"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село Воронцовка</w:t>
            </w:r>
          </w:p>
        </w:tc>
      </w:tr>
      <w:tr w:rsidR="00A94962" w:rsidRPr="00A94962" w:rsidTr="00A94962">
        <w:trPr>
          <w:cantSplit/>
        </w:trPr>
        <w:tc>
          <w:tcPr>
            <w:tcW w:w="293" w:type="dxa"/>
            <w:tcBorders>
              <w:top w:val="nil"/>
              <w:left w:val="single" w:sz="4" w:space="0" w:color="auto"/>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400" w:type="dxa"/>
            <w:tcBorders>
              <w:top w:val="nil"/>
              <w:left w:val="single" w:sz="4" w:space="0" w:color="auto"/>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20 233 812 ОП МП - 01</w:t>
            </w:r>
          </w:p>
        </w:tc>
        <w:tc>
          <w:tcPr>
            <w:tcW w:w="385"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 Советская</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IV</w:t>
            </w:r>
          </w:p>
        </w:tc>
        <w:tc>
          <w:tcPr>
            <w:tcW w:w="316" w:type="dxa"/>
            <w:tcBorders>
              <w:top w:val="nil"/>
              <w:left w:val="nil"/>
              <w:bottom w:val="nil"/>
              <w:right w:val="nil"/>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32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0,985</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0,985</w:t>
            </w:r>
          </w:p>
        </w:tc>
        <w:tc>
          <w:tcPr>
            <w:tcW w:w="298"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20 233 812 ОП МП -02</w:t>
            </w:r>
          </w:p>
        </w:tc>
        <w:tc>
          <w:tcPr>
            <w:tcW w:w="385"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 Октябрьская</w:t>
            </w:r>
          </w:p>
        </w:tc>
        <w:tc>
          <w:tcPr>
            <w:tcW w:w="322" w:type="dxa"/>
            <w:tcBorders>
              <w:top w:val="single" w:sz="4" w:space="0" w:color="auto"/>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IV</w:t>
            </w:r>
          </w:p>
        </w:tc>
        <w:tc>
          <w:tcPr>
            <w:tcW w:w="316"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32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0,957</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0,957</w:t>
            </w: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w:t>
            </w:r>
          </w:p>
        </w:tc>
        <w:tc>
          <w:tcPr>
            <w:tcW w:w="400"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-03</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Пролетарская (уч-к №1)</w:t>
            </w:r>
          </w:p>
        </w:tc>
        <w:tc>
          <w:tcPr>
            <w:tcW w:w="322"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IV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322"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1,879</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0,675</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0,210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1" w:type="dxa"/>
            <w:gridSpan w:val="2"/>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single" w:sz="4" w:space="0" w:color="auto"/>
              <w:left w:val="single" w:sz="4" w:space="0" w:color="auto"/>
              <w:bottom w:val="single" w:sz="4" w:space="0" w:color="auto"/>
              <w:right w:val="single" w:sz="4" w:space="0" w:color="auto"/>
            </w:tcBorders>
            <w:vAlign w:val="center"/>
            <w:hideMark/>
          </w:tcPr>
          <w:p w:rsidR="00A94962" w:rsidRPr="00A94962" w:rsidRDefault="00A94962" w:rsidP="006E7877">
            <w:pPr>
              <w:jc w:val="cente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0,172</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0,115</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Пролетарская (уч-к №2)</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0,310</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Пролетарская (уч-к №3)</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0,167</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Пролетарская (уч-к №4)</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w:t>
            </w:r>
          </w:p>
        </w:tc>
        <w:tc>
          <w:tcPr>
            <w:tcW w:w="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-04</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.Мира (уч-к № 1)</w:t>
            </w:r>
          </w:p>
        </w:tc>
        <w:tc>
          <w:tcPr>
            <w:tcW w:w="322" w:type="dxa"/>
            <w:tcBorders>
              <w:top w:val="nil"/>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IV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2,271</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0,764</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.Мира (уч-к № 2)</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0,038</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1,062</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.Мира (уч-к № 3)</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IV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0,135</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.Мира (уч-к № 4)</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0,272</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-05</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Большая (уч-к № 1)</w:t>
            </w:r>
          </w:p>
        </w:tc>
        <w:tc>
          <w:tcPr>
            <w:tcW w:w="322" w:type="dxa"/>
            <w:tcBorders>
              <w:top w:val="nil"/>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IV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1,212</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0,498</w:t>
            </w:r>
          </w:p>
        </w:tc>
        <w:tc>
          <w:tcPr>
            <w:tcW w:w="298"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single" w:sz="4" w:space="0" w:color="auto"/>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single" w:sz="4" w:space="0" w:color="auto"/>
              <w:left w:val="nil"/>
              <w:bottom w:val="nil"/>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0,486</w:t>
            </w:r>
          </w:p>
        </w:tc>
        <w:tc>
          <w:tcPr>
            <w:tcW w:w="298"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Большая (уч-к № 2)</w:t>
            </w:r>
          </w:p>
        </w:tc>
        <w:tc>
          <w:tcPr>
            <w:tcW w:w="322"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single" w:sz="4" w:space="0" w:color="auto"/>
              <w:left w:val="nil"/>
              <w:bottom w:val="nil"/>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0,114</w:t>
            </w:r>
          </w:p>
        </w:tc>
        <w:tc>
          <w:tcPr>
            <w:tcW w:w="298"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Большая (уч-к № 3)</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single" w:sz="4" w:space="0" w:color="auto"/>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0,114</w:t>
            </w: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Height w:val="138"/>
        </w:trPr>
        <w:tc>
          <w:tcPr>
            <w:tcW w:w="2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w:t>
            </w:r>
          </w:p>
        </w:tc>
        <w:tc>
          <w:tcPr>
            <w:tcW w:w="400"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-06</w:t>
            </w:r>
          </w:p>
        </w:tc>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ул.Саши  Могильниченко (уч-к № 1)</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1,561</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1,045</w:t>
            </w:r>
          </w:p>
        </w:tc>
        <w:tc>
          <w:tcPr>
            <w:tcW w:w="2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Height w:val="138"/>
        </w:trPr>
        <w:tc>
          <w:tcPr>
            <w:tcW w:w="293" w:type="dxa"/>
            <w:vMerge/>
            <w:tcBorders>
              <w:top w:val="nil"/>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34"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8"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1"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r>
      <w:tr w:rsidR="00A94962" w:rsidRPr="00A94962" w:rsidTr="00A94962">
        <w:trPr>
          <w:cantSplit/>
        </w:trPr>
        <w:tc>
          <w:tcPr>
            <w:tcW w:w="293" w:type="dxa"/>
            <w:vMerge/>
            <w:tcBorders>
              <w:top w:val="nil"/>
              <w:left w:val="single" w:sz="4" w:space="0" w:color="auto"/>
              <w:bottom w:val="single" w:sz="4" w:space="0" w:color="auto"/>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ул.Саши  Могильниченко (уч-к № 2)</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IV</w:t>
            </w:r>
          </w:p>
        </w:tc>
        <w:tc>
          <w:tcPr>
            <w:tcW w:w="31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0,516</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7</w:t>
            </w:r>
          </w:p>
        </w:tc>
        <w:tc>
          <w:tcPr>
            <w:tcW w:w="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-07</w:t>
            </w:r>
          </w:p>
        </w:tc>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 Колхозная (уч-к № 1)</w:t>
            </w:r>
          </w:p>
        </w:tc>
        <w:tc>
          <w:tcPr>
            <w:tcW w:w="322" w:type="dxa"/>
            <w:vMerge w:val="restart"/>
            <w:tcBorders>
              <w:top w:val="nil"/>
              <w:left w:val="single" w:sz="4" w:space="0" w:color="auto"/>
              <w:bottom w:val="single" w:sz="4" w:space="0" w:color="000000"/>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2,181</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0,737</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0,192</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0,141</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0,100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 Колхозная (уч-к № 2)</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0,215</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0,100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 Колхозная (уч-к № 3)</w:t>
            </w:r>
          </w:p>
        </w:tc>
        <w:tc>
          <w:tcPr>
            <w:tcW w:w="322" w:type="dxa"/>
            <w:vMerge w:val="restart"/>
            <w:tcBorders>
              <w:top w:val="nil"/>
              <w:left w:val="single" w:sz="4" w:space="0" w:color="auto"/>
              <w:bottom w:val="single" w:sz="4" w:space="0" w:color="000000"/>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0,323</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0,243</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 Колхозная (уч-к № 4)</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8</w:t>
            </w:r>
          </w:p>
        </w:tc>
        <w:tc>
          <w:tcPr>
            <w:tcW w:w="400"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-08</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Свобода</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0,206</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0,206</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r>
      <w:tr w:rsidR="00A94962" w:rsidRPr="00A94962" w:rsidTr="00A94962">
        <w:trPr>
          <w:cantSplit/>
          <w:trHeight w:val="138"/>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9</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-09</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М.Горького</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w:t>
            </w:r>
          </w:p>
        </w:tc>
        <w:tc>
          <w:tcPr>
            <w:tcW w:w="3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0,597</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0,021</w:t>
            </w:r>
          </w:p>
        </w:tc>
        <w:tc>
          <w:tcPr>
            <w:tcW w:w="2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0,576</w:t>
            </w:r>
          </w:p>
        </w:tc>
        <w:tc>
          <w:tcPr>
            <w:tcW w:w="2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Height w:val="138"/>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34"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8"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1"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r>
      <w:tr w:rsidR="00A94962" w:rsidRPr="00A94962" w:rsidTr="00A94962">
        <w:trPr>
          <w:cantSplit/>
          <w:trHeight w:val="138"/>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34"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8"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1"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-10</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Ленинская</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0,915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0,050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0,650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0,215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11</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-11</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Садовая (уч-к №1)</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IV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1,880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1,750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Садовая (уч-к №2)</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IV</w:t>
            </w:r>
          </w:p>
        </w:tc>
        <w:tc>
          <w:tcPr>
            <w:tcW w:w="31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3,00</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12</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-12</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Подгорная</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0,896</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0,497</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0,399</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13</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-13</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Космонавтов (уч-к №1)</w:t>
            </w:r>
          </w:p>
        </w:tc>
        <w:tc>
          <w:tcPr>
            <w:tcW w:w="322" w:type="dxa"/>
            <w:tcBorders>
              <w:top w:val="nil"/>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0,519</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0,213</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Космонавтов (уч-к №2)</w:t>
            </w:r>
          </w:p>
        </w:tc>
        <w:tc>
          <w:tcPr>
            <w:tcW w:w="322" w:type="dxa"/>
            <w:tcBorders>
              <w:top w:val="single" w:sz="4" w:space="0" w:color="auto"/>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0,306</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Height w:val="138"/>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14</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w:t>
            </w:r>
            <w:r w:rsidRPr="00A94962">
              <w:rPr>
                <w:sz w:val="12"/>
                <w:szCs w:val="12"/>
              </w:rPr>
              <w:lastRenderedPageBreak/>
              <w:t> 812 ОП МП -14</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Победа</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0,482</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0,050</w:t>
            </w:r>
          </w:p>
        </w:tc>
        <w:tc>
          <w:tcPr>
            <w:tcW w:w="2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0,432</w:t>
            </w:r>
          </w:p>
        </w:tc>
        <w:tc>
          <w:tcPr>
            <w:tcW w:w="2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Height w:val="138"/>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34"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8"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1"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r>
      <w:tr w:rsidR="00A94962" w:rsidRPr="00A94962" w:rsidTr="00A94962">
        <w:trPr>
          <w:cantSplit/>
        </w:trPr>
        <w:tc>
          <w:tcPr>
            <w:tcW w:w="293"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400"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-15</w:t>
            </w:r>
          </w:p>
        </w:tc>
        <w:tc>
          <w:tcPr>
            <w:tcW w:w="38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Мостовая (уч-к № 1)</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0,813</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0,042</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0,620</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Мостовая (уч-к № 2)</w:t>
            </w:r>
          </w:p>
        </w:tc>
        <w:tc>
          <w:tcPr>
            <w:tcW w:w="322"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0,151</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16</w:t>
            </w:r>
          </w:p>
        </w:tc>
        <w:tc>
          <w:tcPr>
            <w:tcW w:w="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-16</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Набережная (уч-к №1)</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w:t>
            </w:r>
          </w:p>
        </w:tc>
        <w:tc>
          <w:tcPr>
            <w:tcW w:w="31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1,569</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0,079</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0,718</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Набережная (уч-к №2)</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0,174</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0,378</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Набережная (уч-к №3)</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0,100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Набережная (уч-к №4)</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0,120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17</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-17</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переулок Школьный</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0,475</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0,182</w:t>
            </w:r>
          </w:p>
        </w:tc>
        <w:tc>
          <w:tcPr>
            <w:tcW w:w="29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8"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1" w:type="dxa"/>
            <w:gridSpan w:val="2"/>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0,293</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18</w:t>
            </w:r>
          </w:p>
        </w:tc>
        <w:tc>
          <w:tcPr>
            <w:tcW w:w="400"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-18</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ул..2 Подлесная (уч-к № 1)</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w:t>
            </w:r>
          </w:p>
        </w:tc>
        <w:tc>
          <w:tcPr>
            <w:tcW w:w="31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2,100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0,120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0,686</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ул..2 Подлесная (уч-к № 2)</w:t>
            </w:r>
          </w:p>
        </w:tc>
        <w:tc>
          <w:tcPr>
            <w:tcW w:w="322" w:type="dxa"/>
            <w:vMerge w:val="restart"/>
            <w:tcBorders>
              <w:top w:val="nil"/>
              <w:left w:val="single" w:sz="4" w:space="0" w:color="auto"/>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w:t>
            </w:r>
          </w:p>
        </w:tc>
        <w:tc>
          <w:tcPr>
            <w:tcW w:w="312"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1,084</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34"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w:t>
            </w:r>
          </w:p>
        </w:tc>
        <w:tc>
          <w:tcPr>
            <w:tcW w:w="31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0,210</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r>
      <w:tr w:rsidR="00A94962" w:rsidRPr="00A94962" w:rsidTr="00A94962">
        <w:trPr>
          <w:cantSplit/>
        </w:trPr>
        <w:tc>
          <w:tcPr>
            <w:tcW w:w="293"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19</w:t>
            </w:r>
          </w:p>
        </w:tc>
        <w:tc>
          <w:tcPr>
            <w:tcW w:w="40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-19</w:t>
            </w:r>
          </w:p>
        </w:tc>
        <w:tc>
          <w:tcPr>
            <w:tcW w:w="3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Заречка (уч-к №1)</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w:t>
            </w:r>
          </w:p>
        </w:tc>
        <w:tc>
          <w:tcPr>
            <w:tcW w:w="3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2,656</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0,170</w:t>
            </w:r>
          </w:p>
        </w:tc>
        <w:tc>
          <w:tcPr>
            <w:tcW w:w="298"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1"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0,850</w:t>
            </w:r>
          </w:p>
        </w:tc>
        <w:tc>
          <w:tcPr>
            <w:tcW w:w="296"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Height w:val="138"/>
        </w:trPr>
        <w:tc>
          <w:tcPr>
            <w:tcW w:w="293" w:type="dxa"/>
            <w:vMerge/>
            <w:tcBorders>
              <w:top w:val="single" w:sz="4" w:space="0" w:color="auto"/>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3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w:t>
            </w:r>
          </w:p>
        </w:tc>
        <w:tc>
          <w:tcPr>
            <w:tcW w:w="31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0,665</w:t>
            </w:r>
          </w:p>
        </w:tc>
        <w:tc>
          <w:tcPr>
            <w:tcW w:w="2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0,517</w:t>
            </w:r>
          </w:p>
        </w:tc>
        <w:tc>
          <w:tcPr>
            <w:tcW w:w="2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Height w:val="138"/>
        </w:trPr>
        <w:tc>
          <w:tcPr>
            <w:tcW w:w="293" w:type="dxa"/>
            <w:vMerge/>
            <w:tcBorders>
              <w:top w:val="single" w:sz="4" w:space="0" w:color="auto"/>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34" w:type="dxa"/>
            <w:gridSpan w:val="2"/>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8"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1" w:type="dxa"/>
            <w:gridSpan w:val="2"/>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296"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r>
      <w:tr w:rsidR="00A94962" w:rsidRPr="00A94962" w:rsidTr="00A94962">
        <w:trPr>
          <w:cantSplit/>
        </w:trPr>
        <w:tc>
          <w:tcPr>
            <w:tcW w:w="293" w:type="dxa"/>
            <w:vMerge/>
            <w:tcBorders>
              <w:top w:val="single" w:sz="4" w:space="0" w:color="auto"/>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Заречка (уч-к №2)</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0,164</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single" w:sz="4" w:space="0" w:color="auto"/>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Заречка (уч-к №3)</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0,290</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w:t>
            </w:r>
          </w:p>
        </w:tc>
        <w:tc>
          <w:tcPr>
            <w:tcW w:w="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-20</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Почтовая</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0,360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0,078</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0,160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3,7</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0,122</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3,7</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21</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-21</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Пушкинская (уч-к №1)</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IV</w:t>
            </w:r>
          </w:p>
        </w:tc>
        <w:tc>
          <w:tcPr>
            <w:tcW w:w="316"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1,033</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0,294</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0,181</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0,122</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0,148</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Пушкинская (уч-к №2)</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0,118</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nil"/>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0,170</w:t>
            </w:r>
          </w:p>
        </w:tc>
        <w:tc>
          <w:tcPr>
            <w:tcW w:w="296"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22</w:t>
            </w:r>
          </w:p>
        </w:tc>
        <w:tc>
          <w:tcPr>
            <w:tcW w:w="400"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-22</w:t>
            </w:r>
          </w:p>
        </w:tc>
        <w:tc>
          <w:tcPr>
            <w:tcW w:w="38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Кирова</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single" w:sz="4" w:space="0" w:color="auto"/>
              <w:left w:val="nil"/>
              <w:bottom w:val="nil"/>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0,302</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0,302</w:t>
            </w:r>
          </w:p>
        </w:tc>
        <w:tc>
          <w:tcPr>
            <w:tcW w:w="298"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1"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23</w:t>
            </w:r>
          </w:p>
        </w:tc>
        <w:tc>
          <w:tcPr>
            <w:tcW w:w="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-23</w:t>
            </w:r>
          </w:p>
        </w:tc>
        <w:tc>
          <w:tcPr>
            <w:tcW w:w="3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Куйбышева (уч-к №1)</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0,552</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0,240</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0,092</w:t>
            </w:r>
          </w:p>
        </w:tc>
        <w:tc>
          <w:tcPr>
            <w:tcW w:w="296"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Куйбышева (уч-к №2)</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0,220</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24</w:t>
            </w:r>
          </w:p>
        </w:tc>
        <w:tc>
          <w:tcPr>
            <w:tcW w:w="400"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w:t>
            </w:r>
            <w:r w:rsidRPr="00A94962">
              <w:rPr>
                <w:sz w:val="12"/>
                <w:szCs w:val="12"/>
              </w:rPr>
              <w:lastRenderedPageBreak/>
              <w:t>24</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lastRenderedPageBreak/>
              <w:t>пл. 1 Мая (уч-к № 1)</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1,441</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0,198</w:t>
            </w:r>
          </w:p>
        </w:tc>
        <w:tc>
          <w:tcPr>
            <w:tcW w:w="298"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4,5</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7,5</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0,011</w:t>
            </w:r>
          </w:p>
        </w:tc>
        <w:tc>
          <w:tcPr>
            <w:tcW w:w="298"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15,0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0,082</w:t>
            </w:r>
          </w:p>
        </w:tc>
        <w:tc>
          <w:tcPr>
            <w:tcW w:w="298"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3,5</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пл. 1 Мая (уч-к № 2)</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0,370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пл. 1 Мая (уч-к № 3)</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0,101</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0,247</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0,064</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пл. 1 Мая (уч-к № 4)</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0,098</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0,077</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пл. 1 Мая (уч-к № 5)</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0,193</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25</w:t>
            </w:r>
          </w:p>
        </w:tc>
        <w:tc>
          <w:tcPr>
            <w:tcW w:w="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-25</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Кузнечная (уч-к № 1)</w:t>
            </w:r>
          </w:p>
        </w:tc>
        <w:tc>
          <w:tcPr>
            <w:tcW w:w="322" w:type="dxa"/>
            <w:tcBorders>
              <w:top w:val="single" w:sz="4" w:space="0" w:color="auto"/>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IV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1,5</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1,090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0,945</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6,0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Кузнечная (уч-к № 2)</w:t>
            </w:r>
          </w:p>
        </w:tc>
        <w:tc>
          <w:tcPr>
            <w:tcW w:w="322"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0,145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26</w:t>
            </w:r>
          </w:p>
        </w:tc>
        <w:tc>
          <w:tcPr>
            <w:tcW w:w="400"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-26</w:t>
            </w:r>
          </w:p>
        </w:tc>
        <w:tc>
          <w:tcPr>
            <w:tcW w:w="38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ул.Красный Кустарь</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tcBorders>
              <w:top w:val="nil"/>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0,825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0,825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r>
      <w:tr w:rsidR="00A94962" w:rsidRPr="00A94962" w:rsidTr="00A94962">
        <w:trPr>
          <w:cantSplit/>
        </w:trPr>
        <w:tc>
          <w:tcPr>
            <w:tcW w:w="2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27</w:t>
            </w:r>
          </w:p>
        </w:tc>
        <w:tc>
          <w:tcPr>
            <w:tcW w:w="400"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-27</w:t>
            </w:r>
          </w:p>
        </w:tc>
        <w:tc>
          <w:tcPr>
            <w:tcW w:w="38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Чапаева</w:t>
            </w:r>
          </w:p>
        </w:tc>
        <w:tc>
          <w:tcPr>
            <w:tcW w:w="322" w:type="dxa"/>
            <w:tcBorders>
              <w:top w:val="single" w:sz="4" w:space="0" w:color="auto"/>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single" w:sz="4" w:space="0" w:color="auto"/>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tcBorders>
              <w:top w:val="nil"/>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0,317</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0,317</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28</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-28</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.Ремесленная (уч-к № 1)</w:t>
            </w:r>
          </w:p>
        </w:tc>
        <w:tc>
          <w:tcPr>
            <w:tcW w:w="322" w:type="dxa"/>
            <w:tcBorders>
              <w:top w:val="single" w:sz="4" w:space="0" w:color="auto"/>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0,754</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0,634</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.Ремесленная (уч-к № 2)</w:t>
            </w:r>
          </w:p>
        </w:tc>
        <w:tc>
          <w:tcPr>
            <w:tcW w:w="322"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0,120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29</w:t>
            </w:r>
          </w:p>
        </w:tc>
        <w:tc>
          <w:tcPr>
            <w:tcW w:w="400"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-29</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Народная</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tcBorders>
              <w:top w:val="nil"/>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0,470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0,470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-30</w:t>
            </w:r>
          </w:p>
        </w:tc>
        <w:tc>
          <w:tcPr>
            <w:tcW w:w="3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Комсомольская</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2" w:type="dxa"/>
            <w:tcBorders>
              <w:top w:val="nil"/>
              <w:left w:val="nil"/>
              <w:bottom w:val="nil"/>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0,355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0,130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2" w:type="dxa"/>
            <w:tcBorders>
              <w:top w:val="single" w:sz="4" w:space="0" w:color="auto"/>
              <w:left w:val="nil"/>
              <w:bottom w:val="nil"/>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0,084</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0,141</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31</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-31</w:t>
            </w:r>
          </w:p>
        </w:tc>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ул.Александра Петлякова (уч-к № 1)</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2,662</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0,165</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0,191</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ул.Александра Петлякова (уч-к № 2)</w:t>
            </w:r>
          </w:p>
        </w:tc>
        <w:tc>
          <w:tcPr>
            <w:tcW w:w="322"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0,870</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0,996</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ул.Александра Петлякова (уч-к № 3)</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0,160</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ул.Александра Петлякова (уч-к № 4)</w:t>
            </w:r>
          </w:p>
        </w:tc>
        <w:tc>
          <w:tcPr>
            <w:tcW w:w="322" w:type="dxa"/>
            <w:tcBorders>
              <w:top w:val="single" w:sz="4" w:space="0" w:color="auto"/>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0,280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32</w:t>
            </w:r>
          </w:p>
        </w:tc>
        <w:tc>
          <w:tcPr>
            <w:tcW w:w="400"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-32</w:t>
            </w:r>
          </w:p>
        </w:tc>
        <w:tc>
          <w:tcPr>
            <w:tcW w:w="385"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Березовка (уч-к № 1)</w:t>
            </w:r>
          </w:p>
        </w:tc>
        <w:tc>
          <w:tcPr>
            <w:tcW w:w="322" w:type="dxa"/>
            <w:vMerge w:val="restart"/>
            <w:tcBorders>
              <w:top w:val="single" w:sz="4" w:space="0" w:color="auto"/>
              <w:left w:val="single" w:sz="4" w:space="0" w:color="auto"/>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nil"/>
              <w:left w:val="single" w:sz="4" w:space="0" w:color="auto"/>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3,680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0,155</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16"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0,430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0,590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Березовка (уч-к № 2)</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0,515</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16"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0,385</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Березовка (уч-к № 3)</w:t>
            </w:r>
          </w:p>
        </w:tc>
        <w:tc>
          <w:tcPr>
            <w:tcW w:w="322"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0,464</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Березовка (уч-к № 4)</w:t>
            </w:r>
          </w:p>
        </w:tc>
        <w:tc>
          <w:tcPr>
            <w:tcW w:w="322" w:type="dxa"/>
            <w:tcBorders>
              <w:top w:val="single" w:sz="4" w:space="0" w:color="auto"/>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0,200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Березовка (уч-к № 5)</w:t>
            </w:r>
          </w:p>
        </w:tc>
        <w:tc>
          <w:tcPr>
            <w:tcW w:w="322" w:type="dxa"/>
            <w:tcBorders>
              <w:top w:val="single" w:sz="4" w:space="0" w:color="auto"/>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0,581</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Березовка (уч-к № 6)</w:t>
            </w:r>
          </w:p>
        </w:tc>
        <w:tc>
          <w:tcPr>
            <w:tcW w:w="322" w:type="dxa"/>
            <w:tcBorders>
              <w:top w:val="single" w:sz="4" w:space="0" w:color="auto"/>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nil"/>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0,360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33</w:t>
            </w:r>
          </w:p>
        </w:tc>
        <w:tc>
          <w:tcPr>
            <w:tcW w:w="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-33</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23 Декабря (уч-к № 1)</w:t>
            </w:r>
          </w:p>
        </w:tc>
        <w:tc>
          <w:tcPr>
            <w:tcW w:w="322"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nil"/>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12" w:type="dxa"/>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1,232</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0,932</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23 Декабря (уч-к № 2)</w:t>
            </w:r>
          </w:p>
        </w:tc>
        <w:tc>
          <w:tcPr>
            <w:tcW w:w="322" w:type="dxa"/>
            <w:tcBorders>
              <w:top w:val="nil"/>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single" w:sz="4" w:space="0" w:color="auto"/>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single" w:sz="4" w:space="0" w:color="auto"/>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0,300</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tcBorders>
              <w:top w:val="nil"/>
              <w:left w:val="single" w:sz="4" w:space="0" w:color="auto"/>
              <w:bottom w:val="nil"/>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34</w:t>
            </w:r>
          </w:p>
        </w:tc>
        <w:tc>
          <w:tcPr>
            <w:tcW w:w="400" w:type="dxa"/>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-34</w:t>
            </w:r>
          </w:p>
        </w:tc>
        <w:tc>
          <w:tcPr>
            <w:tcW w:w="38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ул. Лесная</w:t>
            </w:r>
          </w:p>
        </w:tc>
        <w:tc>
          <w:tcPr>
            <w:tcW w:w="322" w:type="dxa"/>
            <w:tcBorders>
              <w:top w:val="single" w:sz="4" w:space="0" w:color="auto"/>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nil"/>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nil"/>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c>
          <w:tcPr>
            <w:tcW w:w="312" w:type="dxa"/>
            <w:tcBorders>
              <w:top w:val="nil"/>
              <w:left w:val="single" w:sz="4" w:space="0" w:color="auto"/>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0,234</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0,234</w:t>
            </w:r>
          </w:p>
        </w:tc>
        <w:tc>
          <w:tcPr>
            <w:tcW w:w="305" w:type="dxa"/>
            <w:tcBorders>
              <w:top w:val="nil"/>
              <w:left w:val="nil"/>
              <w:bottom w:val="nil"/>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3,0</w:t>
            </w:r>
          </w:p>
        </w:tc>
      </w:tr>
      <w:tr w:rsidR="00A94962" w:rsidRPr="00A94962" w:rsidTr="00A94962">
        <w:trPr>
          <w:cantSplit/>
        </w:trPr>
        <w:tc>
          <w:tcPr>
            <w:tcW w:w="293" w:type="dxa"/>
            <w:tcBorders>
              <w:top w:val="single" w:sz="4" w:space="0" w:color="auto"/>
              <w:left w:val="single" w:sz="4" w:space="0" w:color="auto"/>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400" w:type="dxa"/>
            <w:tcBorders>
              <w:top w:val="single" w:sz="4" w:space="0" w:color="auto"/>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85" w:type="dxa"/>
            <w:tcBorders>
              <w:top w:val="single" w:sz="4" w:space="0" w:color="auto"/>
              <w:left w:val="nil"/>
              <w:bottom w:val="single" w:sz="4" w:space="0" w:color="auto"/>
              <w:right w:val="nil"/>
            </w:tcBorders>
            <w:shd w:val="clear" w:color="auto" w:fill="auto"/>
            <w:noWrap/>
            <w:vAlign w:val="bottom"/>
            <w:hideMark/>
          </w:tcPr>
          <w:p w:rsidR="00A94962" w:rsidRPr="00A94962" w:rsidRDefault="00A94962" w:rsidP="006E7877">
            <w:pPr>
              <w:rPr>
                <w:sz w:val="12"/>
                <w:szCs w:val="12"/>
              </w:rPr>
            </w:pPr>
            <w:r w:rsidRPr="00A94962">
              <w:rPr>
                <w:sz w:val="12"/>
                <w:szCs w:val="12"/>
              </w:rPr>
              <w:t> </w:t>
            </w:r>
          </w:p>
        </w:tc>
        <w:tc>
          <w:tcPr>
            <w:tcW w:w="322" w:type="dxa"/>
            <w:tcBorders>
              <w:top w:val="nil"/>
              <w:left w:val="nil"/>
              <w:bottom w:val="single" w:sz="4" w:space="0" w:color="auto"/>
              <w:right w:val="nil"/>
            </w:tcBorders>
            <w:shd w:val="clear" w:color="auto" w:fill="auto"/>
            <w:noWrap/>
            <w:vAlign w:val="bottom"/>
            <w:hideMark/>
          </w:tcPr>
          <w:p w:rsidR="00A94962" w:rsidRPr="00A94962" w:rsidRDefault="00A94962" w:rsidP="006E7877">
            <w:pPr>
              <w:rPr>
                <w:sz w:val="12"/>
                <w:szCs w:val="12"/>
              </w:rPr>
            </w:pPr>
            <w:r w:rsidRPr="00A94962">
              <w:rPr>
                <w:sz w:val="12"/>
                <w:szCs w:val="12"/>
              </w:rPr>
              <w:t> </w:t>
            </w:r>
          </w:p>
        </w:tc>
        <w:tc>
          <w:tcPr>
            <w:tcW w:w="316" w:type="dxa"/>
            <w:tcBorders>
              <w:top w:val="single" w:sz="4" w:space="0" w:color="auto"/>
              <w:left w:val="nil"/>
              <w:bottom w:val="single" w:sz="4" w:space="0" w:color="auto"/>
              <w:right w:val="nil"/>
            </w:tcBorders>
            <w:shd w:val="clear" w:color="auto" w:fill="auto"/>
            <w:noWrap/>
            <w:vAlign w:val="bottom"/>
            <w:hideMark/>
          </w:tcPr>
          <w:p w:rsidR="00A94962" w:rsidRPr="00A94962" w:rsidRDefault="00A94962" w:rsidP="006E7877">
            <w:pPr>
              <w:rPr>
                <w:sz w:val="12"/>
                <w:szCs w:val="12"/>
              </w:rPr>
            </w:pPr>
            <w:r w:rsidRPr="00A94962">
              <w:rPr>
                <w:sz w:val="12"/>
                <w:szCs w:val="12"/>
              </w:rPr>
              <w:t> </w:t>
            </w:r>
          </w:p>
        </w:tc>
        <w:tc>
          <w:tcPr>
            <w:tcW w:w="322" w:type="dxa"/>
            <w:tcBorders>
              <w:top w:val="single" w:sz="4" w:space="0" w:color="auto"/>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34" w:type="dxa"/>
            <w:gridSpan w:val="2"/>
            <w:tcBorders>
              <w:top w:val="single" w:sz="4" w:space="0" w:color="auto"/>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поселок Новенький</w:t>
            </w:r>
          </w:p>
        </w:tc>
        <w:tc>
          <w:tcPr>
            <w:tcW w:w="312" w:type="dxa"/>
            <w:tcBorders>
              <w:top w:val="single" w:sz="4" w:space="0" w:color="auto"/>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22" w:type="dxa"/>
            <w:tcBorders>
              <w:top w:val="single" w:sz="4" w:space="0" w:color="auto"/>
              <w:left w:val="nil"/>
              <w:bottom w:val="single" w:sz="4" w:space="0" w:color="auto"/>
              <w:right w:val="nil"/>
            </w:tcBorders>
            <w:shd w:val="clear" w:color="auto" w:fill="auto"/>
            <w:noWrap/>
            <w:vAlign w:val="bottom"/>
            <w:hideMark/>
          </w:tcPr>
          <w:p w:rsidR="00A94962" w:rsidRPr="00A94962" w:rsidRDefault="00A94962" w:rsidP="006E7877">
            <w:pPr>
              <w:rPr>
                <w:sz w:val="12"/>
                <w:szCs w:val="12"/>
              </w:rPr>
            </w:pPr>
            <w:r w:rsidRPr="00A94962">
              <w:rPr>
                <w:sz w:val="12"/>
                <w:szCs w:val="12"/>
              </w:rPr>
              <w:t> </w:t>
            </w:r>
          </w:p>
        </w:tc>
        <w:tc>
          <w:tcPr>
            <w:tcW w:w="305"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single" w:sz="4" w:space="0" w:color="auto"/>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single" w:sz="4" w:space="0" w:color="auto"/>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35</w:t>
            </w:r>
          </w:p>
        </w:tc>
        <w:tc>
          <w:tcPr>
            <w:tcW w:w="4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-34</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Авт. дорога № 1</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1,072</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0,592</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Авт. дорога № 2</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0,126</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Авт. дорога № 3</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Д</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0,234</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400"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Авт. дорога № 4</w:t>
            </w:r>
          </w:p>
        </w:tc>
        <w:tc>
          <w:tcPr>
            <w:tcW w:w="322" w:type="dxa"/>
            <w:tcBorders>
              <w:top w:val="nil"/>
              <w:left w:val="nil"/>
              <w:bottom w:val="nil"/>
              <w:right w:val="single" w:sz="4" w:space="0" w:color="auto"/>
            </w:tcBorders>
            <w:shd w:val="clear" w:color="auto" w:fill="auto"/>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vMerge/>
            <w:tcBorders>
              <w:top w:val="nil"/>
              <w:left w:val="single" w:sz="4" w:space="0" w:color="auto"/>
              <w:bottom w:val="single" w:sz="4" w:space="0" w:color="000000"/>
              <w:right w:val="single" w:sz="4" w:space="0" w:color="auto"/>
            </w:tcBorders>
            <w:vAlign w:val="center"/>
            <w:hideMark/>
          </w:tcPr>
          <w:p w:rsidR="00A94962" w:rsidRPr="00A94962" w:rsidRDefault="00A94962" w:rsidP="006E7877">
            <w:pPr>
              <w:rPr>
                <w:sz w:val="12"/>
                <w:szCs w:val="12"/>
              </w:rPr>
            </w:pP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0,120</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4,0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293" w:type="dxa"/>
            <w:tcBorders>
              <w:top w:val="nil"/>
              <w:left w:val="single" w:sz="4" w:space="0" w:color="auto"/>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400" w:type="dxa"/>
            <w:tcBorders>
              <w:top w:val="nil"/>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85" w:type="dxa"/>
            <w:tcBorders>
              <w:top w:val="nil"/>
              <w:left w:val="nil"/>
              <w:bottom w:val="single" w:sz="4" w:space="0" w:color="auto"/>
              <w:right w:val="nil"/>
            </w:tcBorders>
            <w:shd w:val="clear" w:color="auto" w:fill="auto"/>
            <w:noWrap/>
            <w:vAlign w:val="bottom"/>
            <w:hideMark/>
          </w:tcPr>
          <w:p w:rsidR="00A94962" w:rsidRPr="00A94962" w:rsidRDefault="00A94962" w:rsidP="006E7877">
            <w:pPr>
              <w:rPr>
                <w:sz w:val="12"/>
                <w:szCs w:val="12"/>
              </w:rPr>
            </w:pPr>
            <w:r w:rsidRPr="00A94962">
              <w:rPr>
                <w:sz w:val="12"/>
                <w:szCs w:val="12"/>
              </w:rPr>
              <w:t> </w:t>
            </w:r>
          </w:p>
        </w:tc>
        <w:tc>
          <w:tcPr>
            <w:tcW w:w="322" w:type="dxa"/>
            <w:tcBorders>
              <w:top w:val="single" w:sz="4" w:space="0" w:color="auto"/>
              <w:left w:val="nil"/>
              <w:bottom w:val="single" w:sz="4" w:space="0" w:color="auto"/>
              <w:right w:val="nil"/>
            </w:tcBorders>
            <w:shd w:val="clear" w:color="auto" w:fill="auto"/>
            <w:noWrap/>
            <w:vAlign w:val="bottom"/>
            <w:hideMark/>
          </w:tcPr>
          <w:p w:rsidR="00A94962" w:rsidRPr="00A94962" w:rsidRDefault="00A94962" w:rsidP="006E7877">
            <w:pPr>
              <w:rPr>
                <w:sz w:val="12"/>
                <w:szCs w:val="12"/>
              </w:rPr>
            </w:pPr>
            <w:r w:rsidRPr="00A94962">
              <w:rPr>
                <w:sz w:val="12"/>
                <w:szCs w:val="12"/>
              </w:rPr>
              <w:t> </w:t>
            </w:r>
          </w:p>
        </w:tc>
        <w:tc>
          <w:tcPr>
            <w:tcW w:w="316" w:type="dxa"/>
            <w:tcBorders>
              <w:top w:val="nil"/>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22" w:type="dxa"/>
            <w:tcBorders>
              <w:top w:val="nil"/>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34" w:type="dxa"/>
            <w:gridSpan w:val="2"/>
            <w:tcBorders>
              <w:top w:val="nil"/>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село Воронцовка</w:t>
            </w:r>
          </w:p>
        </w:tc>
        <w:tc>
          <w:tcPr>
            <w:tcW w:w="312" w:type="dxa"/>
            <w:tcBorders>
              <w:top w:val="nil"/>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22" w:type="dxa"/>
            <w:tcBorders>
              <w:top w:val="nil"/>
              <w:left w:val="nil"/>
              <w:bottom w:val="single" w:sz="4" w:space="0" w:color="auto"/>
              <w:right w:val="nil"/>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nil"/>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293" w:type="dxa"/>
            <w:tcBorders>
              <w:top w:val="nil"/>
              <w:left w:val="single" w:sz="4" w:space="0" w:color="auto"/>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36</w:t>
            </w:r>
          </w:p>
        </w:tc>
        <w:tc>
          <w:tcPr>
            <w:tcW w:w="400"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20 233 812 ОП МП -36</w:t>
            </w:r>
          </w:p>
        </w:tc>
        <w:tc>
          <w:tcPr>
            <w:tcW w:w="38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ст.Шипов лес</w:t>
            </w:r>
          </w:p>
        </w:tc>
        <w:tc>
          <w:tcPr>
            <w:tcW w:w="322"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V</w:t>
            </w:r>
          </w:p>
        </w:tc>
        <w:tc>
          <w:tcPr>
            <w:tcW w:w="316" w:type="dxa"/>
            <w:tcBorders>
              <w:top w:val="nil"/>
              <w:left w:val="nil"/>
              <w:bottom w:val="single" w:sz="4" w:space="0" w:color="auto"/>
              <w:right w:val="single" w:sz="4" w:space="0" w:color="auto"/>
            </w:tcBorders>
            <w:shd w:val="clear" w:color="auto" w:fill="auto"/>
            <w:vAlign w:val="center"/>
            <w:hideMark/>
          </w:tcPr>
          <w:p w:rsidR="00A94962" w:rsidRPr="00A94962" w:rsidRDefault="00A94962" w:rsidP="006E7877">
            <w:pPr>
              <w:jc w:val="center"/>
              <w:rPr>
                <w:sz w:val="12"/>
                <w:szCs w:val="12"/>
              </w:rPr>
            </w:pPr>
            <w:r w:rsidRPr="00A94962">
              <w:rPr>
                <w:sz w:val="12"/>
                <w:szCs w:val="12"/>
              </w:rPr>
              <w:t>Е</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34"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1</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0,205</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0,205</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5,0</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w:t>
            </w:r>
          </w:p>
        </w:tc>
      </w:tr>
      <w:tr w:rsidR="00A94962" w:rsidRPr="00A94962" w:rsidTr="00A94962">
        <w:trPr>
          <w:cantSplit/>
        </w:trPr>
        <w:tc>
          <w:tcPr>
            <w:tcW w:w="10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4962" w:rsidRPr="00A94962" w:rsidRDefault="00A94962" w:rsidP="006E7877">
            <w:pPr>
              <w:rPr>
                <w:sz w:val="12"/>
                <w:szCs w:val="12"/>
              </w:rPr>
            </w:pPr>
            <w:r w:rsidRPr="00A94962">
              <w:rPr>
                <w:sz w:val="12"/>
                <w:szCs w:val="12"/>
              </w:rPr>
              <w:t>Итого по населенному пункту</w:t>
            </w:r>
          </w:p>
        </w:tc>
        <w:tc>
          <w:tcPr>
            <w:tcW w:w="322" w:type="dxa"/>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rPr>
                <w:sz w:val="12"/>
                <w:szCs w:val="12"/>
              </w:rPr>
            </w:pPr>
            <w:r w:rsidRPr="00A94962">
              <w:rPr>
                <w:sz w:val="12"/>
                <w:szCs w:val="12"/>
              </w:rPr>
              <w:t> </w:t>
            </w:r>
          </w:p>
        </w:tc>
        <w:tc>
          <w:tcPr>
            <w:tcW w:w="316" w:type="dxa"/>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22" w:type="dxa"/>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34" w:type="dxa"/>
            <w:gridSpan w:val="2"/>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12" w:type="dxa"/>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39,666</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sz w:val="12"/>
                <w:szCs w:val="12"/>
              </w:rPr>
            </w:pPr>
            <w:r w:rsidRPr="00A94962">
              <w:rPr>
                <w:sz w:val="12"/>
                <w:szCs w:val="12"/>
              </w:rPr>
              <w:t> </w:t>
            </w:r>
          </w:p>
        </w:tc>
      </w:tr>
      <w:tr w:rsidR="00A94962" w:rsidRPr="00A94962" w:rsidTr="00A94962">
        <w:trPr>
          <w:cantSplit/>
        </w:trPr>
        <w:tc>
          <w:tcPr>
            <w:tcW w:w="107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94962" w:rsidRPr="00A94962" w:rsidRDefault="00A94962" w:rsidP="006E7877">
            <w:pPr>
              <w:rPr>
                <w:sz w:val="12"/>
                <w:szCs w:val="12"/>
              </w:rPr>
            </w:pPr>
            <w:r w:rsidRPr="00A94962">
              <w:rPr>
                <w:sz w:val="12"/>
                <w:szCs w:val="12"/>
              </w:rPr>
              <w:t>Итого по сельскому поселению</w:t>
            </w:r>
          </w:p>
        </w:tc>
        <w:tc>
          <w:tcPr>
            <w:tcW w:w="322" w:type="dxa"/>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rPr>
                <w:sz w:val="12"/>
                <w:szCs w:val="12"/>
              </w:rPr>
            </w:pPr>
            <w:r w:rsidRPr="00A94962">
              <w:rPr>
                <w:sz w:val="12"/>
                <w:szCs w:val="12"/>
              </w:rPr>
              <w:t> </w:t>
            </w:r>
          </w:p>
        </w:tc>
        <w:tc>
          <w:tcPr>
            <w:tcW w:w="316" w:type="dxa"/>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22" w:type="dxa"/>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34" w:type="dxa"/>
            <w:gridSpan w:val="2"/>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12" w:type="dxa"/>
            <w:tcBorders>
              <w:top w:val="nil"/>
              <w:left w:val="nil"/>
              <w:bottom w:val="single" w:sz="4" w:space="0" w:color="auto"/>
              <w:right w:val="single" w:sz="4" w:space="0" w:color="auto"/>
            </w:tcBorders>
            <w:shd w:val="clear" w:color="auto" w:fill="auto"/>
            <w:noWrap/>
            <w:vAlign w:val="bottom"/>
            <w:hideMark/>
          </w:tcPr>
          <w:p w:rsidR="00A94962" w:rsidRPr="00A94962" w:rsidRDefault="00A94962" w:rsidP="006E7877">
            <w:pPr>
              <w:jc w:val="center"/>
              <w:rPr>
                <w:sz w:val="12"/>
                <w:szCs w:val="12"/>
              </w:rPr>
            </w:pPr>
            <w:r w:rsidRPr="00A94962">
              <w:rPr>
                <w:sz w:val="12"/>
                <w:szCs w:val="12"/>
              </w:rPr>
              <w:t> </w:t>
            </w:r>
          </w:p>
        </w:tc>
        <w:tc>
          <w:tcPr>
            <w:tcW w:w="322"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bCs/>
                <w:sz w:val="12"/>
                <w:szCs w:val="12"/>
              </w:rPr>
            </w:pPr>
            <w:r w:rsidRPr="00A94962">
              <w:rPr>
                <w:bCs/>
                <w:sz w:val="12"/>
                <w:szCs w:val="12"/>
              </w:rPr>
              <w:t>40,738</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bCs/>
                <w:sz w:val="12"/>
                <w:szCs w:val="12"/>
              </w:rPr>
            </w:pPr>
            <w:r w:rsidRPr="00A94962">
              <w:rPr>
                <w:bCs/>
                <w:sz w:val="12"/>
                <w:szCs w:val="12"/>
              </w:rPr>
              <w:t>16,932</w:t>
            </w:r>
          </w:p>
        </w:tc>
        <w:tc>
          <w:tcPr>
            <w:tcW w:w="298"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bCs/>
                <w:sz w:val="12"/>
                <w:szCs w:val="12"/>
              </w:rPr>
            </w:pPr>
            <w:r w:rsidRPr="00A94962">
              <w:rPr>
                <w:bCs/>
                <w:sz w:val="12"/>
                <w:szCs w:val="12"/>
              </w:rPr>
              <w:t> </w:t>
            </w:r>
          </w:p>
        </w:tc>
        <w:tc>
          <w:tcPr>
            <w:tcW w:w="311" w:type="dxa"/>
            <w:gridSpan w:val="2"/>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bCs/>
                <w:sz w:val="12"/>
                <w:szCs w:val="12"/>
              </w:rPr>
            </w:pPr>
            <w:r w:rsidRPr="00A94962">
              <w:rPr>
                <w:bCs/>
                <w:sz w:val="12"/>
                <w:szCs w:val="12"/>
              </w:rPr>
              <w:t>12,242</w:t>
            </w:r>
          </w:p>
        </w:tc>
        <w:tc>
          <w:tcPr>
            <w:tcW w:w="296"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bCs/>
                <w:sz w:val="12"/>
                <w:szCs w:val="12"/>
              </w:rPr>
            </w:pPr>
            <w:r w:rsidRPr="00A94962">
              <w:rPr>
                <w:bCs/>
                <w:sz w:val="12"/>
                <w:szCs w:val="12"/>
              </w:rPr>
              <w:t> </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bCs/>
                <w:sz w:val="12"/>
                <w:szCs w:val="12"/>
              </w:rPr>
            </w:pPr>
            <w:r w:rsidRPr="00A94962">
              <w:rPr>
                <w:bCs/>
                <w:sz w:val="12"/>
                <w:szCs w:val="12"/>
              </w:rPr>
              <w:t>11,564</w:t>
            </w:r>
          </w:p>
        </w:tc>
        <w:tc>
          <w:tcPr>
            <w:tcW w:w="305" w:type="dxa"/>
            <w:tcBorders>
              <w:top w:val="nil"/>
              <w:left w:val="nil"/>
              <w:bottom w:val="single" w:sz="4" w:space="0" w:color="auto"/>
              <w:right w:val="single" w:sz="4" w:space="0" w:color="auto"/>
            </w:tcBorders>
            <w:shd w:val="clear" w:color="auto" w:fill="auto"/>
            <w:noWrap/>
            <w:vAlign w:val="center"/>
            <w:hideMark/>
          </w:tcPr>
          <w:p w:rsidR="00A94962" w:rsidRPr="00A94962" w:rsidRDefault="00A94962" w:rsidP="006E7877">
            <w:pPr>
              <w:jc w:val="center"/>
              <w:rPr>
                <w:bCs/>
                <w:sz w:val="12"/>
                <w:szCs w:val="12"/>
              </w:rPr>
            </w:pPr>
            <w:r w:rsidRPr="00A94962">
              <w:rPr>
                <w:bCs/>
                <w:sz w:val="12"/>
                <w:szCs w:val="12"/>
              </w:rPr>
              <w:t> </w:t>
            </w:r>
          </w:p>
        </w:tc>
      </w:tr>
    </w:tbl>
    <w:p w:rsidR="00A94962" w:rsidRPr="00DD20CE" w:rsidRDefault="00A94962" w:rsidP="006E7877">
      <w:pPr>
        <w:tabs>
          <w:tab w:val="center" w:pos="4677"/>
        </w:tabs>
        <w:rPr>
          <w:sz w:val="16"/>
          <w:szCs w:val="16"/>
        </w:rPr>
      </w:pPr>
    </w:p>
    <w:p w:rsidR="00A94962" w:rsidRPr="00DD20CE" w:rsidRDefault="00A94962" w:rsidP="006E7877">
      <w:pPr>
        <w:tabs>
          <w:tab w:val="center" w:pos="4677"/>
        </w:tabs>
        <w:rPr>
          <w:sz w:val="16"/>
          <w:szCs w:val="16"/>
        </w:rPr>
      </w:pPr>
    </w:p>
    <w:p w:rsidR="00A94962" w:rsidRPr="00DD20CE" w:rsidRDefault="00A94962" w:rsidP="006E7877">
      <w:pPr>
        <w:tabs>
          <w:tab w:val="center" w:pos="4677"/>
        </w:tabs>
        <w:rPr>
          <w:sz w:val="16"/>
          <w:szCs w:val="16"/>
        </w:rPr>
      </w:pPr>
    </w:p>
    <w:p w:rsidR="00A94962" w:rsidRPr="00DD20CE" w:rsidRDefault="00A94962" w:rsidP="006E7877">
      <w:pPr>
        <w:tabs>
          <w:tab w:val="center" w:pos="4677"/>
        </w:tabs>
        <w:rPr>
          <w:sz w:val="16"/>
          <w:szCs w:val="16"/>
        </w:rPr>
      </w:pPr>
    </w:p>
    <w:tbl>
      <w:tblPr>
        <w:tblW w:w="5000" w:type="pct"/>
        <w:tblLook w:val="04A0"/>
      </w:tblPr>
      <w:tblGrid>
        <w:gridCol w:w="2607"/>
        <w:gridCol w:w="2219"/>
      </w:tblGrid>
      <w:tr w:rsidR="00A94962" w:rsidRPr="00DD20CE" w:rsidTr="00A94962">
        <w:tc>
          <w:tcPr>
            <w:tcW w:w="5353" w:type="dxa"/>
            <w:shd w:val="clear" w:color="auto" w:fill="auto"/>
          </w:tcPr>
          <w:p w:rsidR="00A94962" w:rsidRPr="00DD20CE" w:rsidRDefault="00A94962" w:rsidP="006E7877">
            <w:pPr>
              <w:rPr>
                <w:sz w:val="16"/>
                <w:szCs w:val="16"/>
              </w:rPr>
            </w:pPr>
            <w:r w:rsidRPr="00DD20CE">
              <w:rPr>
                <w:sz w:val="16"/>
                <w:szCs w:val="16"/>
              </w:rPr>
              <w:t>Глава Воронцовского сельского поселения</w:t>
            </w:r>
          </w:p>
          <w:p w:rsidR="00A94962" w:rsidRPr="00DD20CE" w:rsidRDefault="00A94962" w:rsidP="006E7877">
            <w:pPr>
              <w:rPr>
                <w:sz w:val="16"/>
                <w:szCs w:val="16"/>
              </w:rPr>
            </w:pPr>
            <w:r w:rsidRPr="00DD20CE">
              <w:rPr>
                <w:sz w:val="16"/>
                <w:szCs w:val="16"/>
              </w:rPr>
              <w:t>Павловского муниципального района</w:t>
            </w:r>
          </w:p>
          <w:p w:rsidR="00A94962" w:rsidRPr="00DD20CE" w:rsidRDefault="00A94962" w:rsidP="006E7877">
            <w:pPr>
              <w:rPr>
                <w:sz w:val="16"/>
                <w:szCs w:val="16"/>
              </w:rPr>
            </w:pPr>
            <w:r w:rsidRPr="00DD20CE">
              <w:rPr>
                <w:sz w:val="16"/>
                <w:szCs w:val="16"/>
              </w:rPr>
              <w:t>Воронежской области</w:t>
            </w:r>
          </w:p>
        </w:tc>
        <w:tc>
          <w:tcPr>
            <w:tcW w:w="5223" w:type="dxa"/>
            <w:shd w:val="clear" w:color="auto" w:fill="auto"/>
          </w:tcPr>
          <w:p w:rsidR="00A94962" w:rsidRPr="00DD20CE" w:rsidRDefault="00A94962" w:rsidP="006E7877">
            <w:pPr>
              <w:rPr>
                <w:sz w:val="16"/>
                <w:szCs w:val="16"/>
              </w:rPr>
            </w:pPr>
          </w:p>
          <w:p w:rsidR="00A94962" w:rsidRPr="00DD20CE" w:rsidRDefault="00A94962" w:rsidP="006E7877">
            <w:pPr>
              <w:rPr>
                <w:sz w:val="16"/>
                <w:szCs w:val="16"/>
              </w:rPr>
            </w:pPr>
          </w:p>
          <w:p w:rsidR="00A94962" w:rsidRPr="00DD20CE" w:rsidRDefault="00A94962" w:rsidP="006E7877">
            <w:pPr>
              <w:jc w:val="right"/>
              <w:rPr>
                <w:sz w:val="16"/>
                <w:szCs w:val="16"/>
              </w:rPr>
            </w:pPr>
            <w:r w:rsidRPr="00DD20CE">
              <w:rPr>
                <w:sz w:val="16"/>
                <w:szCs w:val="16"/>
              </w:rPr>
              <w:t xml:space="preserve">          Е.И. Ржевская</w:t>
            </w:r>
          </w:p>
        </w:tc>
      </w:tr>
    </w:tbl>
    <w:p w:rsidR="00A94962" w:rsidRPr="00DD20CE" w:rsidRDefault="00A94962" w:rsidP="006E7877">
      <w:pPr>
        <w:tabs>
          <w:tab w:val="center" w:pos="4677"/>
        </w:tabs>
        <w:rPr>
          <w:sz w:val="16"/>
          <w:szCs w:val="16"/>
        </w:rPr>
      </w:pPr>
    </w:p>
    <w:p w:rsidR="00A94962" w:rsidRPr="0091130B" w:rsidRDefault="00A94962" w:rsidP="006E7877">
      <w:pPr>
        <w:jc w:val="center"/>
        <w:rPr>
          <w:sz w:val="16"/>
          <w:szCs w:val="16"/>
        </w:rPr>
      </w:pPr>
      <w:r w:rsidRPr="0091130B">
        <w:rPr>
          <w:sz w:val="16"/>
          <w:szCs w:val="16"/>
        </w:rPr>
        <w:t>Совет народных депутатов Воронцовского сельского поселения</w:t>
      </w:r>
    </w:p>
    <w:p w:rsidR="00A94962" w:rsidRPr="0091130B" w:rsidRDefault="00A94962" w:rsidP="006E7877">
      <w:pPr>
        <w:jc w:val="center"/>
        <w:rPr>
          <w:sz w:val="16"/>
          <w:szCs w:val="16"/>
        </w:rPr>
      </w:pPr>
      <w:r w:rsidRPr="0091130B">
        <w:rPr>
          <w:sz w:val="16"/>
          <w:szCs w:val="16"/>
        </w:rPr>
        <w:t>Павловского муниципального района</w:t>
      </w:r>
    </w:p>
    <w:p w:rsidR="00A94962" w:rsidRPr="0091130B" w:rsidRDefault="00A94962" w:rsidP="006E7877">
      <w:pPr>
        <w:jc w:val="center"/>
        <w:rPr>
          <w:sz w:val="16"/>
          <w:szCs w:val="16"/>
        </w:rPr>
      </w:pPr>
      <w:r w:rsidRPr="0091130B">
        <w:rPr>
          <w:sz w:val="16"/>
          <w:szCs w:val="16"/>
        </w:rPr>
        <w:t>Воронежской области</w:t>
      </w:r>
    </w:p>
    <w:p w:rsidR="00A94962" w:rsidRPr="0091130B" w:rsidRDefault="00A94962" w:rsidP="006E7877">
      <w:pPr>
        <w:rPr>
          <w:sz w:val="16"/>
          <w:szCs w:val="16"/>
        </w:rPr>
      </w:pPr>
    </w:p>
    <w:p w:rsidR="00A94962" w:rsidRPr="0091130B" w:rsidRDefault="00A94962" w:rsidP="006E7877">
      <w:pPr>
        <w:jc w:val="center"/>
        <w:rPr>
          <w:sz w:val="16"/>
          <w:szCs w:val="16"/>
        </w:rPr>
      </w:pPr>
      <w:r w:rsidRPr="0091130B">
        <w:rPr>
          <w:sz w:val="16"/>
          <w:szCs w:val="16"/>
        </w:rPr>
        <w:t>РЕШЕНИЕ</w:t>
      </w:r>
    </w:p>
    <w:p w:rsidR="00A94962" w:rsidRPr="0091130B" w:rsidRDefault="00A94962" w:rsidP="006E7877">
      <w:pPr>
        <w:rPr>
          <w:sz w:val="16"/>
          <w:szCs w:val="16"/>
        </w:rPr>
      </w:pPr>
    </w:p>
    <w:p w:rsidR="00A94962" w:rsidRPr="0091130B" w:rsidRDefault="00A94962" w:rsidP="006E7877">
      <w:pPr>
        <w:rPr>
          <w:sz w:val="16"/>
          <w:szCs w:val="16"/>
        </w:rPr>
      </w:pPr>
      <w:r w:rsidRPr="0091130B">
        <w:rPr>
          <w:sz w:val="16"/>
          <w:szCs w:val="16"/>
        </w:rPr>
        <w:t>от 30.10.2024г. №265</w:t>
      </w:r>
    </w:p>
    <w:p w:rsidR="00A94962" w:rsidRPr="0091130B" w:rsidRDefault="00A94962" w:rsidP="006E7877">
      <w:pPr>
        <w:rPr>
          <w:rFonts w:eastAsia="Calibri"/>
          <w:sz w:val="16"/>
          <w:szCs w:val="16"/>
        </w:rPr>
      </w:pPr>
      <w:r w:rsidRPr="0091130B">
        <w:rPr>
          <w:sz w:val="16"/>
          <w:szCs w:val="16"/>
        </w:rPr>
        <w:t>с.Воронцовка</w:t>
      </w:r>
    </w:p>
    <w:p w:rsidR="00A94962" w:rsidRPr="0091130B" w:rsidRDefault="00A94962" w:rsidP="006E7877">
      <w:pPr>
        <w:rPr>
          <w:sz w:val="16"/>
          <w:szCs w:val="16"/>
        </w:rPr>
      </w:pPr>
    </w:p>
    <w:p w:rsidR="00A94962" w:rsidRPr="0091130B" w:rsidRDefault="00A94962" w:rsidP="006E7877">
      <w:pPr>
        <w:rPr>
          <w:sz w:val="16"/>
          <w:szCs w:val="16"/>
        </w:rPr>
      </w:pPr>
    </w:p>
    <w:p w:rsidR="00A94962" w:rsidRPr="0091130B" w:rsidRDefault="00A94962" w:rsidP="006E7877">
      <w:pPr>
        <w:pStyle w:val="31"/>
        <w:tabs>
          <w:tab w:val="left" w:pos="4536"/>
          <w:tab w:val="left" w:pos="5580"/>
        </w:tabs>
        <w:jc w:val="both"/>
        <w:rPr>
          <w:sz w:val="16"/>
          <w:szCs w:val="16"/>
        </w:rPr>
      </w:pPr>
      <w:r w:rsidRPr="0091130B">
        <w:rPr>
          <w:sz w:val="16"/>
          <w:szCs w:val="16"/>
        </w:rPr>
        <w:t>Об утверждении схемы избирательных округов по выборам депутатов Совета народных депутатов Воронцовского сельского поселения Павловского муниципального района Воронежской области</w:t>
      </w:r>
    </w:p>
    <w:p w:rsidR="00A94962" w:rsidRPr="0091130B" w:rsidRDefault="00A94962" w:rsidP="006E7877">
      <w:pPr>
        <w:pStyle w:val="af2"/>
        <w:spacing w:after="0"/>
        <w:jc w:val="both"/>
        <w:rPr>
          <w:sz w:val="16"/>
          <w:szCs w:val="16"/>
        </w:rPr>
      </w:pPr>
      <w:r w:rsidRPr="0091130B">
        <w:rPr>
          <w:sz w:val="16"/>
          <w:szCs w:val="16"/>
        </w:rPr>
        <w:tab/>
      </w:r>
    </w:p>
    <w:p w:rsidR="00A94962" w:rsidRPr="0091130B" w:rsidRDefault="00A94962" w:rsidP="006E7877">
      <w:pPr>
        <w:pStyle w:val="143"/>
        <w:tabs>
          <w:tab w:val="left" w:pos="4253"/>
          <w:tab w:val="left" w:pos="4536"/>
        </w:tabs>
        <w:jc w:val="both"/>
        <w:rPr>
          <w:rFonts w:ascii="Times New Roman" w:hAnsi="Times New Roman" w:cs="Times New Roman"/>
          <w:b w:val="0"/>
          <w:sz w:val="16"/>
          <w:szCs w:val="16"/>
        </w:rPr>
      </w:pPr>
      <w:r w:rsidRPr="0091130B">
        <w:rPr>
          <w:rFonts w:ascii="Times New Roman" w:hAnsi="Times New Roman" w:cs="Times New Roman"/>
          <w:b w:val="0"/>
          <w:sz w:val="16"/>
          <w:szCs w:val="16"/>
        </w:rPr>
        <w:t xml:space="preserve">          В соответствии со ст. 20, ст.21 Закона Воронежской области  от 27.06.2007г. №87-ОЗ «Избирательный Кодекс Воронежской области», п.5 ст.14 Устава    Воронцовского сельского поселения Павловского муниципального района,  решением Территориальной избирательной комиссии Павловского района Воронежской области от 30 сентября 2024 года № 89/605-7  «</w:t>
      </w:r>
      <w:r w:rsidRPr="0091130B">
        <w:rPr>
          <w:rFonts w:ascii="Times New Roman" w:hAnsi="Times New Roman" w:cs="Times New Roman"/>
          <w:b w:val="0"/>
          <w:color w:val="000000"/>
          <w:sz w:val="16"/>
          <w:szCs w:val="16"/>
        </w:rPr>
        <w:t xml:space="preserve">Об </w:t>
      </w:r>
      <w:r w:rsidRPr="0091130B">
        <w:rPr>
          <w:rFonts w:ascii="Times New Roman" w:hAnsi="Times New Roman" w:cs="Times New Roman"/>
          <w:b w:val="0"/>
          <w:color w:val="000000"/>
          <w:sz w:val="16"/>
          <w:szCs w:val="16"/>
        </w:rPr>
        <w:lastRenderedPageBreak/>
        <w:t xml:space="preserve">определении схемы избирательных округов для проведения выборов депутатов Совета народных депутатов Воронцовского  сельского поселения Павловского муниципального района Воронежской области»  </w:t>
      </w:r>
      <w:r w:rsidRPr="0091130B">
        <w:rPr>
          <w:rFonts w:ascii="Times New Roman" w:hAnsi="Times New Roman" w:cs="Times New Roman"/>
          <w:b w:val="0"/>
          <w:sz w:val="16"/>
          <w:szCs w:val="16"/>
        </w:rPr>
        <w:t xml:space="preserve">Совет народных депутатов Воронцовского сельского поселения  </w:t>
      </w:r>
    </w:p>
    <w:p w:rsidR="00A94962" w:rsidRPr="0091130B" w:rsidRDefault="00A94962" w:rsidP="006E7877">
      <w:pPr>
        <w:pStyle w:val="143"/>
        <w:tabs>
          <w:tab w:val="left" w:pos="4253"/>
          <w:tab w:val="left" w:pos="4536"/>
        </w:tabs>
        <w:jc w:val="both"/>
        <w:rPr>
          <w:rFonts w:ascii="Times New Roman" w:hAnsi="Times New Roman" w:cs="Times New Roman"/>
          <w:b w:val="0"/>
          <w:sz w:val="16"/>
          <w:szCs w:val="16"/>
        </w:rPr>
      </w:pPr>
      <w:r w:rsidRPr="0091130B">
        <w:rPr>
          <w:rFonts w:ascii="Times New Roman" w:hAnsi="Times New Roman" w:cs="Times New Roman"/>
          <w:b w:val="0"/>
          <w:sz w:val="16"/>
          <w:szCs w:val="16"/>
        </w:rPr>
        <w:t xml:space="preserve"> </w:t>
      </w:r>
      <w:r w:rsidRPr="0091130B">
        <w:rPr>
          <w:rFonts w:ascii="Times New Roman" w:hAnsi="Times New Roman" w:cs="Times New Roman"/>
          <w:b w:val="0"/>
          <w:sz w:val="16"/>
          <w:szCs w:val="16"/>
        </w:rPr>
        <w:tab/>
      </w:r>
    </w:p>
    <w:p w:rsidR="00A94962" w:rsidRPr="0091130B" w:rsidRDefault="00A94962" w:rsidP="006E7877">
      <w:pPr>
        <w:jc w:val="center"/>
        <w:rPr>
          <w:sz w:val="16"/>
          <w:szCs w:val="16"/>
        </w:rPr>
      </w:pPr>
      <w:r w:rsidRPr="0091130B">
        <w:rPr>
          <w:sz w:val="16"/>
          <w:szCs w:val="16"/>
        </w:rPr>
        <w:t>РЕШИЛ:</w:t>
      </w:r>
    </w:p>
    <w:p w:rsidR="00A94962" w:rsidRPr="0091130B" w:rsidRDefault="00A94962" w:rsidP="006E7877">
      <w:pPr>
        <w:jc w:val="center"/>
        <w:rPr>
          <w:bCs/>
          <w:spacing w:val="60"/>
          <w:sz w:val="16"/>
          <w:szCs w:val="16"/>
        </w:rPr>
      </w:pPr>
    </w:p>
    <w:p w:rsidR="00A94962" w:rsidRPr="0091130B" w:rsidRDefault="00A94962" w:rsidP="006E7877">
      <w:pPr>
        <w:pStyle w:val="af2"/>
        <w:spacing w:after="0"/>
        <w:jc w:val="both"/>
        <w:rPr>
          <w:sz w:val="16"/>
          <w:szCs w:val="16"/>
        </w:rPr>
      </w:pPr>
      <w:r w:rsidRPr="0091130B">
        <w:rPr>
          <w:sz w:val="16"/>
          <w:szCs w:val="16"/>
        </w:rPr>
        <w:t>1. Утвердить на территории Воронцовского сельского поселения схему четырёх трёхмандатных избирательных округов по выборам депутатов Совета народных депутатов Воронцовского сельского поселения по мажоритарной избирательной системе в границах поселения и ее графическое изображение, согласно приложениям №1 и №2.</w:t>
      </w:r>
    </w:p>
    <w:p w:rsidR="00A94962" w:rsidRPr="0091130B" w:rsidRDefault="00A94962" w:rsidP="006E7877">
      <w:pPr>
        <w:pStyle w:val="afff"/>
        <w:jc w:val="both"/>
        <w:rPr>
          <w:color w:val="000000"/>
          <w:sz w:val="16"/>
          <w:szCs w:val="16"/>
        </w:rPr>
      </w:pPr>
      <w:r w:rsidRPr="0091130B">
        <w:rPr>
          <w:sz w:val="16"/>
          <w:szCs w:val="16"/>
        </w:rPr>
        <w:t xml:space="preserve">2. Опубликовать  настоящее решение в  муниципальной  газете «Павловский муниципальный вестник», </w:t>
      </w:r>
      <w:r w:rsidRPr="0091130B">
        <w:rPr>
          <w:color w:val="000000"/>
          <w:sz w:val="16"/>
          <w:szCs w:val="16"/>
        </w:rPr>
        <w:t>разместить на официальном сайте администрации Воронцовского сельского поселения в сети Интернет.</w:t>
      </w:r>
    </w:p>
    <w:p w:rsidR="00A94962" w:rsidRPr="0091130B" w:rsidRDefault="00A94962" w:rsidP="006E7877">
      <w:pPr>
        <w:pStyle w:val="afff"/>
        <w:jc w:val="both"/>
        <w:rPr>
          <w:color w:val="000000"/>
          <w:sz w:val="16"/>
          <w:szCs w:val="16"/>
        </w:rPr>
      </w:pPr>
      <w:r w:rsidRPr="0091130B">
        <w:rPr>
          <w:sz w:val="16"/>
          <w:szCs w:val="16"/>
        </w:rPr>
        <w:t>3. Контроль за исполнением настоящего решения оставляю за собой.</w:t>
      </w:r>
    </w:p>
    <w:p w:rsidR="00A94962" w:rsidRPr="0091130B" w:rsidRDefault="00A94962" w:rsidP="006E7877">
      <w:pPr>
        <w:adjustRightInd w:val="0"/>
        <w:jc w:val="both"/>
        <w:rPr>
          <w:color w:val="000000"/>
          <w:sz w:val="16"/>
          <w:szCs w:val="16"/>
        </w:rPr>
      </w:pPr>
    </w:p>
    <w:p w:rsidR="00A94962" w:rsidRPr="0091130B" w:rsidRDefault="00A94962" w:rsidP="006E7877">
      <w:pPr>
        <w:adjustRightInd w:val="0"/>
        <w:jc w:val="both"/>
        <w:rPr>
          <w:color w:val="000000"/>
          <w:sz w:val="16"/>
          <w:szCs w:val="16"/>
        </w:rPr>
      </w:pPr>
    </w:p>
    <w:tbl>
      <w:tblPr>
        <w:tblW w:w="5000" w:type="pct"/>
        <w:tblLook w:val="04A0"/>
      </w:tblPr>
      <w:tblGrid>
        <w:gridCol w:w="2684"/>
        <w:gridCol w:w="2142"/>
      </w:tblGrid>
      <w:tr w:rsidR="00A94962" w:rsidRPr="0091130B" w:rsidTr="00A94962">
        <w:tc>
          <w:tcPr>
            <w:tcW w:w="5495" w:type="dxa"/>
            <w:shd w:val="clear" w:color="auto" w:fill="auto"/>
          </w:tcPr>
          <w:p w:rsidR="00A94962" w:rsidRPr="0091130B" w:rsidRDefault="00A94962" w:rsidP="006E7877">
            <w:pPr>
              <w:pStyle w:val="afff"/>
              <w:rPr>
                <w:sz w:val="16"/>
                <w:szCs w:val="16"/>
              </w:rPr>
            </w:pPr>
            <w:r w:rsidRPr="0091130B">
              <w:rPr>
                <w:sz w:val="16"/>
                <w:szCs w:val="16"/>
              </w:rPr>
              <w:t>Глава Воронцовского сельского поселения</w:t>
            </w:r>
          </w:p>
          <w:p w:rsidR="00A94962" w:rsidRPr="0091130B" w:rsidRDefault="00A94962" w:rsidP="006E7877">
            <w:pPr>
              <w:pStyle w:val="afff"/>
              <w:rPr>
                <w:sz w:val="16"/>
                <w:szCs w:val="16"/>
              </w:rPr>
            </w:pPr>
            <w:r w:rsidRPr="0091130B">
              <w:rPr>
                <w:sz w:val="16"/>
                <w:szCs w:val="16"/>
              </w:rPr>
              <w:t>Павловского муниципального района</w:t>
            </w:r>
          </w:p>
          <w:p w:rsidR="00A94962" w:rsidRPr="0091130B" w:rsidRDefault="00A94962" w:rsidP="006E7877">
            <w:pPr>
              <w:pStyle w:val="afff"/>
              <w:rPr>
                <w:sz w:val="16"/>
                <w:szCs w:val="16"/>
              </w:rPr>
            </w:pPr>
            <w:r w:rsidRPr="0091130B">
              <w:rPr>
                <w:sz w:val="16"/>
                <w:szCs w:val="16"/>
              </w:rPr>
              <w:t xml:space="preserve">Воронежской области                                     </w:t>
            </w:r>
          </w:p>
        </w:tc>
        <w:tc>
          <w:tcPr>
            <w:tcW w:w="4252" w:type="dxa"/>
            <w:shd w:val="clear" w:color="auto" w:fill="auto"/>
          </w:tcPr>
          <w:p w:rsidR="00A94962" w:rsidRPr="0091130B" w:rsidRDefault="00A94962" w:rsidP="006E7877">
            <w:pPr>
              <w:pStyle w:val="afff"/>
              <w:rPr>
                <w:sz w:val="16"/>
                <w:szCs w:val="16"/>
              </w:rPr>
            </w:pPr>
          </w:p>
          <w:p w:rsidR="00A94962" w:rsidRPr="0091130B" w:rsidRDefault="00A94962" w:rsidP="006E7877">
            <w:pPr>
              <w:pStyle w:val="afff"/>
              <w:rPr>
                <w:sz w:val="16"/>
                <w:szCs w:val="16"/>
              </w:rPr>
            </w:pPr>
            <w:r w:rsidRPr="0091130B">
              <w:rPr>
                <w:sz w:val="16"/>
                <w:szCs w:val="16"/>
              </w:rPr>
              <w:t xml:space="preserve">                     </w:t>
            </w:r>
          </w:p>
          <w:p w:rsidR="00A94962" w:rsidRPr="0091130B" w:rsidRDefault="00A94962" w:rsidP="006E7877">
            <w:pPr>
              <w:pStyle w:val="afff"/>
              <w:jc w:val="right"/>
              <w:rPr>
                <w:sz w:val="16"/>
                <w:szCs w:val="16"/>
              </w:rPr>
            </w:pPr>
            <w:r w:rsidRPr="0091130B">
              <w:rPr>
                <w:sz w:val="16"/>
                <w:szCs w:val="16"/>
              </w:rPr>
              <w:t>Е.И.Ржевская</w:t>
            </w:r>
          </w:p>
        </w:tc>
      </w:tr>
    </w:tbl>
    <w:p w:rsidR="00A94962" w:rsidRPr="0091130B" w:rsidRDefault="00A94962" w:rsidP="006E7877">
      <w:pPr>
        <w:adjustRightInd w:val="0"/>
        <w:jc w:val="both"/>
        <w:rPr>
          <w:color w:val="000000"/>
          <w:sz w:val="16"/>
          <w:szCs w:val="16"/>
        </w:rPr>
      </w:pPr>
    </w:p>
    <w:tbl>
      <w:tblPr>
        <w:tblW w:w="5000" w:type="pct"/>
        <w:tblLook w:val="04A0"/>
      </w:tblPr>
      <w:tblGrid>
        <w:gridCol w:w="2595"/>
        <w:gridCol w:w="2231"/>
      </w:tblGrid>
      <w:tr w:rsidR="00A94962" w:rsidRPr="0091130B" w:rsidTr="00A94962">
        <w:tc>
          <w:tcPr>
            <w:tcW w:w="5211" w:type="dxa"/>
            <w:vAlign w:val="bottom"/>
            <w:hideMark/>
          </w:tcPr>
          <w:p w:rsidR="00A94962" w:rsidRPr="0091130B" w:rsidRDefault="00A94962" w:rsidP="006E7877">
            <w:pPr>
              <w:jc w:val="both"/>
              <w:rPr>
                <w:sz w:val="16"/>
                <w:szCs w:val="16"/>
              </w:rPr>
            </w:pPr>
            <w:r w:rsidRPr="0091130B">
              <w:rPr>
                <w:sz w:val="16"/>
                <w:szCs w:val="16"/>
              </w:rPr>
              <w:t xml:space="preserve">Председатель Совета народных депутатов </w:t>
            </w:r>
          </w:p>
          <w:p w:rsidR="00A94962" w:rsidRPr="0091130B" w:rsidRDefault="00A94962" w:rsidP="006E7877">
            <w:pPr>
              <w:jc w:val="both"/>
              <w:rPr>
                <w:sz w:val="16"/>
                <w:szCs w:val="16"/>
              </w:rPr>
            </w:pPr>
            <w:r w:rsidRPr="0091130B">
              <w:rPr>
                <w:sz w:val="16"/>
                <w:szCs w:val="16"/>
              </w:rPr>
              <w:t>Воронцовского сельского поселения</w:t>
            </w:r>
          </w:p>
          <w:p w:rsidR="00A94962" w:rsidRPr="0091130B" w:rsidRDefault="00A94962" w:rsidP="006E7877">
            <w:pPr>
              <w:jc w:val="both"/>
              <w:rPr>
                <w:sz w:val="16"/>
                <w:szCs w:val="16"/>
              </w:rPr>
            </w:pPr>
            <w:r w:rsidRPr="0091130B">
              <w:rPr>
                <w:sz w:val="16"/>
                <w:szCs w:val="16"/>
              </w:rPr>
              <w:t>Павловского муниципального района</w:t>
            </w:r>
          </w:p>
          <w:p w:rsidR="00A94962" w:rsidRPr="0091130B" w:rsidRDefault="00A94962" w:rsidP="006E7877">
            <w:pPr>
              <w:pStyle w:val="af2"/>
              <w:tabs>
                <w:tab w:val="left" w:pos="1080"/>
              </w:tabs>
              <w:spacing w:after="0"/>
              <w:jc w:val="both"/>
              <w:rPr>
                <w:bCs/>
                <w:sz w:val="16"/>
                <w:szCs w:val="16"/>
              </w:rPr>
            </w:pPr>
            <w:r w:rsidRPr="0091130B">
              <w:rPr>
                <w:sz w:val="16"/>
                <w:szCs w:val="16"/>
              </w:rPr>
              <w:t xml:space="preserve">Воронежской области                                                                                   </w:t>
            </w:r>
          </w:p>
        </w:tc>
        <w:tc>
          <w:tcPr>
            <w:tcW w:w="4536" w:type="dxa"/>
            <w:vAlign w:val="bottom"/>
          </w:tcPr>
          <w:p w:rsidR="00A94962" w:rsidRPr="0091130B" w:rsidRDefault="00A94962" w:rsidP="006E7877">
            <w:pPr>
              <w:pStyle w:val="af2"/>
              <w:tabs>
                <w:tab w:val="left" w:pos="1080"/>
              </w:tabs>
              <w:spacing w:after="0"/>
              <w:jc w:val="both"/>
              <w:rPr>
                <w:sz w:val="16"/>
                <w:szCs w:val="16"/>
              </w:rPr>
            </w:pPr>
          </w:p>
          <w:p w:rsidR="00A94962" w:rsidRPr="0091130B" w:rsidRDefault="00A94962" w:rsidP="006E7877">
            <w:pPr>
              <w:pStyle w:val="af2"/>
              <w:tabs>
                <w:tab w:val="left" w:pos="1080"/>
              </w:tabs>
              <w:spacing w:after="0"/>
              <w:jc w:val="both"/>
              <w:rPr>
                <w:sz w:val="16"/>
                <w:szCs w:val="16"/>
              </w:rPr>
            </w:pPr>
          </w:p>
          <w:p w:rsidR="00A94962" w:rsidRPr="0091130B" w:rsidRDefault="00A94962" w:rsidP="006E7877">
            <w:pPr>
              <w:pStyle w:val="af2"/>
              <w:tabs>
                <w:tab w:val="left" w:pos="1080"/>
              </w:tabs>
              <w:spacing w:after="0"/>
              <w:jc w:val="right"/>
              <w:rPr>
                <w:bCs/>
                <w:sz w:val="16"/>
                <w:szCs w:val="16"/>
              </w:rPr>
            </w:pPr>
            <w:r w:rsidRPr="0091130B">
              <w:rPr>
                <w:sz w:val="16"/>
                <w:szCs w:val="16"/>
              </w:rPr>
              <w:t>Г.Н.Дроздова</w:t>
            </w:r>
          </w:p>
        </w:tc>
      </w:tr>
    </w:tbl>
    <w:p w:rsidR="00A94962" w:rsidRPr="0091130B" w:rsidRDefault="00A94962" w:rsidP="006E7877">
      <w:pPr>
        <w:adjustRightInd w:val="0"/>
        <w:jc w:val="both"/>
        <w:rPr>
          <w:color w:val="000000"/>
          <w:sz w:val="16"/>
          <w:szCs w:val="16"/>
        </w:rPr>
      </w:pPr>
    </w:p>
    <w:p w:rsidR="00A94962" w:rsidRPr="0091130B" w:rsidRDefault="00A94962" w:rsidP="006E7877">
      <w:pPr>
        <w:pStyle w:val="afff"/>
        <w:rPr>
          <w:sz w:val="16"/>
          <w:szCs w:val="16"/>
        </w:rPr>
      </w:pPr>
      <w:r w:rsidRPr="0091130B">
        <w:rPr>
          <w:sz w:val="16"/>
          <w:szCs w:val="16"/>
        </w:rPr>
        <w:t>Приложение  №1</w:t>
      </w:r>
    </w:p>
    <w:p w:rsidR="00A94962" w:rsidRPr="0091130B" w:rsidRDefault="00A94962" w:rsidP="006E7877">
      <w:pPr>
        <w:pStyle w:val="afff"/>
        <w:rPr>
          <w:sz w:val="16"/>
          <w:szCs w:val="16"/>
        </w:rPr>
      </w:pPr>
      <w:r w:rsidRPr="0091130B">
        <w:rPr>
          <w:sz w:val="16"/>
          <w:szCs w:val="16"/>
        </w:rPr>
        <w:t xml:space="preserve">к решению Совета народных депутатов  </w:t>
      </w:r>
    </w:p>
    <w:p w:rsidR="00A94962" w:rsidRPr="0091130B" w:rsidRDefault="00A94962" w:rsidP="006E7877">
      <w:pPr>
        <w:pStyle w:val="afff"/>
        <w:rPr>
          <w:sz w:val="16"/>
          <w:szCs w:val="16"/>
        </w:rPr>
      </w:pPr>
      <w:r w:rsidRPr="0091130B">
        <w:rPr>
          <w:sz w:val="16"/>
          <w:szCs w:val="16"/>
        </w:rPr>
        <w:t>Воронцовкого сельского поселения</w:t>
      </w:r>
    </w:p>
    <w:p w:rsidR="00A94962" w:rsidRPr="0091130B" w:rsidRDefault="00A94962" w:rsidP="006E7877">
      <w:pPr>
        <w:pStyle w:val="afff"/>
        <w:rPr>
          <w:sz w:val="16"/>
          <w:szCs w:val="16"/>
        </w:rPr>
      </w:pPr>
      <w:r w:rsidRPr="0091130B">
        <w:rPr>
          <w:sz w:val="16"/>
          <w:szCs w:val="16"/>
        </w:rPr>
        <w:t xml:space="preserve">от  30.10.2024г.  №265 </w:t>
      </w:r>
    </w:p>
    <w:p w:rsidR="00A94962" w:rsidRPr="0091130B" w:rsidRDefault="00A94962" w:rsidP="006E7877">
      <w:pPr>
        <w:pStyle w:val="26"/>
        <w:spacing w:after="0" w:line="240" w:lineRule="auto"/>
        <w:jc w:val="right"/>
        <w:rPr>
          <w:sz w:val="16"/>
          <w:szCs w:val="16"/>
        </w:rPr>
      </w:pPr>
    </w:p>
    <w:p w:rsidR="00A94962" w:rsidRPr="0091130B" w:rsidRDefault="00A94962" w:rsidP="006E7877">
      <w:pPr>
        <w:pStyle w:val="afff"/>
        <w:jc w:val="center"/>
        <w:rPr>
          <w:sz w:val="16"/>
          <w:szCs w:val="16"/>
        </w:rPr>
      </w:pPr>
      <w:r w:rsidRPr="0091130B">
        <w:rPr>
          <w:sz w:val="16"/>
          <w:szCs w:val="16"/>
        </w:rPr>
        <w:t>СХЕМА</w:t>
      </w:r>
    </w:p>
    <w:p w:rsidR="00A94962" w:rsidRPr="0091130B" w:rsidRDefault="00A94962" w:rsidP="006E7877">
      <w:pPr>
        <w:pStyle w:val="afff"/>
        <w:jc w:val="center"/>
        <w:rPr>
          <w:sz w:val="16"/>
          <w:szCs w:val="16"/>
        </w:rPr>
      </w:pPr>
      <w:r w:rsidRPr="0091130B">
        <w:rPr>
          <w:sz w:val="16"/>
          <w:szCs w:val="16"/>
        </w:rPr>
        <w:t>избирательных округов по выборам депутатов Совета народных депутатов Воронцовского сельского поселения Павловского муниципального района Воронежской области</w:t>
      </w:r>
    </w:p>
    <w:p w:rsidR="00A94962" w:rsidRPr="0091130B" w:rsidRDefault="00A94962" w:rsidP="006E7877">
      <w:pPr>
        <w:pStyle w:val="afff"/>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92"/>
        <w:gridCol w:w="1206"/>
        <w:gridCol w:w="1087"/>
        <w:gridCol w:w="670"/>
        <w:gridCol w:w="671"/>
      </w:tblGrid>
      <w:tr w:rsidR="00A94962" w:rsidRPr="0091130B" w:rsidTr="00A94962">
        <w:tc>
          <w:tcPr>
            <w:tcW w:w="2518" w:type="dxa"/>
          </w:tcPr>
          <w:p w:rsidR="00A94962" w:rsidRPr="0091130B" w:rsidRDefault="00A94962" w:rsidP="006E7877">
            <w:pPr>
              <w:pStyle w:val="afff"/>
              <w:rPr>
                <w:sz w:val="12"/>
                <w:szCs w:val="16"/>
              </w:rPr>
            </w:pPr>
            <w:r w:rsidRPr="0091130B">
              <w:rPr>
                <w:sz w:val="12"/>
                <w:szCs w:val="16"/>
              </w:rPr>
              <w:t xml:space="preserve">Наименование </w:t>
            </w:r>
          </w:p>
          <w:p w:rsidR="00A94962" w:rsidRPr="0091130B" w:rsidRDefault="00A94962" w:rsidP="006E7877">
            <w:pPr>
              <w:pStyle w:val="afff"/>
              <w:rPr>
                <w:sz w:val="12"/>
                <w:szCs w:val="16"/>
              </w:rPr>
            </w:pPr>
            <w:r w:rsidRPr="0091130B">
              <w:rPr>
                <w:sz w:val="12"/>
                <w:szCs w:val="16"/>
              </w:rPr>
              <w:t>округа</w:t>
            </w:r>
          </w:p>
        </w:tc>
        <w:tc>
          <w:tcPr>
            <w:tcW w:w="2552" w:type="dxa"/>
          </w:tcPr>
          <w:p w:rsidR="00A94962" w:rsidRPr="0091130B" w:rsidRDefault="00A94962" w:rsidP="006E7877">
            <w:pPr>
              <w:pStyle w:val="afff"/>
              <w:rPr>
                <w:sz w:val="12"/>
                <w:szCs w:val="16"/>
              </w:rPr>
            </w:pPr>
            <w:r w:rsidRPr="0091130B">
              <w:rPr>
                <w:sz w:val="12"/>
                <w:szCs w:val="16"/>
              </w:rPr>
              <w:t xml:space="preserve">Граница </w:t>
            </w:r>
          </w:p>
          <w:p w:rsidR="00A94962" w:rsidRPr="0091130B" w:rsidRDefault="00A94962" w:rsidP="006E7877">
            <w:pPr>
              <w:pStyle w:val="afff"/>
              <w:rPr>
                <w:sz w:val="12"/>
                <w:szCs w:val="16"/>
              </w:rPr>
            </w:pPr>
            <w:r w:rsidRPr="0091130B">
              <w:rPr>
                <w:sz w:val="12"/>
                <w:szCs w:val="16"/>
              </w:rPr>
              <w:t>округа</w:t>
            </w:r>
          </w:p>
        </w:tc>
        <w:tc>
          <w:tcPr>
            <w:tcW w:w="2268" w:type="dxa"/>
          </w:tcPr>
          <w:p w:rsidR="00A94962" w:rsidRPr="0091130B" w:rsidRDefault="00A94962" w:rsidP="006E7877">
            <w:pPr>
              <w:pStyle w:val="afff"/>
              <w:rPr>
                <w:sz w:val="12"/>
                <w:szCs w:val="16"/>
              </w:rPr>
            </w:pPr>
            <w:r w:rsidRPr="0091130B">
              <w:rPr>
                <w:sz w:val="12"/>
                <w:szCs w:val="16"/>
              </w:rPr>
              <w:t>Местонахождение</w:t>
            </w:r>
          </w:p>
          <w:p w:rsidR="00A94962" w:rsidRPr="0091130B" w:rsidRDefault="00A94962" w:rsidP="006E7877">
            <w:pPr>
              <w:pStyle w:val="afff"/>
              <w:rPr>
                <w:sz w:val="12"/>
                <w:szCs w:val="16"/>
              </w:rPr>
            </w:pPr>
            <w:r w:rsidRPr="0091130B">
              <w:rPr>
                <w:sz w:val="12"/>
                <w:szCs w:val="16"/>
              </w:rPr>
              <w:t>избирательной комиссии</w:t>
            </w:r>
          </w:p>
        </w:tc>
        <w:tc>
          <w:tcPr>
            <w:tcW w:w="1271" w:type="dxa"/>
          </w:tcPr>
          <w:p w:rsidR="00A94962" w:rsidRPr="0091130B" w:rsidRDefault="00A94962" w:rsidP="006E7877">
            <w:pPr>
              <w:pStyle w:val="afff"/>
              <w:rPr>
                <w:sz w:val="12"/>
                <w:szCs w:val="16"/>
              </w:rPr>
            </w:pPr>
            <w:r w:rsidRPr="0091130B">
              <w:rPr>
                <w:sz w:val="12"/>
                <w:szCs w:val="16"/>
              </w:rPr>
              <w:t xml:space="preserve">Количество </w:t>
            </w:r>
          </w:p>
          <w:p w:rsidR="00A94962" w:rsidRPr="0091130B" w:rsidRDefault="00A94962" w:rsidP="006E7877">
            <w:pPr>
              <w:pStyle w:val="afff"/>
              <w:rPr>
                <w:sz w:val="12"/>
                <w:szCs w:val="16"/>
              </w:rPr>
            </w:pPr>
            <w:r w:rsidRPr="0091130B">
              <w:rPr>
                <w:sz w:val="12"/>
                <w:szCs w:val="16"/>
              </w:rPr>
              <w:t>избирателей</w:t>
            </w:r>
          </w:p>
        </w:tc>
        <w:tc>
          <w:tcPr>
            <w:tcW w:w="1275" w:type="dxa"/>
          </w:tcPr>
          <w:p w:rsidR="00A94962" w:rsidRPr="0091130B" w:rsidRDefault="00A94962" w:rsidP="006E7877">
            <w:pPr>
              <w:pStyle w:val="afff"/>
              <w:rPr>
                <w:sz w:val="12"/>
                <w:szCs w:val="16"/>
              </w:rPr>
            </w:pPr>
            <w:r w:rsidRPr="0091130B">
              <w:rPr>
                <w:sz w:val="12"/>
                <w:szCs w:val="16"/>
              </w:rPr>
              <w:t>Число избирае</w:t>
            </w:r>
          </w:p>
          <w:p w:rsidR="00A94962" w:rsidRPr="0091130B" w:rsidRDefault="00A94962" w:rsidP="006E7877">
            <w:pPr>
              <w:pStyle w:val="afff"/>
              <w:rPr>
                <w:sz w:val="12"/>
                <w:szCs w:val="16"/>
              </w:rPr>
            </w:pPr>
            <w:r w:rsidRPr="0091130B">
              <w:rPr>
                <w:sz w:val="12"/>
                <w:szCs w:val="16"/>
              </w:rPr>
              <w:t>мых депутатов</w:t>
            </w:r>
          </w:p>
        </w:tc>
      </w:tr>
      <w:tr w:rsidR="00A94962" w:rsidRPr="0091130B" w:rsidTr="00A94962">
        <w:tc>
          <w:tcPr>
            <w:tcW w:w="2518" w:type="dxa"/>
          </w:tcPr>
          <w:p w:rsidR="00A94962" w:rsidRPr="0091130B" w:rsidRDefault="00A94962" w:rsidP="006E7877">
            <w:pPr>
              <w:pStyle w:val="afff"/>
              <w:rPr>
                <w:sz w:val="12"/>
                <w:szCs w:val="16"/>
              </w:rPr>
            </w:pPr>
            <w:r w:rsidRPr="0091130B">
              <w:rPr>
                <w:sz w:val="12"/>
                <w:szCs w:val="16"/>
              </w:rPr>
              <w:t>Трехмандатный избирательный округ №1</w:t>
            </w:r>
          </w:p>
        </w:tc>
        <w:tc>
          <w:tcPr>
            <w:tcW w:w="2552" w:type="dxa"/>
          </w:tcPr>
          <w:p w:rsidR="00A94962" w:rsidRPr="0091130B" w:rsidRDefault="00A94962" w:rsidP="006E7877">
            <w:pPr>
              <w:pStyle w:val="afff"/>
              <w:rPr>
                <w:sz w:val="12"/>
                <w:szCs w:val="16"/>
              </w:rPr>
            </w:pPr>
            <w:r w:rsidRPr="0091130B">
              <w:rPr>
                <w:sz w:val="12"/>
                <w:szCs w:val="16"/>
              </w:rPr>
              <w:t>с.Воронцовка ул.Березовка, Александра Петлякова, Пролетарская, Мира, Комсомольская, Народная, Октябрьская</w:t>
            </w:r>
          </w:p>
        </w:tc>
        <w:tc>
          <w:tcPr>
            <w:tcW w:w="2268" w:type="dxa"/>
          </w:tcPr>
          <w:p w:rsidR="00A94962" w:rsidRPr="0091130B" w:rsidRDefault="00A94962" w:rsidP="006E7877">
            <w:pPr>
              <w:pStyle w:val="afff"/>
              <w:rPr>
                <w:sz w:val="12"/>
                <w:szCs w:val="16"/>
              </w:rPr>
            </w:pPr>
            <w:r w:rsidRPr="0091130B">
              <w:rPr>
                <w:sz w:val="12"/>
                <w:szCs w:val="16"/>
              </w:rPr>
              <w:t>Город Павловск,</w:t>
            </w:r>
          </w:p>
          <w:p w:rsidR="00A94962" w:rsidRPr="0091130B" w:rsidRDefault="00A94962" w:rsidP="006E7877">
            <w:pPr>
              <w:pStyle w:val="afff"/>
              <w:rPr>
                <w:sz w:val="12"/>
                <w:szCs w:val="16"/>
              </w:rPr>
            </w:pPr>
            <w:r w:rsidRPr="0091130B">
              <w:rPr>
                <w:sz w:val="12"/>
                <w:szCs w:val="16"/>
              </w:rPr>
              <w:t>пр. Революции,</w:t>
            </w:r>
          </w:p>
          <w:p w:rsidR="00A94962" w:rsidRPr="0091130B" w:rsidRDefault="00A94962" w:rsidP="006E7877">
            <w:pPr>
              <w:pStyle w:val="afff"/>
              <w:rPr>
                <w:sz w:val="12"/>
                <w:szCs w:val="16"/>
              </w:rPr>
            </w:pPr>
            <w:r w:rsidRPr="0091130B">
              <w:rPr>
                <w:sz w:val="12"/>
                <w:szCs w:val="16"/>
              </w:rPr>
              <w:t>д. 8</w:t>
            </w:r>
          </w:p>
        </w:tc>
        <w:tc>
          <w:tcPr>
            <w:tcW w:w="1271" w:type="dxa"/>
          </w:tcPr>
          <w:p w:rsidR="00A94962" w:rsidRPr="0091130B" w:rsidRDefault="00A94962" w:rsidP="006E7877">
            <w:pPr>
              <w:pStyle w:val="afff"/>
              <w:rPr>
                <w:sz w:val="12"/>
                <w:szCs w:val="16"/>
              </w:rPr>
            </w:pPr>
          </w:p>
          <w:p w:rsidR="00A94962" w:rsidRPr="0091130B" w:rsidRDefault="00A94962" w:rsidP="006E7877">
            <w:pPr>
              <w:pStyle w:val="afff"/>
              <w:rPr>
                <w:sz w:val="12"/>
                <w:szCs w:val="16"/>
              </w:rPr>
            </w:pPr>
          </w:p>
          <w:p w:rsidR="00A94962" w:rsidRPr="0091130B" w:rsidRDefault="00A94962" w:rsidP="006E7877">
            <w:pPr>
              <w:pStyle w:val="afff"/>
              <w:rPr>
                <w:sz w:val="12"/>
                <w:szCs w:val="16"/>
              </w:rPr>
            </w:pPr>
            <w:r w:rsidRPr="0091130B">
              <w:rPr>
                <w:sz w:val="12"/>
                <w:szCs w:val="16"/>
              </w:rPr>
              <w:t>897</w:t>
            </w:r>
          </w:p>
        </w:tc>
        <w:tc>
          <w:tcPr>
            <w:tcW w:w="1275" w:type="dxa"/>
          </w:tcPr>
          <w:p w:rsidR="00A94962" w:rsidRPr="0091130B" w:rsidRDefault="00A94962" w:rsidP="006E7877">
            <w:pPr>
              <w:pStyle w:val="afff"/>
              <w:rPr>
                <w:sz w:val="12"/>
                <w:szCs w:val="16"/>
              </w:rPr>
            </w:pPr>
          </w:p>
          <w:p w:rsidR="00A94962" w:rsidRPr="0091130B" w:rsidRDefault="00A94962" w:rsidP="006E7877">
            <w:pPr>
              <w:pStyle w:val="afff"/>
              <w:rPr>
                <w:sz w:val="12"/>
                <w:szCs w:val="16"/>
              </w:rPr>
            </w:pPr>
          </w:p>
          <w:p w:rsidR="00A94962" w:rsidRPr="0091130B" w:rsidRDefault="00A94962" w:rsidP="006E7877">
            <w:pPr>
              <w:pStyle w:val="afff"/>
              <w:rPr>
                <w:sz w:val="12"/>
                <w:szCs w:val="16"/>
              </w:rPr>
            </w:pPr>
            <w:r w:rsidRPr="0091130B">
              <w:rPr>
                <w:sz w:val="12"/>
                <w:szCs w:val="16"/>
              </w:rPr>
              <w:t>3</w:t>
            </w:r>
          </w:p>
        </w:tc>
      </w:tr>
      <w:tr w:rsidR="00A94962" w:rsidRPr="0091130B" w:rsidTr="00A94962">
        <w:tc>
          <w:tcPr>
            <w:tcW w:w="2518" w:type="dxa"/>
          </w:tcPr>
          <w:p w:rsidR="00A94962" w:rsidRPr="0091130B" w:rsidRDefault="00A94962" w:rsidP="006E7877">
            <w:pPr>
              <w:pStyle w:val="afff"/>
              <w:rPr>
                <w:sz w:val="12"/>
                <w:szCs w:val="16"/>
              </w:rPr>
            </w:pPr>
            <w:r w:rsidRPr="0091130B">
              <w:rPr>
                <w:sz w:val="12"/>
                <w:szCs w:val="16"/>
              </w:rPr>
              <w:t>Трехмандатный избирательный округ №2</w:t>
            </w:r>
          </w:p>
        </w:tc>
        <w:tc>
          <w:tcPr>
            <w:tcW w:w="2552" w:type="dxa"/>
          </w:tcPr>
          <w:p w:rsidR="00A94962" w:rsidRPr="0091130B" w:rsidRDefault="00A94962" w:rsidP="006E7877">
            <w:pPr>
              <w:pStyle w:val="afff"/>
              <w:rPr>
                <w:sz w:val="12"/>
                <w:szCs w:val="16"/>
              </w:rPr>
            </w:pPr>
            <w:r w:rsidRPr="0091130B">
              <w:rPr>
                <w:sz w:val="12"/>
                <w:szCs w:val="16"/>
              </w:rPr>
              <w:t>с.Воронцовка ул.Набережная, М.Горького, Мостовая, Ленинская, Садовая, Победа, Космонавтов, Подгорная, 1-я Подлесная, Лесная, п.Новенький</w:t>
            </w:r>
          </w:p>
        </w:tc>
        <w:tc>
          <w:tcPr>
            <w:tcW w:w="2268" w:type="dxa"/>
          </w:tcPr>
          <w:p w:rsidR="00A94962" w:rsidRPr="0091130B" w:rsidRDefault="00A94962" w:rsidP="006E7877">
            <w:pPr>
              <w:pStyle w:val="afff"/>
              <w:rPr>
                <w:sz w:val="12"/>
                <w:szCs w:val="16"/>
              </w:rPr>
            </w:pPr>
            <w:r w:rsidRPr="0091130B">
              <w:rPr>
                <w:sz w:val="12"/>
                <w:szCs w:val="16"/>
              </w:rPr>
              <w:t>Город Павловск,</w:t>
            </w:r>
          </w:p>
          <w:p w:rsidR="00A94962" w:rsidRPr="0091130B" w:rsidRDefault="00A94962" w:rsidP="006E7877">
            <w:pPr>
              <w:pStyle w:val="afff"/>
              <w:rPr>
                <w:sz w:val="12"/>
                <w:szCs w:val="16"/>
              </w:rPr>
            </w:pPr>
            <w:r w:rsidRPr="0091130B">
              <w:rPr>
                <w:sz w:val="12"/>
                <w:szCs w:val="16"/>
              </w:rPr>
              <w:t>пр. Революции,</w:t>
            </w:r>
          </w:p>
          <w:p w:rsidR="00A94962" w:rsidRPr="0091130B" w:rsidRDefault="00A94962" w:rsidP="006E7877">
            <w:pPr>
              <w:pStyle w:val="afff"/>
              <w:rPr>
                <w:sz w:val="12"/>
                <w:szCs w:val="16"/>
              </w:rPr>
            </w:pPr>
            <w:r w:rsidRPr="0091130B">
              <w:rPr>
                <w:sz w:val="12"/>
                <w:szCs w:val="16"/>
              </w:rPr>
              <w:t>д. 8</w:t>
            </w:r>
          </w:p>
        </w:tc>
        <w:tc>
          <w:tcPr>
            <w:tcW w:w="1271" w:type="dxa"/>
          </w:tcPr>
          <w:p w:rsidR="00A94962" w:rsidRPr="0091130B" w:rsidRDefault="00A94962" w:rsidP="006E7877">
            <w:pPr>
              <w:pStyle w:val="afff"/>
              <w:rPr>
                <w:sz w:val="12"/>
                <w:szCs w:val="16"/>
              </w:rPr>
            </w:pPr>
            <w:r w:rsidRPr="0091130B">
              <w:rPr>
                <w:sz w:val="12"/>
                <w:szCs w:val="16"/>
              </w:rPr>
              <w:t>770</w:t>
            </w:r>
          </w:p>
        </w:tc>
        <w:tc>
          <w:tcPr>
            <w:tcW w:w="1275" w:type="dxa"/>
          </w:tcPr>
          <w:p w:rsidR="00A94962" w:rsidRPr="0091130B" w:rsidRDefault="00A94962" w:rsidP="006E7877">
            <w:pPr>
              <w:pStyle w:val="afff"/>
              <w:rPr>
                <w:sz w:val="12"/>
                <w:szCs w:val="16"/>
              </w:rPr>
            </w:pPr>
            <w:r w:rsidRPr="0091130B">
              <w:rPr>
                <w:sz w:val="12"/>
                <w:szCs w:val="16"/>
              </w:rPr>
              <w:t>3</w:t>
            </w:r>
          </w:p>
        </w:tc>
      </w:tr>
      <w:tr w:rsidR="00A94962" w:rsidRPr="0091130B" w:rsidTr="00A94962">
        <w:tc>
          <w:tcPr>
            <w:tcW w:w="2518" w:type="dxa"/>
          </w:tcPr>
          <w:p w:rsidR="00A94962" w:rsidRPr="0091130B" w:rsidRDefault="00A94962" w:rsidP="006E7877">
            <w:pPr>
              <w:pStyle w:val="afff"/>
              <w:rPr>
                <w:sz w:val="12"/>
                <w:szCs w:val="16"/>
              </w:rPr>
            </w:pPr>
            <w:r w:rsidRPr="0091130B">
              <w:rPr>
                <w:sz w:val="12"/>
                <w:szCs w:val="16"/>
              </w:rPr>
              <w:t>Трехмандатный избирательный округ №3</w:t>
            </w:r>
          </w:p>
        </w:tc>
        <w:tc>
          <w:tcPr>
            <w:tcW w:w="2552" w:type="dxa"/>
          </w:tcPr>
          <w:p w:rsidR="00A94962" w:rsidRPr="0091130B" w:rsidRDefault="00A94962" w:rsidP="006E7877">
            <w:pPr>
              <w:rPr>
                <w:sz w:val="12"/>
                <w:szCs w:val="16"/>
              </w:rPr>
            </w:pPr>
            <w:r w:rsidRPr="0091130B">
              <w:rPr>
                <w:sz w:val="12"/>
                <w:szCs w:val="16"/>
              </w:rPr>
              <w:t xml:space="preserve">с.Воронцовка ул.Свобода, Советская, </w:t>
            </w:r>
          </w:p>
          <w:p w:rsidR="00A94962" w:rsidRPr="0091130B" w:rsidRDefault="00A94962" w:rsidP="006E7877">
            <w:pPr>
              <w:pStyle w:val="afff"/>
              <w:rPr>
                <w:sz w:val="12"/>
                <w:szCs w:val="16"/>
              </w:rPr>
            </w:pPr>
            <w:r w:rsidRPr="0091130B">
              <w:rPr>
                <w:sz w:val="12"/>
                <w:szCs w:val="16"/>
              </w:rPr>
              <w:t>2-я Подлесная, Заречка, Пушкинская, Кирова, Почтовая, Куйбышева, пер.Школьный</w:t>
            </w:r>
          </w:p>
        </w:tc>
        <w:tc>
          <w:tcPr>
            <w:tcW w:w="2268" w:type="dxa"/>
          </w:tcPr>
          <w:p w:rsidR="00A94962" w:rsidRPr="0091130B" w:rsidRDefault="00A94962" w:rsidP="006E7877">
            <w:pPr>
              <w:pStyle w:val="afff"/>
              <w:rPr>
                <w:sz w:val="12"/>
                <w:szCs w:val="16"/>
              </w:rPr>
            </w:pPr>
            <w:r w:rsidRPr="0091130B">
              <w:rPr>
                <w:sz w:val="12"/>
                <w:szCs w:val="16"/>
              </w:rPr>
              <w:t>Город Павловск,</w:t>
            </w:r>
          </w:p>
          <w:p w:rsidR="00A94962" w:rsidRPr="0091130B" w:rsidRDefault="00A94962" w:rsidP="006E7877">
            <w:pPr>
              <w:pStyle w:val="afff"/>
              <w:rPr>
                <w:sz w:val="12"/>
                <w:szCs w:val="16"/>
              </w:rPr>
            </w:pPr>
            <w:r w:rsidRPr="0091130B">
              <w:rPr>
                <w:sz w:val="12"/>
                <w:szCs w:val="16"/>
              </w:rPr>
              <w:t>пр. Революции,</w:t>
            </w:r>
          </w:p>
          <w:p w:rsidR="00A94962" w:rsidRPr="0091130B" w:rsidRDefault="00A94962" w:rsidP="006E7877">
            <w:pPr>
              <w:pStyle w:val="afff"/>
              <w:rPr>
                <w:sz w:val="12"/>
                <w:szCs w:val="16"/>
              </w:rPr>
            </w:pPr>
            <w:r w:rsidRPr="0091130B">
              <w:rPr>
                <w:sz w:val="12"/>
                <w:szCs w:val="16"/>
              </w:rPr>
              <w:t>д. 8</w:t>
            </w:r>
          </w:p>
        </w:tc>
        <w:tc>
          <w:tcPr>
            <w:tcW w:w="1271" w:type="dxa"/>
          </w:tcPr>
          <w:p w:rsidR="00A94962" w:rsidRPr="0091130B" w:rsidRDefault="00A94962" w:rsidP="006E7877">
            <w:pPr>
              <w:pStyle w:val="afff"/>
              <w:rPr>
                <w:sz w:val="12"/>
                <w:szCs w:val="16"/>
              </w:rPr>
            </w:pPr>
            <w:r w:rsidRPr="0091130B">
              <w:rPr>
                <w:sz w:val="12"/>
                <w:szCs w:val="16"/>
              </w:rPr>
              <w:t>861</w:t>
            </w:r>
          </w:p>
        </w:tc>
        <w:tc>
          <w:tcPr>
            <w:tcW w:w="1275" w:type="dxa"/>
          </w:tcPr>
          <w:p w:rsidR="00A94962" w:rsidRPr="0091130B" w:rsidRDefault="00A94962" w:rsidP="006E7877">
            <w:pPr>
              <w:pStyle w:val="afff"/>
              <w:rPr>
                <w:sz w:val="12"/>
                <w:szCs w:val="16"/>
              </w:rPr>
            </w:pPr>
            <w:r w:rsidRPr="0091130B">
              <w:rPr>
                <w:sz w:val="12"/>
                <w:szCs w:val="16"/>
              </w:rPr>
              <w:t>3</w:t>
            </w:r>
          </w:p>
        </w:tc>
      </w:tr>
      <w:tr w:rsidR="00A94962" w:rsidRPr="0091130B" w:rsidTr="00A94962">
        <w:tc>
          <w:tcPr>
            <w:tcW w:w="2518" w:type="dxa"/>
          </w:tcPr>
          <w:p w:rsidR="00A94962" w:rsidRPr="0091130B" w:rsidRDefault="00A94962" w:rsidP="006E7877">
            <w:pPr>
              <w:pStyle w:val="afff"/>
              <w:rPr>
                <w:sz w:val="12"/>
                <w:szCs w:val="16"/>
              </w:rPr>
            </w:pPr>
            <w:r w:rsidRPr="0091130B">
              <w:rPr>
                <w:sz w:val="12"/>
                <w:szCs w:val="16"/>
              </w:rPr>
              <w:t>Трехмандатный избирательный округ №4</w:t>
            </w:r>
          </w:p>
        </w:tc>
        <w:tc>
          <w:tcPr>
            <w:tcW w:w="2552" w:type="dxa"/>
          </w:tcPr>
          <w:p w:rsidR="00A94962" w:rsidRPr="0091130B" w:rsidRDefault="00A94962" w:rsidP="006E7877">
            <w:pPr>
              <w:rPr>
                <w:sz w:val="12"/>
                <w:szCs w:val="16"/>
              </w:rPr>
            </w:pPr>
            <w:r w:rsidRPr="0091130B">
              <w:rPr>
                <w:sz w:val="12"/>
                <w:szCs w:val="16"/>
              </w:rPr>
              <w:t>с.Воронцовка</w:t>
            </w:r>
          </w:p>
          <w:p w:rsidR="00A94962" w:rsidRPr="0091130B" w:rsidRDefault="00A94962" w:rsidP="006E7877">
            <w:pPr>
              <w:pStyle w:val="afff"/>
              <w:rPr>
                <w:sz w:val="12"/>
                <w:szCs w:val="16"/>
              </w:rPr>
            </w:pPr>
            <w:r w:rsidRPr="0091130B">
              <w:rPr>
                <w:sz w:val="12"/>
                <w:szCs w:val="16"/>
              </w:rPr>
              <w:t xml:space="preserve">ул. 23 Декабря, Саши Могильниченко, Колхозная, Большая, пл.1 Мая, Кузнечная, Ремесленная, Красный Кустарь, Мехколонна, </w:t>
            </w:r>
            <w:r w:rsidRPr="0091130B">
              <w:rPr>
                <w:sz w:val="12"/>
                <w:szCs w:val="16"/>
              </w:rPr>
              <w:lastRenderedPageBreak/>
              <w:t>пер.Чапаева, жилые дома ст.Шипов лес</w:t>
            </w:r>
          </w:p>
        </w:tc>
        <w:tc>
          <w:tcPr>
            <w:tcW w:w="2268" w:type="dxa"/>
          </w:tcPr>
          <w:p w:rsidR="00A94962" w:rsidRPr="0091130B" w:rsidRDefault="00A94962" w:rsidP="006E7877">
            <w:pPr>
              <w:pStyle w:val="afff"/>
              <w:rPr>
                <w:sz w:val="12"/>
                <w:szCs w:val="16"/>
              </w:rPr>
            </w:pPr>
            <w:r w:rsidRPr="0091130B">
              <w:rPr>
                <w:sz w:val="12"/>
                <w:szCs w:val="16"/>
              </w:rPr>
              <w:t>Город Павловск,</w:t>
            </w:r>
          </w:p>
          <w:p w:rsidR="00A94962" w:rsidRPr="0091130B" w:rsidRDefault="00A94962" w:rsidP="006E7877">
            <w:pPr>
              <w:pStyle w:val="afff"/>
              <w:rPr>
                <w:sz w:val="12"/>
                <w:szCs w:val="16"/>
              </w:rPr>
            </w:pPr>
            <w:r w:rsidRPr="0091130B">
              <w:rPr>
                <w:sz w:val="12"/>
                <w:szCs w:val="16"/>
              </w:rPr>
              <w:t>пр. Революции,</w:t>
            </w:r>
          </w:p>
          <w:p w:rsidR="00A94962" w:rsidRPr="0091130B" w:rsidRDefault="00A94962" w:rsidP="006E7877">
            <w:pPr>
              <w:pStyle w:val="afff"/>
              <w:rPr>
                <w:sz w:val="12"/>
                <w:szCs w:val="16"/>
              </w:rPr>
            </w:pPr>
            <w:r w:rsidRPr="0091130B">
              <w:rPr>
                <w:sz w:val="12"/>
                <w:szCs w:val="16"/>
              </w:rPr>
              <w:t>д. 8</w:t>
            </w:r>
          </w:p>
        </w:tc>
        <w:tc>
          <w:tcPr>
            <w:tcW w:w="1271" w:type="dxa"/>
          </w:tcPr>
          <w:p w:rsidR="00A94962" w:rsidRPr="0091130B" w:rsidRDefault="00A94962" w:rsidP="006E7877">
            <w:pPr>
              <w:pStyle w:val="afff"/>
              <w:rPr>
                <w:sz w:val="12"/>
                <w:szCs w:val="16"/>
              </w:rPr>
            </w:pPr>
            <w:r w:rsidRPr="0091130B">
              <w:rPr>
                <w:sz w:val="12"/>
                <w:szCs w:val="16"/>
              </w:rPr>
              <w:t>895</w:t>
            </w:r>
          </w:p>
        </w:tc>
        <w:tc>
          <w:tcPr>
            <w:tcW w:w="1275" w:type="dxa"/>
          </w:tcPr>
          <w:p w:rsidR="00A94962" w:rsidRPr="0091130B" w:rsidRDefault="00A94962" w:rsidP="006E7877">
            <w:pPr>
              <w:pStyle w:val="afff"/>
              <w:rPr>
                <w:sz w:val="12"/>
                <w:szCs w:val="16"/>
              </w:rPr>
            </w:pPr>
            <w:r w:rsidRPr="0091130B">
              <w:rPr>
                <w:sz w:val="12"/>
                <w:szCs w:val="16"/>
              </w:rPr>
              <w:t>3</w:t>
            </w:r>
          </w:p>
        </w:tc>
      </w:tr>
    </w:tbl>
    <w:p w:rsidR="00A94962" w:rsidRPr="0091130B" w:rsidRDefault="00A94962" w:rsidP="006E7877">
      <w:pPr>
        <w:rPr>
          <w:sz w:val="16"/>
          <w:szCs w:val="16"/>
        </w:rPr>
      </w:pPr>
    </w:p>
    <w:p w:rsidR="00A94962" w:rsidRPr="0091130B" w:rsidRDefault="00A94962" w:rsidP="006E7877">
      <w:pPr>
        <w:pStyle w:val="afff"/>
        <w:rPr>
          <w:sz w:val="16"/>
          <w:szCs w:val="16"/>
        </w:rPr>
      </w:pPr>
      <w:r w:rsidRPr="0091130B">
        <w:rPr>
          <w:sz w:val="16"/>
          <w:szCs w:val="16"/>
        </w:rPr>
        <w:t>Приложение  №2</w:t>
      </w:r>
    </w:p>
    <w:p w:rsidR="00A94962" w:rsidRPr="0091130B" w:rsidRDefault="00A94962" w:rsidP="006E7877">
      <w:pPr>
        <w:pStyle w:val="afff"/>
        <w:rPr>
          <w:sz w:val="16"/>
          <w:szCs w:val="16"/>
        </w:rPr>
      </w:pPr>
      <w:r w:rsidRPr="0091130B">
        <w:rPr>
          <w:sz w:val="16"/>
          <w:szCs w:val="16"/>
        </w:rPr>
        <w:t xml:space="preserve">к решению Совета народных депутатов  </w:t>
      </w:r>
    </w:p>
    <w:p w:rsidR="00A94962" w:rsidRPr="0091130B" w:rsidRDefault="00A94962" w:rsidP="006E7877">
      <w:pPr>
        <w:pStyle w:val="afff"/>
        <w:rPr>
          <w:sz w:val="16"/>
          <w:szCs w:val="16"/>
        </w:rPr>
      </w:pPr>
      <w:r w:rsidRPr="0091130B">
        <w:rPr>
          <w:sz w:val="16"/>
          <w:szCs w:val="16"/>
        </w:rPr>
        <w:t>Воронцовкого сельского поселения</w:t>
      </w:r>
    </w:p>
    <w:p w:rsidR="00A94962" w:rsidRPr="0091130B" w:rsidRDefault="00A94962" w:rsidP="006E7877">
      <w:pPr>
        <w:pStyle w:val="afff"/>
        <w:rPr>
          <w:sz w:val="16"/>
          <w:szCs w:val="16"/>
        </w:rPr>
      </w:pPr>
      <w:r w:rsidRPr="0091130B">
        <w:rPr>
          <w:sz w:val="16"/>
          <w:szCs w:val="16"/>
        </w:rPr>
        <w:t>от  30.10.2024г.  №265</w:t>
      </w:r>
    </w:p>
    <w:p w:rsidR="00A94962" w:rsidRPr="0091130B" w:rsidRDefault="00A94962" w:rsidP="006E7877">
      <w:pPr>
        <w:pStyle w:val="afff"/>
        <w:rPr>
          <w:sz w:val="16"/>
          <w:szCs w:val="16"/>
        </w:rPr>
      </w:pPr>
    </w:p>
    <w:p w:rsidR="00A94962" w:rsidRPr="0091130B" w:rsidRDefault="00A94962" w:rsidP="006E7877">
      <w:pPr>
        <w:jc w:val="center"/>
        <w:rPr>
          <w:sz w:val="16"/>
          <w:szCs w:val="16"/>
        </w:rPr>
      </w:pPr>
      <w:r w:rsidRPr="0091130B">
        <w:rPr>
          <w:sz w:val="16"/>
          <w:szCs w:val="16"/>
        </w:rPr>
        <w:t>Графическое изображение схемы</w:t>
      </w:r>
    </w:p>
    <w:p w:rsidR="00A94962" w:rsidRPr="0091130B" w:rsidRDefault="00A94962" w:rsidP="006E7877">
      <w:pPr>
        <w:jc w:val="center"/>
        <w:rPr>
          <w:sz w:val="16"/>
          <w:szCs w:val="16"/>
        </w:rPr>
      </w:pPr>
      <w:r w:rsidRPr="0091130B">
        <w:rPr>
          <w:sz w:val="16"/>
          <w:szCs w:val="16"/>
        </w:rPr>
        <w:t>избирательных округов по выборам депутатов Совета народных депутатов</w:t>
      </w:r>
    </w:p>
    <w:p w:rsidR="00A94962" w:rsidRPr="0091130B" w:rsidRDefault="00A94962" w:rsidP="006E7877">
      <w:pPr>
        <w:pStyle w:val="afff"/>
        <w:jc w:val="center"/>
        <w:rPr>
          <w:sz w:val="16"/>
          <w:szCs w:val="16"/>
        </w:rPr>
      </w:pPr>
      <w:r w:rsidRPr="0091130B">
        <w:rPr>
          <w:sz w:val="16"/>
          <w:szCs w:val="16"/>
        </w:rPr>
        <w:t>Воронцовского сельского поселения Павловского муниципального района Воронежской области</w:t>
      </w:r>
    </w:p>
    <w:p w:rsidR="00A94962" w:rsidRPr="0091130B" w:rsidRDefault="00A94962" w:rsidP="006E7877">
      <w:pPr>
        <w:pStyle w:val="afff"/>
        <w:rPr>
          <w:sz w:val="16"/>
          <w:szCs w:val="16"/>
        </w:rPr>
      </w:pPr>
    </w:p>
    <w:p w:rsidR="00A94962" w:rsidRPr="0091130B" w:rsidRDefault="00A94962" w:rsidP="006E7877">
      <w:pPr>
        <w:pStyle w:val="afff"/>
        <w:rPr>
          <w:sz w:val="16"/>
          <w:szCs w:val="16"/>
        </w:rPr>
      </w:pPr>
      <w:r>
        <w:rPr>
          <w:noProof/>
          <w:sz w:val="16"/>
          <w:szCs w:val="16"/>
        </w:rPr>
        <w:drawing>
          <wp:inline distT="0" distB="0" distL="0" distR="0">
            <wp:extent cx="2876550" cy="2533650"/>
            <wp:effectExtent l="19050" t="0" r="0" b="0"/>
            <wp:docPr id="11" name="Рисунок 5" descr="Воронцовка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оронцовка схема"/>
                    <pic:cNvPicPr>
                      <a:picLocks noChangeAspect="1" noChangeArrowheads="1"/>
                    </pic:cNvPicPr>
                  </pic:nvPicPr>
                  <pic:blipFill>
                    <a:blip r:embed="rId103" cstate="print"/>
                    <a:srcRect/>
                    <a:stretch>
                      <a:fillRect/>
                    </a:stretch>
                  </pic:blipFill>
                  <pic:spPr bwMode="auto">
                    <a:xfrm>
                      <a:off x="0" y="0"/>
                      <a:ext cx="2876550" cy="2533650"/>
                    </a:xfrm>
                    <a:prstGeom prst="rect">
                      <a:avLst/>
                    </a:prstGeom>
                    <a:noFill/>
                    <a:ln w="9525">
                      <a:noFill/>
                      <a:miter lim="800000"/>
                      <a:headEnd/>
                      <a:tailEnd/>
                    </a:ln>
                  </pic:spPr>
                </pic:pic>
              </a:graphicData>
            </a:graphic>
          </wp:inline>
        </w:drawing>
      </w:r>
    </w:p>
    <w:p w:rsidR="00E37B35" w:rsidRDefault="00E37B35" w:rsidP="006E7877">
      <w:pPr>
        <w:jc w:val="both"/>
        <w:rPr>
          <w:sz w:val="16"/>
          <w:szCs w:val="16"/>
        </w:rPr>
      </w:pPr>
    </w:p>
    <w:p w:rsidR="00910003" w:rsidRPr="00883882" w:rsidRDefault="00910003" w:rsidP="006E7877">
      <w:pPr>
        <w:pStyle w:val="6"/>
        <w:spacing w:before="0" w:after="0"/>
        <w:jc w:val="center"/>
        <w:rPr>
          <w:bCs w:val="0"/>
          <w:sz w:val="16"/>
          <w:szCs w:val="16"/>
        </w:rPr>
      </w:pPr>
      <w:r w:rsidRPr="00883882">
        <w:rPr>
          <w:bCs w:val="0"/>
          <w:sz w:val="16"/>
          <w:szCs w:val="16"/>
        </w:rPr>
        <w:t>Администрация Воронцовского сельского поселения</w:t>
      </w:r>
    </w:p>
    <w:p w:rsidR="00910003" w:rsidRPr="00883882" w:rsidRDefault="00910003" w:rsidP="006E7877">
      <w:pPr>
        <w:pStyle w:val="6"/>
        <w:spacing w:before="0" w:after="0"/>
        <w:jc w:val="center"/>
        <w:rPr>
          <w:bCs w:val="0"/>
          <w:sz w:val="16"/>
          <w:szCs w:val="16"/>
        </w:rPr>
      </w:pPr>
      <w:r w:rsidRPr="00883882">
        <w:rPr>
          <w:bCs w:val="0"/>
          <w:sz w:val="16"/>
          <w:szCs w:val="16"/>
        </w:rPr>
        <w:t xml:space="preserve"> Павловского муниципального района </w:t>
      </w:r>
    </w:p>
    <w:p w:rsidR="00910003" w:rsidRPr="00883882" w:rsidRDefault="00910003" w:rsidP="006E7877">
      <w:pPr>
        <w:pStyle w:val="6"/>
        <w:spacing w:before="0" w:after="0"/>
        <w:jc w:val="center"/>
        <w:rPr>
          <w:bCs w:val="0"/>
          <w:sz w:val="16"/>
          <w:szCs w:val="16"/>
        </w:rPr>
      </w:pPr>
      <w:r w:rsidRPr="00883882">
        <w:rPr>
          <w:bCs w:val="0"/>
          <w:sz w:val="16"/>
          <w:szCs w:val="16"/>
        </w:rPr>
        <w:t>Воронежской области</w:t>
      </w:r>
    </w:p>
    <w:p w:rsidR="00910003" w:rsidRPr="00883882" w:rsidRDefault="00910003" w:rsidP="006E7877">
      <w:pPr>
        <w:jc w:val="center"/>
        <w:rPr>
          <w:b/>
          <w:bCs/>
          <w:sz w:val="16"/>
          <w:szCs w:val="16"/>
        </w:rPr>
      </w:pPr>
    </w:p>
    <w:p w:rsidR="00910003" w:rsidRPr="00883882" w:rsidRDefault="00910003" w:rsidP="006E7877">
      <w:pPr>
        <w:pStyle w:val="2"/>
      </w:pPr>
      <w:r w:rsidRPr="00883882">
        <w:t>ПОСТАНОВЛЕНИЕ</w:t>
      </w:r>
    </w:p>
    <w:p w:rsidR="00910003" w:rsidRPr="00883882" w:rsidRDefault="00910003" w:rsidP="006E7877">
      <w:pPr>
        <w:pBdr>
          <w:bottom w:val="single" w:sz="4" w:space="1" w:color="auto"/>
        </w:pBdr>
        <w:rPr>
          <w:sz w:val="16"/>
          <w:szCs w:val="16"/>
        </w:rPr>
      </w:pPr>
    </w:p>
    <w:p w:rsidR="00910003" w:rsidRPr="00883882" w:rsidRDefault="00910003" w:rsidP="006E7877">
      <w:pPr>
        <w:pBdr>
          <w:bottom w:val="single" w:sz="4" w:space="1" w:color="auto"/>
        </w:pBdr>
        <w:rPr>
          <w:sz w:val="16"/>
          <w:szCs w:val="16"/>
        </w:rPr>
      </w:pPr>
      <w:r w:rsidRPr="00883882">
        <w:rPr>
          <w:sz w:val="16"/>
          <w:szCs w:val="16"/>
        </w:rPr>
        <w:t xml:space="preserve">от  07.10.2024г.                               №  102 </w:t>
      </w:r>
    </w:p>
    <w:p w:rsidR="00910003" w:rsidRPr="00883882" w:rsidRDefault="00910003" w:rsidP="006E7877">
      <w:pPr>
        <w:rPr>
          <w:sz w:val="16"/>
          <w:szCs w:val="16"/>
        </w:rPr>
      </w:pPr>
      <w:r w:rsidRPr="00883882">
        <w:rPr>
          <w:sz w:val="16"/>
          <w:szCs w:val="16"/>
        </w:rPr>
        <w:t>с. Воронцовка</w:t>
      </w:r>
    </w:p>
    <w:p w:rsidR="00910003" w:rsidRPr="00883882" w:rsidRDefault="00910003" w:rsidP="006E7877">
      <w:pPr>
        <w:rPr>
          <w:b/>
          <w:sz w:val="16"/>
          <w:szCs w:val="16"/>
        </w:rPr>
      </w:pPr>
    </w:p>
    <w:p w:rsidR="00910003" w:rsidRPr="00883882" w:rsidRDefault="00910003" w:rsidP="006E7877">
      <w:pPr>
        <w:jc w:val="both"/>
        <w:rPr>
          <w:sz w:val="16"/>
          <w:szCs w:val="16"/>
        </w:rPr>
      </w:pPr>
      <w:r w:rsidRPr="00883882">
        <w:rPr>
          <w:bCs/>
          <w:sz w:val="16"/>
          <w:szCs w:val="16"/>
        </w:rPr>
        <w:t xml:space="preserve">О проведении аукциона </w:t>
      </w:r>
      <w:r w:rsidRPr="00883882">
        <w:rPr>
          <w:sz w:val="16"/>
          <w:szCs w:val="16"/>
        </w:rPr>
        <w:t>на право заключения договора на размещение нестационарного торгового объекта</w:t>
      </w:r>
    </w:p>
    <w:p w:rsidR="00910003" w:rsidRPr="00883882" w:rsidRDefault="00910003" w:rsidP="006E7877">
      <w:pPr>
        <w:shd w:val="clear" w:color="auto" w:fill="FFFFFF"/>
        <w:jc w:val="both"/>
        <w:rPr>
          <w:sz w:val="16"/>
          <w:szCs w:val="16"/>
        </w:rPr>
      </w:pPr>
    </w:p>
    <w:p w:rsidR="00910003" w:rsidRPr="00883882" w:rsidRDefault="00910003" w:rsidP="006E7877">
      <w:pPr>
        <w:shd w:val="clear" w:color="auto" w:fill="FFFFFF"/>
        <w:jc w:val="both"/>
        <w:rPr>
          <w:sz w:val="16"/>
          <w:szCs w:val="16"/>
        </w:rPr>
      </w:pPr>
    </w:p>
    <w:p w:rsidR="00910003" w:rsidRPr="00883882" w:rsidRDefault="00910003" w:rsidP="006E7877">
      <w:pPr>
        <w:jc w:val="both"/>
        <w:rPr>
          <w:sz w:val="16"/>
          <w:szCs w:val="16"/>
        </w:rPr>
      </w:pPr>
      <w:r w:rsidRPr="00883882">
        <w:rPr>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28.12.2009 № 381-ФЗ «Об основах государственного регулирования торговой деятельности в Российской Федерации», постановлением администрации Воронцовского сельского поселения от 18.06.2024г. № 61 «Об утверждении схемы размещения нестационарных торговых объектов на территории Воронцовского сельского поселения  Павловского муниципального района Воронежской области» (в редакции от 23.07.2024г. № 73), постановлением администрации Воронцовского сельского поселения от 20.04.2017г. №37 «Об утверждении Положения о порядке размещения нестационарных торговых объектов на территории Воронцовского сельского поселения Павловского муниципального района Воронежской области» (в редакции от 28.06.2017г. № 63, от 26.12.2018г. № 140), администрация Воронцовского сельского поселения   </w:t>
      </w:r>
    </w:p>
    <w:p w:rsidR="00910003" w:rsidRPr="00883882" w:rsidRDefault="00910003" w:rsidP="006E7877">
      <w:pPr>
        <w:jc w:val="both"/>
        <w:rPr>
          <w:sz w:val="16"/>
          <w:szCs w:val="16"/>
        </w:rPr>
      </w:pPr>
      <w:r w:rsidRPr="00883882">
        <w:rPr>
          <w:sz w:val="16"/>
          <w:szCs w:val="16"/>
        </w:rPr>
        <w:t xml:space="preserve">   </w:t>
      </w:r>
    </w:p>
    <w:p w:rsidR="00910003" w:rsidRPr="00883882" w:rsidRDefault="00910003" w:rsidP="006E7877">
      <w:pPr>
        <w:shd w:val="clear" w:color="auto" w:fill="FFFFFF"/>
        <w:jc w:val="center"/>
        <w:rPr>
          <w:sz w:val="16"/>
          <w:szCs w:val="16"/>
        </w:rPr>
      </w:pPr>
      <w:r w:rsidRPr="00883882">
        <w:rPr>
          <w:sz w:val="16"/>
          <w:szCs w:val="16"/>
        </w:rPr>
        <w:t>ПОСТАНОВЛЯЕТ:</w:t>
      </w:r>
    </w:p>
    <w:p w:rsidR="00910003" w:rsidRPr="00883882" w:rsidRDefault="00910003" w:rsidP="006E7877">
      <w:pPr>
        <w:shd w:val="clear" w:color="auto" w:fill="FFFFFF"/>
        <w:jc w:val="both"/>
        <w:rPr>
          <w:sz w:val="16"/>
          <w:szCs w:val="16"/>
        </w:rPr>
      </w:pPr>
    </w:p>
    <w:p w:rsidR="00910003" w:rsidRPr="00883882" w:rsidRDefault="00910003" w:rsidP="006E7877">
      <w:pPr>
        <w:jc w:val="both"/>
        <w:rPr>
          <w:sz w:val="16"/>
          <w:szCs w:val="16"/>
        </w:rPr>
      </w:pPr>
      <w:r w:rsidRPr="00883882">
        <w:rPr>
          <w:sz w:val="16"/>
          <w:szCs w:val="16"/>
        </w:rPr>
        <w:t xml:space="preserve">1. Организовать торги в форме открытого аукциона, </w:t>
      </w:r>
      <w:r w:rsidRPr="00883882">
        <w:rPr>
          <w:color w:val="000000"/>
          <w:sz w:val="16"/>
          <w:szCs w:val="16"/>
          <w:shd w:val="clear" w:color="auto" w:fill="FFFFFF"/>
        </w:rPr>
        <w:t>с подачей предложений о цене в закрытой форме (в запечатанном конверте)</w:t>
      </w:r>
      <w:r w:rsidRPr="00883882">
        <w:rPr>
          <w:sz w:val="16"/>
          <w:szCs w:val="16"/>
        </w:rPr>
        <w:t xml:space="preserve">, на право заключения договора на размещение нестационарного торгового объекта - павильона площадью 48 кв.м., расположенного по адресу: Воронежская область, Павловский район, с. Воронцовка, ул.Большая, примерно в 5м от дома 38 по направлению на юг, группа реализуемых товаров - непродовольственные товары,  срок действия договора на </w:t>
      </w:r>
      <w:r w:rsidRPr="00883882">
        <w:rPr>
          <w:sz w:val="16"/>
          <w:szCs w:val="16"/>
        </w:rPr>
        <w:lastRenderedPageBreak/>
        <w:t>размещение нестационарного торгового объекта – с момента заключения договора по 21.05.2029 г.</w:t>
      </w:r>
    </w:p>
    <w:p w:rsidR="00910003" w:rsidRPr="00883882" w:rsidRDefault="00910003" w:rsidP="006E7877">
      <w:pPr>
        <w:jc w:val="both"/>
        <w:rPr>
          <w:sz w:val="16"/>
          <w:szCs w:val="16"/>
        </w:rPr>
      </w:pPr>
      <w:r w:rsidRPr="00883882">
        <w:rPr>
          <w:sz w:val="16"/>
          <w:szCs w:val="16"/>
        </w:rPr>
        <w:t>2. Начальную цену предмета аукциона на право заключения договора на размещение нестационарного торгового объекта</w:t>
      </w:r>
      <w:r w:rsidRPr="00883882">
        <w:rPr>
          <w:bCs/>
          <w:sz w:val="16"/>
          <w:szCs w:val="16"/>
        </w:rPr>
        <w:t xml:space="preserve"> установить в размере ежегодной платы, определенной в размере</w:t>
      </w:r>
      <w:r w:rsidRPr="00883882">
        <w:rPr>
          <w:sz w:val="16"/>
          <w:szCs w:val="16"/>
        </w:rPr>
        <w:t xml:space="preserve"> – 10 065 руб. на основании отчета №1159/24 от 13.08.2024 г. об оценке рыночной стоимости, размер задатка – 2013 руб.00 коп.</w:t>
      </w:r>
    </w:p>
    <w:p w:rsidR="00910003" w:rsidRPr="00883882" w:rsidRDefault="00910003" w:rsidP="006E7877">
      <w:pPr>
        <w:jc w:val="both"/>
        <w:rPr>
          <w:sz w:val="16"/>
          <w:szCs w:val="16"/>
        </w:rPr>
      </w:pPr>
      <w:r w:rsidRPr="00883882">
        <w:rPr>
          <w:sz w:val="16"/>
          <w:szCs w:val="16"/>
        </w:rPr>
        <w:t>3. Утвердить аукционную документацию согласно приложению к настоящему постановлению.</w:t>
      </w:r>
    </w:p>
    <w:p w:rsidR="00910003" w:rsidRPr="00883882" w:rsidRDefault="00910003" w:rsidP="006E7877">
      <w:pPr>
        <w:adjustRightInd w:val="0"/>
        <w:jc w:val="both"/>
        <w:rPr>
          <w:sz w:val="16"/>
          <w:szCs w:val="16"/>
        </w:rPr>
      </w:pPr>
      <w:r w:rsidRPr="00883882">
        <w:rPr>
          <w:sz w:val="16"/>
          <w:szCs w:val="16"/>
        </w:rPr>
        <w:t>4. Администрации Воронцовского сельского поселения организовать и провести торги в форме открытого аукциона на право заключения договора на размещение нестационарного торгового объекта.</w:t>
      </w:r>
    </w:p>
    <w:p w:rsidR="00910003" w:rsidRPr="00883882" w:rsidRDefault="00910003" w:rsidP="006E7877">
      <w:pPr>
        <w:adjustRightInd w:val="0"/>
        <w:jc w:val="both"/>
        <w:rPr>
          <w:sz w:val="16"/>
          <w:szCs w:val="16"/>
        </w:rPr>
      </w:pPr>
      <w:r w:rsidRPr="00883882">
        <w:rPr>
          <w:sz w:val="16"/>
          <w:szCs w:val="16"/>
        </w:rPr>
        <w:t>5. Опубликовать извещение о проведении торгов согласно приложению к настоящему постановлению в официальном печатном издании муниципальной газете «Павловский муниципальный вестник» и разместить на официальном сайте администрации Воронцовского сельского поселения в сети Интернет.</w:t>
      </w:r>
    </w:p>
    <w:p w:rsidR="00910003" w:rsidRPr="00883882" w:rsidRDefault="00910003" w:rsidP="006E7877">
      <w:pPr>
        <w:shd w:val="clear" w:color="auto" w:fill="FFFFFF"/>
        <w:jc w:val="both"/>
        <w:rPr>
          <w:sz w:val="16"/>
          <w:szCs w:val="16"/>
        </w:rPr>
      </w:pPr>
      <w:r w:rsidRPr="00883882">
        <w:rPr>
          <w:sz w:val="16"/>
          <w:szCs w:val="16"/>
        </w:rPr>
        <w:t>6. Контроль за  исполнением настоящего постановления оставляю за собой.</w:t>
      </w:r>
    </w:p>
    <w:p w:rsidR="00910003" w:rsidRPr="00883882" w:rsidRDefault="00910003" w:rsidP="006E7877">
      <w:pPr>
        <w:shd w:val="clear" w:color="auto" w:fill="FFFFFF"/>
        <w:jc w:val="both"/>
        <w:rPr>
          <w:sz w:val="16"/>
          <w:szCs w:val="16"/>
        </w:rPr>
      </w:pPr>
    </w:p>
    <w:tbl>
      <w:tblPr>
        <w:tblW w:w="0" w:type="auto"/>
        <w:tblLook w:val="04A0"/>
      </w:tblPr>
      <w:tblGrid>
        <w:gridCol w:w="2693"/>
        <w:gridCol w:w="2133"/>
      </w:tblGrid>
      <w:tr w:rsidR="00910003" w:rsidRPr="00883882" w:rsidTr="00C71455">
        <w:tc>
          <w:tcPr>
            <w:tcW w:w="5353" w:type="dxa"/>
          </w:tcPr>
          <w:p w:rsidR="00910003" w:rsidRPr="00883882" w:rsidRDefault="00910003" w:rsidP="006E7877">
            <w:pPr>
              <w:rPr>
                <w:sz w:val="16"/>
                <w:szCs w:val="16"/>
              </w:rPr>
            </w:pPr>
            <w:r w:rsidRPr="00883882">
              <w:rPr>
                <w:sz w:val="16"/>
                <w:szCs w:val="16"/>
              </w:rPr>
              <w:t>Глава Воронцовского сельского поселения</w:t>
            </w:r>
          </w:p>
          <w:p w:rsidR="00910003" w:rsidRPr="00883882" w:rsidRDefault="00910003" w:rsidP="006E7877">
            <w:pPr>
              <w:rPr>
                <w:sz w:val="16"/>
                <w:szCs w:val="16"/>
              </w:rPr>
            </w:pPr>
            <w:r w:rsidRPr="00883882">
              <w:rPr>
                <w:sz w:val="16"/>
                <w:szCs w:val="16"/>
              </w:rPr>
              <w:t>Павловского муниципального района</w:t>
            </w:r>
          </w:p>
          <w:p w:rsidR="00910003" w:rsidRPr="00883882" w:rsidRDefault="00910003" w:rsidP="006E7877">
            <w:pPr>
              <w:rPr>
                <w:sz w:val="16"/>
                <w:szCs w:val="16"/>
              </w:rPr>
            </w:pPr>
            <w:r w:rsidRPr="00883882">
              <w:rPr>
                <w:sz w:val="16"/>
                <w:szCs w:val="16"/>
              </w:rPr>
              <w:t>Воронежской области</w:t>
            </w:r>
          </w:p>
        </w:tc>
        <w:tc>
          <w:tcPr>
            <w:tcW w:w="4096" w:type="dxa"/>
          </w:tcPr>
          <w:p w:rsidR="00910003" w:rsidRPr="00883882" w:rsidRDefault="00910003" w:rsidP="006E7877">
            <w:pPr>
              <w:rPr>
                <w:sz w:val="16"/>
                <w:szCs w:val="16"/>
              </w:rPr>
            </w:pPr>
          </w:p>
          <w:p w:rsidR="00910003" w:rsidRPr="00883882" w:rsidRDefault="00910003" w:rsidP="006E7877">
            <w:pPr>
              <w:rPr>
                <w:sz w:val="16"/>
                <w:szCs w:val="16"/>
              </w:rPr>
            </w:pPr>
            <w:r w:rsidRPr="00883882">
              <w:rPr>
                <w:sz w:val="16"/>
                <w:szCs w:val="16"/>
              </w:rPr>
              <w:t xml:space="preserve">                                    Е.И.Ржевская</w:t>
            </w:r>
          </w:p>
        </w:tc>
      </w:tr>
    </w:tbl>
    <w:p w:rsidR="00910003" w:rsidRPr="00883882" w:rsidRDefault="00910003" w:rsidP="006E7877">
      <w:pPr>
        <w:rPr>
          <w:sz w:val="16"/>
          <w:szCs w:val="16"/>
        </w:rPr>
      </w:pPr>
      <w:r w:rsidRPr="00883882">
        <w:rPr>
          <w:sz w:val="16"/>
          <w:szCs w:val="16"/>
        </w:rPr>
        <w:t xml:space="preserve">Приложение </w:t>
      </w:r>
    </w:p>
    <w:p w:rsidR="00910003" w:rsidRPr="00883882" w:rsidRDefault="00910003" w:rsidP="006E7877">
      <w:pPr>
        <w:rPr>
          <w:sz w:val="16"/>
          <w:szCs w:val="16"/>
        </w:rPr>
      </w:pPr>
      <w:r w:rsidRPr="00883882">
        <w:rPr>
          <w:sz w:val="16"/>
          <w:szCs w:val="16"/>
        </w:rPr>
        <w:t xml:space="preserve">к постановлению администрации Воронцовского сельского поселения </w:t>
      </w:r>
    </w:p>
    <w:p w:rsidR="00910003" w:rsidRPr="00883882" w:rsidRDefault="00910003" w:rsidP="006E7877">
      <w:pPr>
        <w:rPr>
          <w:sz w:val="16"/>
          <w:szCs w:val="16"/>
        </w:rPr>
      </w:pPr>
      <w:r w:rsidRPr="00883882">
        <w:rPr>
          <w:sz w:val="16"/>
          <w:szCs w:val="16"/>
        </w:rPr>
        <w:t>от 07.10.2024 г. № 102</w:t>
      </w:r>
    </w:p>
    <w:p w:rsidR="00910003" w:rsidRPr="00883882" w:rsidRDefault="00910003" w:rsidP="006E7877">
      <w:pPr>
        <w:jc w:val="center"/>
        <w:rPr>
          <w:sz w:val="16"/>
          <w:szCs w:val="16"/>
        </w:rPr>
      </w:pPr>
    </w:p>
    <w:p w:rsidR="00910003" w:rsidRPr="00883882" w:rsidRDefault="00910003" w:rsidP="006E7877">
      <w:pPr>
        <w:jc w:val="center"/>
        <w:rPr>
          <w:sz w:val="16"/>
          <w:szCs w:val="16"/>
        </w:rPr>
      </w:pPr>
      <w:r w:rsidRPr="00883882">
        <w:rPr>
          <w:sz w:val="16"/>
          <w:szCs w:val="16"/>
        </w:rPr>
        <w:t>ИЗВЕЩЕНИЕ</w:t>
      </w:r>
    </w:p>
    <w:p w:rsidR="00910003" w:rsidRPr="00883882" w:rsidRDefault="00910003" w:rsidP="006E7877">
      <w:pPr>
        <w:jc w:val="center"/>
        <w:rPr>
          <w:b/>
          <w:bCs/>
          <w:sz w:val="16"/>
          <w:szCs w:val="16"/>
        </w:rPr>
      </w:pPr>
      <w:r w:rsidRPr="00883882">
        <w:rPr>
          <w:b/>
          <w:bCs/>
          <w:sz w:val="16"/>
          <w:szCs w:val="16"/>
        </w:rPr>
        <w:t xml:space="preserve">Администрация Воронцовского сельского поселения Павловского муниципального района Воронежской области сообщает о проведении аукциона </w:t>
      </w:r>
      <w:r w:rsidRPr="00883882">
        <w:rPr>
          <w:b/>
          <w:sz w:val="16"/>
          <w:szCs w:val="16"/>
        </w:rPr>
        <w:t>на право заключения договора на размещение нестационарного торгового объекта</w:t>
      </w:r>
      <w:r w:rsidRPr="00883882">
        <w:rPr>
          <w:b/>
          <w:bCs/>
          <w:sz w:val="16"/>
          <w:szCs w:val="16"/>
        </w:rPr>
        <w:t>.</w:t>
      </w:r>
    </w:p>
    <w:p w:rsidR="00910003" w:rsidRPr="00883882" w:rsidRDefault="00910003" w:rsidP="006E7877">
      <w:pPr>
        <w:jc w:val="center"/>
        <w:rPr>
          <w:b/>
          <w:sz w:val="16"/>
          <w:szCs w:val="16"/>
        </w:rPr>
      </w:pPr>
      <w:r w:rsidRPr="00883882">
        <w:rPr>
          <w:b/>
          <w:sz w:val="16"/>
          <w:szCs w:val="16"/>
        </w:rPr>
        <w:t xml:space="preserve">Уполномоченный орган: </w:t>
      </w:r>
      <w:r w:rsidRPr="00883882">
        <w:rPr>
          <w:sz w:val="16"/>
          <w:szCs w:val="16"/>
        </w:rPr>
        <w:t>администрация Воронцовского сельского поселения Павловского муниципального района Воронежской области.</w:t>
      </w:r>
    </w:p>
    <w:p w:rsidR="00910003" w:rsidRPr="00883882" w:rsidRDefault="00910003" w:rsidP="006E7877">
      <w:pPr>
        <w:jc w:val="both"/>
        <w:rPr>
          <w:sz w:val="16"/>
          <w:szCs w:val="16"/>
        </w:rPr>
      </w:pPr>
      <w:r w:rsidRPr="00883882">
        <w:rPr>
          <w:b/>
          <w:sz w:val="16"/>
          <w:szCs w:val="16"/>
        </w:rPr>
        <w:t>Основание проведения аукциона</w:t>
      </w:r>
      <w:r w:rsidRPr="00883882">
        <w:rPr>
          <w:sz w:val="16"/>
          <w:szCs w:val="16"/>
        </w:rPr>
        <w:t>: постановление администрации Воронцовского сельского поселения  Павловского муниципального района Воронежской области от 07.10.2024 г.   №102  «О проведении аукциона на право заключения договора на размещение нестационарного торгового объекта».</w:t>
      </w:r>
    </w:p>
    <w:p w:rsidR="00910003" w:rsidRPr="00883882" w:rsidRDefault="00910003" w:rsidP="006E7877">
      <w:pPr>
        <w:jc w:val="both"/>
        <w:rPr>
          <w:sz w:val="16"/>
          <w:szCs w:val="16"/>
        </w:rPr>
      </w:pPr>
      <w:r w:rsidRPr="00883882">
        <w:rPr>
          <w:b/>
          <w:sz w:val="16"/>
          <w:szCs w:val="16"/>
        </w:rPr>
        <w:t>Организатор аукциона</w:t>
      </w:r>
      <w:r w:rsidRPr="00883882">
        <w:rPr>
          <w:sz w:val="16"/>
          <w:szCs w:val="16"/>
        </w:rPr>
        <w:t>: администрация Воронцовского сельского поселения Павловского муниципального района Воронежской области.</w:t>
      </w:r>
    </w:p>
    <w:p w:rsidR="00910003" w:rsidRPr="00883882" w:rsidRDefault="00910003" w:rsidP="006E7877">
      <w:pPr>
        <w:jc w:val="both"/>
        <w:rPr>
          <w:sz w:val="16"/>
          <w:szCs w:val="16"/>
        </w:rPr>
      </w:pPr>
      <w:r w:rsidRPr="00883882">
        <w:rPr>
          <w:b/>
          <w:sz w:val="16"/>
          <w:szCs w:val="16"/>
        </w:rPr>
        <w:t>Способ проведения аукциона</w:t>
      </w:r>
      <w:r w:rsidRPr="00883882">
        <w:rPr>
          <w:sz w:val="16"/>
          <w:szCs w:val="16"/>
        </w:rPr>
        <w:t xml:space="preserve">: </w:t>
      </w:r>
      <w:r w:rsidRPr="00883882">
        <w:rPr>
          <w:bCs/>
          <w:sz w:val="16"/>
          <w:szCs w:val="16"/>
        </w:rPr>
        <w:t xml:space="preserve">открытый по составу участников и закрытый по форме </w:t>
      </w:r>
      <w:r w:rsidRPr="00883882">
        <w:rPr>
          <w:sz w:val="16"/>
          <w:szCs w:val="16"/>
        </w:rPr>
        <w:t>подачи предложений о размере платы на право заключения договора на размещение нестационарного торгового объекта.</w:t>
      </w:r>
    </w:p>
    <w:p w:rsidR="00910003" w:rsidRPr="00883882" w:rsidRDefault="00910003" w:rsidP="006E7877">
      <w:pPr>
        <w:jc w:val="both"/>
        <w:rPr>
          <w:sz w:val="16"/>
          <w:szCs w:val="16"/>
        </w:rPr>
      </w:pPr>
      <w:r w:rsidRPr="00883882">
        <w:rPr>
          <w:b/>
          <w:sz w:val="16"/>
          <w:szCs w:val="16"/>
        </w:rPr>
        <w:t>Место, проведения аукциона</w:t>
      </w:r>
      <w:r w:rsidRPr="00883882">
        <w:rPr>
          <w:sz w:val="16"/>
          <w:szCs w:val="16"/>
        </w:rPr>
        <w:t xml:space="preserve">: </w:t>
      </w:r>
      <w:r w:rsidRPr="00883882">
        <w:rPr>
          <w:bCs/>
          <w:sz w:val="16"/>
          <w:szCs w:val="16"/>
        </w:rPr>
        <w:t>396440, Воронежская область, Павловский район, с.Воронцовка, ул.Советская, д.33, кабинет 2, 62-274.</w:t>
      </w:r>
    </w:p>
    <w:p w:rsidR="00910003" w:rsidRPr="00883882" w:rsidRDefault="00910003" w:rsidP="006E7877">
      <w:pPr>
        <w:jc w:val="both"/>
        <w:rPr>
          <w:sz w:val="16"/>
          <w:szCs w:val="16"/>
        </w:rPr>
      </w:pPr>
      <w:r w:rsidRPr="00883882">
        <w:rPr>
          <w:b/>
          <w:sz w:val="16"/>
          <w:szCs w:val="16"/>
        </w:rPr>
        <w:t>Дата проведения аукциона</w:t>
      </w:r>
      <w:r w:rsidRPr="00883882">
        <w:rPr>
          <w:sz w:val="16"/>
          <w:szCs w:val="16"/>
        </w:rPr>
        <w:t>: 22 ноября 2024 г.</w:t>
      </w:r>
    </w:p>
    <w:p w:rsidR="00910003" w:rsidRPr="00883882" w:rsidRDefault="00910003" w:rsidP="006E7877">
      <w:pPr>
        <w:jc w:val="both"/>
        <w:rPr>
          <w:sz w:val="16"/>
          <w:szCs w:val="16"/>
        </w:rPr>
      </w:pPr>
      <w:r w:rsidRPr="00883882">
        <w:rPr>
          <w:b/>
          <w:sz w:val="16"/>
          <w:szCs w:val="16"/>
        </w:rPr>
        <w:t>Время проведения аукциона</w:t>
      </w:r>
      <w:r w:rsidRPr="00883882">
        <w:rPr>
          <w:sz w:val="16"/>
          <w:szCs w:val="16"/>
        </w:rPr>
        <w:t>: 10 час. 00 мин.</w:t>
      </w:r>
    </w:p>
    <w:p w:rsidR="00910003" w:rsidRPr="00883882" w:rsidRDefault="00910003" w:rsidP="006E7877">
      <w:pPr>
        <w:jc w:val="both"/>
        <w:rPr>
          <w:sz w:val="16"/>
          <w:szCs w:val="16"/>
        </w:rPr>
      </w:pPr>
      <w:r w:rsidRPr="00883882">
        <w:rPr>
          <w:b/>
          <w:sz w:val="16"/>
          <w:szCs w:val="16"/>
        </w:rPr>
        <w:t>Начальная цена предмета аукциона (размер ежегодной арендной платы)</w:t>
      </w:r>
      <w:r w:rsidRPr="00883882">
        <w:rPr>
          <w:sz w:val="16"/>
          <w:szCs w:val="16"/>
        </w:rPr>
        <w:t>:  10 065 (десять тысяча шестьдесят пять) рублей.</w:t>
      </w:r>
    </w:p>
    <w:p w:rsidR="00910003" w:rsidRPr="00883882" w:rsidRDefault="00910003" w:rsidP="006E7877">
      <w:pPr>
        <w:jc w:val="both"/>
        <w:rPr>
          <w:b/>
          <w:sz w:val="16"/>
          <w:szCs w:val="16"/>
        </w:rPr>
      </w:pPr>
      <w:r w:rsidRPr="00883882">
        <w:rPr>
          <w:b/>
          <w:sz w:val="16"/>
          <w:szCs w:val="16"/>
        </w:rPr>
        <w:t xml:space="preserve"> </w:t>
      </w:r>
    </w:p>
    <w:p w:rsidR="00910003" w:rsidRPr="00883882" w:rsidRDefault="00910003" w:rsidP="006E7877">
      <w:pPr>
        <w:jc w:val="center"/>
        <w:rPr>
          <w:b/>
          <w:sz w:val="16"/>
          <w:szCs w:val="16"/>
        </w:rPr>
      </w:pPr>
      <w:r w:rsidRPr="00883882">
        <w:rPr>
          <w:b/>
          <w:sz w:val="16"/>
          <w:szCs w:val="16"/>
        </w:rPr>
        <w:t>Сведения о предмете аукциона</w:t>
      </w:r>
    </w:p>
    <w:p w:rsidR="00910003" w:rsidRPr="00883882" w:rsidRDefault="00910003" w:rsidP="006E7877">
      <w:pPr>
        <w:jc w:val="both"/>
        <w:rPr>
          <w:sz w:val="16"/>
          <w:szCs w:val="16"/>
        </w:rPr>
      </w:pPr>
      <w:r w:rsidRPr="00883882">
        <w:rPr>
          <w:sz w:val="16"/>
          <w:szCs w:val="16"/>
        </w:rPr>
        <w:t>Предмет аукциона – право на заключение договора на размещение нестационарного торгового объекта, расположенного по адресу: РФ, Воронежская область, Павловский район, с. Воронцовка, ул. Большая, примерно в 5м от дома 38 по направлению на юг.</w:t>
      </w:r>
    </w:p>
    <w:p w:rsidR="00910003" w:rsidRPr="00883882" w:rsidRDefault="00910003" w:rsidP="006E7877">
      <w:pPr>
        <w:jc w:val="both"/>
        <w:rPr>
          <w:sz w:val="16"/>
          <w:szCs w:val="16"/>
        </w:rPr>
      </w:pPr>
      <w:r w:rsidRPr="00883882">
        <w:rPr>
          <w:sz w:val="16"/>
          <w:szCs w:val="16"/>
        </w:rPr>
        <w:t>Количество нестационарных торговых объектов по одному адресному ориентиру: 1шт.</w:t>
      </w:r>
    </w:p>
    <w:p w:rsidR="00910003" w:rsidRPr="00883882" w:rsidRDefault="00910003" w:rsidP="006E7877">
      <w:pPr>
        <w:tabs>
          <w:tab w:val="left" w:pos="3120"/>
        </w:tabs>
        <w:jc w:val="both"/>
        <w:rPr>
          <w:sz w:val="16"/>
          <w:szCs w:val="16"/>
        </w:rPr>
      </w:pPr>
      <w:r w:rsidRPr="00883882">
        <w:rPr>
          <w:sz w:val="16"/>
          <w:szCs w:val="16"/>
        </w:rPr>
        <w:t>Вид нестационарного объекта: павильон.</w:t>
      </w:r>
    </w:p>
    <w:p w:rsidR="00910003" w:rsidRPr="00883882" w:rsidRDefault="00910003" w:rsidP="006E7877">
      <w:pPr>
        <w:jc w:val="both"/>
        <w:rPr>
          <w:sz w:val="16"/>
          <w:szCs w:val="16"/>
        </w:rPr>
      </w:pPr>
      <w:r w:rsidRPr="00883882">
        <w:rPr>
          <w:sz w:val="16"/>
          <w:szCs w:val="16"/>
        </w:rPr>
        <w:t>Площадь нестационарного торгового объекта: 48 кв.м.</w:t>
      </w:r>
    </w:p>
    <w:p w:rsidR="00910003" w:rsidRPr="00883882" w:rsidRDefault="00910003" w:rsidP="006E7877">
      <w:pPr>
        <w:jc w:val="both"/>
        <w:rPr>
          <w:sz w:val="16"/>
          <w:szCs w:val="16"/>
        </w:rPr>
      </w:pPr>
      <w:r w:rsidRPr="00883882">
        <w:rPr>
          <w:sz w:val="16"/>
          <w:szCs w:val="16"/>
        </w:rPr>
        <w:t>Группа реализуемых товаров – непродовольственные товары.</w:t>
      </w:r>
    </w:p>
    <w:p w:rsidR="00910003" w:rsidRPr="00883882" w:rsidRDefault="00910003" w:rsidP="006E7877">
      <w:pPr>
        <w:jc w:val="both"/>
        <w:rPr>
          <w:sz w:val="16"/>
          <w:szCs w:val="16"/>
        </w:rPr>
      </w:pPr>
      <w:r w:rsidRPr="00883882">
        <w:rPr>
          <w:sz w:val="16"/>
          <w:szCs w:val="16"/>
        </w:rPr>
        <w:t>Информация об использовании нестационарного торгового объекта субъектами малого и среднего предпринимательства - отсутствует.</w:t>
      </w:r>
    </w:p>
    <w:p w:rsidR="00910003" w:rsidRPr="00883882" w:rsidRDefault="00910003" w:rsidP="006E7877">
      <w:pPr>
        <w:jc w:val="both"/>
        <w:rPr>
          <w:sz w:val="16"/>
          <w:szCs w:val="16"/>
        </w:rPr>
      </w:pPr>
      <w:r w:rsidRPr="00883882">
        <w:rPr>
          <w:sz w:val="16"/>
          <w:szCs w:val="16"/>
        </w:rPr>
        <w:t>Период размещения нестационарного торгового объекта - круглогодично.</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 xml:space="preserve">Срок действия Договора на размещение нестационарного торгового объекта – с момента заключения договора  по 21.05.2029. </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lastRenderedPageBreak/>
        <w:t xml:space="preserve">Владельцы нестационарных торговых объектов, обладающие на момент истечения срока действия схемы размещения нестационарных торговых объектов действующей разрешительной документацией, местоположение которых соответствует утвержденной схеме размещения нестационарных торговых объектов, а внешний вид и размеры - архитектурным решениям (за исключением передвижных средств развозной и разносной уличной торговли), а также не допускающие на момент истечения срока действия схемы размещения нестационарных торговых объектов случаев, предусмотренных </w:t>
      </w:r>
      <w:hyperlink w:anchor="P392" w:history="1">
        <w:r w:rsidRPr="00883882">
          <w:rPr>
            <w:rFonts w:ascii="Times New Roman" w:hAnsi="Times New Roman"/>
            <w:sz w:val="16"/>
            <w:szCs w:val="16"/>
          </w:rPr>
          <w:t>подпунктами "ж"</w:t>
        </w:r>
      </w:hyperlink>
      <w:r w:rsidRPr="00883882">
        <w:rPr>
          <w:rFonts w:ascii="Times New Roman" w:hAnsi="Times New Roman"/>
          <w:sz w:val="16"/>
          <w:szCs w:val="16"/>
        </w:rPr>
        <w:t xml:space="preserve">, </w:t>
      </w:r>
      <w:hyperlink w:anchor="P400" w:history="1">
        <w:r w:rsidRPr="00883882">
          <w:rPr>
            <w:rFonts w:ascii="Times New Roman" w:hAnsi="Times New Roman"/>
            <w:sz w:val="16"/>
            <w:szCs w:val="16"/>
          </w:rPr>
          <w:t>"и" пункта 6.1</w:t>
        </w:r>
      </w:hyperlink>
      <w:r w:rsidRPr="00883882">
        <w:rPr>
          <w:rFonts w:ascii="Times New Roman" w:hAnsi="Times New Roman"/>
          <w:sz w:val="16"/>
          <w:szCs w:val="16"/>
        </w:rPr>
        <w:t xml:space="preserve"> Положения </w:t>
      </w:r>
      <w:r w:rsidRPr="00883882">
        <w:rPr>
          <w:rFonts w:ascii="Times New Roman" w:hAnsi="Times New Roman"/>
          <w:bCs/>
          <w:sz w:val="16"/>
          <w:szCs w:val="16"/>
        </w:rPr>
        <w:t>о порядке размещения нестационарных торговых объектов на территории Воронцовского сельского поселения Павловского муниципального района Воронежской области</w:t>
      </w:r>
      <w:r w:rsidRPr="00883882">
        <w:rPr>
          <w:rFonts w:ascii="Times New Roman" w:hAnsi="Times New Roman"/>
          <w:sz w:val="16"/>
          <w:szCs w:val="16"/>
        </w:rPr>
        <w:t>, имеют преимущественное право на заключение договоров на размещение нестационарных торговых объектов без проведения торгов на право заключения договора на размещение нестационарных торговых объектов, по цене, равной начальной (минимальной) цене аукциона на право заключения договора на размещение нестационарного торгового объекта на основании отчета об оценке рыночной стоимости, составленного в соответствии с законодательством Российской Федерации об оценочной деятельности.</w:t>
      </w:r>
    </w:p>
    <w:p w:rsidR="00910003" w:rsidRPr="00883882" w:rsidRDefault="00910003" w:rsidP="006E7877">
      <w:pPr>
        <w:tabs>
          <w:tab w:val="left" w:pos="3120"/>
        </w:tabs>
        <w:jc w:val="both"/>
        <w:rPr>
          <w:sz w:val="16"/>
          <w:szCs w:val="16"/>
        </w:rPr>
      </w:pPr>
    </w:p>
    <w:p w:rsidR="00910003" w:rsidRPr="00883882" w:rsidRDefault="00910003" w:rsidP="006E7877">
      <w:pPr>
        <w:jc w:val="center"/>
        <w:rPr>
          <w:b/>
          <w:sz w:val="16"/>
          <w:szCs w:val="16"/>
        </w:rPr>
      </w:pPr>
      <w:r w:rsidRPr="00883882">
        <w:rPr>
          <w:b/>
          <w:sz w:val="16"/>
          <w:szCs w:val="16"/>
        </w:rPr>
        <w:t>Внешний вид павильона</w:t>
      </w:r>
    </w:p>
    <w:p w:rsidR="00910003" w:rsidRPr="00883882" w:rsidRDefault="00910003" w:rsidP="006E7877">
      <w:pPr>
        <w:jc w:val="both"/>
        <w:rPr>
          <w:sz w:val="16"/>
          <w:szCs w:val="16"/>
        </w:rPr>
      </w:pPr>
      <w:r>
        <w:rPr>
          <w:noProof/>
          <w:sz w:val="16"/>
          <w:szCs w:val="16"/>
        </w:rPr>
        <w:drawing>
          <wp:inline distT="0" distB="0" distL="0" distR="0">
            <wp:extent cx="2876550" cy="1533525"/>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srcRect/>
                    <a:stretch>
                      <a:fillRect/>
                    </a:stretch>
                  </pic:blipFill>
                  <pic:spPr bwMode="auto">
                    <a:xfrm>
                      <a:off x="0" y="0"/>
                      <a:ext cx="2876550" cy="1533525"/>
                    </a:xfrm>
                    <a:prstGeom prst="rect">
                      <a:avLst/>
                    </a:prstGeom>
                    <a:noFill/>
                    <a:ln w="9525">
                      <a:noFill/>
                      <a:miter lim="800000"/>
                      <a:headEnd/>
                      <a:tailEnd/>
                    </a:ln>
                  </pic:spPr>
                </pic:pic>
              </a:graphicData>
            </a:graphic>
          </wp:inline>
        </w:drawing>
      </w:r>
    </w:p>
    <w:p w:rsidR="00910003" w:rsidRPr="00883882" w:rsidRDefault="00910003" w:rsidP="006E7877">
      <w:pPr>
        <w:jc w:val="both"/>
        <w:rPr>
          <w:sz w:val="16"/>
          <w:szCs w:val="16"/>
        </w:rPr>
      </w:pPr>
    </w:p>
    <w:p w:rsidR="00910003" w:rsidRPr="00883882" w:rsidRDefault="00910003" w:rsidP="006E7877">
      <w:pPr>
        <w:jc w:val="both"/>
        <w:rPr>
          <w:bCs/>
          <w:sz w:val="16"/>
          <w:szCs w:val="16"/>
        </w:rPr>
      </w:pPr>
      <w:r w:rsidRPr="00883882">
        <w:rPr>
          <w:b/>
          <w:sz w:val="16"/>
          <w:szCs w:val="16"/>
        </w:rPr>
        <w:t>Начальная цена предмета аукциона (размер ежегодной платы)</w:t>
      </w:r>
      <w:r w:rsidRPr="00883882">
        <w:rPr>
          <w:sz w:val="16"/>
          <w:szCs w:val="16"/>
        </w:rPr>
        <w:t>: 10065 (десять тысяч шестьдесят пать) рубля 00 копеек.</w:t>
      </w:r>
    </w:p>
    <w:p w:rsidR="00910003" w:rsidRPr="00883882" w:rsidRDefault="00910003" w:rsidP="006E7877">
      <w:pPr>
        <w:jc w:val="both"/>
        <w:rPr>
          <w:sz w:val="16"/>
          <w:szCs w:val="16"/>
        </w:rPr>
      </w:pPr>
      <w:r w:rsidRPr="00883882">
        <w:rPr>
          <w:b/>
          <w:sz w:val="16"/>
          <w:szCs w:val="16"/>
        </w:rPr>
        <w:t>Размер задатка (20 % от начальной цены)</w:t>
      </w:r>
      <w:r w:rsidRPr="00883882">
        <w:rPr>
          <w:color w:val="000000"/>
          <w:sz w:val="16"/>
          <w:szCs w:val="16"/>
        </w:rPr>
        <w:t xml:space="preserve">: </w:t>
      </w:r>
      <w:r w:rsidRPr="00883882">
        <w:rPr>
          <w:sz w:val="16"/>
          <w:szCs w:val="16"/>
        </w:rPr>
        <w:t>2013 (две тысячи тринадцать) рублей 00 копеек.</w:t>
      </w:r>
    </w:p>
    <w:p w:rsidR="00910003" w:rsidRPr="00883882" w:rsidRDefault="00910003" w:rsidP="006E7877">
      <w:pPr>
        <w:jc w:val="both"/>
        <w:rPr>
          <w:color w:val="000000"/>
          <w:sz w:val="16"/>
          <w:szCs w:val="16"/>
        </w:rPr>
      </w:pPr>
      <w:r w:rsidRPr="00883882">
        <w:rPr>
          <w:b/>
          <w:bCs/>
          <w:color w:val="000000"/>
          <w:sz w:val="16"/>
          <w:szCs w:val="16"/>
        </w:rPr>
        <w:t>Претендентами на участие в аукционе могут быть:</w:t>
      </w:r>
      <w:r w:rsidRPr="00883882">
        <w:rPr>
          <w:rStyle w:val="apple-converted-space"/>
          <w:b/>
          <w:bCs/>
          <w:color w:val="000000"/>
          <w:sz w:val="16"/>
          <w:szCs w:val="16"/>
        </w:rPr>
        <w:t> </w:t>
      </w:r>
      <w:r w:rsidRPr="00883882">
        <w:rPr>
          <w:color w:val="000000"/>
          <w:sz w:val="16"/>
          <w:szCs w:val="16"/>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b/>
          <w:bCs/>
          <w:color w:val="000000"/>
          <w:sz w:val="16"/>
          <w:szCs w:val="16"/>
        </w:rPr>
        <w:t>Желающим участвовать в аукционе необходимо:</w:t>
      </w:r>
    </w:p>
    <w:p w:rsidR="00910003" w:rsidRPr="00883882" w:rsidRDefault="00910003" w:rsidP="006E7877">
      <w:pPr>
        <w:pStyle w:val="western"/>
        <w:shd w:val="clear" w:color="auto" w:fill="FFFFFF"/>
        <w:spacing w:before="0" w:beforeAutospacing="0" w:after="0" w:afterAutospacing="0"/>
        <w:jc w:val="both"/>
        <w:rPr>
          <w:sz w:val="16"/>
          <w:szCs w:val="16"/>
        </w:rPr>
      </w:pPr>
      <w:r w:rsidRPr="00883882">
        <w:rPr>
          <w:color w:val="000000"/>
          <w:sz w:val="16"/>
          <w:szCs w:val="16"/>
        </w:rPr>
        <w:t>1)</w:t>
      </w:r>
      <w:r w:rsidRPr="00883882">
        <w:rPr>
          <w:rStyle w:val="apple-converted-space"/>
          <w:color w:val="000000"/>
          <w:sz w:val="16"/>
          <w:szCs w:val="16"/>
        </w:rPr>
        <w:t> </w:t>
      </w:r>
      <w:r w:rsidRPr="00883882">
        <w:rPr>
          <w:b/>
          <w:bCs/>
          <w:color w:val="000000"/>
          <w:sz w:val="16"/>
          <w:szCs w:val="16"/>
          <w:u w:val="single"/>
        </w:rPr>
        <w:t>оплатить задаток</w:t>
      </w:r>
      <w:r w:rsidRPr="00883882">
        <w:rPr>
          <w:color w:val="000000"/>
          <w:sz w:val="16"/>
          <w:szCs w:val="16"/>
        </w:rPr>
        <w:t xml:space="preserve">. </w:t>
      </w:r>
      <w:r w:rsidRPr="00883882">
        <w:rPr>
          <w:sz w:val="16"/>
          <w:szCs w:val="16"/>
        </w:rPr>
        <w:t>Задаток вносится в валюте Российской Федерации на расчетный счет Организатора аукциона:</w:t>
      </w:r>
    </w:p>
    <w:p w:rsidR="00910003" w:rsidRPr="00883882" w:rsidRDefault="00910003" w:rsidP="006E7877">
      <w:pPr>
        <w:shd w:val="clear" w:color="auto" w:fill="FFFFFF"/>
        <w:jc w:val="both"/>
        <w:rPr>
          <w:sz w:val="16"/>
          <w:szCs w:val="16"/>
        </w:rPr>
      </w:pPr>
      <w:r w:rsidRPr="00883882">
        <w:rPr>
          <w:sz w:val="16"/>
          <w:szCs w:val="16"/>
        </w:rPr>
        <w:t xml:space="preserve">Получатель: </w:t>
      </w:r>
    </w:p>
    <w:p w:rsidR="00910003" w:rsidRPr="00883882" w:rsidRDefault="00910003" w:rsidP="006E7877">
      <w:pPr>
        <w:jc w:val="both"/>
        <w:rPr>
          <w:spacing w:val="3"/>
          <w:sz w:val="16"/>
          <w:szCs w:val="16"/>
        </w:rPr>
      </w:pPr>
      <w:r w:rsidRPr="00883882">
        <w:rPr>
          <w:sz w:val="16"/>
          <w:szCs w:val="16"/>
        </w:rPr>
        <w:t>УФК по Воронежской области (Администрация Воронцовского сельского поселения Павловского муниципального района Воронежской области, л/с 04313008070), ИНН 3620002518, КПП 362001001, казначейский счет 03100643000000013100, БИК банка 012007084 ОТДЕЛЕНИЕ ВОРОНЕЖ БАНКА РОССИИ//УФК по Воронежской области г. Воронеж, единый казначейский счет 40102810945370000023, ОКТМО 20633412, КБК 91411705050100000180</w:t>
      </w:r>
      <w:r w:rsidRPr="00883882">
        <w:rPr>
          <w:spacing w:val="3"/>
          <w:sz w:val="16"/>
          <w:szCs w:val="16"/>
        </w:rPr>
        <w:t>.</w:t>
      </w:r>
    </w:p>
    <w:p w:rsidR="00910003" w:rsidRPr="00883882" w:rsidRDefault="00910003" w:rsidP="006E7877">
      <w:pPr>
        <w:jc w:val="both"/>
        <w:rPr>
          <w:color w:val="000000"/>
          <w:sz w:val="16"/>
          <w:szCs w:val="16"/>
        </w:rPr>
      </w:pPr>
      <w:r w:rsidRPr="00883882">
        <w:rPr>
          <w:color w:val="000000"/>
          <w:sz w:val="16"/>
          <w:szCs w:val="16"/>
        </w:rPr>
        <w:t>В основании платежа обязательно указывать: назначение платежа (задаток за участие в аукционе); - дату проведения аукциона.</w:t>
      </w:r>
    </w:p>
    <w:p w:rsidR="00910003" w:rsidRPr="00883882" w:rsidRDefault="00910003" w:rsidP="006E7877">
      <w:pPr>
        <w:jc w:val="both"/>
        <w:rPr>
          <w:color w:val="000000"/>
          <w:sz w:val="16"/>
          <w:szCs w:val="16"/>
        </w:rPr>
      </w:pPr>
      <w:r w:rsidRPr="00883882">
        <w:rPr>
          <w:color w:val="000000"/>
          <w:sz w:val="16"/>
          <w:szCs w:val="16"/>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910003" w:rsidRPr="00883882" w:rsidRDefault="00910003" w:rsidP="006E7877">
      <w:pPr>
        <w:pStyle w:val="western"/>
        <w:shd w:val="clear" w:color="auto" w:fill="FFFFFF"/>
        <w:spacing w:before="0" w:beforeAutospacing="0" w:after="0" w:afterAutospacing="0"/>
        <w:jc w:val="both"/>
        <w:rPr>
          <w:sz w:val="16"/>
          <w:szCs w:val="16"/>
        </w:rPr>
      </w:pPr>
      <w:r w:rsidRPr="00883882">
        <w:rPr>
          <w:color w:val="000000"/>
          <w:sz w:val="16"/>
          <w:szCs w:val="16"/>
        </w:rPr>
        <w:t>2</w:t>
      </w:r>
      <w:r w:rsidRPr="00883882">
        <w:rPr>
          <w:b/>
          <w:bCs/>
          <w:color w:val="000000"/>
          <w:sz w:val="16"/>
          <w:szCs w:val="16"/>
        </w:rPr>
        <w:t>)</w:t>
      </w:r>
      <w:r w:rsidRPr="00883882">
        <w:rPr>
          <w:rStyle w:val="apple-converted-space"/>
          <w:color w:val="000000"/>
          <w:sz w:val="16"/>
          <w:szCs w:val="16"/>
        </w:rPr>
        <w:t> </w:t>
      </w:r>
      <w:r w:rsidRPr="00883882">
        <w:rPr>
          <w:b/>
          <w:bCs/>
          <w:color w:val="000000"/>
          <w:sz w:val="16"/>
          <w:szCs w:val="16"/>
        </w:rPr>
        <w:t>подать заявку на участие в аукционе</w:t>
      </w:r>
      <w:r w:rsidRPr="00883882">
        <w:rPr>
          <w:rStyle w:val="apple-converted-space"/>
          <w:color w:val="000000"/>
          <w:sz w:val="16"/>
          <w:szCs w:val="16"/>
        </w:rPr>
        <w:t> </w:t>
      </w:r>
      <w:r w:rsidRPr="00883882">
        <w:rPr>
          <w:color w:val="000000"/>
          <w:sz w:val="16"/>
          <w:szCs w:val="16"/>
        </w:rPr>
        <w:t xml:space="preserve">(лично или через своего полномочного представителя, а также почтовым отправлением) по форме и содержанию, указанном в приложении № 1 к настоящему информационному сообщению. Заявки на участие в аукционе </w:t>
      </w:r>
      <w:r w:rsidRPr="00883882">
        <w:rPr>
          <w:sz w:val="16"/>
          <w:szCs w:val="16"/>
        </w:rPr>
        <w:t xml:space="preserve">принимаются по адресу: 396440, Воронежская область, Павловский район, с. Воронцовка, ул. Советская, д. 33  (Администрация Воронцовского сельского поселения) </w:t>
      </w:r>
      <w:r w:rsidRPr="00883882">
        <w:rPr>
          <w:b/>
          <w:bCs/>
          <w:sz w:val="16"/>
          <w:szCs w:val="16"/>
        </w:rPr>
        <w:t>с 28.10.2024 по 18.11.2024 в рабочие дни с 08-00 до 15-00.</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3)</w:t>
      </w:r>
      <w:r w:rsidRPr="00883882">
        <w:rPr>
          <w:rStyle w:val="apple-converted-space"/>
          <w:color w:val="000000"/>
          <w:sz w:val="16"/>
          <w:szCs w:val="16"/>
        </w:rPr>
        <w:t> </w:t>
      </w:r>
      <w:r w:rsidRPr="00883882">
        <w:rPr>
          <w:color w:val="000000"/>
          <w:sz w:val="16"/>
          <w:szCs w:val="16"/>
        </w:rPr>
        <w:t xml:space="preserve">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w:t>
      </w:r>
      <w:r w:rsidRPr="00883882">
        <w:rPr>
          <w:color w:val="000000"/>
          <w:sz w:val="16"/>
          <w:szCs w:val="16"/>
        </w:rPr>
        <w:lastRenderedPageBreak/>
        <w:t>безналичного расчета) либо нотариально заверенные копии таких документов;</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4) предъявить опись представленных документов в 2-х экземплярах.</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К заявке на участие в аукционе прилагаются следующие документы:</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Документы, подтверждающие соответствие претендента установленным требованиям и условиям допуска к участию в аукционе, а именно:</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b/>
          <w:bCs/>
          <w:color w:val="000000"/>
          <w:sz w:val="16"/>
          <w:szCs w:val="16"/>
          <w:u w:val="single"/>
        </w:rPr>
        <w:t>Для юридических лиц:</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Воронцовского сельского поселения Павловского муниципального района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w:t>
      </w:r>
    </w:p>
    <w:p w:rsidR="00910003" w:rsidRPr="00883882" w:rsidRDefault="00910003" w:rsidP="006E7877">
      <w:pPr>
        <w:pStyle w:val="afff3"/>
        <w:shd w:val="clear" w:color="auto" w:fill="FFFFFF"/>
        <w:spacing w:before="0" w:after="0"/>
        <w:jc w:val="both"/>
        <w:rPr>
          <w:rFonts w:ascii="Times New Roman" w:hAnsi="Times New Roman" w:cs="Times New Roman"/>
          <w:sz w:val="16"/>
          <w:szCs w:val="16"/>
        </w:rPr>
      </w:pPr>
      <w:r w:rsidRPr="00883882">
        <w:rPr>
          <w:rFonts w:ascii="Times New Roman" w:hAnsi="Times New Roman" w:cs="Times New Roman"/>
          <w:sz w:val="16"/>
          <w:szCs w:val="16"/>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910003" w:rsidRPr="00883882" w:rsidRDefault="00910003" w:rsidP="006E7877">
      <w:pPr>
        <w:pStyle w:val="western"/>
        <w:shd w:val="clear" w:color="auto" w:fill="FFFFFF"/>
        <w:spacing w:before="0" w:beforeAutospacing="0" w:after="0" w:afterAutospacing="0"/>
        <w:jc w:val="both"/>
        <w:rPr>
          <w:b/>
          <w:bCs/>
          <w:color w:val="000000"/>
          <w:sz w:val="16"/>
          <w:szCs w:val="16"/>
          <w:u w:val="single"/>
        </w:rPr>
      </w:pP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b/>
          <w:bCs/>
          <w:color w:val="000000"/>
          <w:sz w:val="16"/>
          <w:szCs w:val="16"/>
          <w:u w:val="single"/>
        </w:rPr>
        <w:t>Для индивидуальных предпринимателей:</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Воронцовского сельского поселения Павловского муниципального района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документ, подтверждающий полномочия лица на осуществление действий от имени претендента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b/>
          <w:bCs/>
          <w:color w:val="000000"/>
          <w:sz w:val="16"/>
          <w:szCs w:val="16"/>
          <w:u w:val="single"/>
        </w:rPr>
        <w:t>Для иностранных лиц</w:t>
      </w:r>
      <w:r w:rsidRPr="00883882">
        <w:rPr>
          <w:color w:val="000000"/>
          <w:sz w:val="16"/>
          <w:szCs w:val="16"/>
        </w:rPr>
        <w:t>:</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копии документов, удостоверяющих личность,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Воронцовского сельского поселения Павловского муниципального района в сети Интернет информационного сообщения о проведении аукциона (для иностранных лиц);</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lastRenderedPageBreak/>
        <w:t>- документ, подтверждающий полномочия лица на осуществление действий от имени претендента.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Претендент вправе подать только одну заявку на участие в аукционе в отношении каждого предмета аукциона (лота).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910003" w:rsidRPr="00883882" w:rsidRDefault="00910003" w:rsidP="006E7877">
      <w:pPr>
        <w:rPr>
          <w:b/>
          <w:bCs/>
          <w:sz w:val="16"/>
          <w:szCs w:val="16"/>
        </w:rPr>
      </w:pPr>
    </w:p>
    <w:p w:rsidR="00910003" w:rsidRPr="00883882" w:rsidRDefault="00910003" w:rsidP="006E7877">
      <w:pPr>
        <w:jc w:val="center"/>
        <w:rPr>
          <w:b/>
          <w:bCs/>
          <w:color w:val="000000"/>
          <w:sz w:val="16"/>
          <w:szCs w:val="16"/>
        </w:rPr>
      </w:pPr>
      <w:r w:rsidRPr="00883882">
        <w:rPr>
          <w:b/>
          <w:bCs/>
          <w:sz w:val="16"/>
          <w:szCs w:val="16"/>
        </w:rPr>
        <w:t xml:space="preserve">Порядок подачи и приема заявок на </w:t>
      </w:r>
      <w:r w:rsidRPr="00883882">
        <w:rPr>
          <w:b/>
          <w:bCs/>
          <w:color w:val="000000"/>
          <w:sz w:val="16"/>
          <w:szCs w:val="16"/>
        </w:rPr>
        <w:t>участие в аукционе</w:t>
      </w:r>
    </w:p>
    <w:p w:rsidR="00910003" w:rsidRPr="00883882" w:rsidRDefault="00910003" w:rsidP="006E7877">
      <w:pPr>
        <w:jc w:val="both"/>
        <w:rPr>
          <w:sz w:val="16"/>
          <w:szCs w:val="16"/>
        </w:rPr>
      </w:pPr>
      <w:r w:rsidRPr="00883882">
        <w:rPr>
          <w:b/>
          <w:sz w:val="16"/>
          <w:szCs w:val="16"/>
        </w:rPr>
        <w:t>Дата и время начала приема заявок на участие в аукционе</w:t>
      </w:r>
      <w:r w:rsidRPr="00883882">
        <w:rPr>
          <w:sz w:val="16"/>
          <w:szCs w:val="16"/>
        </w:rPr>
        <w:t>: 28 октября 2024 в  08 час. 00 мин. по московскому времени.</w:t>
      </w:r>
    </w:p>
    <w:p w:rsidR="00910003" w:rsidRPr="00883882" w:rsidRDefault="00910003" w:rsidP="006E7877">
      <w:pPr>
        <w:jc w:val="both"/>
        <w:rPr>
          <w:sz w:val="16"/>
          <w:szCs w:val="16"/>
        </w:rPr>
      </w:pPr>
      <w:r w:rsidRPr="00883882">
        <w:rPr>
          <w:b/>
          <w:sz w:val="16"/>
          <w:szCs w:val="16"/>
        </w:rPr>
        <w:t>Дата и время окончания приема заявок на участие в аукционе</w:t>
      </w:r>
      <w:r w:rsidRPr="00883882">
        <w:rPr>
          <w:sz w:val="16"/>
          <w:szCs w:val="16"/>
        </w:rPr>
        <w:t xml:space="preserve">: 18 ноября 2024 в </w:t>
      </w:r>
      <w:r w:rsidRPr="00883882">
        <w:rPr>
          <w:bCs/>
          <w:sz w:val="16"/>
          <w:szCs w:val="16"/>
        </w:rPr>
        <w:t xml:space="preserve">15 час. 00 мин. </w:t>
      </w:r>
      <w:r w:rsidRPr="00883882">
        <w:rPr>
          <w:sz w:val="16"/>
          <w:szCs w:val="16"/>
        </w:rPr>
        <w:t>по московскому времени.</w:t>
      </w:r>
    </w:p>
    <w:p w:rsidR="00910003" w:rsidRPr="00883882" w:rsidRDefault="00910003" w:rsidP="006E7877">
      <w:pPr>
        <w:jc w:val="both"/>
        <w:rPr>
          <w:sz w:val="16"/>
          <w:szCs w:val="16"/>
        </w:rPr>
      </w:pPr>
      <w:r w:rsidRPr="00883882">
        <w:rPr>
          <w:b/>
          <w:sz w:val="16"/>
          <w:szCs w:val="16"/>
        </w:rPr>
        <w:t>Время и место приема заявок</w:t>
      </w:r>
      <w:r w:rsidRPr="00883882">
        <w:rPr>
          <w:sz w:val="16"/>
          <w:szCs w:val="16"/>
        </w:rPr>
        <w:t>: по рабочим дням с 08 час. 00 мин. до 15 час. 00 мин. по московскому времени (перерыв с 12 час. 00 мин. до 13 час. 00 мин.) по адресу: Воронежская область, Павловский район, село Воронцовка, ул. Советская, д. 33, 2 этаж.</w:t>
      </w:r>
    </w:p>
    <w:p w:rsidR="00910003" w:rsidRPr="00883882" w:rsidRDefault="00910003" w:rsidP="006E7877">
      <w:pPr>
        <w:jc w:val="both"/>
        <w:rPr>
          <w:sz w:val="16"/>
          <w:szCs w:val="16"/>
        </w:rPr>
      </w:pPr>
      <w:r w:rsidRPr="00883882">
        <w:rPr>
          <w:b/>
          <w:sz w:val="16"/>
          <w:szCs w:val="16"/>
        </w:rPr>
        <w:t>Дата, время и место рассмотрения заявок</w:t>
      </w:r>
      <w:r w:rsidRPr="00883882">
        <w:rPr>
          <w:sz w:val="16"/>
          <w:szCs w:val="16"/>
        </w:rPr>
        <w:t>: 22 ноября 2024г. в 09 час. 00 мин. по московскому времени по адресу: Воронежская область, Павловский район, село Воронцовка, ул. Советская, д. 33, 2 этаж.</w:t>
      </w:r>
    </w:p>
    <w:p w:rsidR="00910003" w:rsidRPr="00883882" w:rsidRDefault="00910003" w:rsidP="006E7877">
      <w:pPr>
        <w:jc w:val="both"/>
        <w:rPr>
          <w:sz w:val="16"/>
          <w:szCs w:val="16"/>
        </w:rPr>
      </w:pPr>
      <w:r w:rsidRPr="00883882">
        <w:rPr>
          <w:sz w:val="16"/>
          <w:szCs w:val="16"/>
        </w:rPr>
        <w:t>Один заявитель имеет право подать только одну заявку на участие в аукционе.</w:t>
      </w:r>
    </w:p>
    <w:p w:rsidR="00910003" w:rsidRPr="00883882" w:rsidRDefault="00910003" w:rsidP="006E7877">
      <w:pPr>
        <w:jc w:val="both"/>
        <w:rPr>
          <w:sz w:val="16"/>
          <w:szCs w:val="16"/>
        </w:rPr>
      </w:pPr>
      <w:r w:rsidRPr="00883882">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910003" w:rsidRPr="00883882" w:rsidRDefault="00910003" w:rsidP="006E7877">
      <w:pPr>
        <w:jc w:val="both"/>
        <w:rPr>
          <w:sz w:val="16"/>
          <w:szCs w:val="16"/>
        </w:rPr>
      </w:pPr>
      <w:r w:rsidRPr="00883882">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910003" w:rsidRPr="00883882" w:rsidRDefault="00910003" w:rsidP="006E7877">
      <w:pPr>
        <w:jc w:val="both"/>
        <w:rPr>
          <w:sz w:val="16"/>
          <w:szCs w:val="16"/>
        </w:rPr>
      </w:pPr>
      <w:r w:rsidRPr="00883882">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910003" w:rsidRPr="00883882" w:rsidRDefault="00910003" w:rsidP="006E7877">
      <w:pPr>
        <w:jc w:val="both"/>
        <w:rPr>
          <w:sz w:val="16"/>
          <w:szCs w:val="16"/>
        </w:rPr>
      </w:pPr>
      <w:r w:rsidRPr="00883882">
        <w:rPr>
          <w:sz w:val="16"/>
          <w:szCs w:val="16"/>
        </w:rPr>
        <w:t>Заявки подаются и принимаются одновременно с полным комплектом требуемых для участия в аукционе документов.</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Предоставление разъяснений положений информационного сообщения, ознакомление заявителей с документацией осуществляет Организатор: с 08-00до 15-00</w:t>
      </w:r>
      <w:r w:rsidRPr="00883882">
        <w:rPr>
          <w:rStyle w:val="apple-converted-space"/>
          <w:b/>
          <w:bCs/>
          <w:color w:val="000000"/>
          <w:sz w:val="16"/>
          <w:szCs w:val="16"/>
        </w:rPr>
        <w:t> </w:t>
      </w:r>
      <w:r w:rsidRPr="00883882">
        <w:rPr>
          <w:color w:val="000000"/>
          <w:sz w:val="16"/>
          <w:szCs w:val="16"/>
        </w:rPr>
        <w:t>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(Приложение № 4). Предложение о цене, заполненные не по установленной форме, не рассматриваются.</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Организатор  вправе отказаться от проведения аукциона в любое время, но не позднее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Воронцовского сельского поселения Павловского муниципального района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910003" w:rsidRPr="00883882" w:rsidRDefault="00910003" w:rsidP="006E7877">
      <w:pPr>
        <w:jc w:val="center"/>
        <w:rPr>
          <w:sz w:val="16"/>
          <w:szCs w:val="16"/>
        </w:rPr>
      </w:pPr>
      <w:r w:rsidRPr="00883882">
        <w:rPr>
          <w:b/>
          <w:bCs/>
          <w:sz w:val="16"/>
          <w:szCs w:val="16"/>
        </w:rPr>
        <w:t>Порядок проведения аукциона, порядок определения победителя аукциона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 xml:space="preserve">В день проведения аукциона, указанный в информационном сообщении о проведении аукциона, Организатор рассматривает </w:t>
      </w:r>
      <w:r w:rsidRPr="00883882">
        <w:rPr>
          <w:rFonts w:ascii="Times New Roman" w:hAnsi="Times New Roman"/>
          <w:sz w:val="16"/>
          <w:szCs w:val="16"/>
        </w:rPr>
        <w:lastRenderedPageBreak/>
        <w:t>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Решения Организатора о признании претендентов участниками аукциона оформляется протоколом.</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Информация об отказе в допуске к участию в аукционе размещается на официальном сайте администрации Воронцовского сельского поселения Павловского муниципального района в сети Интернет в срок не позднее рабочего дня, следующего за днем принятия указанного решения.</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Аукцион проводится в следующем порядке:</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Предложения, содержащие цену ниже начальной цены продажи, не рассматриваются;</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Подписанный Комиссией протокол об итогах аукциона является документом, удостоверяющим право победителя на заключение Договора.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Протокол об итогах аукциона вручается победителю аукциона.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910003" w:rsidRPr="00883882" w:rsidRDefault="00910003" w:rsidP="006E7877">
      <w:pPr>
        <w:jc w:val="both"/>
        <w:rPr>
          <w:color w:val="000000"/>
          <w:sz w:val="16"/>
          <w:szCs w:val="16"/>
        </w:rPr>
      </w:pPr>
      <w:r w:rsidRPr="00883882">
        <w:rPr>
          <w:sz w:val="16"/>
          <w:szCs w:val="16"/>
        </w:rPr>
        <w:t xml:space="preserve">По результатам аукциона победитель аукциона и администрация Воронцовского сельского поселения Павловского муниципального района в течение 5 рабочих дней со дня подведения итогов аукциона заключают Договор. </w:t>
      </w:r>
      <w:r w:rsidRPr="00883882">
        <w:rPr>
          <w:color w:val="000000"/>
          <w:sz w:val="16"/>
          <w:szCs w:val="16"/>
        </w:rPr>
        <w:t xml:space="preserve">Примерная форма договора на размещение нестационарного торгового объекта утверждена постановлением администрации Воронцовского сельского поселения Павловского муниципального района Воронежской </w:t>
      </w:r>
      <w:r w:rsidRPr="00883882">
        <w:rPr>
          <w:color w:val="000000"/>
          <w:sz w:val="16"/>
          <w:szCs w:val="16"/>
        </w:rPr>
        <w:lastRenderedPageBreak/>
        <w:t>области от 20.04.2017г. №37 «Об утверждении Положения о порядке размещения нестационарных торговых объектов на территории Воронцовского сельского поселения Павловского муниципального района Воронежской области» (в редакции от 28.06.2017г. № 63, от 26.12.2018г. № 140).</w:t>
      </w:r>
    </w:p>
    <w:p w:rsidR="00910003" w:rsidRPr="00883882" w:rsidRDefault="00910003" w:rsidP="006E7877">
      <w:pPr>
        <w:pStyle w:val="ConsPlusNormal"/>
        <w:ind w:firstLine="0"/>
        <w:jc w:val="both"/>
        <w:rPr>
          <w:rFonts w:ascii="Times New Roman" w:hAnsi="Times New Roman"/>
          <w:sz w:val="16"/>
          <w:szCs w:val="16"/>
        </w:rPr>
      </w:pP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проведении аукциона. Внесенный победителем задаток засчитывается в счет оплаты права на заключение Договора.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910003" w:rsidRPr="00883882" w:rsidRDefault="00910003" w:rsidP="006E7877">
      <w:pPr>
        <w:pStyle w:val="ConsPlusNormal"/>
        <w:ind w:firstLine="0"/>
        <w:jc w:val="both"/>
        <w:rPr>
          <w:rFonts w:ascii="Times New Roman" w:hAnsi="Times New Roman"/>
          <w:sz w:val="16"/>
          <w:szCs w:val="16"/>
        </w:rPr>
      </w:pPr>
      <w:r w:rsidRPr="00883882">
        <w:rPr>
          <w:rFonts w:ascii="Times New Roman" w:hAnsi="Times New Roman"/>
          <w:sz w:val="16"/>
          <w:szCs w:val="16"/>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b/>
          <w:bCs/>
          <w:color w:val="000000"/>
          <w:sz w:val="16"/>
          <w:szCs w:val="16"/>
        </w:rPr>
        <w:t>Порядок возврата задатка: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2)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 за исключением претендента, который сделал предпоследнее предложение о цене договора. Задаток, внесенный претендентом, который сделал предпоследнее предложение о цене договора, возвращается такому претенденту в течение пяти рабочих дней с даты подписания договора с победителем аукциона.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3) Претендент до истечения срока подачи заявок имеет право отозвать заявку путем письменного уведомления Организатора.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в случае отзыва Претендентом заявки позднее даты окончания приема заявок задаток ему не возвращается и направляется в бюджет администрации Воронцовского сельского поселения Павловского муниципального района Воронежской области.</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4) при уклонении или отказе Претендента в случае победы на аукционе от заключения Договора задаток ему не возвращается.</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5)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6) в случаи неявки признанного претендента участником на аукцион, задаток подлежит возврату в течение 5 (пяти) банковских дней после проведения аукциона.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p>
    <w:p w:rsidR="00910003" w:rsidRPr="00883882" w:rsidRDefault="00910003" w:rsidP="006E7877">
      <w:pPr>
        <w:pStyle w:val="western"/>
        <w:shd w:val="clear" w:color="auto" w:fill="FFFFFF"/>
        <w:spacing w:before="0" w:beforeAutospacing="0" w:after="0" w:afterAutospacing="0"/>
        <w:rPr>
          <w:color w:val="000000"/>
          <w:sz w:val="16"/>
          <w:szCs w:val="16"/>
        </w:rPr>
      </w:pPr>
    </w:p>
    <w:p w:rsidR="00910003" w:rsidRPr="00883882" w:rsidRDefault="00910003" w:rsidP="006E7877">
      <w:pPr>
        <w:pStyle w:val="western"/>
        <w:shd w:val="clear" w:color="auto" w:fill="FFFFFF"/>
        <w:spacing w:before="0" w:beforeAutospacing="0" w:after="0" w:afterAutospacing="0"/>
        <w:rPr>
          <w:color w:val="000000"/>
          <w:sz w:val="16"/>
          <w:szCs w:val="16"/>
        </w:rPr>
      </w:pPr>
    </w:p>
    <w:p w:rsidR="00910003" w:rsidRPr="00883882" w:rsidRDefault="00910003" w:rsidP="006E7877">
      <w:pPr>
        <w:pStyle w:val="western"/>
        <w:shd w:val="clear" w:color="auto" w:fill="FFFFFF"/>
        <w:spacing w:before="0" w:beforeAutospacing="0" w:after="0" w:afterAutospacing="0"/>
        <w:rPr>
          <w:color w:val="000000"/>
          <w:sz w:val="16"/>
          <w:szCs w:val="16"/>
        </w:rPr>
      </w:pPr>
      <w:r w:rsidRPr="00883882">
        <w:rPr>
          <w:color w:val="000000"/>
          <w:sz w:val="16"/>
          <w:szCs w:val="16"/>
        </w:rPr>
        <w:t>Глава Воронцовского сельского                                                                                            Е.И.Ржевская</w:t>
      </w:r>
    </w:p>
    <w:p w:rsidR="00910003" w:rsidRPr="00883882" w:rsidRDefault="00910003" w:rsidP="006E7877">
      <w:pPr>
        <w:pStyle w:val="western"/>
        <w:shd w:val="clear" w:color="auto" w:fill="FFFFFF"/>
        <w:spacing w:before="0" w:beforeAutospacing="0" w:after="0" w:afterAutospacing="0"/>
        <w:rPr>
          <w:color w:val="000000"/>
          <w:sz w:val="16"/>
          <w:szCs w:val="16"/>
        </w:rPr>
      </w:pPr>
      <w:r w:rsidRPr="00883882">
        <w:rPr>
          <w:color w:val="000000"/>
          <w:sz w:val="16"/>
          <w:szCs w:val="16"/>
        </w:rPr>
        <w:t xml:space="preserve">                                                                                                                            Приложение № 1</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к информационному сообщению</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о проведении аукциона на право заключения</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договора на размещение нестационарного</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торгового объекта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b/>
          <w:bCs/>
          <w:color w:val="000000"/>
          <w:sz w:val="16"/>
          <w:szCs w:val="16"/>
        </w:rPr>
        <w:t>Требования к содержанию, форме и составу заявки, инструкция по заполнению заявки.</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Заявка на участие в аукционе подается в письменной форме, оформляется на русском языке, разборчивыми буквами,</w:t>
      </w:r>
      <w:r w:rsidRPr="00883882">
        <w:rPr>
          <w:rStyle w:val="apple-converted-space"/>
          <w:color w:val="000000"/>
          <w:sz w:val="16"/>
          <w:szCs w:val="16"/>
        </w:rPr>
        <w:t> </w:t>
      </w:r>
      <w:r w:rsidRPr="00883882">
        <w:rPr>
          <w:b/>
          <w:bCs/>
          <w:color w:val="000000"/>
          <w:sz w:val="16"/>
          <w:szCs w:val="16"/>
        </w:rPr>
        <w:t>в двух экземплярах</w:t>
      </w:r>
      <w:r w:rsidRPr="00883882">
        <w:rPr>
          <w:color w:val="000000"/>
          <w:sz w:val="16"/>
          <w:szCs w:val="16"/>
        </w:rPr>
        <w:t>, один – для Организатора аукциона, другой - для заявителя.</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b/>
          <w:bCs/>
          <w:color w:val="000000"/>
          <w:sz w:val="16"/>
          <w:szCs w:val="16"/>
        </w:rPr>
        <w:t>Заявка на участие в аукционе должна содержать:</w:t>
      </w:r>
      <w:r w:rsidRPr="00883882">
        <w:rPr>
          <w:color w:val="000000"/>
          <w:sz w:val="16"/>
          <w:szCs w:val="16"/>
        </w:rPr>
        <w:t xml:space="preserve">1) сведения о претенденте, подавшем такую заявку:-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w:t>
      </w:r>
      <w:r w:rsidRPr="00883882">
        <w:rPr>
          <w:color w:val="000000"/>
          <w:sz w:val="16"/>
          <w:szCs w:val="16"/>
        </w:rPr>
        <w:lastRenderedPageBreak/>
        <w:t>жительства (для индивидуального предпринимателя), номер контактного телефона; 2) документы, прилагаемые к заявке, указанные в информационном сообщении.</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Все документы, входящие в состав заявки, должны быть оформлены с учётом следующих требований: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 - в документах не допускается применение факсимильных подписей, а также наличие подчисток и исправлений; -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 Документы, представленные заявителем в составе заявки, возврату не подлежат.</w:t>
      </w:r>
    </w:p>
    <w:p w:rsidR="00910003" w:rsidRPr="00883882" w:rsidRDefault="00910003" w:rsidP="006E7877">
      <w:pPr>
        <w:pStyle w:val="western"/>
        <w:shd w:val="clear" w:color="auto" w:fill="FFFFFF"/>
        <w:spacing w:before="0" w:beforeAutospacing="0" w:after="0" w:afterAutospacing="0"/>
        <w:rPr>
          <w:b/>
          <w:bCs/>
          <w:color w:val="000000"/>
          <w:sz w:val="16"/>
          <w:szCs w:val="16"/>
        </w:rPr>
      </w:pPr>
    </w:p>
    <w:p w:rsidR="00910003" w:rsidRPr="00883882" w:rsidRDefault="00910003" w:rsidP="006E7877">
      <w:pPr>
        <w:pStyle w:val="western"/>
        <w:shd w:val="clear" w:color="auto" w:fill="FFFFFF"/>
        <w:spacing w:before="0" w:beforeAutospacing="0" w:after="0" w:afterAutospacing="0"/>
        <w:jc w:val="center"/>
        <w:rPr>
          <w:color w:val="000000"/>
          <w:sz w:val="16"/>
          <w:szCs w:val="16"/>
        </w:rPr>
      </w:pPr>
      <w:r w:rsidRPr="00883882">
        <w:rPr>
          <w:b/>
          <w:bCs/>
          <w:color w:val="000000"/>
          <w:sz w:val="16"/>
          <w:szCs w:val="16"/>
        </w:rPr>
        <w:t>Форма заявки для юридического лица</w:t>
      </w:r>
    </w:p>
    <w:p w:rsidR="00910003" w:rsidRPr="00883882" w:rsidRDefault="00910003" w:rsidP="006E7877">
      <w:pPr>
        <w:pStyle w:val="western"/>
        <w:shd w:val="clear" w:color="auto" w:fill="FFFFFF"/>
        <w:spacing w:before="0" w:beforeAutospacing="0" w:after="0" w:afterAutospacing="0"/>
        <w:jc w:val="center"/>
        <w:rPr>
          <w:color w:val="000000"/>
          <w:sz w:val="16"/>
          <w:szCs w:val="16"/>
        </w:rPr>
      </w:pPr>
    </w:p>
    <w:p w:rsidR="00910003" w:rsidRPr="00883882" w:rsidRDefault="00910003" w:rsidP="006E7877">
      <w:pPr>
        <w:pStyle w:val="afff3"/>
        <w:shd w:val="clear" w:color="auto" w:fill="FFFFFF"/>
        <w:spacing w:before="0" w:after="0"/>
        <w:jc w:val="both"/>
        <w:rPr>
          <w:rFonts w:ascii="Times New Roman" w:hAnsi="Times New Roman" w:cs="Times New Roman"/>
          <w:sz w:val="16"/>
          <w:szCs w:val="16"/>
        </w:rPr>
      </w:pPr>
      <w:r w:rsidRPr="00883882">
        <w:rPr>
          <w:rFonts w:ascii="Times New Roman" w:hAnsi="Times New Roman" w:cs="Times New Roman"/>
          <w:sz w:val="16"/>
          <w:szCs w:val="16"/>
        </w:rPr>
        <w:t>В администрацию Воронцовского сельского поселения</w:t>
      </w:r>
    </w:p>
    <w:p w:rsidR="00910003" w:rsidRPr="00883882" w:rsidRDefault="00910003" w:rsidP="006E7877">
      <w:pPr>
        <w:pStyle w:val="western"/>
        <w:shd w:val="clear" w:color="auto" w:fill="FFFFFF"/>
        <w:spacing w:before="0" w:beforeAutospacing="0" w:after="0" w:afterAutospacing="0"/>
        <w:jc w:val="center"/>
        <w:rPr>
          <w:color w:val="000000"/>
          <w:sz w:val="16"/>
          <w:szCs w:val="16"/>
        </w:rPr>
      </w:pPr>
    </w:p>
    <w:p w:rsidR="00910003" w:rsidRPr="00883882" w:rsidRDefault="00910003" w:rsidP="006E7877">
      <w:pPr>
        <w:pStyle w:val="western"/>
        <w:shd w:val="clear" w:color="auto" w:fill="FFFFFF"/>
        <w:spacing w:before="0" w:beforeAutospacing="0" w:after="0" w:afterAutospacing="0"/>
        <w:jc w:val="center"/>
        <w:rPr>
          <w:color w:val="000000"/>
          <w:sz w:val="16"/>
          <w:szCs w:val="16"/>
        </w:rPr>
      </w:pPr>
      <w:r w:rsidRPr="00883882">
        <w:rPr>
          <w:color w:val="000000"/>
          <w:sz w:val="16"/>
          <w:szCs w:val="16"/>
        </w:rPr>
        <w:t>ЗАЯВКА НА УЧАСТИЕ В АУКЦИОНЕ</w:t>
      </w:r>
    </w:p>
    <w:p w:rsidR="00910003" w:rsidRPr="00883882" w:rsidRDefault="00910003" w:rsidP="006E7877">
      <w:pPr>
        <w:pStyle w:val="afff3"/>
        <w:shd w:val="clear" w:color="auto" w:fill="FFFFFF"/>
        <w:spacing w:before="0" w:after="0"/>
        <w:jc w:val="center"/>
        <w:rPr>
          <w:rFonts w:ascii="Times New Roman" w:hAnsi="Times New Roman" w:cs="Times New Roman"/>
          <w:sz w:val="16"/>
          <w:szCs w:val="16"/>
        </w:rPr>
      </w:pPr>
      <w:r w:rsidRPr="00883882">
        <w:rPr>
          <w:rFonts w:ascii="Times New Roman" w:hAnsi="Times New Roman" w:cs="Times New Roman"/>
          <w:sz w:val="16"/>
          <w:szCs w:val="16"/>
        </w:rPr>
        <w:t>(юридического лица)</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 _______________ 2024</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b/>
          <w:bCs/>
          <w:sz w:val="16"/>
          <w:szCs w:val="16"/>
        </w:rPr>
        <w:t>(дата аукциона</w:t>
      </w:r>
      <w:r w:rsidRPr="00883882">
        <w:rPr>
          <w:rFonts w:ascii="Times New Roman" w:hAnsi="Times New Roman" w:cs="Times New Roman"/>
          <w:sz w:val="16"/>
          <w:szCs w:val="16"/>
        </w:rPr>
        <w:t>)</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__________________________________________________________________________________________________________________________________________________________________________________________,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фирменное наименование (наименование), сведения об организационно-правовой форме,</w:t>
      </w:r>
    </w:p>
    <w:p w:rsidR="00910003" w:rsidRPr="00883882" w:rsidRDefault="00910003" w:rsidP="006E7877">
      <w:pPr>
        <w:pStyle w:val="afff3"/>
        <w:shd w:val="clear" w:color="auto" w:fill="FFFFFF"/>
        <w:spacing w:before="0" w:after="0"/>
        <w:rPr>
          <w:rFonts w:ascii="Times New Roman" w:hAnsi="Times New Roman" w:cs="Times New Roman"/>
          <w:sz w:val="16"/>
          <w:szCs w:val="16"/>
        </w:rPr>
      </w:pP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_____________________________________________________________________________________________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 xml:space="preserve">                             (место нахождения, почтовый адрес)</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именуемое далее Претендент, в лице ______________________________________________________,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 xml:space="preserve">                                                                                (фамилия, имя, отчество, должность)</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действующего на основании_____________________________________________________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 xml:space="preserve">                                                      (указывается документ: Устав, Положение, доверенность)</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__________________________________________________________________________________________________________________________________________________________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(указывается источник, дата публикации, номер лота, адресный ориентир)</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обязуюсь:</w:t>
      </w:r>
    </w:p>
    <w:p w:rsidR="00910003" w:rsidRPr="00883882" w:rsidRDefault="00910003" w:rsidP="002F68A2">
      <w:pPr>
        <w:pStyle w:val="afff3"/>
        <w:widowControl/>
        <w:numPr>
          <w:ilvl w:val="0"/>
          <w:numId w:val="10"/>
        </w:numPr>
        <w:shd w:val="clear" w:color="auto" w:fill="FFFFFF"/>
        <w:tabs>
          <w:tab w:val="num" w:pos="0"/>
        </w:tabs>
        <w:suppressAutoHyphens w:val="0"/>
        <w:spacing w:before="0" w:after="0"/>
        <w:ind w:left="0" w:firstLine="0"/>
        <w:rPr>
          <w:rFonts w:ascii="Times New Roman" w:hAnsi="Times New Roman" w:cs="Times New Roman"/>
          <w:sz w:val="16"/>
          <w:szCs w:val="16"/>
        </w:rPr>
      </w:pPr>
      <w:r w:rsidRPr="00883882">
        <w:rPr>
          <w:rFonts w:ascii="Times New Roman" w:hAnsi="Times New Roman" w:cs="Times New Roman"/>
          <w:sz w:val="16"/>
          <w:szCs w:val="16"/>
        </w:rPr>
        <w:t>соблюдать условия аукциона, содержащиеся в информационном сообщении о проведении аукциона;</w:t>
      </w:r>
    </w:p>
    <w:p w:rsidR="00910003" w:rsidRPr="00883882" w:rsidRDefault="00910003" w:rsidP="002F68A2">
      <w:pPr>
        <w:pStyle w:val="afff3"/>
        <w:widowControl/>
        <w:numPr>
          <w:ilvl w:val="0"/>
          <w:numId w:val="10"/>
        </w:numPr>
        <w:shd w:val="clear" w:color="auto" w:fill="FFFFFF"/>
        <w:tabs>
          <w:tab w:val="num" w:pos="0"/>
        </w:tabs>
        <w:suppressAutoHyphens w:val="0"/>
        <w:spacing w:before="0" w:after="0"/>
        <w:ind w:left="0" w:firstLine="0"/>
        <w:rPr>
          <w:rFonts w:ascii="Times New Roman" w:hAnsi="Times New Roman" w:cs="Times New Roman"/>
          <w:sz w:val="16"/>
          <w:szCs w:val="16"/>
        </w:rPr>
      </w:pPr>
      <w:r w:rsidRPr="00883882">
        <w:rPr>
          <w:rFonts w:ascii="Times New Roman" w:hAnsi="Times New Roman" w:cs="Times New Roman"/>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Банковские реквизиты Претендента:</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Наименование банка _____________________________________________; № счета ___________________________________________; БИК_____________________________; ИНН_______________________; КПП</w:t>
      </w:r>
      <w:r w:rsidRPr="00883882">
        <w:rPr>
          <w:rStyle w:val="apple-converted-space"/>
          <w:rFonts w:ascii="Times New Roman" w:hAnsi="Times New Roman" w:cs="Times New Roman"/>
          <w:sz w:val="16"/>
          <w:szCs w:val="16"/>
        </w:rPr>
        <w:t> </w:t>
      </w:r>
      <w:r w:rsidRPr="00883882">
        <w:rPr>
          <w:rFonts w:ascii="Times New Roman" w:hAnsi="Times New Roman" w:cs="Times New Roman"/>
          <w:sz w:val="16"/>
          <w:szCs w:val="16"/>
        </w:rPr>
        <w:t xml:space="preserve">________________________________; </w:t>
      </w:r>
    </w:p>
    <w:p w:rsidR="00910003" w:rsidRPr="00883882" w:rsidRDefault="00910003" w:rsidP="006E7877">
      <w:pPr>
        <w:pStyle w:val="afff3"/>
        <w:shd w:val="clear" w:color="auto" w:fill="FFFFFF"/>
        <w:spacing w:before="0" w:after="0"/>
        <w:rPr>
          <w:rFonts w:ascii="Times New Roman" w:hAnsi="Times New Roman" w:cs="Times New Roman"/>
          <w:sz w:val="16"/>
          <w:szCs w:val="16"/>
        </w:rPr>
      </w:pPr>
    </w:p>
    <w:p w:rsidR="00910003" w:rsidRPr="00883882" w:rsidRDefault="00910003" w:rsidP="006E7877">
      <w:pPr>
        <w:pStyle w:val="afff3"/>
        <w:shd w:val="clear" w:color="auto" w:fill="FFFFFF"/>
        <w:spacing w:before="0" w:after="0"/>
        <w:jc w:val="center"/>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________________________________________________________________________________________________________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Приложение: документы, указанные в информационном сообщении, необходимые для подачи заявки, опись представленных документов.</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(подпись Претендента или его полномочного представителя)</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lastRenderedPageBreak/>
        <w:t>М.П. " ____ " __________________ 2024</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Контактный телефон_________________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Заявка принята Организатором аукциона:</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 час. _____ мин. "____" _______________ 2024 за № 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(дата)</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 xml:space="preserve">               (подпись уполномоченного лица Организатора аукциона)</w:t>
      </w:r>
    </w:p>
    <w:p w:rsidR="00910003" w:rsidRPr="00883882" w:rsidRDefault="00910003" w:rsidP="006E7877">
      <w:pPr>
        <w:pStyle w:val="afff3"/>
        <w:shd w:val="clear" w:color="auto" w:fill="FFFFFF"/>
        <w:spacing w:before="0" w:after="0"/>
        <w:jc w:val="center"/>
        <w:rPr>
          <w:rFonts w:ascii="Times New Roman" w:hAnsi="Times New Roman" w:cs="Times New Roman"/>
          <w:b/>
          <w:bCs/>
          <w:sz w:val="16"/>
          <w:szCs w:val="16"/>
        </w:rPr>
      </w:pPr>
    </w:p>
    <w:p w:rsidR="00910003" w:rsidRPr="00883882" w:rsidRDefault="00910003" w:rsidP="006E7877">
      <w:pPr>
        <w:pStyle w:val="afff3"/>
        <w:shd w:val="clear" w:color="auto" w:fill="FFFFFF"/>
        <w:spacing w:before="0" w:after="0"/>
        <w:jc w:val="center"/>
        <w:rPr>
          <w:rFonts w:ascii="Times New Roman" w:hAnsi="Times New Roman" w:cs="Times New Roman"/>
          <w:sz w:val="16"/>
          <w:szCs w:val="16"/>
        </w:rPr>
      </w:pPr>
      <w:r w:rsidRPr="00883882">
        <w:rPr>
          <w:rFonts w:ascii="Times New Roman" w:hAnsi="Times New Roman" w:cs="Times New Roman"/>
          <w:b/>
          <w:bCs/>
          <w:sz w:val="16"/>
          <w:szCs w:val="16"/>
        </w:rPr>
        <w:t>Форма заявки</w:t>
      </w:r>
    </w:p>
    <w:p w:rsidR="00910003" w:rsidRPr="00883882" w:rsidRDefault="00910003" w:rsidP="006E7877">
      <w:pPr>
        <w:pStyle w:val="western"/>
        <w:shd w:val="clear" w:color="auto" w:fill="FFFFFF"/>
        <w:spacing w:before="0" w:beforeAutospacing="0" w:after="0" w:afterAutospacing="0"/>
        <w:jc w:val="center"/>
        <w:rPr>
          <w:color w:val="000000"/>
          <w:sz w:val="16"/>
          <w:szCs w:val="16"/>
        </w:rPr>
      </w:pPr>
      <w:r w:rsidRPr="00883882">
        <w:rPr>
          <w:b/>
          <w:bCs/>
          <w:color w:val="000000"/>
          <w:sz w:val="16"/>
          <w:szCs w:val="16"/>
        </w:rPr>
        <w:t>для индивидуального предпринимателя</w:t>
      </w:r>
    </w:p>
    <w:p w:rsidR="00910003" w:rsidRPr="00883882" w:rsidRDefault="00910003" w:rsidP="006E7877">
      <w:pPr>
        <w:pStyle w:val="afff3"/>
        <w:shd w:val="clear" w:color="auto" w:fill="FFFFFF"/>
        <w:spacing w:before="0" w:after="0"/>
        <w:jc w:val="both"/>
        <w:rPr>
          <w:rFonts w:ascii="Times New Roman" w:hAnsi="Times New Roman" w:cs="Times New Roman"/>
          <w:sz w:val="16"/>
          <w:szCs w:val="16"/>
        </w:rPr>
      </w:pPr>
      <w:r w:rsidRPr="00883882">
        <w:rPr>
          <w:rFonts w:ascii="Times New Roman" w:hAnsi="Times New Roman" w:cs="Times New Roman"/>
          <w:sz w:val="16"/>
          <w:szCs w:val="16"/>
        </w:rPr>
        <w:t>В администрацию Воронцовского сельского поселения</w:t>
      </w:r>
    </w:p>
    <w:p w:rsidR="00910003" w:rsidRPr="00883882" w:rsidRDefault="00910003" w:rsidP="006E7877">
      <w:pPr>
        <w:pStyle w:val="afff3"/>
        <w:shd w:val="clear" w:color="auto" w:fill="FFFFFF"/>
        <w:spacing w:before="0" w:after="0"/>
        <w:jc w:val="center"/>
        <w:rPr>
          <w:rFonts w:ascii="Times New Roman" w:hAnsi="Times New Roman" w:cs="Times New Roman"/>
          <w:sz w:val="16"/>
          <w:szCs w:val="16"/>
        </w:rPr>
      </w:pPr>
      <w:r w:rsidRPr="00883882">
        <w:rPr>
          <w:rFonts w:ascii="Times New Roman" w:hAnsi="Times New Roman" w:cs="Times New Roman"/>
          <w:sz w:val="16"/>
          <w:szCs w:val="16"/>
        </w:rPr>
        <w:t>ЗАЯВКА НА УЧАСТИЕ В АУКЦИОНЕ</w:t>
      </w:r>
    </w:p>
    <w:p w:rsidR="00910003" w:rsidRPr="00883882" w:rsidRDefault="00910003" w:rsidP="006E7877">
      <w:pPr>
        <w:pStyle w:val="afff3"/>
        <w:shd w:val="clear" w:color="auto" w:fill="FFFFFF"/>
        <w:spacing w:before="0" w:after="0"/>
        <w:jc w:val="center"/>
        <w:rPr>
          <w:rFonts w:ascii="Times New Roman" w:hAnsi="Times New Roman" w:cs="Times New Roman"/>
          <w:sz w:val="16"/>
          <w:szCs w:val="16"/>
        </w:rPr>
      </w:pPr>
      <w:r w:rsidRPr="00883882">
        <w:rPr>
          <w:rFonts w:ascii="Times New Roman" w:hAnsi="Times New Roman" w:cs="Times New Roman"/>
          <w:sz w:val="16"/>
          <w:szCs w:val="16"/>
        </w:rPr>
        <w:t>(индивидуального предпринимателя)</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 _______________ 2024</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w:t>
      </w:r>
      <w:r w:rsidRPr="00883882">
        <w:rPr>
          <w:rFonts w:ascii="Times New Roman" w:hAnsi="Times New Roman" w:cs="Times New Roman"/>
          <w:b/>
          <w:bCs/>
          <w:sz w:val="16"/>
          <w:szCs w:val="16"/>
        </w:rPr>
        <w:t>дата аукциона</w:t>
      </w:r>
      <w:r w:rsidRPr="00883882">
        <w:rPr>
          <w:rFonts w:ascii="Times New Roman" w:hAnsi="Times New Roman" w:cs="Times New Roman"/>
          <w:sz w:val="16"/>
          <w:szCs w:val="16"/>
        </w:rPr>
        <w:t>)</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_____________________________________________________________________________________________,</w:t>
      </w:r>
    </w:p>
    <w:p w:rsidR="00910003" w:rsidRPr="00883882" w:rsidRDefault="00910003" w:rsidP="006E7877">
      <w:pPr>
        <w:pStyle w:val="afff3"/>
        <w:shd w:val="clear" w:color="auto" w:fill="FFFFFF"/>
        <w:spacing w:before="0" w:after="0"/>
        <w:jc w:val="center"/>
        <w:rPr>
          <w:rFonts w:ascii="Times New Roman" w:hAnsi="Times New Roman" w:cs="Times New Roman"/>
          <w:sz w:val="16"/>
          <w:szCs w:val="16"/>
        </w:rPr>
      </w:pPr>
      <w:r w:rsidRPr="00883882">
        <w:rPr>
          <w:rFonts w:ascii="Times New Roman" w:hAnsi="Times New Roman" w:cs="Times New Roman"/>
          <w:i/>
          <w:iCs/>
          <w:sz w:val="16"/>
          <w:szCs w:val="16"/>
        </w:rPr>
        <w:t>(Фамилия, имя, отчество)</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__________________________________________________________________________________________________________________________________________________________________________________________,</w:t>
      </w:r>
    </w:p>
    <w:p w:rsidR="00910003" w:rsidRPr="00883882" w:rsidRDefault="00910003" w:rsidP="006E7877">
      <w:pPr>
        <w:pStyle w:val="afff3"/>
        <w:shd w:val="clear" w:color="auto" w:fill="FFFFFF"/>
        <w:spacing w:before="0" w:after="0"/>
        <w:jc w:val="center"/>
        <w:rPr>
          <w:rFonts w:ascii="Times New Roman" w:hAnsi="Times New Roman" w:cs="Times New Roman"/>
          <w:sz w:val="16"/>
          <w:szCs w:val="16"/>
        </w:rPr>
      </w:pPr>
      <w:r w:rsidRPr="00883882">
        <w:rPr>
          <w:rFonts w:ascii="Times New Roman" w:hAnsi="Times New Roman" w:cs="Times New Roman"/>
          <w:i/>
          <w:iCs/>
          <w:sz w:val="16"/>
          <w:szCs w:val="16"/>
        </w:rPr>
        <w:t>( паспортные данные, сведения о месте жительства)</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именуемый далее Претендент,</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 _____________________________________________________________________________</w:t>
      </w:r>
    </w:p>
    <w:p w:rsidR="00910003" w:rsidRPr="00883882" w:rsidRDefault="00910003" w:rsidP="006E7877">
      <w:pPr>
        <w:pStyle w:val="afff3"/>
        <w:shd w:val="clear" w:color="auto" w:fill="FFFFFF"/>
        <w:spacing w:before="0" w:after="0"/>
        <w:jc w:val="center"/>
        <w:rPr>
          <w:rFonts w:ascii="Times New Roman" w:hAnsi="Times New Roman" w:cs="Times New Roman"/>
          <w:sz w:val="16"/>
          <w:szCs w:val="16"/>
        </w:rPr>
      </w:pPr>
      <w:r w:rsidRPr="00883882">
        <w:rPr>
          <w:rFonts w:ascii="Times New Roman" w:hAnsi="Times New Roman" w:cs="Times New Roman"/>
          <w:i/>
          <w:iCs/>
          <w:sz w:val="16"/>
          <w:szCs w:val="16"/>
        </w:rPr>
        <w:t>(указывается источник, дата публикации, номер лота, адресный ориентир)</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____________________________________________________________________________________________________________________________________________________,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обязуюсь:</w:t>
      </w:r>
    </w:p>
    <w:p w:rsidR="00910003" w:rsidRPr="00883882" w:rsidRDefault="00910003" w:rsidP="002F68A2">
      <w:pPr>
        <w:pStyle w:val="afff3"/>
        <w:widowControl/>
        <w:numPr>
          <w:ilvl w:val="0"/>
          <w:numId w:val="11"/>
        </w:numPr>
        <w:shd w:val="clear" w:color="auto" w:fill="FFFFFF"/>
        <w:tabs>
          <w:tab w:val="num" w:pos="0"/>
        </w:tabs>
        <w:suppressAutoHyphens w:val="0"/>
        <w:spacing w:before="0" w:after="0"/>
        <w:ind w:left="0" w:firstLine="0"/>
        <w:rPr>
          <w:rFonts w:ascii="Times New Roman" w:hAnsi="Times New Roman" w:cs="Times New Roman"/>
          <w:sz w:val="16"/>
          <w:szCs w:val="16"/>
        </w:rPr>
      </w:pPr>
      <w:r w:rsidRPr="00883882">
        <w:rPr>
          <w:rFonts w:ascii="Times New Roman" w:hAnsi="Times New Roman" w:cs="Times New Roman"/>
          <w:sz w:val="16"/>
          <w:szCs w:val="16"/>
        </w:rPr>
        <w:t>соблюдать условия аукциона, содержащиеся в информационном сообщении о проведении аукциона;</w:t>
      </w:r>
    </w:p>
    <w:p w:rsidR="00910003" w:rsidRPr="00883882" w:rsidRDefault="00910003" w:rsidP="002F68A2">
      <w:pPr>
        <w:pStyle w:val="afff3"/>
        <w:widowControl/>
        <w:numPr>
          <w:ilvl w:val="0"/>
          <w:numId w:val="11"/>
        </w:numPr>
        <w:shd w:val="clear" w:color="auto" w:fill="FFFFFF"/>
        <w:tabs>
          <w:tab w:val="num" w:pos="0"/>
        </w:tabs>
        <w:suppressAutoHyphens w:val="0"/>
        <w:spacing w:before="0" w:after="0"/>
        <w:ind w:left="0" w:firstLine="0"/>
        <w:rPr>
          <w:rFonts w:ascii="Times New Roman" w:hAnsi="Times New Roman" w:cs="Times New Roman"/>
          <w:sz w:val="16"/>
          <w:szCs w:val="16"/>
        </w:rPr>
      </w:pPr>
      <w:r w:rsidRPr="00883882">
        <w:rPr>
          <w:rFonts w:ascii="Times New Roman" w:hAnsi="Times New Roman" w:cs="Times New Roman"/>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Банковские реквизиты Претендента:</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Наименование банка ________; № счета ____________________________________; БИК_______________; ИНН_______________; Наименование получателя (ФИО) _____________________________________________________________________________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Приложение: документы, указанные в информационном сообщении, необходимые для подачи заявки, опись представленных документов.</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(подпись Претендента или его полномочного представителя)</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М.П. " ____ " __________________ 2024</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Контактный телефон_________________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Заявка принята Организатором аукциона:</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 час. _____ мин. "____" _______________ 2024 г. за № 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i/>
          <w:iCs/>
          <w:sz w:val="16"/>
          <w:szCs w:val="16"/>
        </w:rPr>
        <w:t>(дата)</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__________________________________________</w:t>
      </w:r>
    </w:p>
    <w:p w:rsidR="00910003" w:rsidRPr="00883882" w:rsidRDefault="00910003" w:rsidP="006E7877">
      <w:pPr>
        <w:pStyle w:val="afff3"/>
        <w:shd w:val="clear" w:color="auto" w:fill="FFFFFF"/>
        <w:spacing w:before="0" w:after="0"/>
        <w:rPr>
          <w:rFonts w:ascii="Times New Roman" w:hAnsi="Times New Roman" w:cs="Times New Roman"/>
          <w:sz w:val="16"/>
          <w:szCs w:val="16"/>
        </w:rPr>
      </w:pPr>
      <w:r w:rsidRPr="00883882">
        <w:rPr>
          <w:rFonts w:ascii="Times New Roman" w:hAnsi="Times New Roman" w:cs="Times New Roman"/>
          <w:sz w:val="16"/>
          <w:szCs w:val="16"/>
        </w:rPr>
        <w:t>(подпись уполномоченного лица Организатора аукциона)</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Приложение № 2</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к информационному сообщению</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о проведении аукциона на право заключения</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договора на размещение нестационарного</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торгового объекта</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p>
    <w:p w:rsidR="00910003" w:rsidRPr="00883882" w:rsidRDefault="00910003" w:rsidP="006E7877">
      <w:pPr>
        <w:pStyle w:val="western"/>
        <w:shd w:val="clear" w:color="auto" w:fill="FFFFFF"/>
        <w:spacing w:before="0" w:beforeAutospacing="0" w:after="0" w:afterAutospacing="0"/>
        <w:jc w:val="center"/>
        <w:rPr>
          <w:color w:val="000000"/>
          <w:sz w:val="16"/>
          <w:szCs w:val="16"/>
        </w:rPr>
      </w:pPr>
      <w:r w:rsidRPr="00883882">
        <w:rPr>
          <w:color w:val="000000"/>
          <w:sz w:val="16"/>
          <w:szCs w:val="16"/>
        </w:rPr>
        <w:t>Предлагаемая форма заявления об отсутствии задолженности по налогам, сборам и</w:t>
      </w:r>
    </w:p>
    <w:p w:rsidR="00910003" w:rsidRPr="00883882" w:rsidRDefault="00910003" w:rsidP="006E7877">
      <w:pPr>
        <w:pStyle w:val="western"/>
        <w:shd w:val="clear" w:color="auto" w:fill="FFFFFF"/>
        <w:spacing w:before="0" w:beforeAutospacing="0" w:after="0" w:afterAutospacing="0"/>
        <w:jc w:val="center"/>
        <w:rPr>
          <w:color w:val="000000"/>
          <w:sz w:val="16"/>
          <w:szCs w:val="16"/>
        </w:rPr>
      </w:pPr>
      <w:r w:rsidRPr="00883882">
        <w:rPr>
          <w:color w:val="000000"/>
          <w:sz w:val="16"/>
          <w:szCs w:val="16"/>
        </w:rPr>
        <w:t>об отсутствии решения арбитражного суда о признании банкротом (для индивидуального предпринимателя)</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 xml:space="preserve">В администрацию Воронцовского </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сельского поселения</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p>
    <w:p w:rsidR="00910003" w:rsidRPr="00883882" w:rsidRDefault="00910003" w:rsidP="006E7877">
      <w:pPr>
        <w:pStyle w:val="western"/>
        <w:shd w:val="clear" w:color="auto" w:fill="FFFFFF"/>
        <w:spacing w:before="0" w:beforeAutospacing="0" w:after="0" w:afterAutospacing="0"/>
        <w:jc w:val="right"/>
        <w:rPr>
          <w:color w:val="000000"/>
          <w:sz w:val="16"/>
          <w:szCs w:val="16"/>
        </w:rPr>
      </w:pP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____________________________</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____________________________</w:t>
      </w:r>
    </w:p>
    <w:p w:rsidR="00910003" w:rsidRPr="00883882" w:rsidRDefault="00910003" w:rsidP="006E7877">
      <w:pPr>
        <w:pStyle w:val="western"/>
        <w:shd w:val="clear" w:color="auto" w:fill="FFFFFF"/>
        <w:spacing w:before="0" w:beforeAutospacing="0" w:after="0" w:afterAutospacing="0"/>
        <w:jc w:val="center"/>
        <w:rPr>
          <w:color w:val="000000"/>
          <w:sz w:val="16"/>
          <w:szCs w:val="16"/>
        </w:rPr>
      </w:pPr>
      <w:r w:rsidRPr="00883882">
        <w:rPr>
          <w:color w:val="000000"/>
          <w:sz w:val="16"/>
          <w:szCs w:val="16"/>
        </w:rPr>
        <w:t>Заявление</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Настоящим заявляю:</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lastRenderedPageBreak/>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«_____» ______________ 2024 _____________ ______________________</w:t>
      </w:r>
    </w:p>
    <w:p w:rsidR="00910003" w:rsidRPr="00883882" w:rsidRDefault="00910003" w:rsidP="006E7877">
      <w:pPr>
        <w:pStyle w:val="western"/>
        <w:shd w:val="clear" w:color="auto" w:fill="FFFFFF"/>
        <w:spacing w:before="0" w:beforeAutospacing="0" w:after="0" w:afterAutospacing="0"/>
        <w:jc w:val="both"/>
        <w:rPr>
          <w:color w:val="000000"/>
          <w:sz w:val="16"/>
          <w:szCs w:val="16"/>
        </w:rPr>
      </w:pPr>
      <w:r w:rsidRPr="00883882">
        <w:rPr>
          <w:color w:val="000000"/>
          <w:sz w:val="16"/>
          <w:szCs w:val="16"/>
        </w:rPr>
        <w:t xml:space="preserve">                                                                                   (Подпись)                              (ФИО)</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Приложение №3</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к информационному сообщению</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о проведении аукциона на право заключения</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договора на размещение нестационарного</w:t>
      </w:r>
    </w:p>
    <w:p w:rsidR="00910003" w:rsidRPr="00883882" w:rsidRDefault="00910003" w:rsidP="006E7877">
      <w:pPr>
        <w:pStyle w:val="western"/>
        <w:shd w:val="clear" w:color="auto" w:fill="FFFFFF"/>
        <w:spacing w:before="0" w:beforeAutospacing="0" w:after="0" w:afterAutospacing="0"/>
        <w:jc w:val="right"/>
        <w:rPr>
          <w:color w:val="000000"/>
          <w:sz w:val="16"/>
          <w:szCs w:val="16"/>
        </w:rPr>
      </w:pPr>
      <w:r w:rsidRPr="00883882">
        <w:rPr>
          <w:color w:val="000000"/>
          <w:sz w:val="16"/>
          <w:szCs w:val="16"/>
        </w:rPr>
        <w:t>торгового объекта</w:t>
      </w:r>
    </w:p>
    <w:p w:rsidR="00910003" w:rsidRPr="00883882" w:rsidRDefault="00910003" w:rsidP="006E7877">
      <w:pPr>
        <w:pStyle w:val="ConsNonformat"/>
        <w:widowControl/>
        <w:jc w:val="center"/>
        <w:rPr>
          <w:rFonts w:ascii="Times New Roman" w:hAnsi="Times New Roman" w:cs="Times New Roman"/>
          <w:b/>
          <w:bCs/>
          <w:sz w:val="16"/>
          <w:szCs w:val="16"/>
        </w:rPr>
      </w:pPr>
      <w:r w:rsidRPr="00883882">
        <w:rPr>
          <w:rFonts w:ascii="Times New Roman" w:hAnsi="Times New Roman" w:cs="Times New Roman"/>
          <w:b/>
          <w:bCs/>
          <w:sz w:val="16"/>
          <w:szCs w:val="16"/>
        </w:rPr>
        <w:t>ПРИМЕРНАЯ ФОРМА ДОГОВОРА</w:t>
      </w:r>
    </w:p>
    <w:p w:rsidR="00910003" w:rsidRPr="00883882" w:rsidRDefault="00910003" w:rsidP="006E7877">
      <w:pPr>
        <w:pStyle w:val="ConsNonformat"/>
        <w:widowControl/>
        <w:jc w:val="center"/>
        <w:rPr>
          <w:rFonts w:ascii="Times New Roman" w:hAnsi="Times New Roman" w:cs="Times New Roman"/>
          <w:sz w:val="16"/>
          <w:szCs w:val="16"/>
        </w:rPr>
      </w:pPr>
      <w:r w:rsidRPr="00883882">
        <w:rPr>
          <w:rFonts w:ascii="Times New Roman" w:hAnsi="Times New Roman" w:cs="Times New Roman"/>
          <w:b/>
          <w:bCs/>
          <w:sz w:val="16"/>
          <w:szCs w:val="16"/>
        </w:rPr>
        <w:t>НА РАЗМЕЩЕНИЕ НЕСТАЦИОНАРНОГО ТОРГОВОГО ОБЪЕКТА</w:t>
      </w:r>
    </w:p>
    <w:p w:rsidR="00910003" w:rsidRPr="00883882" w:rsidRDefault="00910003" w:rsidP="006E7877">
      <w:pPr>
        <w:pStyle w:val="ConsNonformat"/>
        <w:widowControl/>
        <w:jc w:val="both"/>
        <w:rPr>
          <w:rFonts w:ascii="Times New Roman" w:hAnsi="Times New Roman" w:cs="Times New Roman"/>
          <w:sz w:val="16"/>
          <w:szCs w:val="16"/>
        </w:rPr>
      </w:pPr>
    </w:p>
    <w:p w:rsidR="00910003" w:rsidRPr="00883882" w:rsidRDefault="00910003" w:rsidP="006E7877">
      <w:pPr>
        <w:pStyle w:val="ConsNonformat"/>
        <w:widowControl/>
        <w:jc w:val="both"/>
        <w:rPr>
          <w:rFonts w:ascii="Times New Roman" w:hAnsi="Times New Roman" w:cs="Times New Roman"/>
          <w:sz w:val="16"/>
          <w:szCs w:val="16"/>
        </w:rPr>
      </w:pPr>
      <w:r w:rsidRPr="00883882">
        <w:rPr>
          <w:rFonts w:ascii="Times New Roman" w:hAnsi="Times New Roman" w:cs="Times New Roman"/>
          <w:sz w:val="16"/>
          <w:szCs w:val="16"/>
        </w:rPr>
        <w:t xml:space="preserve">с. Воронцовка  </w:t>
      </w:r>
      <w:r w:rsidRPr="00883882">
        <w:rPr>
          <w:rFonts w:ascii="Times New Roman" w:hAnsi="Times New Roman" w:cs="Times New Roman"/>
          <w:sz w:val="16"/>
          <w:szCs w:val="16"/>
        </w:rPr>
        <w:tab/>
      </w:r>
      <w:r w:rsidRPr="00883882">
        <w:rPr>
          <w:rFonts w:ascii="Times New Roman" w:hAnsi="Times New Roman" w:cs="Times New Roman"/>
          <w:sz w:val="16"/>
          <w:szCs w:val="16"/>
        </w:rPr>
        <w:tab/>
      </w:r>
      <w:r w:rsidRPr="00883882">
        <w:rPr>
          <w:rFonts w:ascii="Times New Roman" w:hAnsi="Times New Roman" w:cs="Times New Roman"/>
          <w:sz w:val="16"/>
          <w:szCs w:val="16"/>
        </w:rPr>
        <w:tab/>
      </w:r>
      <w:r w:rsidRPr="00883882">
        <w:rPr>
          <w:rFonts w:ascii="Times New Roman" w:hAnsi="Times New Roman" w:cs="Times New Roman"/>
          <w:sz w:val="16"/>
          <w:szCs w:val="16"/>
        </w:rPr>
        <w:tab/>
      </w:r>
      <w:r w:rsidRPr="00883882">
        <w:rPr>
          <w:rFonts w:ascii="Times New Roman" w:hAnsi="Times New Roman" w:cs="Times New Roman"/>
          <w:sz w:val="16"/>
          <w:szCs w:val="16"/>
        </w:rPr>
        <w:tab/>
      </w:r>
      <w:r w:rsidRPr="00883882">
        <w:rPr>
          <w:rFonts w:ascii="Times New Roman" w:hAnsi="Times New Roman" w:cs="Times New Roman"/>
          <w:sz w:val="16"/>
          <w:szCs w:val="16"/>
        </w:rPr>
        <w:tab/>
      </w:r>
      <w:r w:rsidRPr="00883882">
        <w:rPr>
          <w:rFonts w:ascii="Times New Roman" w:hAnsi="Times New Roman" w:cs="Times New Roman"/>
          <w:sz w:val="16"/>
          <w:szCs w:val="16"/>
        </w:rPr>
        <w:tab/>
      </w:r>
      <w:r w:rsidRPr="00883882">
        <w:rPr>
          <w:rFonts w:ascii="Times New Roman" w:hAnsi="Times New Roman" w:cs="Times New Roman"/>
          <w:sz w:val="16"/>
          <w:szCs w:val="16"/>
        </w:rPr>
        <w:tab/>
        <w:t>«____»  ___________20____ г.</w:t>
      </w:r>
    </w:p>
    <w:p w:rsidR="00910003" w:rsidRPr="00883882" w:rsidRDefault="00910003" w:rsidP="006E7877">
      <w:pPr>
        <w:pStyle w:val="ConsNonformat"/>
        <w:widowControl/>
        <w:jc w:val="both"/>
        <w:rPr>
          <w:rFonts w:ascii="Times New Roman" w:hAnsi="Times New Roman" w:cs="Times New Roman"/>
          <w:sz w:val="16"/>
          <w:szCs w:val="16"/>
        </w:rPr>
      </w:pPr>
    </w:p>
    <w:p w:rsidR="00910003" w:rsidRPr="00883882" w:rsidRDefault="00910003" w:rsidP="006E7877">
      <w:pPr>
        <w:rPr>
          <w:color w:val="1E1E1E"/>
          <w:sz w:val="16"/>
          <w:szCs w:val="16"/>
        </w:rPr>
      </w:pPr>
      <w:r w:rsidRPr="00883882">
        <w:rPr>
          <w:color w:val="1E1E1E"/>
          <w:sz w:val="16"/>
          <w:szCs w:val="16"/>
        </w:rPr>
        <w:t>Администрация Воронцовского сельского поселения Павловского муниципального района Воронежской области в лице _____________________________________________________________________________________________,</w:t>
      </w:r>
    </w:p>
    <w:p w:rsidR="00910003" w:rsidRPr="00883882" w:rsidRDefault="00910003" w:rsidP="006E7877">
      <w:pPr>
        <w:jc w:val="center"/>
        <w:rPr>
          <w:i/>
          <w:color w:val="1E1E1E"/>
          <w:sz w:val="16"/>
          <w:szCs w:val="16"/>
        </w:rPr>
      </w:pPr>
      <w:r w:rsidRPr="00883882">
        <w:rPr>
          <w:i/>
          <w:color w:val="1E1E1E"/>
          <w:sz w:val="16"/>
          <w:szCs w:val="16"/>
        </w:rPr>
        <w:t>(должность, Ф.И.О.)</w:t>
      </w:r>
    </w:p>
    <w:p w:rsidR="00910003" w:rsidRPr="00883882" w:rsidRDefault="00910003" w:rsidP="006E7877">
      <w:pPr>
        <w:jc w:val="both"/>
        <w:rPr>
          <w:color w:val="1E1E1E"/>
          <w:sz w:val="16"/>
          <w:szCs w:val="16"/>
        </w:rPr>
      </w:pPr>
      <w:r w:rsidRPr="00883882">
        <w:rPr>
          <w:color w:val="1E1E1E"/>
          <w:sz w:val="16"/>
          <w:szCs w:val="16"/>
        </w:rPr>
        <w:t>действующего на основании Устава Воронцовского сельского поселения, с одной стороны, и _____________________________________________________________________________________________</w:t>
      </w:r>
    </w:p>
    <w:p w:rsidR="00910003" w:rsidRPr="00883882" w:rsidRDefault="00910003" w:rsidP="006E7877">
      <w:pPr>
        <w:jc w:val="center"/>
        <w:rPr>
          <w:i/>
          <w:color w:val="1E1E1E"/>
          <w:sz w:val="16"/>
          <w:szCs w:val="16"/>
        </w:rPr>
      </w:pPr>
      <w:r w:rsidRPr="00883882">
        <w:rPr>
          <w:i/>
          <w:color w:val="1E1E1E"/>
          <w:sz w:val="16"/>
          <w:szCs w:val="16"/>
        </w:rPr>
        <w:t>(наименование организации, Ф.И.О. индивидуального предпринимателя)</w:t>
      </w:r>
    </w:p>
    <w:p w:rsidR="00910003" w:rsidRPr="00883882" w:rsidRDefault="00910003" w:rsidP="006E7877">
      <w:pPr>
        <w:rPr>
          <w:color w:val="1E1E1E"/>
          <w:sz w:val="16"/>
          <w:szCs w:val="16"/>
        </w:rPr>
      </w:pPr>
      <w:r w:rsidRPr="00883882">
        <w:rPr>
          <w:color w:val="1E1E1E"/>
          <w:sz w:val="16"/>
          <w:szCs w:val="16"/>
        </w:rPr>
        <w:t>в лице ______________________________________________________________________,</w:t>
      </w:r>
    </w:p>
    <w:p w:rsidR="00910003" w:rsidRPr="00883882" w:rsidRDefault="00910003" w:rsidP="006E7877">
      <w:pPr>
        <w:jc w:val="center"/>
        <w:rPr>
          <w:i/>
          <w:color w:val="1E1E1E"/>
          <w:sz w:val="16"/>
          <w:szCs w:val="16"/>
        </w:rPr>
      </w:pPr>
      <w:r w:rsidRPr="00883882">
        <w:rPr>
          <w:i/>
          <w:color w:val="1E1E1E"/>
          <w:sz w:val="16"/>
          <w:szCs w:val="16"/>
        </w:rPr>
        <w:t>(должность, Ф.И.О.)</w:t>
      </w:r>
    </w:p>
    <w:p w:rsidR="00910003" w:rsidRPr="00883882" w:rsidRDefault="00910003" w:rsidP="006E7877">
      <w:pPr>
        <w:rPr>
          <w:color w:val="1E1E1E"/>
          <w:sz w:val="16"/>
          <w:szCs w:val="16"/>
        </w:rPr>
      </w:pPr>
      <w:r w:rsidRPr="00883882">
        <w:rPr>
          <w:color w:val="1E1E1E"/>
          <w:sz w:val="16"/>
          <w:szCs w:val="16"/>
        </w:rPr>
        <w:t>действующего на основании ___________________________________________________, именуемое(ый) в дальнейшем Победитель торгов, с другой стороны, далее совместно именуемые Стороны, заключили настоящий Договор о нижеследующем.</w:t>
      </w:r>
    </w:p>
    <w:p w:rsidR="00910003" w:rsidRPr="00883882" w:rsidRDefault="00910003" w:rsidP="006E7877">
      <w:pPr>
        <w:rPr>
          <w:color w:val="1E1E1E"/>
          <w:sz w:val="16"/>
          <w:szCs w:val="16"/>
        </w:rPr>
      </w:pPr>
    </w:p>
    <w:p w:rsidR="00910003" w:rsidRPr="00883882" w:rsidRDefault="00910003" w:rsidP="006E7877">
      <w:pPr>
        <w:rPr>
          <w:color w:val="1E1E1E"/>
          <w:sz w:val="16"/>
          <w:szCs w:val="16"/>
        </w:rPr>
      </w:pPr>
      <w:r w:rsidRPr="00883882">
        <w:rPr>
          <w:color w:val="1E1E1E"/>
          <w:sz w:val="16"/>
          <w:szCs w:val="16"/>
        </w:rPr>
        <w:t>1. Предмет Договора</w:t>
      </w:r>
    </w:p>
    <w:p w:rsidR="00910003" w:rsidRPr="00883882" w:rsidRDefault="00910003" w:rsidP="002F68A2">
      <w:pPr>
        <w:numPr>
          <w:ilvl w:val="1"/>
          <w:numId w:val="12"/>
        </w:numPr>
        <w:ind w:left="0" w:firstLine="0"/>
        <w:jc w:val="both"/>
        <w:rPr>
          <w:color w:val="1E1E1E"/>
          <w:sz w:val="16"/>
          <w:szCs w:val="16"/>
        </w:rPr>
      </w:pPr>
      <w:r w:rsidRPr="00883882">
        <w:rPr>
          <w:color w:val="1E1E1E"/>
          <w:sz w:val="16"/>
          <w:szCs w:val="16"/>
        </w:rPr>
        <w:t>Администрация Воронцовского сельского поселения Павловского муниципального района Воронежской области предоставляет Победителю торгов право на размещение нестационарного торгового объекта (тип) ________________________, далее - Объект, для осуществления                        _____________________________________________________________________________________________</w:t>
      </w:r>
    </w:p>
    <w:p w:rsidR="00910003" w:rsidRPr="00883882" w:rsidRDefault="00910003" w:rsidP="006E7877">
      <w:pPr>
        <w:jc w:val="center"/>
        <w:rPr>
          <w:i/>
          <w:color w:val="1E1E1E"/>
          <w:sz w:val="16"/>
          <w:szCs w:val="16"/>
        </w:rPr>
      </w:pPr>
      <w:r w:rsidRPr="00883882">
        <w:rPr>
          <w:i/>
          <w:color w:val="1E1E1E"/>
          <w:sz w:val="16"/>
          <w:szCs w:val="16"/>
        </w:rPr>
        <w:t>(группа товаров)</w:t>
      </w:r>
    </w:p>
    <w:p w:rsidR="00910003" w:rsidRPr="00883882" w:rsidRDefault="00910003" w:rsidP="006E7877">
      <w:pPr>
        <w:jc w:val="both"/>
        <w:rPr>
          <w:color w:val="1E1E1E"/>
          <w:sz w:val="16"/>
          <w:szCs w:val="16"/>
        </w:rPr>
      </w:pPr>
      <w:r w:rsidRPr="00883882">
        <w:rPr>
          <w:color w:val="1E1E1E"/>
          <w:sz w:val="16"/>
          <w:szCs w:val="16"/>
        </w:rPr>
        <w:t>по адресному ориентиру в соответствии со схемой размещения нестационарных торговых объектов на территории Воронцовского сельского поселения</w:t>
      </w:r>
    </w:p>
    <w:p w:rsidR="00910003" w:rsidRPr="00883882" w:rsidRDefault="00910003" w:rsidP="006E7877">
      <w:pPr>
        <w:rPr>
          <w:color w:val="1E1E1E"/>
          <w:sz w:val="16"/>
          <w:szCs w:val="16"/>
        </w:rPr>
      </w:pPr>
      <w:r w:rsidRPr="00883882">
        <w:rPr>
          <w:color w:val="1E1E1E"/>
          <w:sz w:val="16"/>
          <w:szCs w:val="16"/>
        </w:rPr>
        <w:t>_________________________________________________________________________________</w:t>
      </w:r>
    </w:p>
    <w:p w:rsidR="00910003" w:rsidRPr="00883882" w:rsidRDefault="00910003" w:rsidP="006E7877">
      <w:pPr>
        <w:jc w:val="center"/>
        <w:rPr>
          <w:i/>
          <w:color w:val="1E1E1E"/>
          <w:sz w:val="16"/>
          <w:szCs w:val="16"/>
        </w:rPr>
      </w:pPr>
      <w:r w:rsidRPr="00883882">
        <w:rPr>
          <w:i/>
          <w:color w:val="1E1E1E"/>
          <w:sz w:val="16"/>
          <w:szCs w:val="16"/>
        </w:rPr>
        <w:t>(место расположения объекта)</w:t>
      </w:r>
    </w:p>
    <w:p w:rsidR="00910003" w:rsidRPr="00883882" w:rsidRDefault="00910003" w:rsidP="006E7877">
      <w:pPr>
        <w:rPr>
          <w:color w:val="1E1E1E"/>
          <w:sz w:val="16"/>
          <w:szCs w:val="16"/>
        </w:rPr>
      </w:pPr>
      <w:r w:rsidRPr="00883882">
        <w:rPr>
          <w:color w:val="1E1E1E"/>
          <w:sz w:val="16"/>
          <w:szCs w:val="16"/>
        </w:rPr>
        <w:t>на срок с _____________ 20___ года по ___________ 20__ года.</w:t>
      </w:r>
    </w:p>
    <w:p w:rsidR="00910003" w:rsidRPr="00883882" w:rsidRDefault="00910003" w:rsidP="002F68A2">
      <w:pPr>
        <w:numPr>
          <w:ilvl w:val="1"/>
          <w:numId w:val="12"/>
        </w:numPr>
        <w:ind w:left="0" w:firstLine="0"/>
        <w:jc w:val="both"/>
        <w:rPr>
          <w:color w:val="1E1E1E"/>
          <w:sz w:val="16"/>
          <w:szCs w:val="16"/>
        </w:rPr>
      </w:pPr>
      <w:r w:rsidRPr="00883882">
        <w:rPr>
          <w:color w:val="1E1E1E"/>
          <w:sz w:val="16"/>
          <w:szCs w:val="16"/>
        </w:rPr>
        <w:t>Настоящий Договор заключен по результатам торгов на право заключения договора на размещение нестационарного торгового объекта, (протокол аукциона от _____________№________________), и в соответствии со схемой размещения нестационарных торговых объектов на территории Воронцовского сельского поселения, утвержденной постановлением администрации Воронцовского сельского поселения Павловского муниципального района Воронежской области  от _______________ № _______.</w:t>
      </w:r>
    </w:p>
    <w:p w:rsidR="00910003" w:rsidRPr="00883882" w:rsidRDefault="00910003" w:rsidP="006E7877">
      <w:pPr>
        <w:jc w:val="both"/>
        <w:rPr>
          <w:color w:val="1E1E1E"/>
          <w:sz w:val="16"/>
          <w:szCs w:val="16"/>
        </w:rPr>
      </w:pPr>
      <w:r w:rsidRPr="00883882">
        <w:rPr>
          <w:color w:val="1E1E1E"/>
          <w:sz w:val="16"/>
          <w:szCs w:val="16"/>
        </w:rPr>
        <w:t>1.3. Настоящий Договор вступает в силу с даты его подписания и действует с _________ 20__ года по ___________ 20__ года.</w:t>
      </w:r>
    </w:p>
    <w:p w:rsidR="00910003" w:rsidRPr="00883882" w:rsidRDefault="00910003" w:rsidP="006E7877">
      <w:pPr>
        <w:jc w:val="both"/>
        <w:rPr>
          <w:color w:val="1E1E1E"/>
          <w:sz w:val="16"/>
          <w:szCs w:val="16"/>
        </w:rPr>
      </w:pPr>
      <w:r w:rsidRPr="00883882">
        <w:rPr>
          <w:color w:val="1E1E1E"/>
          <w:sz w:val="16"/>
          <w:szCs w:val="16"/>
        </w:rPr>
        <w:t>2. Права и обязанности сторон:</w:t>
      </w:r>
    </w:p>
    <w:p w:rsidR="00910003" w:rsidRPr="00883882" w:rsidRDefault="00910003" w:rsidP="006E7877">
      <w:pPr>
        <w:jc w:val="both"/>
        <w:rPr>
          <w:color w:val="1E1E1E"/>
          <w:sz w:val="16"/>
          <w:szCs w:val="16"/>
        </w:rPr>
      </w:pPr>
      <w:r w:rsidRPr="00883882">
        <w:rPr>
          <w:color w:val="1E1E1E"/>
          <w:sz w:val="16"/>
          <w:szCs w:val="16"/>
        </w:rPr>
        <w:lastRenderedPageBreak/>
        <w:t>2.1. Администрация Воронцовского сельского поселения вправе:</w:t>
      </w:r>
    </w:p>
    <w:p w:rsidR="00910003" w:rsidRPr="00883882" w:rsidRDefault="00910003" w:rsidP="006E7877">
      <w:pPr>
        <w:jc w:val="both"/>
        <w:rPr>
          <w:color w:val="1E1E1E"/>
          <w:sz w:val="16"/>
          <w:szCs w:val="16"/>
        </w:rPr>
      </w:pPr>
      <w:r w:rsidRPr="00883882">
        <w:rPr>
          <w:color w:val="1E1E1E"/>
          <w:sz w:val="16"/>
          <w:szCs w:val="16"/>
        </w:rPr>
        <w:t>2.1.1. Осуществлять контроль за выполнением Победителем торгов условий настоящего Договора и требований соответствующих нормативно-правовых актов.</w:t>
      </w:r>
    </w:p>
    <w:p w:rsidR="00910003" w:rsidRPr="00883882" w:rsidRDefault="00910003" w:rsidP="006E7877">
      <w:pPr>
        <w:jc w:val="both"/>
        <w:rPr>
          <w:color w:val="1E1E1E"/>
          <w:sz w:val="16"/>
          <w:szCs w:val="16"/>
        </w:rPr>
      </w:pPr>
      <w:r w:rsidRPr="00883882">
        <w:rPr>
          <w:color w:val="1E1E1E"/>
          <w:sz w:val="16"/>
          <w:szCs w:val="16"/>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910003" w:rsidRPr="00883882" w:rsidRDefault="00910003" w:rsidP="006E7877">
      <w:pPr>
        <w:jc w:val="both"/>
        <w:rPr>
          <w:color w:val="1E1E1E"/>
          <w:sz w:val="16"/>
          <w:szCs w:val="16"/>
        </w:rPr>
      </w:pPr>
      <w:r w:rsidRPr="00883882">
        <w:rPr>
          <w:color w:val="1E1E1E"/>
          <w:sz w:val="16"/>
          <w:szCs w:val="16"/>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компенсационное место его размещения.</w:t>
      </w:r>
    </w:p>
    <w:p w:rsidR="00910003" w:rsidRPr="00883882" w:rsidRDefault="00910003" w:rsidP="006E7877">
      <w:pPr>
        <w:jc w:val="both"/>
        <w:rPr>
          <w:color w:val="1E1E1E"/>
          <w:sz w:val="16"/>
          <w:szCs w:val="16"/>
        </w:rPr>
      </w:pPr>
      <w:r w:rsidRPr="00883882">
        <w:rPr>
          <w:color w:val="1E1E1E"/>
          <w:sz w:val="16"/>
          <w:szCs w:val="16"/>
        </w:rPr>
        <w:t>2.2. Администрация Воронцовского сельского поселения обязана:</w:t>
      </w:r>
    </w:p>
    <w:p w:rsidR="00910003" w:rsidRPr="00883882" w:rsidRDefault="00910003" w:rsidP="006E7877">
      <w:pPr>
        <w:jc w:val="both"/>
        <w:rPr>
          <w:color w:val="1E1E1E"/>
          <w:sz w:val="16"/>
          <w:szCs w:val="16"/>
        </w:rPr>
      </w:pPr>
      <w:r w:rsidRPr="00883882">
        <w:rPr>
          <w:color w:val="1E1E1E"/>
          <w:sz w:val="16"/>
          <w:szCs w:val="16"/>
        </w:rPr>
        <w:t>2.2.1. Предоставить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Воронцовского сельского поселения - ______________________, указанному в </w:t>
      </w:r>
      <w:hyperlink r:id="rId105" w:history="1">
        <w:r w:rsidRPr="00883882">
          <w:rPr>
            <w:rStyle w:val="ad"/>
            <w:sz w:val="16"/>
            <w:szCs w:val="16"/>
          </w:rPr>
          <w:t>пункте 1.1</w:t>
        </w:r>
      </w:hyperlink>
      <w:r w:rsidRPr="00883882">
        <w:rPr>
          <w:sz w:val="16"/>
          <w:szCs w:val="16"/>
        </w:rPr>
        <w:t xml:space="preserve"> настоящего Договора. Право, предоставленное Победителю торгов по настоящему Договору, не </w:t>
      </w:r>
      <w:r w:rsidRPr="00883882">
        <w:rPr>
          <w:color w:val="1E1E1E"/>
          <w:sz w:val="16"/>
          <w:szCs w:val="16"/>
        </w:rPr>
        <w:t>может быть предоставлено другим лицам.</w:t>
      </w:r>
    </w:p>
    <w:p w:rsidR="00910003" w:rsidRPr="00883882" w:rsidRDefault="00910003" w:rsidP="006E7877">
      <w:pPr>
        <w:jc w:val="both"/>
        <w:rPr>
          <w:color w:val="1E1E1E"/>
          <w:sz w:val="16"/>
          <w:szCs w:val="16"/>
        </w:rPr>
      </w:pPr>
      <w:r w:rsidRPr="00883882">
        <w:rPr>
          <w:color w:val="1E1E1E"/>
          <w:sz w:val="16"/>
          <w:szCs w:val="16"/>
        </w:rPr>
        <w:t>2.3. Победитель торгов вправе:</w:t>
      </w:r>
    </w:p>
    <w:p w:rsidR="00910003" w:rsidRPr="00883882" w:rsidRDefault="00910003" w:rsidP="006E7877">
      <w:pPr>
        <w:jc w:val="both"/>
        <w:rPr>
          <w:color w:val="1E1E1E"/>
          <w:sz w:val="16"/>
          <w:szCs w:val="16"/>
        </w:rPr>
      </w:pPr>
      <w:r w:rsidRPr="00883882">
        <w:rPr>
          <w:color w:val="1E1E1E"/>
          <w:sz w:val="16"/>
          <w:szCs w:val="16"/>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910003" w:rsidRPr="00883882" w:rsidRDefault="00910003" w:rsidP="006E7877">
      <w:pPr>
        <w:jc w:val="both"/>
        <w:rPr>
          <w:color w:val="1E1E1E"/>
          <w:sz w:val="16"/>
          <w:szCs w:val="16"/>
        </w:rPr>
      </w:pPr>
      <w:r w:rsidRPr="00883882">
        <w:rPr>
          <w:color w:val="1E1E1E"/>
          <w:sz w:val="16"/>
          <w:szCs w:val="16"/>
        </w:rPr>
        <w:t>2.3.2.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w:t>
      </w:r>
    </w:p>
    <w:p w:rsidR="00910003" w:rsidRPr="00883882" w:rsidRDefault="00910003" w:rsidP="006E7877">
      <w:pPr>
        <w:jc w:val="both"/>
        <w:rPr>
          <w:color w:val="1E1E1E"/>
          <w:sz w:val="16"/>
          <w:szCs w:val="16"/>
        </w:rPr>
      </w:pPr>
      <w:r w:rsidRPr="00883882">
        <w:rPr>
          <w:color w:val="1E1E1E"/>
          <w:sz w:val="16"/>
          <w:szCs w:val="16"/>
        </w:rPr>
        <w:t>2.4. Победитель торгов обязан:</w:t>
      </w:r>
    </w:p>
    <w:p w:rsidR="00910003" w:rsidRPr="00883882" w:rsidRDefault="00910003" w:rsidP="006E7877">
      <w:pPr>
        <w:jc w:val="both"/>
        <w:rPr>
          <w:color w:val="1E1E1E"/>
          <w:sz w:val="16"/>
          <w:szCs w:val="16"/>
        </w:rPr>
      </w:pPr>
      <w:r w:rsidRPr="00883882">
        <w:rPr>
          <w:color w:val="1E1E1E"/>
          <w:sz w:val="16"/>
          <w:szCs w:val="16"/>
        </w:rPr>
        <w:t>2.4.1. Обеспечить размещение Объекта и его готовность к использованию в соответствии с архитектурным решением в срок до _______.</w:t>
      </w:r>
    </w:p>
    <w:p w:rsidR="00910003" w:rsidRPr="00883882" w:rsidRDefault="00910003" w:rsidP="006E7877">
      <w:pPr>
        <w:jc w:val="both"/>
        <w:rPr>
          <w:color w:val="1E1E1E"/>
          <w:sz w:val="16"/>
          <w:szCs w:val="16"/>
        </w:rPr>
      </w:pPr>
      <w:r w:rsidRPr="00883882">
        <w:rPr>
          <w:color w:val="1E1E1E"/>
          <w:sz w:val="16"/>
          <w:szCs w:val="16"/>
        </w:rPr>
        <w:t>2.4.2. Использовать Объект по назначению, указанному в </w:t>
      </w:r>
      <w:hyperlink r:id="rId106" w:history="1">
        <w:r w:rsidRPr="00883882">
          <w:rPr>
            <w:rStyle w:val="ad"/>
            <w:sz w:val="16"/>
            <w:szCs w:val="16"/>
          </w:rPr>
          <w:t>пункте 1.1</w:t>
        </w:r>
      </w:hyperlink>
      <w:r w:rsidRPr="00883882">
        <w:rPr>
          <w:sz w:val="16"/>
          <w:szCs w:val="16"/>
        </w:rPr>
        <w:t> </w:t>
      </w:r>
      <w:r w:rsidRPr="00883882">
        <w:rPr>
          <w:color w:val="1E1E1E"/>
          <w:sz w:val="16"/>
          <w:szCs w:val="16"/>
        </w:rPr>
        <w:t>настоящего Договора.</w:t>
      </w:r>
    </w:p>
    <w:p w:rsidR="00910003" w:rsidRPr="00883882" w:rsidRDefault="00910003" w:rsidP="006E7877">
      <w:pPr>
        <w:jc w:val="both"/>
        <w:rPr>
          <w:color w:val="1E1E1E"/>
          <w:sz w:val="16"/>
          <w:szCs w:val="16"/>
        </w:rPr>
      </w:pPr>
      <w:r w:rsidRPr="00883882">
        <w:rPr>
          <w:color w:val="1E1E1E"/>
          <w:sz w:val="16"/>
          <w:szCs w:val="16"/>
        </w:rPr>
        <w:t>2.4.3. Своевременно и полностью внести плату по настоящему договору в размере и порядке, установленном настоящим Договором.</w:t>
      </w:r>
    </w:p>
    <w:p w:rsidR="00910003" w:rsidRPr="00883882" w:rsidRDefault="00910003" w:rsidP="006E7877">
      <w:pPr>
        <w:jc w:val="both"/>
        <w:rPr>
          <w:color w:val="1E1E1E"/>
          <w:sz w:val="16"/>
          <w:szCs w:val="16"/>
        </w:rPr>
      </w:pPr>
      <w:r w:rsidRPr="00883882">
        <w:rPr>
          <w:color w:val="1E1E1E"/>
          <w:sz w:val="16"/>
          <w:szCs w:val="16"/>
        </w:rPr>
        <w:t>2.4.4. Обеспечить сохранение внешнего вида, типа, местоположения и размеров Объекта в течение установленного периода размещения.</w:t>
      </w:r>
    </w:p>
    <w:p w:rsidR="00910003" w:rsidRPr="00883882" w:rsidRDefault="00910003" w:rsidP="006E7877">
      <w:pPr>
        <w:jc w:val="both"/>
        <w:rPr>
          <w:color w:val="1E1E1E"/>
          <w:sz w:val="16"/>
          <w:szCs w:val="16"/>
        </w:rPr>
      </w:pPr>
      <w:r w:rsidRPr="00883882">
        <w:rPr>
          <w:color w:val="1E1E1E"/>
          <w:sz w:val="16"/>
          <w:szCs w:val="16"/>
        </w:rPr>
        <w:t>2.4.5. Обеспечить соблюдение санитарных норм и правил, вывоз мусора и иных отходов от использования объекта.</w:t>
      </w:r>
    </w:p>
    <w:p w:rsidR="00910003" w:rsidRPr="00883882" w:rsidRDefault="00910003" w:rsidP="006E7877">
      <w:pPr>
        <w:jc w:val="both"/>
        <w:rPr>
          <w:color w:val="1E1E1E"/>
          <w:sz w:val="16"/>
          <w:szCs w:val="16"/>
        </w:rPr>
      </w:pPr>
      <w:r w:rsidRPr="00883882">
        <w:rPr>
          <w:color w:val="1E1E1E"/>
          <w:sz w:val="16"/>
          <w:szCs w:val="16"/>
        </w:rPr>
        <w:t>2.4.6. Не допускать загрязнение, захламление места размещения объекта.</w:t>
      </w:r>
    </w:p>
    <w:p w:rsidR="00910003" w:rsidRPr="00883882" w:rsidRDefault="00910003" w:rsidP="006E7877">
      <w:pPr>
        <w:jc w:val="both"/>
        <w:rPr>
          <w:color w:val="1E1E1E"/>
          <w:sz w:val="16"/>
          <w:szCs w:val="16"/>
        </w:rPr>
      </w:pPr>
      <w:r w:rsidRPr="00883882">
        <w:rPr>
          <w:color w:val="1E1E1E"/>
          <w:sz w:val="16"/>
          <w:szCs w:val="16"/>
        </w:rPr>
        <w:t>2.4.7. 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10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Воронцовского сельского поселения в соответствии с </w:t>
      </w:r>
      <w:hyperlink r:id="rId107" w:history="1">
        <w:r w:rsidRPr="00883882">
          <w:rPr>
            <w:rStyle w:val="ad"/>
            <w:sz w:val="16"/>
            <w:szCs w:val="16"/>
          </w:rPr>
          <w:t>разделом 5</w:t>
        </w:r>
      </w:hyperlink>
      <w:r w:rsidRPr="00883882">
        <w:rPr>
          <w:sz w:val="16"/>
          <w:szCs w:val="16"/>
        </w:rPr>
        <w:t> </w:t>
      </w:r>
      <w:r w:rsidRPr="00883882">
        <w:rPr>
          <w:color w:val="1E1E1E"/>
          <w:sz w:val="16"/>
          <w:szCs w:val="16"/>
        </w:rPr>
        <w:t>настоящего Договора.</w:t>
      </w:r>
    </w:p>
    <w:p w:rsidR="00910003" w:rsidRPr="00883882" w:rsidRDefault="00910003" w:rsidP="006E7877">
      <w:pPr>
        <w:jc w:val="both"/>
        <w:rPr>
          <w:color w:val="1E1E1E"/>
          <w:sz w:val="16"/>
          <w:szCs w:val="16"/>
        </w:rPr>
      </w:pPr>
      <w:r w:rsidRPr="00883882">
        <w:rPr>
          <w:color w:val="1E1E1E"/>
          <w:sz w:val="16"/>
          <w:szCs w:val="16"/>
        </w:rPr>
        <w:t>3. Платежи и расчеты по Договору</w:t>
      </w:r>
    </w:p>
    <w:p w:rsidR="00910003" w:rsidRPr="00883882" w:rsidRDefault="00910003" w:rsidP="006E7877">
      <w:pPr>
        <w:jc w:val="both"/>
        <w:rPr>
          <w:color w:val="1E1E1E"/>
          <w:sz w:val="16"/>
          <w:szCs w:val="16"/>
        </w:rPr>
      </w:pPr>
      <w:r w:rsidRPr="00883882">
        <w:rPr>
          <w:color w:val="1E1E1E"/>
          <w:sz w:val="16"/>
          <w:szCs w:val="16"/>
        </w:rPr>
        <w:t>3.1. Размер платы по договору определен по результатам торгов (протокол аукциона от ______________ № _________________) и составляет _________(_____________________) руб.</w:t>
      </w:r>
    </w:p>
    <w:p w:rsidR="00910003" w:rsidRPr="00883882" w:rsidRDefault="00910003" w:rsidP="006E7877">
      <w:pPr>
        <w:jc w:val="both"/>
        <w:rPr>
          <w:color w:val="1E1E1E"/>
          <w:sz w:val="16"/>
          <w:szCs w:val="16"/>
        </w:rPr>
      </w:pPr>
      <w:r w:rsidRPr="00883882">
        <w:rPr>
          <w:color w:val="1E1E1E"/>
          <w:sz w:val="16"/>
          <w:szCs w:val="16"/>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проведении аукциона.</w:t>
      </w:r>
    </w:p>
    <w:p w:rsidR="00910003" w:rsidRPr="00883882" w:rsidRDefault="00910003" w:rsidP="006E7877">
      <w:pPr>
        <w:jc w:val="both"/>
        <w:rPr>
          <w:color w:val="1E1E1E"/>
          <w:sz w:val="16"/>
          <w:szCs w:val="16"/>
        </w:rPr>
      </w:pPr>
      <w:r w:rsidRPr="00883882">
        <w:rPr>
          <w:color w:val="1E1E1E"/>
          <w:sz w:val="16"/>
          <w:szCs w:val="16"/>
        </w:rPr>
        <w:t>Внесенный Победителем торгов задаток засчитывается в счет оплаты права на заключение Договора.</w:t>
      </w:r>
    </w:p>
    <w:p w:rsidR="00910003" w:rsidRPr="00883882" w:rsidRDefault="00910003" w:rsidP="006E7877">
      <w:pPr>
        <w:jc w:val="both"/>
        <w:rPr>
          <w:color w:val="1E1E1E"/>
          <w:sz w:val="16"/>
          <w:szCs w:val="16"/>
        </w:rPr>
      </w:pPr>
      <w:r w:rsidRPr="00883882">
        <w:rPr>
          <w:color w:val="1E1E1E"/>
          <w:sz w:val="16"/>
          <w:szCs w:val="16"/>
        </w:rPr>
        <w:t>Оставшаяся часть денежных средств в счет оплаты права на заключение Договора перечисляется равными частями один раз в год: не позднее 15 ноября текущего года.</w:t>
      </w:r>
    </w:p>
    <w:p w:rsidR="00910003" w:rsidRPr="00883882" w:rsidRDefault="00910003" w:rsidP="006E7877">
      <w:pPr>
        <w:jc w:val="both"/>
        <w:rPr>
          <w:color w:val="1E1E1E"/>
          <w:sz w:val="16"/>
          <w:szCs w:val="16"/>
        </w:rPr>
      </w:pPr>
      <w:r w:rsidRPr="00883882">
        <w:rPr>
          <w:color w:val="1E1E1E"/>
          <w:sz w:val="16"/>
          <w:szCs w:val="16"/>
        </w:rPr>
        <w:t>3.3. Подтверждением исполнения обязательства Победителя торгов по уплате платы по настоящему Договору является копия платежного документа, представленная в администрацию Воронцовского сельского поселения.</w:t>
      </w:r>
    </w:p>
    <w:p w:rsidR="00910003" w:rsidRPr="00883882" w:rsidRDefault="00910003" w:rsidP="006E7877">
      <w:pPr>
        <w:jc w:val="both"/>
        <w:rPr>
          <w:color w:val="1E1E1E"/>
          <w:sz w:val="16"/>
          <w:szCs w:val="16"/>
        </w:rPr>
      </w:pPr>
      <w:r w:rsidRPr="00883882">
        <w:rPr>
          <w:color w:val="1E1E1E"/>
          <w:sz w:val="16"/>
          <w:szCs w:val="16"/>
        </w:rPr>
        <w:t>3.4. Размер платы за заключение Договора на размещение Объекта не может быть изменен по соглашению сторон.</w:t>
      </w:r>
    </w:p>
    <w:p w:rsidR="00910003" w:rsidRPr="00883882" w:rsidRDefault="00910003" w:rsidP="006E7877">
      <w:pPr>
        <w:jc w:val="both"/>
        <w:rPr>
          <w:color w:val="1E1E1E"/>
          <w:sz w:val="16"/>
          <w:szCs w:val="16"/>
        </w:rPr>
      </w:pPr>
      <w:r w:rsidRPr="00883882">
        <w:rPr>
          <w:color w:val="1E1E1E"/>
          <w:sz w:val="16"/>
          <w:szCs w:val="16"/>
        </w:rPr>
        <w:t>3.5. Ответственность Победителя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910003" w:rsidRPr="00883882" w:rsidRDefault="00910003" w:rsidP="006E7877">
      <w:pPr>
        <w:jc w:val="both"/>
        <w:rPr>
          <w:color w:val="1E1E1E"/>
          <w:sz w:val="16"/>
          <w:szCs w:val="16"/>
        </w:rPr>
      </w:pPr>
      <w:r w:rsidRPr="00883882">
        <w:rPr>
          <w:color w:val="1E1E1E"/>
          <w:sz w:val="16"/>
          <w:szCs w:val="16"/>
        </w:rPr>
        <w:t>4. Ответственность сторон</w:t>
      </w:r>
    </w:p>
    <w:p w:rsidR="00910003" w:rsidRPr="00883882" w:rsidRDefault="00910003" w:rsidP="006E7877">
      <w:pPr>
        <w:jc w:val="both"/>
        <w:rPr>
          <w:color w:val="1E1E1E"/>
          <w:sz w:val="16"/>
          <w:szCs w:val="16"/>
        </w:rPr>
      </w:pPr>
      <w:r w:rsidRPr="00883882">
        <w:rPr>
          <w:color w:val="1E1E1E"/>
          <w:sz w:val="16"/>
          <w:szCs w:val="16"/>
        </w:rPr>
        <w:lastRenderedPageBreak/>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10003" w:rsidRPr="00883882" w:rsidRDefault="00910003" w:rsidP="006E7877">
      <w:pPr>
        <w:jc w:val="both"/>
        <w:rPr>
          <w:color w:val="1E1E1E"/>
          <w:sz w:val="16"/>
          <w:szCs w:val="16"/>
        </w:rPr>
      </w:pPr>
      <w:r w:rsidRPr="00883882">
        <w:rPr>
          <w:color w:val="1E1E1E"/>
          <w:sz w:val="16"/>
          <w:szCs w:val="16"/>
        </w:rPr>
        <w:t>4.2. За нарушение сроков внесения платы по Договору Победитель торгов выплачивает администрации Воронцовского сельского поселения пени из расчета 0,03% от размера невнесенной суммы за каждый календарный день просрочки.</w:t>
      </w:r>
    </w:p>
    <w:p w:rsidR="00910003" w:rsidRPr="00883882" w:rsidRDefault="00910003" w:rsidP="006E7877">
      <w:pPr>
        <w:jc w:val="both"/>
        <w:rPr>
          <w:color w:val="1E1E1E"/>
          <w:sz w:val="16"/>
          <w:szCs w:val="16"/>
        </w:rPr>
      </w:pPr>
      <w:r w:rsidRPr="00883882">
        <w:rPr>
          <w:color w:val="1E1E1E"/>
          <w:sz w:val="16"/>
          <w:szCs w:val="16"/>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910003" w:rsidRPr="00883882" w:rsidRDefault="00910003" w:rsidP="006E7877">
      <w:pPr>
        <w:jc w:val="both"/>
        <w:rPr>
          <w:color w:val="1E1E1E"/>
          <w:sz w:val="16"/>
          <w:szCs w:val="16"/>
        </w:rPr>
      </w:pPr>
      <w:r w:rsidRPr="00883882">
        <w:rPr>
          <w:color w:val="1E1E1E"/>
          <w:sz w:val="16"/>
          <w:szCs w:val="16"/>
        </w:rPr>
        <w:t>5. Расторжение Договора</w:t>
      </w:r>
    </w:p>
    <w:p w:rsidR="00910003" w:rsidRPr="00883882" w:rsidRDefault="00910003" w:rsidP="006E7877">
      <w:pPr>
        <w:jc w:val="both"/>
        <w:rPr>
          <w:color w:val="1E1E1E"/>
          <w:sz w:val="16"/>
          <w:szCs w:val="16"/>
        </w:rPr>
      </w:pPr>
      <w:r w:rsidRPr="00883882">
        <w:rPr>
          <w:color w:val="1E1E1E"/>
          <w:sz w:val="16"/>
          <w:szCs w:val="16"/>
        </w:rPr>
        <w:t>5.1. Договор может быть расторгнут по соглашению Сторон или по решению суда.</w:t>
      </w:r>
    </w:p>
    <w:p w:rsidR="00910003" w:rsidRPr="00883882" w:rsidRDefault="00910003" w:rsidP="006E7877">
      <w:pPr>
        <w:jc w:val="both"/>
        <w:rPr>
          <w:color w:val="1E1E1E"/>
          <w:sz w:val="16"/>
          <w:szCs w:val="16"/>
        </w:rPr>
      </w:pPr>
      <w:r w:rsidRPr="00883882">
        <w:rPr>
          <w:color w:val="1E1E1E"/>
          <w:sz w:val="16"/>
          <w:szCs w:val="16"/>
        </w:rPr>
        <w:t>5.2. Администрация Воронцовского сельского поселения имеет право досрочно в одностороннем порядке отказаться от исполнения настоящего Договора по следующим основаниям:</w:t>
      </w:r>
    </w:p>
    <w:p w:rsidR="00910003" w:rsidRPr="00883882" w:rsidRDefault="00910003" w:rsidP="006E7877">
      <w:pPr>
        <w:jc w:val="both"/>
        <w:rPr>
          <w:color w:val="1E1E1E"/>
          <w:sz w:val="16"/>
          <w:szCs w:val="16"/>
        </w:rPr>
      </w:pPr>
      <w:r w:rsidRPr="00883882">
        <w:rPr>
          <w:color w:val="1E1E1E"/>
          <w:sz w:val="16"/>
          <w:szCs w:val="16"/>
        </w:rPr>
        <w:t>5.2.1. невыполнение Победителем торгов требований, указанных в </w:t>
      </w:r>
      <w:hyperlink r:id="rId108" w:history="1">
        <w:r w:rsidRPr="00883882">
          <w:rPr>
            <w:rStyle w:val="ad"/>
            <w:sz w:val="16"/>
            <w:szCs w:val="16"/>
          </w:rPr>
          <w:t>пункте 2.4</w:t>
        </w:r>
      </w:hyperlink>
      <w:r w:rsidRPr="00883882">
        <w:rPr>
          <w:color w:val="1E1E1E"/>
          <w:sz w:val="16"/>
          <w:szCs w:val="16"/>
        </w:rPr>
        <w:t> настоящего Договора;</w:t>
      </w:r>
    </w:p>
    <w:p w:rsidR="00910003" w:rsidRPr="00883882" w:rsidRDefault="00910003" w:rsidP="006E7877">
      <w:pPr>
        <w:jc w:val="both"/>
        <w:rPr>
          <w:color w:val="1E1E1E"/>
          <w:sz w:val="16"/>
          <w:szCs w:val="16"/>
        </w:rPr>
      </w:pPr>
      <w:r w:rsidRPr="00883882">
        <w:rPr>
          <w:color w:val="1E1E1E"/>
          <w:sz w:val="16"/>
          <w:szCs w:val="16"/>
        </w:rPr>
        <w:t>5.2.2. прекращения субъектом торговли в установленном законом порядке своей деятельности;</w:t>
      </w:r>
    </w:p>
    <w:p w:rsidR="00910003" w:rsidRPr="00883882" w:rsidRDefault="00910003" w:rsidP="006E7877">
      <w:pPr>
        <w:jc w:val="both"/>
        <w:rPr>
          <w:color w:val="1E1E1E"/>
          <w:sz w:val="16"/>
          <w:szCs w:val="16"/>
        </w:rPr>
      </w:pPr>
      <w:r w:rsidRPr="00883882">
        <w:rPr>
          <w:color w:val="1E1E1E"/>
          <w:sz w:val="16"/>
          <w:szCs w:val="16"/>
        </w:rPr>
        <w:t>5.2.3. в случае более двух нарушений субъектом торговли правил осуществления торговой деятельности, других правил, установленных действующим законодательством, что подтверждено соответствующими актами проверок;</w:t>
      </w:r>
    </w:p>
    <w:p w:rsidR="00910003" w:rsidRPr="00883882" w:rsidRDefault="00910003" w:rsidP="006E7877">
      <w:pPr>
        <w:jc w:val="both"/>
        <w:rPr>
          <w:color w:val="1E1E1E"/>
          <w:sz w:val="16"/>
          <w:szCs w:val="16"/>
        </w:rPr>
      </w:pPr>
      <w:r w:rsidRPr="00883882">
        <w:rPr>
          <w:color w:val="1E1E1E"/>
          <w:sz w:val="16"/>
          <w:szCs w:val="16"/>
        </w:rPr>
        <w:t>5.2.4. в случае эксплуатации нестационарного торгового объекта без акта приемочной комиссии;</w:t>
      </w:r>
    </w:p>
    <w:p w:rsidR="00910003" w:rsidRPr="00883882" w:rsidRDefault="00910003" w:rsidP="006E7877">
      <w:pPr>
        <w:jc w:val="both"/>
        <w:rPr>
          <w:color w:val="1E1E1E"/>
          <w:sz w:val="16"/>
          <w:szCs w:val="16"/>
        </w:rPr>
      </w:pPr>
      <w:r w:rsidRPr="00883882">
        <w:rPr>
          <w:color w:val="1E1E1E"/>
          <w:sz w:val="16"/>
          <w:szCs w:val="16"/>
        </w:rPr>
        <w:t>5.2.5. в случае изменения внешнего вида, размеров, площади нестационарного торгового объекта в ходе его эксплуатации;</w:t>
      </w:r>
    </w:p>
    <w:p w:rsidR="00910003" w:rsidRPr="00883882" w:rsidRDefault="00910003" w:rsidP="006E7877">
      <w:pPr>
        <w:jc w:val="both"/>
        <w:rPr>
          <w:color w:val="1E1E1E"/>
          <w:sz w:val="16"/>
          <w:szCs w:val="16"/>
        </w:rPr>
      </w:pPr>
      <w:r w:rsidRPr="00883882">
        <w:rPr>
          <w:color w:val="1E1E1E"/>
          <w:sz w:val="16"/>
          <w:szCs w:val="16"/>
        </w:rPr>
        <w:t>5.2.6. не предъявление в течение установленного срока нестационарного торгового объекта для осмотра приемочной комиссии.</w:t>
      </w:r>
    </w:p>
    <w:p w:rsidR="00910003" w:rsidRPr="00883882" w:rsidRDefault="00910003" w:rsidP="006E7877">
      <w:pPr>
        <w:jc w:val="both"/>
        <w:rPr>
          <w:color w:val="1E1E1E"/>
          <w:sz w:val="16"/>
          <w:szCs w:val="16"/>
        </w:rPr>
      </w:pPr>
      <w:r w:rsidRPr="00883882">
        <w:rPr>
          <w:color w:val="1E1E1E"/>
          <w:sz w:val="16"/>
          <w:szCs w:val="16"/>
        </w:rPr>
        <w:t>5.2.7. невыполнение в течение трех месяцев с даты заключения (перезаключения)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910003" w:rsidRPr="00883882" w:rsidRDefault="00910003" w:rsidP="006E7877">
      <w:pPr>
        <w:jc w:val="both"/>
        <w:rPr>
          <w:color w:val="1E1E1E"/>
          <w:sz w:val="16"/>
          <w:szCs w:val="16"/>
        </w:rPr>
      </w:pPr>
      <w:r w:rsidRPr="00883882">
        <w:rPr>
          <w:color w:val="1E1E1E"/>
          <w:sz w:val="16"/>
          <w:szCs w:val="16"/>
        </w:rPr>
        <w:t>5.3. При отказе от исполнения настоящего Договора в одностороннем порядке администрация Воронцовского сельского поселения 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910003" w:rsidRPr="00883882" w:rsidRDefault="00910003" w:rsidP="006E7877">
      <w:pPr>
        <w:jc w:val="both"/>
        <w:rPr>
          <w:color w:val="1E1E1E"/>
          <w:sz w:val="16"/>
          <w:szCs w:val="16"/>
        </w:rPr>
      </w:pPr>
      <w:r w:rsidRPr="00883882">
        <w:rPr>
          <w:color w:val="1E1E1E"/>
          <w:sz w:val="16"/>
          <w:szCs w:val="16"/>
        </w:rPr>
        <w:t>6. Прочие условия</w:t>
      </w:r>
    </w:p>
    <w:p w:rsidR="00910003" w:rsidRPr="00883882" w:rsidRDefault="00910003" w:rsidP="006E7877">
      <w:pPr>
        <w:jc w:val="both"/>
        <w:rPr>
          <w:color w:val="1E1E1E"/>
          <w:sz w:val="16"/>
          <w:szCs w:val="16"/>
        </w:rPr>
      </w:pPr>
      <w:r w:rsidRPr="00883882">
        <w:rPr>
          <w:color w:val="1E1E1E"/>
          <w:sz w:val="16"/>
          <w:szCs w:val="16"/>
        </w:rPr>
        <w:t>6.1. Вопросы, не урегулированные настоящим Договором, разрешаются в соответствии с действующим законодательством Российской Федерации.</w:t>
      </w:r>
    </w:p>
    <w:p w:rsidR="00910003" w:rsidRPr="00883882" w:rsidRDefault="00910003" w:rsidP="006E7877">
      <w:pPr>
        <w:jc w:val="both"/>
        <w:rPr>
          <w:color w:val="1E1E1E"/>
          <w:sz w:val="16"/>
          <w:szCs w:val="16"/>
        </w:rPr>
      </w:pPr>
      <w:r w:rsidRPr="00883882">
        <w:rPr>
          <w:color w:val="1E1E1E"/>
          <w:sz w:val="16"/>
          <w:szCs w:val="16"/>
        </w:rPr>
        <w:t>6.2. Договор составлен в двух экземплярах, каждый из которых имеет одинаковую юридическую силу.</w:t>
      </w:r>
    </w:p>
    <w:p w:rsidR="00910003" w:rsidRPr="00883882" w:rsidRDefault="00910003" w:rsidP="006E7877">
      <w:pPr>
        <w:jc w:val="both"/>
        <w:rPr>
          <w:color w:val="1E1E1E"/>
          <w:sz w:val="16"/>
          <w:szCs w:val="16"/>
        </w:rPr>
      </w:pPr>
      <w:r w:rsidRPr="00883882">
        <w:rPr>
          <w:color w:val="1E1E1E"/>
          <w:sz w:val="16"/>
          <w:szCs w:val="16"/>
        </w:rPr>
        <w:t>6.3. Споры по Договору разрешаются в Арбитражном суде Воронежской области.</w:t>
      </w:r>
    </w:p>
    <w:p w:rsidR="00910003" w:rsidRPr="00883882" w:rsidRDefault="00910003" w:rsidP="006E7877">
      <w:pPr>
        <w:jc w:val="both"/>
        <w:rPr>
          <w:color w:val="1E1E1E"/>
          <w:sz w:val="16"/>
          <w:szCs w:val="16"/>
        </w:rPr>
      </w:pPr>
      <w:r w:rsidRPr="00883882">
        <w:rPr>
          <w:color w:val="1E1E1E"/>
          <w:sz w:val="16"/>
          <w:szCs w:val="16"/>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910003" w:rsidRPr="00883882" w:rsidRDefault="00910003" w:rsidP="006E7877">
      <w:pPr>
        <w:jc w:val="both"/>
        <w:rPr>
          <w:color w:val="1E1E1E"/>
          <w:sz w:val="16"/>
          <w:szCs w:val="16"/>
        </w:rPr>
      </w:pPr>
      <w:r w:rsidRPr="00883882">
        <w:rPr>
          <w:color w:val="1E1E1E"/>
          <w:sz w:val="16"/>
          <w:szCs w:val="16"/>
        </w:rPr>
        <w:t>7. Юридические адреса, банковские реквизиты и подписи сторон</w:t>
      </w:r>
    </w:p>
    <w:p w:rsidR="00910003" w:rsidRPr="00883882" w:rsidRDefault="00910003" w:rsidP="006E7877">
      <w:pPr>
        <w:jc w:val="both"/>
        <w:rPr>
          <w:color w:val="1E1E1E"/>
          <w:sz w:val="16"/>
          <w:szCs w:val="16"/>
        </w:rPr>
      </w:pPr>
    </w:p>
    <w:tbl>
      <w:tblPr>
        <w:tblW w:w="5000" w:type="pct"/>
        <w:tblLook w:val="00A0"/>
      </w:tblPr>
      <w:tblGrid>
        <w:gridCol w:w="2423"/>
        <w:gridCol w:w="2403"/>
      </w:tblGrid>
      <w:tr w:rsidR="00910003" w:rsidRPr="00883882" w:rsidTr="00C71455">
        <w:tc>
          <w:tcPr>
            <w:tcW w:w="5211" w:type="dxa"/>
          </w:tcPr>
          <w:p w:rsidR="00910003" w:rsidRPr="00883882" w:rsidRDefault="00910003" w:rsidP="006E7877">
            <w:pPr>
              <w:jc w:val="both"/>
              <w:rPr>
                <w:sz w:val="16"/>
                <w:szCs w:val="16"/>
              </w:rPr>
            </w:pPr>
            <w:r w:rsidRPr="00883882">
              <w:rPr>
                <w:sz w:val="16"/>
                <w:szCs w:val="16"/>
              </w:rPr>
              <w:t xml:space="preserve">Администрация: </w:t>
            </w:r>
            <w:r w:rsidRPr="00883882">
              <w:rPr>
                <w:sz w:val="16"/>
                <w:szCs w:val="16"/>
              </w:rPr>
              <w:tab/>
            </w:r>
          </w:p>
          <w:p w:rsidR="00910003" w:rsidRPr="00883882" w:rsidRDefault="00910003" w:rsidP="006E7877">
            <w:pPr>
              <w:jc w:val="both"/>
              <w:rPr>
                <w:sz w:val="16"/>
                <w:szCs w:val="16"/>
              </w:rPr>
            </w:pPr>
            <w:r w:rsidRPr="00883882">
              <w:rPr>
                <w:sz w:val="16"/>
                <w:szCs w:val="16"/>
              </w:rPr>
              <w:t xml:space="preserve">______________________ </w:t>
            </w:r>
          </w:p>
          <w:p w:rsidR="00910003" w:rsidRPr="00883882" w:rsidRDefault="00910003" w:rsidP="006E7877">
            <w:pPr>
              <w:jc w:val="both"/>
              <w:rPr>
                <w:sz w:val="16"/>
                <w:szCs w:val="16"/>
              </w:rPr>
            </w:pPr>
            <w:r w:rsidRPr="00883882">
              <w:rPr>
                <w:sz w:val="16"/>
                <w:szCs w:val="16"/>
              </w:rPr>
              <w:t xml:space="preserve">Адрес: ________________ </w:t>
            </w:r>
          </w:p>
          <w:p w:rsidR="00910003" w:rsidRPr="00883882" w:rsidRDefault="00910003" w:rsidP="006E7877">
            <w:pPr>
              <w:jc w:val="both"/>
              <w:rPr>
                <w:sz w:val="16"/>
                <w:szCs w:val="16"/>
              </w:rPr>
            </w:pPr>
            <w:r w:rsidRPr="00883882">
              <w:rPr>
                <w:sz w:val="16"/>
                <w:szCs w:val="16"/>
              </w:rPr>
              <w:t xml:space="preserve">ИНН/КПП _____________ </w:t>
            </w:r>
          </w:p>
          <w:p w:rsidR="00910003" w:rsidRPr="00883882" w:rsidRDefault="00910003" w:rsidP="006E7877">
            <w:pPr>
              <w:jc w:val="both"/>
              <w:rPr>
                <w:sz w:val="16"/>
                <w:szCs w:val="16"/>
              </w:rPr>
            </w:pPr>
            <w:r w:rsidRPr="00883882">
              <w:rPr>
                <w:sz w:val="16"/>
                <w:szCs w:val="16"/>
              </w:rPr>
              <w:t xml:space="preserve">р/с ___________________ </w:t>
            </w:r>
          </w:p>
          <w:p w:rsidR="00910003" w:rsidRPr="00883882" w:rsidRDefault="00910003" w:rsidP="006E7877">
            <w:pPr>
              <w:jc w:val="both"/>
              <w:rPr>
                <w:sz w:val="16"/>
                <w:szCs w:val="16"/>
              </w:rPr>
            </w:pPr>
            <w:r w:rsidRPr="00883882">
              <w:rPr>
                <w:sz w:val="16"/>
                <w:szCs w:val="16"/>
              </w:rPr>
              <w:t>в _____________________</w:t>
            </w:r>
          </w:p>
          <w:p w:rsidR="00910003" w:rsidRPr="00883882" w:rsidRDefault="00910003" w:rsidP="006E7877">
            <w:pPr>
              <w:jc w:val="both"/>
              <w:rPr>
                <w:sz w:val="16"/>
                <w:szCs w:val="16"/>
              </w:rPr>
            </w:pPr>
            <w:r w:rsidRPr="00883882">
              <w:rPr>
                <w:sz w:val="16"/>
                <w:szCs w:val="16"/>
              </w:rPr>
              <w:t xml:space="preserve">к/с ___________________ </w:t>
            </w:r>
          </w:p>
          <w:p w:rsidR="00910003" w:rsidRPr="00883882" w:rsidRDefault="00910003" w:rsidP="006E7877">
            <w:pPr>
              <w:jc w:val="both"/>
              <w:rPr>
                <w:sz w:val="16"/>
                <w:szCs w:val="16"/>
              </w:rPr>
            </w:pPr>
            <w:r w:rsidRPr="00883882">
              <w:rPr>
                <w:sz w:val="16"/>
                <w:szCs w:val="16"/>
              </w:rPr>
              <w:t xml:space="preserve">БИК __________________ </w:t>
            </w:r>
          </w:p>
          <w:p w:rsidR="00910003" w:rsidRPr="00883882" w:rsidRDefault="00350DFD" w:rsidP="006E7877">
            <w:pPr>
              <w:jc w:val="both"/>
              <w:rPr>
                <w:sz w:val="16"/>
                <w:szCs w:val="16"/>
              </w:rPr>
            </w:pPr>
            <w:hyperlink r:id="rId109" w:history="1">
              <w:r w:rsidR="00910003" w:rsidRPr="00883882">
                <w:rPr>
                  <w:rStyle w:val="ad"/>
                  <w:sz w:val="16"/>
                  <w:szCs w:val="16"/>
                </w:rPr>
                <w:t>ОКТМО</w:t>
              </w:r>
            </w:hyperlink>
            <w:r w:rsidR="00910003" w:rsidRPr="00883882">
              <w:rPr>
                <w:sz w:val="16"/>
                <w:szCs w:val="16"/>
              </w:rPr>
              <w:t> _______________</w:t>
            </w:r>
          </w:p>
          <w:p w:rsidR="00910003" w:rsidRPr="00883882" w:rsidRDefault="00350DFD" w:rsidP="006E7877">
            <w:pPr>
              <w:jc w:val="both"/>
              <w:rPr>
                <w:sz w:val="16"/>
                <w:szCs w:val="16"/>
              </w:rPr>
            </w:pPr>
            <w:hyperlink r:id="rId110" w:history="1">
              <w:r w:rsidR="00910003" w:rsidRPr="00883882">
                <w:rPr>
                  <w:rStyle w:val="ad"/>
                  <w:sz w:val="16"/>
                  <w:szCs w:val="16"/>
                </w:rPr>
                <w:t>ОКОНХ</w:t>
              </w:r>
            </w:hyperlink>
            <w:r w:rsidR="00910003" w:rsidRPr="00883882">
              <w:rPr>
                <w:sz w:val="16"/>
                <w:szCs w:val="16"/>
              </w:rPr>
              <w:t> _______________</w:t>
            </w:r>
          </w:p>
          <w:p w:rsidR="00910003" w:rsidRPr="00883882" w:rsidRDefault="00910003" w:rsidP="006E7877">
            <w:pPr>
              <w:jc w:val="both"/>
              <w:rPr>
                <w:sz w:val="16"/>
                <w:szCs w:val="16"/>
              </w:rPr>
            </w:pPr>
            <w:r w:rsidRPr="00883882">
              <w:rPr>
                <w:sz w:val="16"/>
                <w:szCs w:val="16"/>
              </w:rPr>
              <w:t xml:space="preserve">ОКПО ________________ </w:t>
            </w:r>
          </w:p>
          <w:p w:rsidR="00910003" w:rsidRPr="00883882" w:rsidRDefault="00910003" w:rsidP="006E7877">
            <w:pPr>
              <w:jc w:val="both"/>
              <w:rPr>
                <w:sz w:val="16"/>
                <w:szCs w:val="16"/>
              </w:rPr>
            </w:pPr>
            <w:r w:rsidRPr="00883882">
              <w:rPr>
                <w:sz w:val="16"/>
                <w:szCs w:val="16"/>
              </w:rPr>
              <w:t xml:space="preserve">______________________ </w:t>
            </w:r>
          </w:p>
          <w:p w:rsidR="00910003" w:rsidRPr="00883882" w:rsidRDefault="00910003" w:rsidP="006E7877">
            <w:pPr>
              <w:jc w:val="both"/>
              <w:rPr>
                <w:sz w:val="16"/>
                <w:szCs w:val="16"/>
              </w:rPr>
            </w:pPr>
            <w:r w:rsidRPr="00883882">
              <w:rPr>
                <w:sz w:val="16"/>
                <w:szCs w:val="16"/>
              </w:rPr>
              <w:t>(подпись)</w:t>
            </w:r>
          </w:p>
          <w:p w:rsidR="00910003" w:rsidRPr="00883882" w:rsidRDefault="00910003" w:rsidP="006E7877">
            <w:pPr>
              <w:jc w:val="both"/>
              <w:rPr>
                <w:sz w:val="16"/>
                <w:szCs w:val="16"/>
              </w:rPr>
            </w:pPr>
            <w:r w:rsidRPr="00883882">
              <w:rPr>
                <w:sz w:val="16"/>
                <w:szCs w:val="16"/>
              </w:rPr>
              <w:t>МП</w:t>
            </w:r>
          </w:p>
          <w:p w:rsidR="00910003" w:rsidRPr="00883882" w:rsidRDefault="00910003" w:rsidP="006E7877">
            <w:pPr>
              <w:jc w:val="both"/>
              <w:rPr>
                <w:sz w:val="16"/>
                <w:szCs w:val="16"/>
              </w:rPr>
            </w:pPr>
          </w:p>
        </w:tc>
        <w:tc>
          <w:tcPr>
            <w:tcW w:w="5052" w:type="dxa"/>
          </w:tcPr>
          <w:p w:rsidR="00910003" w:rsidRPr="00883882" w:rsidRDefault="00910003" w:rsidP="006E7877">
            <w:pPr>
              <w:jc w:val="both"/>
              <w:rPr>
                <w:sz w:val="16"/>
                <w:szCs w:val="16"/>
              </w:rPr>
            </w:pPr>
            <w:r w:rsidRPr="00883882">
              <w:rPr>
                <w:sz w:val="16"/>
                <w:szCs w:val="16"/>
              </w:rPr>
              <w:t xml:space="preserve">Победитель торгов: </w:t>
            </w:r>
            <w:r w:rsidRPr="00883882">
              <w:rPr>
                <w:sz w:val="16"/>
                <w:szCs w:val="16"/>
              </w:rPr>
              <w:tab/>
            </w:r>
          </w:p>
          <w:p w:rsidR="00910003" w:rsidRPr="00883882" w:rsidRDefault="00910003" w:rsidP="006E7877">
            <w:pPr>
              <w:jc w:val="both"/>
              <w:rPr>
                <w:sz w:val="16"/>
                <w:szCs w:val="16"/>
              </w:rPr>
            </w:pPr>
            <w:r w:rsidRPr="00883882">
              <w:rPr>
                <w:sz w:val="16"/>
                <w:szCs w:val="16"/>
              </w:rPr>
              <w:t xml:space="preserve">______________________ </w:t>
            </w:r>
          </w:p>
          <w:p w:rsidR="00910003" w:rsidRPr="00883882" w:rsidRDefault="00910003" w:rsidP="006E7877">
            <w:pPr>
              <w:jc w:val="both"/>
              <w:rPr>
                <w:sz w:val="16"/>
                <w:szCs w:val="16"/>
              </w:rPr>
            </w:pPr>
            <w:r w:rsidRPr="00883882">
              <w:rPr>
                <w:sz w:val="16"/>
                <w:szCs w:val="16"/>
              </w:rPr>
              <w:t xml:space="preserve">Адрес: ________________ </w:t>
            </w:r>
          </w:p>
          <w:p w:rsidR="00910003" w:rsidRPr="00883882" w:rsidRDefault="00910003" w:rsidP="006E7877">
            <w:pPr>
              <w:jc w:val="both"/>
              <w:rPr>
                <w:sz w:val="16"/>
                <w:szCs w:val="16"/>
              </w:rPr>
            </w:pPr>
            <w:r w:rsidRPr="00883882">
              <w:rPr>
                <w:sz w:val="16"/>
                <w:szCs w:val="16"/>
              </w:rPr>
              <w:t xml:space="preserve">ИНН/КПП _____________ </w:t>
            </w:r>
          </w:p>
          <w:p w:rsidR="00910003" w:rsidRPr="00883882" w:rsidRDefault="00910003" w:rsidP="006E7877">
            <w:pPr>
              <w:jc w:val="both"/>
              <w:rPr>
                <w:sz w:val="16"/>
                <w:szCs w:val="16"/>
              </w:rPr>
            </w:pPr>
            <w:r w:rsidRPr="00883882">
              <w:rPr>
                <w:sz w:val="16"/>
                <w:szCs w:val="16"/>
              </w:rPr>
              <w:t xml:space="preserve">р/с ___________________ </w:t>
            </w:r>
          </w:p>
          <w:p w:rsidR="00910003" w:rsidRPr="00883882" w:rsidRDefault="00910003" w:rsidP="006E7877">
            <w:pPr>
              <w:jc w:val="both"/>
              <w:rPr>
                <w:sz w:val="16"/>
                <w:szCs w:val="16"/>
              </w:rPr>
            </w:pPr>
            <w:r w:rsidRPr="00883882">
              <w:rPr>
                <w:sz w:val="16"/>
                <w:szCs w:val="16"/>
              </w:rPr>
              <w:t>в _____________________</w:t>
            </w:r>
          </w:p>
          <w:p w:rsidR="00910003" w:rsidRPr="00883882" w:rsidRDefault="00910003" w:rsidP="006E7877">
            <w:pPr>
              <w:jc w:val="both"/>
              <w:rPr>
                <w:sz w:val="16"/>
                <w:szCs w:val="16"/>
              </w:rPr>
            </w:pPr>
            <w:r w:rsidRPr="00883882">
              <w:rPr>
                <w:sz w:val="16"/>
                <w:szCs w:val="16"/>
              </w:rPr>
              <w:t xml:space="preserve">к/с ___________________ </w:t>
            </w:r>
          </w:p>
          <w:p w:rsidR="00910003" w:rsidRPr="00883882" w:rsidRDefault="00910003" w:rsidP="006E7877">
            <w:pPr>
              <w:jc w:val="both"/>
              <w:rPr>
                <w:sz w:val="16"/>
                <w:szCs w:val="16"/>
              </w:rPr>
            </w:pPr>
            <w:r w:rsidRPr="00883882">
              <w:rPr>
                <w:sz w:val="16"/>
                <w:szCs w:val="16"/>
              </w:rPr>
              <w:t xml:space="preserve">БИК __________________ </w:t>
            </w:r>
          </w:p>
          <w:p w:rsidR="00910003" w:rsidRPr="00883882" w:rsidRDefault="00350DFD" w:rsidP="006E7877">
            <w:pPr>
              <w:jc w:val="both"/>
              <w:rPr>
                <w:sz w:val="16"/>
                <w:szCs w:val="16"/>
              </w:rPr>
            </w:pPr>
            <w:hyperlink r:id="rId111" w:history="1">
              <w:r w:rsidR="00910003" w:rsidRPr="00883882">
                <w:rPr>
                  <w:rStyle w:val="ad"/>
                  <w:sz w:val="16"/>
                  <w:szCs w:val="16"/>
                </w:rPr>
                <w:t>ОКТМО</w:t>
              </w:r>
            </w:hyperlink>
            <w:r w:rsidR="00910003" w:rsidRPr="00883882">
              <w:rPr>
                <w:sz w:val="16"/>
                <w:szCs w:val="16"/>
              </w:rPr>
              <w:t> _______________</w:t>
            </w:r>
          </w:p>
          <w:p w:rsidR="00910003" w:rsidRPr="00883882" w:rsidRDefault="00350DFD" w:rsidP="006E7877">
            <w:pPr>
              <w:jc w:val="both"/>
              <w:rPr>
                <w:sz w:val="16"/>
                <w:szCs w:val="16"/>
              </w:rPr>
            </w:pPr>
            <w:hyperlink r:id="rId112" w:history="1">
              <w:r w:rsidR="00910003" w:rsidRPr="00883882">
                <w:rPr>
                  <w:rStyle w:val="ad"/>
                  <w:sz w:val="16"/>
                  <w:szCs w:val="16"/>
                </w:rPr>
                <w:t>ОКОНХ</w:t>
              </w:r>
            </w:hyperlink>
            <w:r w:rsidR="00910003" w:rsidRPr="00883882">
              <w:rPr>
                <w:sz w:val="16"/>
                <w:szCs w:val="16"/>
              </w:rPr>
              <w:t> _______________</w:t>
            </w:r>
          </w:p>
          <w:p w:rsidR="00910003" w:rsidRPr="00883882" w:rsidRDefault="00910003" w:rsidP="006E7877">
            <w:pPr>
              <w:jc w:val="both"/>
              <w:rPr>
                <w:sz w:val="16"/>
                <w:szCs w:val="16"/>
              </w:rPr>
            </w:pPr>
            <w:r w:rsidRPr="00883882">
              <w:rPr>
                <w:sz w:val="16"/>
                <w:szCs w:val="16"/>
              </w:rPr>
              <w:t xml:space="preserve">ОКПО ________________ </w:t>
            </w:r>
          </w:p>
          <w:p w:rsidR="00910003" w:rsidRPr="00883882" w:rsidRDefault="00910003" w:rsidP="006E7877">
            <w:pPr>
              <w:jc w:val="both"/>
              <w:rPr>
                <w:sz w:val="16"/>
                <w:szCs w:val="16"/>
              </w:rPr>
            </w:pPr>
            <w:r w:rsidRPr="00883882">
              <w:rPr>
                <w:sz w:val="16"/>
                <w:szCs w:val="16"/>
              </w:rPr>
              <w:t xml:space="preserve">______________________ </w:t>
            </w:r>
          </w:p>
          <w:p w:rsidR="00910003" w:rsidRPr="00883882" w:rsidRDefault="00910003" w:rsidP="006E7877">
            <w:pPr>
              <w:jc w:val="both"/>
              <w:rPr>
                <w:sz w:val="16"/>
                <w:szCs w:val="16"/>
              </w:rPr>
            </w:pPr>
            <w:r w:rsidRPr="00883882">
              <w:rPr>
                <w:sz w:val="16"/>
                <w:szCs w:val="16"/>
              </w:rPr>
              <w:t>(подпись)</w:t>
            </w:r>
          </w:p>
          <w:p w:rsidR="00910003" w:rsidRPr="00883882" w:rsidRDefault="00910003" w:rsidP="006E7877">
            <w:pPr>
              <w:jc w:val="both"/>
              <w:rPr>
                <w:sz w:val="16"/>
                <w:szCs w:val="16"/>
              </w:rPr>
            </w:pPr>
            <w:r w:rsidRPr="00883882">
              <w:rPr>
                <w:sz w:val="16"/>
                <w:szCs w:val="16"/>
              </w:rPr>
              <w:t>МП</w:t>
            </w:r>
          </w:p>
          <w:p w:rsidR="00910003" w:rsidRPr="00883882" w:rsidRDefault="00910003" w:rsidP="006E7877">
            <w:pPr>
              <w:jc w:val="both"/>
              <w:rPr>
                <w:sz w:val="16"/>
                <w:szCs w:val="16"/>
              </w:rPr>
            </w:pPr>
          </w:p>
        </w:tc>
      </w:tr>
    </w:tbl>
    <w:p w:rsidR="00910003" w:rsidRPr="00883882" w:rsidRDefault="00910003" w:rsidP="006E7877">
      <w:pPr>
        <w:rPr>
          <w:sz w:val="16"/>
          <w:szCs w:val="16"/>
        </w:rPr>
      </w:pPr>
    </w:p>
    <w:p w:rsidR="00910003" w:rsidRPr="00883882" w:rsidRDefault="00910003" w:rsidP="006E7877">
      <w:pPr>
        <w:rPr>
          <w:sz w:val="16"/>
          <w:szCs w:val="16"/>
        </w:rPr>
      </w:pPr>
    </w:p>
    <w:tbl>
      <w:tblPr>
        <w:tblW w:w="5000" w:type="pct"/>
        <w:tblLook w:val="04A0"/>
      </w:tblPr>
      <w:tblGrid>
        <w:gridCol w:w="2693"/>
        <w:gridCol w:w="2133"/>
      </w:tblGrid>
      <w:tr w:rsidR="00910003" w:rsidRPr="00883882" w:rsidTr="00C71455">
        <w:tc>
          <w:tcPr>
            <w:tcW w:w="5353" w:type="dxa"/>
          </w:tcPr>
          <w:p w:rsidR="00910003" w:rsidRPr="00883882" w:rsidRDefault="00910003" w:rsidP="006E7877">
            <w:pPr>
              <w:rPr>
                <w:sz w:val="16"/>
                <w:szCs w:val="16"/>
              </w:rPr>
            </w:pPr>
            <w:r w:rsidRPr="00883882">
              <w:rPr>
                <w:sz w:val="16"/>
                <w:szCs w:val="16"/>
              </w:rPr>
              <w:t>Глава Воронцовского сельского поселения</w:t>
            </w:r>
          </w:p>
          <w:p w:rsidR="00910003" w:rsidRPr="00883882" w:rsidRDefault="00910003" w:rsidP="006E7877">
            <w:pPr>
              <w:rPr>
                <w:sz w:val="16"/>
                <w:szCs w:val="16"/>
              </w:rPr>
            </w:pPr>
            <w:r w:rsidRPr="00883882">
              <w:rPr>
                <w:sz w:val="16"/>
                <w:szCs w:val="16"/>
              </w:rPr>
              <w:t>Павловского муниципального района</w:t>
            </w:r>
          </w:p>
          <w:p w:rsidR="00910003" w:rsidRPr="00883882" w:rsidRDefault="00910003" w:rsidP="006E7877">
            <w:pPr>
              <w:rPr>
                <w:sz w:val="16"/>
                <w:szCs w:val="16"/>
              </w:rPr>
            </w:pPr>
            <w:r w:rsidRPr="00883882">
              <w:rPr>
                <w:sz w:val="16"/>
                <w:szCs w:val="16"/>
              </w:rPr>
              <w:t>Воронежской области</w:t>
            </w:r>
          </w:p>
        </w:tc>
        <w:tc>
          <w:tcPr>
            <w:tcW w:w="4096" w:type="dxa"/>
          </w:tcPr>
          <w:p w:rsidR="00910003" w:rsidRPr="00883882" w:rsidRDefault="00910003" w:rsidP="006E7877">
            <w:pPr>
              <w:rPr>
                <w:sz w:val="16"/>
                <w:szCs w:val="16"/>
              </w:rPr>
            </w:pPr>
          </w:p>
          <w:p w:rsidR="00910003" w:rsidRPr="00883882" w:rsidRDefault="00910003" w:rsidP="006E7877">
            <w:pPr>
              <w:rPr>
                <w:sz w:val="16"/>
                <w:szCs w:val="16"/>
              </w:rPr>
            </w:pPr>
            <w:r w:rsidRPr="00883882">
              <w:rPr>
                <w:sz w:val="16"/>
                <w:szCs w:val="16"/>
              </w:rPr>
              <w:t xml:space="preserve">                                    Е.И.Ржевская</w:t>
            </w:r>
          </w:p>
        </w:tc>
      </w:tr>
    </w:tbl>
    <w:p w:rsidR="00910003" w:rsidRPr="00883882" w:rsidRDefault="00910003" w:rsidP="006E7877">
      <w:pPr>
        <w:shd w:val="clear" w:color="auto" w:fill="FFFFFF"/>
        <w:jc w:val="both"/>
        <w:rPr>
          <w:sz w:val="16"/>
          <w:szCs w:val="16"/>
        </w:rPr>
      </w:pPr>
    </w:p>
    <w:p w:rsidR="00B06F5F" w:rsidRDefault="00B06F5F" w:rsidP="006E7877">
      <w:pPr>
        <w:rPr>
          <w:sz w:val="16"/>
          <w:szCs w:val="16"/>
        </w:rPr>
      </w:pPr>
    </w:p>
    <w:tbl>
      <w:tblPr>
        <w:tblStyle w:val="af4"/>
        <w:tblW w:w="0" w:type="auto"/>
        <w:shd w:val="clear" w:color="auto" w:fill="BFBFBF" w:themeFill="background1" w:themeFillShade="BF"/>
        <w:tblLook w:val="04A0"/>
      </w:tblPr>
      <w:tblGrid>
        <w:gridCol w:w="4826"/>
      </w:tblGrid>
      <w:tr w:rsidR="00B06F5F" w:rsidTr="00B06F5F">
        <w:tc>
          <w:tcPr>
            <w:tcW w:w="4826" w:type="dxa"/>
            <w:shd w:val="clear" w:color="auto" w:fill="BFBFBF" w:themeFill="background1" w:themeFillShade="BF"/>
          </w:tcPr>
          <w:p w:rsidR="00B06F5F" w:rsidRPr="00457098" w:rsidRDefault="00B06F5F" w:rsidP="006E7877">
            <w:pPr>
              <w:jc w:val="center"/>
              <w:rPr>
                <w:b/>
              </w:rPr>
            </w:pPr>
            <w:r>
              <w:rPr>
                <w:b/>
              </w:rPr>
              <w:t>Гаврильское сельское поселение</w:t>
            </w:r>
          </w:p>
        </w:tc>
      </w:tr>
    </w:tbl>
    <w:p w:rsidR="00B06F5F" w:rsidRDefault="00B06F5F" w:rsidP="006E7877">
      <w:pPr>
        <w:rPr>
          <w:sz w:val="16"/>
          <w:szCs w:val="16"/>
        </w:rPr>
      </w:pPr>
    </w:p>
    <w:p w:rsidR="00B06F5F" w:rsidRPr="00283600" w:rsidRDefault="00B06F5F" w:rsidP="006E7877">
      <w:pPr>
        <w:jc w:val="center"/>
        <w:rPr>
          <w:b/>
          <w:sz w:val="16"/>
          <w:szCs w:val="16"/>
        </w:rPr>
      </w:pPr>
      <w:r w:rsidRPr="00283600">
        <w:rPr>
          <w:b/>
          <w:sz w:val="16"/>
          <w:szCs w:val="16"/>
        </w:rPr>
        <w:t>СОВЕТ НАРОДНЫХ ДЕПУТАТОВ</w:t>
      </w:r>
    </w:p>
    <w:p w:rsidR="00B06F5F" w:rsidRPr="00283600" w:rsidRDefault="00B06F5F" w:rsidP="006E7877">
      <w:pPr>
        <w:jc w:val="center"/>
        <w:rPr>
          <w:b/>
          <w:sz w:val="16"/>
          <w:szCs w:val="16"/>
        </w:rPr>
      </w:pPr>
      <w:r w:rsidRPr="00283600">
        <w:rPr>
          <w:b/>
          <w:sz w:val="16"/>
          <w:szCs w:val="16"/>
        </w:rPr>
        <w:t>ГАВРИЛЬСКОГО СЕЛЬСКОГО ПОСЕЛЕНИЯ</w:t>
      </w:r>
    </w:p>
    <w:p w:rsidR="00B06F5F" w:rsidRPr="00283600" w:rsidRDefault="00B06F5F" w:rsidP="006E7877">
      <w:pPr>
        <w:jc w:val="center"/>
        <w:rPr>
          <w:b/>
          <w:sz w:val="16"/>
          <w:szCs w:val="16"/>
        </w:rPr>
      </w:pPr>
      <w:r w:rsidRPr="00283600">
        <w:rPr>
          <w:b/>
          <w:sz w:val="16"/>
          <w:szCs w:val="16"/>
        </w:rPr>
        <w:t>ПАВЛОВСКОГО МУНИЦИПАЛЬНОГО РАЙОНА</w:t>
      </w:r>
    </w:p>
    <w:p w:rsidR="00B06F5F" w:rsidRPr="00283600" w:rsidRDefault="00B06F5F" w:rsidP="006E7877">
      <w:pPr>
        <w:jc w:val="center"/>
        <w:rPr>
          <w:b/>
          <w:sz w:val="16"/>
          <w:szCs w:val="16"/>
        </w:rPr>
      </w:pPr>
      <w:r w:rsidRPr="00283600">
        <w:rPr>
          <w:b/>
          <w:sz w:val="16"/>
          <w:szCs w:val="16"/>
        </w:rPr>
        <w:t>ВОРОНЕЖСКОЙ ОБЛАСТИ</w:t>
      </w:r>
    </w:p>
    <w:p w:rsidR="00B06F5F" w:rsidRPr="00283600" w:rsidRDefault="00B06F5F" w:rsidP="006E7877">
      <w:pPr>
        <w:jc w:val="center"/>
        <w:rPr>
          <w:b/>
          <w:sz w:val="16"/>
          <w:szCs w:val="16"/>
        </w:rPr>
      </w:pPr>
    </w:p>
    <w:p w:rsidR="00B06F5F" w:rsidRPr="00283600" w:rsidRDefault="00B06F5F" w:rsidP="006E7877">
      <w:pPr>
        <w:jc w:val="center"/>
        <w:rPr>
          <w:b/>
          <w:sz w:val="16"/>
          <w:szCs w:val="16"/>
        </w:rPr>
      </w:pPr>
      <w:r w:rsidRPr="00283600">
        <w:rPr>
          <w:b/>
          <w:sz w:val="16"/>
          <w:szCs w:val="16"/>
        </w:rPr>
        <w:t>Р Е Ш Е Н И Е</w:t>
      </w:r>
    </w:p>
    <w:p w:rsidR="00B06F5F" w:rsidRPr="00283600" w:rsidRDefault="00B06F5F" w:rsidP="006E7877">
      <w:pPr>
        <w:rPr>
          <w:sz w:val="16"/>
          <w:szCs w:val="16"/>
        </w:rPr>
      </w:pPr>
    </w:p>
    <w:p w:rsidR="00B06F5F" w:rsidRPr="00283600" w:rsidRDefault="00B06F5F" w:rsidP="006E7877">
      <w:pPr>
        <w:jc w:val="both"/>
        <w:rPr>
          <w:sz w:val="16"/>
          <w:szCs w:val="16"/>
          <w:u w:val="single"/>
        </w:rPr>
      </w:pPr>
      <w:r w:rsidRPr="00283600">
        <w:rPr>
          <w:sz w:val="16"/>
          <w:szCs w:val="16"/>
          <w:u w:val="single"/>
        </w:rPr>
        <w:t>от  30.10.2024 г.  № 303</w:t>
      </w:r>
    </w:p>
    <w:p w:rsidR="00B06F5F" w:rsidRPr="00283600" w:rsidRDefault="00B06F5F" w:rsidP="006E7877">
      <w:pPr>
        <w:jc w:val="both"/>
        <w:rPr>
          <w:sz w:val="16"/>
          <w:szCs w:val="16"/>
        </w:rPr>
      </w:pPr>
      <w:r w:rsidRPr="00283600">
        <w:rPr>
          <w:sz w:val="16"/>
          <w:szCs w:val="16"/>
        </w:rPr>
        <w:t xml:space="preserve">    с. Гаврильск</w:t>
      </w:r>
    </w:p>
    <w:p w:rsidR="00B06F5F" w:rsidRPr="00283600" w:rsidRDefault="00B06F5F" w:rsidP="006E7877">
      <w:pPr>
        <w:jc w:val="both"/>
        <w:rPr>
          <w:sz w:val="16"/>
          <w:szCs w:val="16"/>
        </w:rPr>
      </w:pPr>
      <w:r w:rsidRPr="00283600">
        <w:rPr>
          <w:sz w:val="16"/>
          <w:szCs w:val="16"/>
        </w:rPr>
        <w:t>«О внесении изменений в решение Совета народных депутатов Гаврильского сельского поселения от 31.10.2016 года №067 «Об утверждении Программы комплексного развития транспортной инфраструктуры Гаврильского сельского поселения Павловского муниципального района на 2016-2025 годы»»</w:t>
      </w:r>
    </w:p>
    <w:p w:rsidR="00B06F5F" w:rsidRPr="00283600" w:rsidRDefault="00B06F5F" w:rsidP="006E7877">
      <w:pPr>
        <w:jc w:val="both"/>
        <w:rPr>
          <w:sz w:val="16"/>
          <w:szCs w:val="16"/>
        </w:rPr>
      </w:pPr>
    </w:p>
    <w:p w:rsidR="00B06F5F" w:rsidRPr="00283600" w:rsidRDefault="00B06F5F" w:rsidP="006E7877">
      <w:pPr>
        <w:jc w:val="both"/>
        <w:rPr>
          <w:sz w:val="16"/>
          <w:szCs w:val="16"/>
        </w:rPr>
      </w:pPr>
      <w:r w:rsidRPr="00283600">
        <w:rPr>
          <w:sz w:val="16"/>
          <w:szCs w:val="16"/>
        </w:rPr>
        <w:t>В соответствии с Федеральным законом от 29.12.2014 г.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г. № 131-ФЗ «Об общих принципах организации местного самоуправления в Российской Федерации», Постановлением Правительства РФ от 01.10.2015 г. № 1050 «Об утверждении требований к программам комплексного развития социальной инфраструктуры поселений, городских округов», Генеральным планом Гаврильского сельского поселения Павловского муниципального района с целью приведения нормативных правовых актов в соответствие, Совет народных депутатов Гаврильского сельского поселения</w:t>
      </w:r>
    </w:p>
    <w:p w:rsidR="00B06F5F" w:rsidRPr="00283600" w:rsidRDefault="00B06F5F" w:rsidP="006E7877">
      <w:pPr>
        <w:jc w:val="center"/>
        <w:rPr>
          <w:b/>
          <w:sz w:val="16"/>
          <w:szCs w:val="16"/>
        </w:rPr>
      </w:pPr>
      <w:r w:rsidRPr="00283600">
        <w:rPr>
          <w:b/>
          <w:sz w:val="16"/>
          <w:szCs w:val="16"/>
        </w:rPr>
        <w:t>РЕШИЛ:</w:t>
      </w:r>
    </w:p>
    <w:p w:rsidR="00B06F5F" w:rsidRPr="00283600" w:rsidRDefault="00B06F5F" w:rsidP="006E7877">
      <w:pPr>
        <w:pStyle w:val="ConsPlusTitle"/>
        <w:jc w:val="both"/>
        <w:rPr>
          <w:rFonts w:ascii="Times New Roman" w:hAnsi="Times New Roman"/>
          <w:b w:val="0"/>
          <w:sz w:val="16"/>
          <w:szCs w:val="16"/>
        </w:rPr>
      </w:pPr>
      <w:r w:rsidRPr="00283600">
        <w:rPr>
          <w:rFonts w:ascii="Times New Roman" w:hAnsi="Times New Roman" w:cs="Times New Roman"/>
          <w:b w:val="0"/>
          <w:sz w:val="16"/>
          <w:szCs w:val="16"/>
        </w:rPr>
        <w:t>1. Внести в решение Совета народных депутатов Гаврильского сельского поселения от 31.10.2016 года №067 «Об утверждении Программы комплексного развития транспортной инфраструктуры Гаврильского сельского поселения Павловского муниципального района на 2016-2025 годы»»  следующие изменения:</w:t>
      </w:r>
      <w:r w:rsidRPr="00283600">
        <w:rPr>
          <w:rFonts w:ascii="Times New Roman" w:hAnsi="Times New Roman" w:cs="Times New Roman"/>
          <w:b w:val="0"/>
          <w:sz w:val="16"/>
          <w:szCs w:val="16"/>
        </w:rPr>
        <w:tab/>
      </w:r>
      <w:r w:rsidRPr="00283600">
        <w:rPr>
          <w:rFonts w:ascii="Times New Roman" w:hAnsi="Times New Roman"/>
          <w:b w:val="0"/>
          <w:sz w:val="16"/>
          <w:szCs w:val="16"/>
        </w:rPr>
        <w:t>1.1. Приложение к решению Совета народных депутатов Гаврильского сельского поселения Павловского муниципального района от 31.10.2016 года №067 изложить в новой редакции, согласно приложению №1 к настоящему решению Совета народных депутатов Гаврильского сельского поселения Павловского муниципального района.</w:t>
      </w:r>
    </w:p>
    <w:p w:rsidR="00B06F5F" w:rsidRPr="00283600" w:rsidRDefault="00B06F5F" w:rsidP="006E7877">
      <w:pPr>
        <w:jc w:val="both"/>
        <w:rPr>
          <w:sz w:val="16"/>
          <w:szCs w:val="16"/>
        </w:rPr>
      </w:pPr>
      <w:r w:rsidRPr="00283600">
        <w:rPr>
          <w:sz w:val="16"/>
          <w:szCs w:val="16"/>
        </w:rPr>
        <w:t>2. Опубликовать настоящее решение в муниципальной газете «Павловский муниципальный вестник».</w:t>
      </w:r>
    </w:p>
    <w:p w:rsidR="00B06F5F" w:rsidRPr="00283600" w:rsidRDefault="00B06F5F" w:rsidP="006E7877">
      <w:pPr>
        <w:jc w:val="both"/>
        <w:rPr>
          <w:sz w:val="16"/>
          <w:szCs w:val="16"/>
        </w:rPr>
      </w:pPr>
      <w:r w:rsidRPr="00283600">
        <w:rPr>
          <w:sz w:val="16"/>
          <w:szCs w:val="16"/>
        </w:rPr>
        <w:t>3.Контроль за исполнением настоящего решения оставляю за собой.</w:t>
      </w:r>
    </w:p>
    <w:p w:rsidR="00B06F5F" w:rsidRPr="00283600" w:rsidRDefault="00B06F5F" w:rsidP="006E7877">
      <w:pPr>
        <w:jc w:val="both"/>
        <w:rPr>
          <w:sz w:val="16"/>
          <w:szCs w:val="16"/>
        </w:rPr>
      </w:pPr>
    </w:p>
    <w:p w:rsidR="00B06F5F" w:rsidRPr="00283600" w:rsidRDefault="00B06F5F" w:rsidP="006E7877">
      <w:pPr>
        <w:jc w:val="both"/>
        <w:rPr>
          <w:sz w:val="16"/>
          <w:szCs w:val="16"/>
        </w:rPr>
      </w:pPr>
    </w:p>
    <w:p w:rsidR="00B06F5F" w:rsidRPr="00283600" w:rsidRDefault="00B06F5F" w:rsidP="006E7877">
      <w:pPr>
        <w:jc w:val="both"/>
        <w:rPr>
          <w:sz w:val="16"/>
          <w:szCs w:val="16"/>
        </w:rPr>
      </w:pPr>
      <w:r w:rsidRPr="00283600">
        <w:rPr>
          <w:sz w:val="16"/>
          <w:szCs w:val="16"/>
        </w:rPr>
        <w:t>Глава Гаврильского сельского поселения</w:t>
      </w:r>
      <w:r w:rsidRPr="00283600">
        <w:rPr>
          <w:sz w:val="16"/>
          <w:szCs w:val="16"/>
        </w:rPr>
        <w:tab/>
      </w:r>
      <w:r w:rsidRPr="00283600">
        <w:rPr>
          <w:sz w:val="16"/>
          <w:szCs w:val="16"/>
        </w:rPr>
        <w:tab/>
      </w:r>
      <w:r w:rsidRPr="00283600">
        <w:rPr>
          <w:sz w:val="16"/>
          <w:szCs w:val="16"/>
        </w:rPr>
        <w:tab/>
      </w:r>
    </w:p>
    <w:p w:rsidR="00B06F5F" w:rsidRPr="00283600" w:rsidRDefault="00B06F5F" w:rsidP="006E7877">
      <w:pPr>
        <w:jc w:val="both"/>
        <w:rPr>
          <w:sz w:val="16"/>
          <w:szCs w:val="16"/>
        </w:rPr>
      </w:pPr>
      <w:r w:rsidRPr="00283600">
        <w:rPr>
          <w:sz w:val="16"/>
          <w:szCs w:val="16"/>
        </w:rPr>
        <w:t>Павловского муниципального района</w:t>
      </w:r>
      <w:r w:rsidRPr="00283600">
        <w:rPr>
          <w:sz w:val="16"/>
          <w:szCs w:val="16"/>
        </w:rPr>
        <w:tab/>
      </w:r>
      <w:r w:rsidRPr="00283600">
        <w:rPr>
          <w:sz w:val="16"/>
          <w:szCs w:val="16"/>
        </w:rPr>
        <w:tab/>
      </w:r>
      <w:r w:rsidRPr="00283600">
        <w:rPr>
          <w:sz w:val="16"/>
          <w:szCs w:val="16"/>
        </w:rPr>
        <w:tab/>
      </w:r>
      <w:r w:rsidRPr="00283600">
        <w:rPr>
          <w:sz w:val="16"/>
          <w:szCs w:val="16"/>
        </w:rPr>
        <w:tab/>
      </w:r>
      <w:r w:rsidRPr="00283600">
        <w:rPr>
          <w:sz w:val="16"/>
          <w:szCs w:val="16"/>
        </w:rPr>
        <w:tab/>
        <w:t>Л.Л. Каруна</w:t>
      </w:r>
    </w:p>
    <w:p w:rsidR="00B06F5F" w:rsidRPr="00283600" w:rsidRDefault="00B06F5F" w:rsidP="006E7877">
      <w:pPr>
        <w:rPr>
          <w:sz w:val="16"/>
          <w:szCs w:val="16"/>
        </w:rPr>
      </w:pPr>
    </w:p>
    <w:p w:rsidR="00B06F5F" w:rsidRPr="00283600" w:rsidRDefault="00B06F5F" w:rsidP="006E7877">
      <w:pPr>
        <w:jc w:val="center"/>
        <w:rPr>
          <w:sz w:val="16"/>
          <w:szCs w:val="16"/>
        </w:rPr>
      </w:pPr>
    </w:p>
    <w:p w:rsidR="00B06F5F" w:rsidRPr="00283600" w:rsidRDefault="00B06F5F" w:rsidP="006E7877">
      <w:pPr>
        <w:spacing w:line="100" w:lineRule="atLeast"/>
        <w:rPr>
          <w:sz w:val="16"/>
          <w:szCs w:val="16"/>
        </w:rPr>
      </w:pPr>
      <w:r w:rsidRPr="00283600">
        <w:rPr>
          <w:sz w:val="16"/>
          <w:szCs w:val="16"/>
        </w:rPr>
        <w:t>Приложение №1</w:t>
      </w:r>
    </w:p>
    <w:p w:rsidR="00B06F5F" w:rsidRPr="00283600" w:rsidRDefault="00B06F5F" w:rsidP="006E7877">
      <w:pPr>
        <w:spacing w:line="100" w:lineRule="atLeast"/>
        <w:rPr>
          <w:sz w:val="16"/>
          <w:szCs w:val="16"/>
        </w:rPr>
      </w:pPr>
      <w:r w:rsidRPr="00283600">
        <w:rPr>
          <w:sz w:val="16"/>
          <w:szCs w:val="16"/>
        </w:rPr>
        <w:t>к решению Совета народных депутатов Гаврильского сельского поселения Павловского муниципального района от 30.10.2024 г. № 303</w:t>
      </w:r>
    </w:p>
    <w:p w:rsidR="00B06F5F" w:rsidRPr="00283600" w:rsidRDefault="00B06F5F" w:rsidP="006E7877">
      <w:pPr>
        <w:spacing w:line="100" w:lineRule="atLeast"/>
        <w:jc w:val="center"/>
        <w:rPr>
          <w:sz w:val="16"/>
          <w:szCs w:val="16"/>
        </w:rPr>
      </w:pPr>
      <w:r w:rsidRPr="00283600">
        <w:rPr>
          <w:sz w:val="16"/>
          <w:szCs w:val="16"/>
        </w:rPr>
        <w:t xml:space="preserve">                                                                                    </w:t>
      </w:r>
    </w:p>
    <w:p w:rsidR="00B06F5F" w:rsidRPr="00283600" w:rsidRDefault="00B06F5F" w:rsidP="006E7877">
      <w:pPr>
        <w:spacing w:line="100" w:lineRule="atLeast"/>
        <w:rPr>
          <w:sz w:val="16"/>
          <w:szCs w:val="16"/>
        </w:rPr>
      </w:pPr>
      <w:r w:rsidRPr="00283600">
        <w:rPr>
          <w:sz w:val="16"/>
          <w:szCs w:val="16"/>
        </w:rPr>
        <w:t xml:space="preserve">          </w:t>
      </w:r>
    </w:p>
    <w:p w:rsidR="00B06F5F" w:rsidRPr="00283600" w:rsidRDefault="00B06F5F" w:rsidP="006E7877">
      <w:pPr>
        <w:spacing w:line="100" w:lineRule="atLeast"/>
        <w:rPr>
          <w:sz w:val="16"/>
          <w:szCs w:val="16"/>
        </w:rPr>
      </w:pPr>
      <w:r w:rsidRPr="00283600">
        <w:rPr>
          <w:sz w:val="16"/>
          <w:szCs w:val="16"/>
        </w:rPr>
        <w:t xml:space="preserve">                                                                  </w:t>
      </w:r>
      <w:r w:rsidRPr="00283600">
        <w:rPr>
          <w:b/>
          <w:bCs/>
          <w:sz w:val="16"/>
          <w:szCs w:val="16"/>
        </w:rPr>
        <w:t xml:space="preserve">    ПРОГРАММА</w:t>
      </w:r>
    </w:p>
    <w:p w:rsidR="00B06F5F" w:rsidRPr="00283600" w:rsidRDefault="00B06F5F" w:rsidP="006E7877">
      <w:pPr>
        <w:spacing w:line="100" w:lineRule="atLeast"/>
        <w:jc w:val="center"/>
        <w:rPr>
          <w:sz w:val="16"/>
          <w:szCs w:val="16"/>
        </w:rPr>
      </w:pPr>
      <w:r w:rsidRPr="00283600">
        <w:rPr>
          <w:sz w:val="16"/>
          <w:szCs w:val="16"/>
        </w:rPr>
        <w:t xml:space="preserve">комплексного  развития транспортной инфраструктуры на территории Гаврильского  сельского поселения Павловского муниципального района </w:t>
      </w:r>
    </w:p>
    <w:p w:rsidR="00B06F5F" w:rsidRPr="00283600" w:rsidRDefault="00B06F5F" w:rsidP="006E7877">
      <w:pPr>
        <w:spacing w:line="100" w:lineRule="atLeast"/>
        <w:jc w:val="center"/>
        <w:rPr>
          <w:sz w:val="16"/>
          <w:szCs w:val="16"/>
        </w:rPr>
      </w:pPr>
      <w:r w:rsidRPr="00283600">
        <w:rPr>
          <w:sz w:val="16"/>
          <w:szCs w:val="16"/>
        </w:rPr>
        <w:t>Воронежской области на 2016 – 2025 годы</w:t>
      </w:r>
    </w:p>
    <w:p w:rsidR="00B06F5F" w:rsidRPr="00283600" w:rsidRDefault="00B06F5F" w:rsidP="006E7877">
      <w:pPr>
        <w:spacing w:line="100" w:lineRule="atLeast"/>
        <w:jc w:val="both"/>
        <w:rPr>
          <w:sz w:val="16"/>
          <w:szCs w:val="16"/>
        </w:rPr>
      </w:pPr>
    </w:p>
    <w:p w:rsidR="00B06F5F" w:rsidRPr="00283600" w:rsidRDefault="00B06F5F" w:rsidP="002F68A2">
      <w:pPr>
        <w:numPr>
          <w:ilvl w:val="0"/>
          <w:numId w:val="8"/>
        </w:numPr>
        <w:tabs>
          <w:tab w:val="clear" w:pos="501"/>
          <w:tab w:val="num" w:pos="0"/>
        </w:tabs>
        <w:suppressAutoHyphens/>
        <w:spacing w:line="100" w:lineRule="atLeast"/>
        <w:ind w:left="0" w:firstLine="0"/>
        <w:jc w:val="center"/>
        <w:rPr>
          <w:sz w:val="16"/>
          <w:szCs w:val="16"/>
        </w:rPr>
      </w:pPr>
      <w:r w:rsidRPr="00283600">
        <w:rPr>
          <w:b/>
          <w:bCs/>
          <w:sz w:val="16"/>
          <w:szCs w:val="16"/>
        </w:rPr>
        <w:t>Паспорт программы</w:t>
      </w:r>
    </w:p>
    <w:p w:rsidR="00B06F5F" w:rsidRPr="00283600" w:rsidRDefault="00B06F5F" w:rsidP="006E7877">
      <w:pPr>
        <w:spacing w:line="100" w:lineRule="atLeast"/>
        <w:rPr>
          <w:sz w:val="16"/>
          <w:szCs w:val="16"/>
        </w:rPr>
      </w:pPr>
      <w:r w:rsidRPr="00283600">
        <w:rPr>
          <w:sz w:val="16"/>
          <w:szCs w:val="16"/>
        </w:rPr>
        <w:t xml:space="preserve">  </w:t>
      </w:r>
    </w:p>
    <w:tbl>
      <w:tblPr>
        <w:tblW w:w="5000" w:type="pct"/>
        <w:tblLayout w:type="fixed"/>
        <w:tblLook w:val="0000"/>
      </w:tblPr>
      <w:tblGrid>
        <w:gridCol w:w="1247"/>
        <w:gridCol w:w="3579"/>
      </w:tblGrid>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jc w:val="both"/>
              <w:rPr>
                <w:sz w:val="12"/>
                <w:szCs w:val="16"/>
              </w:rPr>
            </w:pPr>
            <w:r w:rsidRPr="00283600">
              <w:rPr>
                <w:sz w:val="12"/>
                <w:szCs w:val="16"/>
              </w:rPr>
              <w:t>Наименование 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jc w:val="both"/>
              <w:rPr>
                <w:sz w:val="12"/>
                <w:szCs w:val="16"/>
              </w:rPr>
            </w:pPr>
            <w:r w:rsidRPr="00283600">
              <w:rPr>
                <w:sz w:val="12"/>
                <w:szCs w:val="16"/>
              </w:rPr>
              <w:t>Программа комплексного развития транспортной инфраструктуры на территории Гаврильского сельского поселения Павловского муниципального района Воронежской области на 2016-2025 годы (далее – Программа)</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rPr>
                <w:sz w:val="12"/>
                <w:szCs w:val="16"/>
              </w:rPr>
            </w:pPr>
            <w:r w:rsidRPr="00283600">
              <w:rPr>
                <w:sz w:val="12"/>
                <w:szCs w:val="16"/>
              </w:rPr>
              <w:t>Основания для разработки 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jc w:val="both"/>
              <w:rPr>
                <w:sz w:val="12"/>
                <w:szCs w:val="16"/>
              </w:rPr>
            </w:pPr>
            <w:r w:rsidRPr="00283600">
              <w:rPr>
                <w:sz w:val="12"/>
                <w:szCs w:val="16"/>
              </w:rPr>
              <w:t xml:space="preserve">Федеральный закон от 29.12.2014 N 456-ФЗ "О внесении изменений в Градостроительный кодекс Российской Федерации и отдельные законодательные акты Российской Федерации", Федеральный закон от 06 октября 2003 года </w:t>
            </w:r>
            <w:hyperlink r:id="rId113" w:history="1">
              <w:r w:rsidRPr="00283600">
                <w:rPr>
                  <w:rStyle w:val="ad"/>
                  <w:sz w:val="12"/>
                  <w:szCs w:val="16"/>
                </w:rPr>
                <w:t>№ 131-ФЗ</w:t>
              </w:r>
            </w:hyperlink>
            <w:r w:rsidRPr="00283600">
              <w:rPr>
                <w:sz w:val="12"/>
                <w:szCs w:val="16"/>
              </w:rPr>
              <w:t xml:space="preserve"> «Об общих принципах организации местного самоуправления в Российской Федерации»,  Постановление Правительства РФ от 1 октября 2015 г. N 1050 "Об утверждении требований к программам комплексного развития социальной инфраструктуры поселений, городских округов», Устав Гаврильского сельского поселения, Генеральный план </w:t>
            </w:r>
            <w:r w:rsidRPr="00283600">
              <w:rPr>
                <w:sz w:val="12"/>
                <w:szCs w:val="16"/>
              </w:rPr>
              <w:lastRenderedPageBreak/>
              <w:t>Гаврильского сельского поселения.</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jc w:val="both"/>
              <w:rPr>
                <w:sz w:val="12"/>
                <w:szCs w:val="16"/>
              </w:rPr>
            </w:pPr>
            <w:r w:rsidRPr="00283600">
              <w:rPr>
                <w:sz w:val="12"/>
                <w:szCs w:val="16"/>
              </w:rPr>
              <w:lastRenderedPageBreak/>
              <w:t>Заказчик</w:t>
            </w:r>
          </w:p>
          <w:p w:rsidR="00B06F5F" w:rsidRPr="00283600" w:rsidRDefault="00B06F5F" w:rsidP="006E7877">
            <w:pPr>
              <w:jc w:val="both"/>
              <w:rPr>
                <w:sz w:val="12"/>
                <w:szCs w:val="16"/>
              </w:rPr>
            </w:pPr>
            <w:r w:rsidRPr="00283600">
              <w:rPr>
                <w:sz w:val="12"/>
                <w:szCs w:val="16"/>
              </w:rPr>
              <w:t>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jc w:val="both"/>
              <w:rPr>
                <w:sz w:val="12"/>
                <w:szCs w:val="16"/>
              </w:rPr>
            </w:pPr>
            <w:r w:rsidRPr="00283600">
              <w:rPr>
                <w:sz w:val="12"/>
                <w:szCs w:val="16"/>
              </w:rPr>
              <w:t>Администрация Гаврильского сельского поселения, Павловского муниципального района Воронежской области, адрес: 396454 Воронежская обл. Павловский р-н, с. Гаврильск, ул. Советская, 121</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jc w:val="both"/>
              <w:rPr>
                <w:sz w:val="12"/>
                <w:szCs w:val="16"/>
              </w:rPr>
            </w:pPr>
            <w:r w:rsidRPr="00283600">
              <w:rPr>
                <w:sz w:val="12"/>
                <w:szCs w:val="16"/>
              </w:rPr>
              <w:t>Исполнители 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jc w:val="both"/>
              <w:rPr>
                <w:sz w:val="12"/>
                <w:szCs w:val="16"/>
              </w:rPr>
            </w:pPr>
            <w:r w:rsidRPr="00283600">
              <w:rPr>
                <w:sz w:val="12"/>
                <w:szCs w:val="16"/>
              </w:rPr>
              <w:t>Администрация Гаврильского сельского поселения, Павловского муниципального района Воронежской области, адрес: 396454 Воронежская обл. Павловский р-н, с. Гаврильск, ул. Советская, 121</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jc w:val="both"/>
              <w:rPr>
                <w:sz w:val="12"/>
                <w:szCs w:val="16"/>
              </w:rPr>
            </w:pPr>
            <w:r w:rsidRPr="00283600">
              <w:rPr>
                <w:sz w:val="12"/>
                <w:szCs w:val="16"/>
              </w:rPr>
              <w:t>Цель 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jc w:val="both"/>
              <w:rPr>
                <w:sz w:val="12"/>
                <w:szCs w:val="16"/>
              </w:rPr>
            </w:pPr>
            <w:r w:rsidRPr="00283600">
              <w:rPr>
                <w:sz w:val="12"/>
                <w:szCs w:val="16"/>
              </w:rPr>
              <w:t>Комплексное развитие транспортной инфраструктуры Гаврильского сельского поселения</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jc w:val="both"/>
              <w:rPr>
                <w:sz w:val="12"/>
                <w:szCs w:val="16"/>
              </w:rPr>
            </w:pPr>
            <w:r w:rsidRPr="00283600">
              <w:rPr>
                <w:sz w:val="12"/>
                <w:szCs w:val="16"/>
              </w:rPr>
              <w:t>Задачи 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jc w:val="both"/>
              <w:rPr>
                <w:sz w:val="12"/>
                <w:szCs w:val="16"/>
              </w:rPr>
            </w:pPr>
            <w:r w:rsidRPr="00283600">
              <w:rPr>
                <w:sz w:val="12"/>
                <w:szCs w:val="16"/>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B06F5F" w:rsidRPr="00283600" w:rsidRDefault="00B06F5F" w:rsidP="006E7877">
            <w:pPr>
              <w:jc w:val="both"/>
              <w:rPr>
                <w:sz w:val="12"/>
                <w:szCs w:val="16"/>
              </w:rPr>
            </w:pPr>
            <w:r w:rsidRPr="00283600">
              <w:rPr>
                <w:sz w:val="12"/>
                <w:szCs w:val="16"/>
              </w:rPr>
              <w:t>-эффективность функционирования действующей транспортной инфраструктуры.</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jc w:val="both"/>
              <w:rPr>
                <w:sz w:val="12"/>
                <w:szCs w:val="16"/>
              </w:rPr>
            </w:pPr>
            <w:r w:rsidRPr="00283600">
              <w:rPr>
                <w:sz w:val="12"/>
                <w:szCs w:val="16"/>
              </w:rPr>
              <w:t>Целевые показатели (индикаторы) 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shd w:val="clear" w:color="auto" w:fill="FFFFFF"/>
              <w:jc w:val="both"/>
              <w:rPr>
                <w:sz w:val="12"/>
                <w:szCs w:val="16"/>
              </w:rPr>
            </w:pPr>
            <w:r w:rsidRPr="00283600">
              <w:rPr>
                <w:sz w:val="12"/>
                <w:szCs w:val="16"/>
              </w:rPr>
              <w:t xml:space="preserve">- снижение удельного веса дорог, нуждающихся в капитальном ремонте (реконструкции);                                   </w:t>
            </w:r>
          </w:p>
          <w:p w:rsidR="00B06F5F" w:rsidRPr="00283600" w:rsidRDefault="00B06F5F" w:rsidP="006E7877">
            <w:pPr>
              <w:shd w:val="clear" w:color="auto" w:fill="FFFFFF"/>
              <w:jc w:val="both"/>
              <w:rPr>
                <w:sz w:val="12"/>
                <w:szCs w:val="16"/>
              </w:rPr>
            </w:pPr>
            <w:r w:rsidRPr="00283600">
              <w:rPr>
                <w:sz w:val="12"/>
                <w:szCs w:val="16"/>
              </w:rPr>
              <w:t xml:space="preserve"> - увеличение протяженности дорог с твердым покрытием;</w:t>
            </w:r>
          </w:p>
          <w:p w:rsidR="00B06F5F" w:rsidRPr="00283600" w:rsidRDefault="00B06F5F" w:rsidP="006E7877">
            <w:pPr>
              <w:shd w:val="clear" w:color="auto" w:fill="FFFFFF"/>
              <w:jc w:val="both"/>
              <w:rPr>
                <w:sz w:val="12"/>
                <w:szCs w:val="16"/>
              </w:rPr>
            </w:pPr>
            <w:r w:rsidRPr="00283600">
              <w:rPr>
                <w:sz w:val="12"/>
                <w:szCs w:val="16"/>
              </w:rPr>
              <w:t xml:space="preserve">- достижение расчетного уровня обеспеченности населения услугами транспортной инфраструктуры. </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jc w:val="both"/>
              <w:rPr>
                <w:sz w:val="12"/>
                <w:szCs w:val="16"/>
              </w:rPr>
            </w:pPr>
            <w:r w:rsidRPr="00283600">
              <w:rPr>
                <w:sz w:val="12"/>
                <w:szCs w:val="16"/>
              </w:rPr>
              <w:t>Сроки и этапы реализации 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jc w:val="both"/>
              <w:rPr>
                <w:sz w:val="12"/>
                <w:szCs w:val="16"/>
              </w:rPr>
            </w:pPr>
          </w:p>
          <w:p w:rsidR="00B06F5F" w:rsidRPr="00283600" w:rsidRDefault="00B06F5F" w:rsidP="006E7877">
            <w:pPr>
              <w:jc w:val="both"/>
              <w:rPr>
                <w:sz w:val="12"/>
                <w:szCs w:val="16"/>
              </w:rPr>
            </w:pPr>
            <w:r w:rsidRPr="00283600">
              <w:rPr>
                <w:sz w:val="12"/>
                <w:szCs w:val="16"/>
              </w:rPr>
              <w:t>2016 – 2025  годы</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jc w:val="both"/>
              <w:rPr>
                <w:sz w:val="12"/>
                <w:szCs w:val="16"/>
              </w:rPr>
            </w:pPr>
            <w:r w:rsidRPr="00283600">
              <w:rPr>
                <w:sz w:val="12"/>
                <w:szCs w:val="16"/>
              </w:rPr>
              <w:t>Укрупненное описание запланированных мероприятий 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rPr>
                <w:sz w:val="12"/>
                <w:szCs w:val="16"/>
              </w:rPr>
            </w:pPr>
            <w:r w:rsidRPr="00283600">
              <w:rPr>
                <w:sz w:val="12"/>
                <w:szCs w:val="16"/>
              </w:rPr>
              <w:t xml:space="preserve">-   разработка проектно-сметной документации;                                           -   реконструкция существующих дорог;                                                 </w:t>
            </w:r>
          </w:p>
          <w:p w:rsidR="00B06F5F" w:rsidRPr="00283600" w:rsidRDefault="00B06F5F" w:rsidP="006E7877">
            <w:pPr>
              <w:rPr>
                <w:sz w:val="12"/>
                <w:szCs w:val="16"/>
              </w:rPr>
            </w:pPr>
            <w:r w:rsidRPr="00283600">
              <w:rPr>
                <w:sz w:val="12"/>
                <w:szCs w:val="16"/>
              </w:rPr>
              <w:t xml:space="preserve">-   ремонт и капитальный ремонт дорог.                                                                           </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rPr>
                <w:sz w:val="12"/>
                <w:szCs w:val="16"/>
              </w:rPr>
            </w:pPr>
            <w:r w:rsidRPr="00283600">
              <w:rPr>
                <w:sz w:val="12"/>
                <w:szCs w:val="16"/>
              </w:rPr>
              <w:t xml:space="preserve">Объемы и источники финансирования программы                                       </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jc w:val="both"/>
              <w:rPr>
                <w:kern w:val="2"/>
                <w:sz w:val="12"/>
                <w:szCs w:val="16"/>
              </w:rPr>
            </w:pPr>
            <w:r w:rsidRPr="00283600">
              <w:rPr>
                <w:kern w:val="2"/>
                <w:sz w:val="12"/>
                <w:szCs w:val="16"/>
              </w:rPr>
              <w:t>Источники финансирования:</w:t>
            </w:r>
          </w:p>
          <w:p w:rsidR="00B06F5F" w:rsidRPr="00283600" w:rsidRDefault="00B06F5F" w:rsidP="006E7877">
            <w:pPr>
              <w:jc w:val="both"/>
              <w:rPr>
                <w:kern w:val="2"/>
                <w:sz w:val="12"/>
                <w:szCs w:val="16"/>
              </w:rPr>
            </w:pPr>
            <w:r w:rsidRPr="00283600">
              <w:rPr>
                <w:kern w:val="2"/>
                <w:sz w:val="12"/>
                <w:szCs w:val="16"/>
              </w:rPr>
              <w:t>-  средства местного бюджета, тыс. руб.: 2016 г. –  1431,65212; 2017 г. –  69,8334; 2018 г. –  131,548; 2019 г. –  223,7609; 2020 г. –  270,7800; 2021 г. –  256,9440; 2022г. - 305,0; 2023г 783,0– 2024 г -693,9</w:t>
            </w:r>
          </w:p>
          <w:p w:rsidR="00B06F5F" w:rsidRPr="00283600" w:rsidRDefault="00B06F5F" w:rsidP="006E7877">
            <w:pPr>
              <w:jc w:val="both"/>
              <w:rPr>
                <w:sz w:val="12"/>
                <w:szCs w:val="16"/>
              </w:rPr>
            </w:pPr>
            <w:r w:rsidRPr="00283600">
              <w:rPr>
                <w:kern w:val="2"/>
                <w:sz w:val="12"/>
                <w:szCs w:val="16"/>
              </w:rPr>
              <w:t>Средства местного бюджета на 2016-2025 годы уточняются при формировании бюджета на очередной финансовый год.</w:t>
            </w:r>
          </w:p>
        </w:tc>
      </w:tr>
      <w:tr w:rsidR="00B06F5F" w:rsidRPr="00283600" w:rsidTr="00B06F5F">
        <w:tc>
          <w:tcPr>
            <w:tcW w:w="3729" w:type="dxa"/>
            <w:tcBorders>
              <w:top w:val="single" w:sz="4" w:space="0" w:color="000000"/>
              <w:left w:val="single" w:sz="4" w:space="0" w:color="000000"/>
              <w:bottom w:val="single" w:sz="4" w:space="0" w:color="000000"/>
            </w:tcBorders>
            <w:shd w:val="clear" w:color="auto" w:fill="FFFFFF"/>
          </w:tcPr>
          <w:p w:rsidR="00B06F5F" w:rsidRPr="00283600" w:rsidRDefault="00B06F5F" w:rsidP="006E7877">
            <w:pPr>
              <w:rPr>
                <w:sz w:val="12"/>
                <w:szCs w:val="16"/>
              </w:rPr>
            </w:pPr>
            <w:r w:rsidRPr="00283600">
              <w:rPr>
                <w:sz w:val="12"/>
                <w:szCs w:val="16"/>
              </w:rPr>
              <w:t>Ожидаемые результаты  реализации Программы</w:t>
            </w:r>
          </w:p>
        </w:tc>
        <w:tc>
          <w:tcPr>
            <w:tcW w:w="11783" w:type="dxa"/>
            <w:tcBorders>
              <w:top w:val="single" w:sz="4" w:space="0" w:color="000000"/>
              <w:left w:val="single" w:sz="4" w:space="0" w:color="000000"/>
              <w:bottom w:val="single" w:sz="4" w:space="0" w:color="000000"/>
              <w:right w:val="single" w:sz="4" w:space="0" w:color="000000"/>
            </w:tcBorders>
            <w:shd w:val="clear" w:color="auto" w:fill="FFFFFF"/>
          </w:tcPr>
          <w:p w:rsidR="00B06F5F" w:rsidRPr="00283600" w:rsidRDefault="00B06F5F" w:rsidP="006E7877">
            <w:pPr>
              <w:jc w:val="both"/>
              <w:rPr>
                <w:sz w:val="12"/>
                <w:szCs w:val="16"/>
              </w:rPr>
            </w:pPr>
            <w:r w:rsidRPr="00283600">
              <w:rPr>
                <w:sz w:val="12"/>
                <w:szCs w:val="16"/>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B06F5F" w:rsidRPr="00283600" w:rsidRDefault="00B06F5F" w:rsidP="006E7877">
            <w:pPr>
              <w:jc w:val="both"/>
              <w:rPr>
                <w:sz w:val="12"/>
                <w:szCs w:val="16"/>
              </w:rPr>
            </w:pPr>
            <w:r w:rsidRPr="00283600">
              <w:rPr>
                <w:sz w:val="12"/>
                <w:szCs w:val="16"/>
              </w:rPr>
              <w:t>-  обеспечение надежности и безопасности системы транспортной инфраструктуры.</w:t>
            </w:r>
          </w:p>
        </w:tc>
      </w:tr>
    </w:tbl>
    <w:p w:rsidR="00B06F5F" w:rsidRPr="00283600" w:rsidRDefault="00B06F5F" w:rsidP="006E7877">
      <w:pPr>
        <w:shd w:val="clear" w:color="auto" w:fill="FFFFFF"/>
        <w:tabs>
          <w:tab w:val="left" w:pos="284"/>
        </w:tabs>
        <w:spacing w:line="100" w:lineRule="atLeast"/>
        <w:rPr>
          <w:b/>
          <w:bCs/>
          <w:sz w:val="16"/>
          <w:szCs w:val="16"/>
        </w:rPr>
      </w:pPr>
    </w:p>
    <w:p w:rsidR="00B06F5F" w:rsidRPr="00283600" w:rsidRDefault="00B06F5F" w:rsidP="002F68A2">
      <w:pPr>
        <w:numPr>
          <w:ilvl w:val="0"/>
          <w:numId w:val="8"/>
        </w:numPr>
        <w:shd w:val="clear" w:color="auto" w:fill="FFFFFF"/>
        <w:tabs>
          <w:tab w:val="clear" w:pos="501"/>
          <w:tab w:val="num" w:pos="0"/>
          <w:tab w:val="left" w:pos="284"/>
        </w:tabs>
        <w:suppressAutoHyphens/>
        <w:spacing w:line="100" w:lineRule="atLeast"/>
        <w:ind w:left="0" w:firstLine="0"/>
        <w:jc w:val="center"/>
        <w:rPr>
          <w:b/>
          <w:bCs/>
          <w:sz w:val="16"/>
          <w:szCs w:val="16"/>
        </w:rPr>
      </w:pPr>
      <w:r w:rsidRPr="00283600">
        <w:rPr>
          <w:b/>
          <w:bCs/>
          <w:sz w:val="16"/>
          <w:szCs w:val="16"/>
        </w:rPr>
        <w:t>Характеристика существующего состояния транспортной инфраструктуры Гаврильского сельского поселения.</w:t>
      </w:r>
    </w:p>
    <w:p w:rsidR="00B06F5F" w:rsidRPr="00283600" w:rsidRDefault="00B06F5F" w:rsidP="006E7877">
      <w:pPr>
        <w:shd w:val="clear" w:color="auto" w:fill="FFFFFF"/>
        <w:tabs>
          <w:tab w:val="left" w:pos="284"/>
        </w:tabs>
        <w:spacing w:line="100" w:lineRule="atLeast"/>
        <w:rPr>
          <w:b/>
          <w:bCs/>
          <w:sz w:val="16"/>
          <w:szCs w:val="16"/>
        </w:rPr>
      </w:pPr>
    </w:p>
    <w:p w:rsidR="00B06F5F" w:rsidRPr="00283600" w:rsidRDefault="00B06F5F" w:rsidP="006E7877">
      <w:pPr>
        <w:shd w:val="clear" w:color="auto" w:fill="FFFFFF"/>
        <w:spacing w:line="100" w:lineRule="atLeast"/>
        <w:rPr>
          <w:b/>
          <w:bCs/>
          <w:sz w:val="16"/>
          <w:szCs w:val="16"/>
        </w:rPr>
      </w:pPr>
      <w:r w:rsidRPr="00283600">
        <w:rPr>
          <w:b/>
          <w:bCs/>
          <w:sz w:val="16"/>
          <w:szCs w:val="16"/>
        </w:rPr>
        <w:t>2.1.  Социально — экономическое состояние Гаврильского сельского поселения.</w:t>
      </w:r>
    </w:p>
    <w:p w:rsidR="00B06F5F" w:rsidRPr="00283600" w:rsidRDefault="00B06F5F" w:rsidP="006E7877">
      <w:pPr>
        <w:jc w:val="both"/>
        <w:rPr>
          <w:sz w:val="16"/>
          <w:szCs w:val="16"/>
        </w:rPr>
      </w:pPr>
    </w:p>
    <w:p w:rsidR="00B06F5F" w:rsidRPr="00283600" w:rsidRDefault="00B06F5F" w:rsidP="006E7877">
      <w:pPr>
        <w:jc w:val="both"/>
        <w:rPr>
          <w:sz w:val="16"/>
          <w:szCs w:val="16"/>
        </w:rPr>
      </w:pPr>
      <w:r w:rsidRPr="00283600">
        <w:rPr>
          <w:sz w:val="16"/>
          <w:szCs w:val="16"/>
        </w:rPr>
        <w:t xml:space="preserve"> Гаврильское  сельское  поселение  расположено  в  юго-восточной  части  Павловского муниципального  района.  Административный  центр  поселения –  село  Гаврильск. </w:t>
      </w:r>
    </w:p>
    <w:p w:rsidR="00B06F5F" w:rsidRPr="00283600" w:rsidRDefault="00B06F5F" w:rsidP="006E7877">
      <w:pPr>
        <w:jc w:val="both"/>
        <w:rPr>
          <w:sz w:val="16"/>
          <w:szCs w:val="16"/>
        </w:rPr>
      </w:pPr>
      <w:r w:rsidRPr="00283600">
        <w:rPr>
          <w:sz w:val="16"/>
          <w:szCs w:val="16"/>
        </w:rPr>
        <w:t>Населенные  пункты,  входящие  в  состав  поселения:  село  Гаврильск  и  село  Царевка, которые  расположены  в  центральной  части  поселения;  село  Малая  Казинка,  которое расположено в юго-западной части поселения; поселок Каменск, расположенный в северо-восточной  части  поселения. Планировка  населенных  пунктов,  обусловленная  рельефом, тяготеет к линейному типу.</w:t>
      </w:r>
    </w:p>
    <w:p w:rsidR="00B06F5F" w:rsidRPr="00283600" w:rsidRDefault="00B06F5F" w:rsidP="006E7877">
      <w:pPr>
        <w:jc w:val="both"/>
        <w:rPr>
          <w:sz w:val="16"/>
          <w:szCs w:val="16"/>
        </w:rPr>
      </w:pPr>
      <w:r w:rsidRPr="00283600">
        <w:rPr>
          <w:sz w:val="16"/>
          <w:szCs w:val="16"/>
        </w:rPr>
        <w:t xml:space="preserve">Территория поселения граничит с Русско-Буйловским, Елизаветовским, Петровским, Александровским и Красным сельскими поселениями Павловского района, а также имеет протяженную  границу  на  юго-востоке  с  Верхнемамонским  муниципальным  районом. Расстояние от села  Гаврильск до областного центра - города Воронеж - 182 км.  </w:t>
      </w:r>
    </w:p>
    <w:p w:rsidR="00B06F5F" w:rsidRPr="00283600" w:rsidRDefault="00B06F5F" w:rsidP="006E7877">
      <w:pPr>
        <w:jc w:val="both"/>
        <w:rPr>
          <w:sz w:val="16"/>
          <w:szCs w:val="16"/>
        </w:rPr>
      </w:pPr>
      <w:r w:rsidRPr="00283600">
        <w:rPr>
          <w:sz w:val="16"/>
          <w:szCs w:val="16"/>
        </w:rPr>
        <w:t xml:space="preserve">Территория  Гаврильского  сельского  поселения  имеет  удобное  транспортно-географическое положение. Главный въезд в Гаврильское сельское поселение со стороны Воронежа  осуществляется  с  запада  с  трассы «Павловск –  Калач –  Петропавловка», являющейся дорогой общего пользования регионального значения. </w:t>
      </w:r>
    </w:p>
    <w:p w:rsidR="00B06F5F" w:rsidRPr="00283600" w:rsidRDefault="00B06F5F" w:rsidP="006E7877">
      <w:pPr>
        <w:jc w:val="both"/>
        <w:rPr>
          <w:sz w:val="16"/>
          <w:szCs w:val="16"/>
        </w:rPr>
      </w:pPr>
      <w:r w:rsidRPr="00283600">
        <w:rPr>
          <w:sz w:val="16"/>
          <w:szCs w:val="16"/>
        </w:rPr>
        <w:t xml:space="preserve">В настоящее время общая площадь земель в границах муниципального образования составляет – 13903,5 га, численность населения -  1217 человек.  </w:t>
      </w:r>
    </w:p>
    <w:p w:rsidR="00B06F5F" w:rsidRPr="00283600" w:rsidRDefault="00B06F5F" w:rsidP="006E7877">
      <w:pPr>
        <w:jc w:val="both"/>
        <w:rPr>
          <w:sz w:val="16"/>
          <w:szCs w:val="16"/>
        </w:rPr>
      </w:pPr>
      <w:r w:rsidRPr="00283600">
        <w:rPr>
          <w:sz w:val="16"/>
          <w:szCs w:val="16"/>
        </w:rPr>
        <w:t xml:space="preserve"> </w:t>
      </w:r>
    </w:p>
    <w:p w:rsidR="00B06F5F" w:rsidRPr="00283600" w:rsidRDefault="00B06F5F" w:rsidP="006E7877">
      <w:pPr>
        <w:jc w:val="both"/>
        <w:rPr>
          <w:sz w:val="16"/>
          <w:szCs w:val="16"/>
        </w:rPr>
      </w:pPr>
      <w:r w:rsidRPr="00283600">
        <w:rPr>
          <w:sz w:val="16"/>
          <w:szCs w:val="16"/>
        </w:rPr>
        <w:t xml:space="preserve"> Село Гаврильск – административный центр поселения. Расположено в центральной части поселения. Заезд в село осуществляется с западной, северной и южной стороны по улицам Советская и Заречная. </w:t>
      </w:r>
    </w:p>
    <w:p w:rsidR="00B06F5F" w:rsidRPr="00283600" w:rsidRDefault="00B06F5F" w:rsidP="006E7877">
      <w:pPr>
        <w:jc w:val="both"/>
        <w:rPr>
          <w:sz w:val="16"/>
          <w:szCs w:val="16"/>
        </w:rPr>
      </w:pPr>
      <w:r w:rsidRPr="00283600">
        <w:rPr>
          <w:sz w:val="16"/>
          <w:szCs w:val="16"/>
        </w:rPr>
        <w:t xml:space="preserve"> Село  Царёвка.  Расположено  в  центральной  части  села  Гаврильск.  Сообщение  с административным центром поселения осуществляется по дороге регионального значения «Павловск – Калач – Петропавловка» -  пос. Шкурлат Третий  с  заездом  в  село  по  улице Первомайская. Удалено от центра поселения на 4 км. </w:t>
      </w:r>
    </w:p>
    <w:p w:rsidR="00B06F5F" w:rsidRPr="00283600" w:rsidRDefault="00B06F5F" w:rsidP="006E7877">
      <w:pPr>
        <w:jc w:val="both"/>
        <w:rPr>
          <w:sz w:val="16"/>
          <w:szCs w:val="16"/>
        </w:rPr>
      </w:pPr>
      <w:r w:rsidRPr="00283600">
        <w:rPr>
          <w:sz w:val="16"/>
          <w:szCs w:val="16"/>
        </w:rPr>
        <w:t xml:space="preserve">Село Малая Казинка. Расположено в юго-западной части поселения. Сообщение с другими  населенными  пунктами  </w:t>
      </w:r>
      <w:r w:rsidRPr="00283600">
        <w:rPr>
          <w:sz w:val="16"/>
          <w:szCs w:val="16"/>
        </w:rPr>
        <w:lastRenderedPageBreak/>
        <w:t xml:space="preserve">осуществляется  по  дороге  регионального  значения «Павловск – Калач – Петропавловка» -  пос. Шкурлат Третий  с  заездом  в  село  по  улице Победы. Удалено от центра поселения на 7 км. </w:t>
      </w:r>
    </w:p>
    <w:p w:rsidR="00B06F5F" w:rsidRPr="00283600" w:rsidRDefault="00B06F5F" w:rsidP="006E7877">
      <w:pPr>
        <w:jc w:val="both"/>
        <w:rPr>
          <w:sz w:val="16"/>
          <w:szCs w:val="16"/>
        </w:rPr>
      </w:pPr>
      <w:r w:rsidRPr="00283600">
        <w:rPr>
          <w:sz w:val="16"/>
          <w:szCs w:val="16"/>
        </w:rPr>
        <w:t>Поселок  Каменск.  Расположен  в  северо-западной  части  поселения.  Сообщение  с административным центром поселения осуществляется по дороге регионального значения «Павловск – Калач – Петропавловка» - пос. Каменск. Удален от центра поселения на 3 км.</w:t>
      </w:r>
    </w:p>
    <w:p w:rsidR="00B06F5F" w:rsidRPr="00283600" w:rsidRDefault="00B06F5F" w:rsidP="006E7877">
      <w:pPr>
        <w:jc w:val="both"/>
        <w:rPr>
          <w:sz w:val="16"/>
          <w:szCs w:val="16"/>
        </w:rPr>
      </w:pPr>
      <w:r w:rsidRPr="00283600">
        <w:rPr>
          <w:sz w:val="16"/>
          <w:szCs w:val="16"/>
        </w:rPr>
        <w:t xml:space="preserve">По  территории  Гаврильского  сельского  поселения  с  запада  на  восток  через  село Гаврильск  проходит  автомобильная  дорога  общего  пользования  регионального  значения «Павловск –  Калач –  Петропавловка», (В 24-0).  От  нее  идет  ответвление  на  север  на поселок Каменск дороги общего пользования регионального значения «Павловск – Калач – Петропавловка» - пос. Каменск (20-20). На юг через село Царёвка в село Малая Казинка идет  ответвление -  автомобильная  дорога  общего  пользования  регионального  значения «Павловск – Калач – Петропавловка» - пос. Шкурлат Третий (19-20),  от которой, в свою очередь  через  село Царёвка  уходит  дорога  общего  пользования  регионального  значения «Павловск – Калач – Петропавловка» - пос. Шкурлат Третий – с. Царёвка (25-20). </w:t>
      </w:r>
    </w:p>
    <w:p w:rsidR="00B06F5F" w:rsidRPr="00283600" w:rsidRDefault="00B06F5F" w:rsidP="006E7877">
      <w:pPr>
        <w:jc w:val="both"/>
        <w:rPr>
          <w:sz w:val="16"/>
          <w:szCs w:val="16"/>
        </w:rPr>
      </w:pPr>
      <w:r w:rsidRPr="00283600">
        <w:rPr>
          <w:sz w:val="16"/>
          <w:szCs w:val="16"/>
        </w:rPr>
        <w:t>Также  по  территории  сельского  поселения  проходит  магистральный  газопровод  «Средняя Азия-Центр».</w:t>
      </w:r>
    </w:p>
    <w:p w:rsidR="00B06F5F" w:rsidRPr="00283600" w:rsidRDefault="00B06F5F" w:rsidP="006E7877">
      <w:pPr>
        <w:jc w:val="both"/>
        <w:rPr>
          <w:sz w:val="16"/>
          <w:szCs w:val="16"/>
        </w:rPr>
      </w:pPr>
      <w:r w:rsidRPr="00283600">
        <w:rPr>
          <w:sz w:val="16"/>
          <w:szCs w:val="16"/>
        </w:rPr>
        <w:t>В настоящее время общая площадь земель в границах сельского поселения составляет 13903,50 га, численность населения – 1489 человек.</w:t>
      </w:r>
    </w:p>
    <w:p w:rsidR="00B06F5F" w:rsidRPr="00283600" w:rsidRDefault="00B06F5F" w:rsidP="006E7877">
      <w:pPr>
        <w:jc w:val="both"/>
        <w:rPr>
          <w:sz w:val="16"/>
          <w:szCs w:val="16"/>
        </w:rPr>
      </w:pPr>
      <w:r w:rsidRPr="00283600">
        <w:rPr>
          <w:sz w:val="16"/>
          <w:szCs w:val="16"/>
        </w:rPr>
        <w:t>На территории Гаврильского сельского поселения расположен ряд объектов, без которых жизнедеятельность сельского поселения невозможна – предприятия образования, здравоохранения, культуры, торговли,  отделения связи, сбербанка.</w:t>
      </w:r>
    </w:p>
    <w:p w:rsidR="00B06F5F" w:rsidRPr="00283600" w:rsidRDefault="00B06F5F" w:rsidP="006E7877">
      <w:pPr>
        <w:jc w:val="both"/>
        <w:rPr>
          <w:sz w:val="16"/>
          <w:szCs w:val="16"/>
        </w:rPr>
      </w:pPr>
      <w:r w:rsidRPr="00283600">
        <w:rPr>
          <w:sz w:val="16"/>
          <w:szCs w:val="16"/>
        </w:rPr>
        <w:t>В систему образования Гаврильского сельского поселения входит:</w:t>
      </w:r>
    </w:p>
    <w:p w:rsidR="00B06F5F" w:rsidRPr="00283600" w:rsidRDefault="00B06F5F" w:rsidP="006E7877">
      <w:pPr>
        <w:jc w:val="both"/>
        <w:rPr>
          <w:sz w:val="16"/>
          <w:szCs w:val="16"/>
        </w:rPr>
      </w:pPr>
      <w:r w:rsidRPr="00283600">
        <w:rPr>
          <w:sz w:val="16"/>
          <w:szCs w:val="16"/>
        </w:rPr>
        <w:tab/>
        <w:t>- МКОУ Каменская НОШ-детский сад в посёлке Каменск, емкостью 60/52 места, с фактической загрузкой – 13/52 человека;</w:t>
      </w:r>
    </w:p>
    <w:p w:rsidR="00B06F5F" w:rsidRPr="00283600" w:rsidRDefault="00B06F5F" w:rsidP="006E7877">
      <w:pPr>
        <w:jc w:val="both"/>
        <w:rPr>
          <w:sz w:val="16"/>
          <w:szCs w:val="16"/>
        </w:rPr>
      </w:pPr>
      <w:r w:rsidRPr="00283600">
        <w:rPr>
          <w:sz w:val="16"/>
          <w:szCs w:val="16"/>
        </w:rPr>
        <w:tab/>
        <w:t>- Гаврильская СОШ, емкостью 240 мест, с фактической загрузкой – 98  человек;</w:t>
      </w:r>
    </w:p>
    <w:p w:rsidR="00B06F5F" w:rsidRPr="00283600" w:rsidRDefault="00B06F5F" w:rsidP="006E7877">
      <w:pPr>
        <w:jc w:val="both"/>
        <w:rPr>
          <w:sz w:val="16"/>
          <w:szCs w:val="16"/>
        </w:rPr>
      </w:pPr>
      <w:r w:rsidRPr="00283600">
        <w:rPr>
          <w:sz w:val="16"/>
          <w:szCs w:val="16"/>
        </w:rPr>
        <w:t>На территории сельского поселения организовано МКУК «Гаврильское КДО», в состав которого входят: Гаврильский дом культуры, Каменский клуб,  1 библиотека.</w:t>
      </w:r>
    </w:p>
    <w:p w:rsidR="00B06F5F" w:rsidRPr="00283600" w:rsidRDefault="00B06F5F" w:rsidP="006E7877">
      <w:pPr>
        <w:jc w:val="both"/>
        <w:rPr>
          <w:sz w:val="16"/>
          <w:szCs w:val="16"/>
        </w:rPr>
      </w:pPr>
      <w:r w:rsidRPr="00283600">
        <w:rPr>
          <w:sz w:val="16"/>
          <w:szCs w:val="16"/>
        </w:rPr>
        <w:t xml:space="preserve">Торговля в сельском поселении осуществляется через магазины, киоски. </w:t>
      </w:r>
    </w:p>
    <w:p w:rsidR="00B06F5F" w:rsidRPr="00283600" w:rsidRDefault="00B06F5F" w:rsidP="006E7877">
      <w:pPr>
        <w:jc w:val="both"/>
        <w:rPr>
          <w:sz w:val="16"/>
          <w:szCs w:val="16"/>
        </w:rPr>
      </w:pPr>
      <w:r w:rsidRPr="00283600">
        <w:rPr>
          <w:sz w:val="16"/>
          <w:szCs w:val="16"/>
        </w:rPr>
        <w:t>Всего торговых точек на 01.01.2016 года – 8 единиц. Кроме того имеется 3 столовые (1учебного заведения и 2 с/х предприятий) на 150 посадочных мест.</w:t>
      </w:r>
    </w:p>
    <w:p w:rsidR="00B06F5F" w:rsidRPr="00283600" w:rsidRDefault="00B06F5F" w:rsidP="006E7877">
      <w:pPr>
        <w:pStyle w:val="afb"/>
        <w:ind w:firstLine="0"/>
        <w:rPr>
          <w:sz w:val="16"/>
          <w:szCs w:val="16"/>
        </w:rPr>
      </w:pPr>
      <w:r w:rsidRPr="00283600">
        <w:rPr>
          <w:sz w:val="16"/>
          <w:szCs w:val="16"/>
        </w:rPr>
        <w:t xml:space="preserve">Экономическая база в Гаврильском сельском поселении представлена следующими с/х предприятиями: ЗАО «Славяне, ЗАО «Павловскрыбхоз», СХП «Каменское» агрофирмы «Павловская Нива», ОАО «Мир». </w:t>
      </w:r>
    </w:p>
    <w:p w:rsidR="00B06F5F" w:rsidRPr="00283600" w:rsidRDefault="00B06F5F" w:rsidP="006E7877">
      <w:pPr>
        <w:pStyle w:val="afb"/>
        <w:ind w:firstLine="0"/>
        <w:rPr>
          <w:sz w:val="16"/>
          <w:szCs w:val="16"/>
        </w:rPr>
      </w:pPr>
      <w:r w:rsidRPr="00283600">
        <w:rPr>
          <w:sz w:val="16"/>
          <w:szCs w:val="16"/>
        </w:rPr>
        <w:t xml:space="preserve"> </w:t>
      </w:r>
    </w:p>
    <w:p w:rsidR="00B06F5F" w:rsidRPr="00283600" w:rsidRDefault="00B06F5F" w:rsidP="006E7877">
      <w:pPr>
        <w:shd w:val="clear" w:color="auto" w:fill="FFFFFF"/>
        <w:spacing w:line="100" w:lineRule="atLeast"/>
        <w:jc w:val="both"/>
        <w:rPr>
          <w:sz w:val="16"/>
          <w:szCs w:val="16"/>
        </w:rPr>
      </w:pPr>
      <w:r w:rsidRPr="00283600">
        <w:rPr>
          <w:b/>
          <w:bCs/>
          <w:sz w:val="16"/>
          <w:szCs w:val="16"/>
        </w:rPr>
        <w:t>2.2.  Характеристика деятельности в сфере транспорта, оценка транспортного спроса.</w:t>
      </w:r>
      <w:r w:rsidRPr="00283600">
        <w:rPr>
          <w:sz w:val="16"/>
          <w:szCs w:val="16"/>
        </w:rPr>
        <w:t xml:space="preserve">           </w:t>
      </w:r>
    </w:p>
    <w:p w:rsidR="00B06F5F" w:rsidRPr="00283600" w:rsidRDefault="00B06F5F" w:rsidP="006E7877">
      <w:pPr>
        <w:shd w:val="clear" w:color="auto" w:fill="FFFFFF"/>
        <w:spacing w:line="100" w:lineRule="atLeast"/>
        <w:jc w:val="both"/>
        <w:rPr>
          <w:sz w:val="16"/>
          <w:szCs w:val="16"/>
        </w:rPr>
      </w:pPr>
      <w:r w:rsidRPr="00283600">
        <w:rPr>
          <w:sz w:val="16"/>
          <w:szCs w:val="16"/>
        </w:rPr>
        <w:t xml:space="preserve">              </w:t>
      </w:r>
    </w:p>
    <w:p w:rsidR="00B06F5F" w:rsidRPr="00283600" w:rsidRDefault="00B06F5F" w:rsidP="006E7877">
      <w:pPr>
        <w:shd w:val="clear" w:color="auto" w:fill="FFFFFF"/>
        <w:spacing w:line="100" w:lineRule="atLeast"/>
        <w:jc w:val="both"/>
        <w:rPr>
          <w:sz w:val="16"/>
          <w:szCs w:val="16"/>
        </w:rPr>
      </w:pPr>
      <w:r w:rsidRPr="00283600">
        <w:rPr>
          <w:sz w:val="16"/>
          <w:szCs w:val="16"/>
        </w:rPr>
        <w:t xml:space="preserve">Поселение  обслуживается  автобусами  предприятия-перевозчика  Павловское  АТП. На территории поселения действует 2 маршрута: </w:t>
      </w:r>
    </w:p>
    <w:p w:rsidR="00B06F5F" w:rsidRPr="00283600" w:rsidRDefault="00B06F5F" w:rsidP="006E7877">
      <w:pPr>
        <w:shd w:val="clear" w:color="auto" w:fill="FFFFFF"/>
        <w:spacing w:line="100" w:lineRule="atLeast"/>
        <w:jc w:val="both"/>
        <w:rPr>
          <w:sz w:val="16"/>
          <w:szCs w:val="16"/>
        </w:rPr>
      </w:pPr>
      <w:r w:rsidRPr="00283600">
        <w:rPr>
          <w:sz w:val="16"/>
          <w:szCs w:val="16"/>
        </w:rPr>
        <w:t xml:space="preserve">- Павловск – п. Каменск </w:t>
      </w:r>
    </w:p>
    <w:p w:rsidR="00B06F5F" w:rsidRPr="00283600" w:rsidRDefault="00B06F5F" w:rsidP="006E7877">
      <w:pPr>
        <w:shd w:val="clear" w:color="auto" w:fill="FFFFFF"/>
        <w:spacing w:line="100" w:lineRule="atLeast"/>
        <w:jc w:val="both"/>
        <w:rPr>
          <w:sz w:val="16"/>
          <w:szCs w:val="16"/>
        </w:rPr>
      </w:pPr>
      <w:r w:rsidRPr="00283600">
        <w:rPr>
          <w:sz w:val="16"/>
          <w:szCs w:val="16"/>
        </w:rPr>
        <w:t xml:space="preserve">- Павловск – с. Царёвка </w:t>
      </w:r>
    </w:p>
    <w:p w:rsidR="00B06F5F" w:rsidRPr="00283600" w:rsidRDefault="00B06F5F" w:rsidP="006E7877">
      <w:pPr>
        <w:shd w:val="clear" w:color="auto" w:fill="FFFFFF"/>
        <w:spacing w:line="100" w:lineRule="atLeast"/>
        <w:jc w:val="both"/>
        <w:rPr>
          <w:sz w:val="16"/>
          <w:szCs w:val="16"/>
        </w:rPr>
      </w:pPr>
      <w:r w:rsidRPr="00283600">
        <w:rPr>
          <w:sz w:val="16"/>
          <w:szCs w:val="16"/>
        </w:rPr>
        <w:t>На  территории  села  Гаврильск  имеется 2  остановки  пассажирского  транспорта, расположенные  вдоль улицы Советская. Еще 1 остановка находится на улице Заречная. В поселке  Каменск  на  улице  Первомайская  располагается 1  остановка  общественного транспорта.  На  территории  села  Царёвка  находится 2  остановки  пассажирского транспорта: 1 на улице Дачная и 1 на улице Первомайская. Еще 2 остановки находятся на автодороге  общего  пользования  регионального  значения «Павловск –  Калач – Петропавловка» - пос. Шкурлат Третий  близ села Малая Казинка.</w:t>
      </w:r>
    </w:p>
    <w:p w:rsidR="00B06F5F" w:rsidRPr="00283600" w:rsidRDefault="00B06F5F" w:rsidP="006E7877">
      <w:pPr>
        <w:shd w:val="clear" w:color="auto" w:fill="FFFFFF"/>
        <w:jc w:val="both"/>
        <w:rPr>
          <w:bCs/>
          <w:sz w:val="16"/>
          <w:szCs w:val="16"/>
        </w:rPr>
      </w:pPr>
      <w:r w:rsidRPr="00283600">
        <w:rPr>
          <w:bCs/>
          <w:sz w:val="16"/>
          <w:szCs w:val="16"/>
        </w:rPr>
        <w:tab/>
        <w:t>Транспортно-экономические связи Гаврильского сельского поселения осуществляются только автомобильным видом транспорта. Транспортные предприятия на территории поселения отсутствуют. Основным видом пассажирского транспорта поселения является автобусное сообщение. Пассажирские перевозки осуществляются автобусами предприятий – перевозчиков:</w:t>
      </w:r>
    </w:p>
    <w:p w:rsidR="00B06F5F" w:rsidRPr="00283600" w:rsidRDefault="00B06F5F" w:rsidP="006E7877">
      <w:pPr>
        <w:shd w:val="clear" w:color="auto" w:fill="FFFFFF"/>
        <w:jc w:val="both"/>
        <w:rPr>
          <w:bCs/>
          <w:sz w:val="16"/>
          <w:szCs w:val="16"/>
        </w:rPr>
      </w:pPr>
      <w:r w:rsidRPr="00283600">
        <w:rPr>
          <w:bCs/>
          <w:sz w:val="16"/>
          <w:szCs w:val="16"/>
        </w:rPr>
        <w:tab/>
        <w:t>1. ООО «Павловскавтотранс»</w:t>
      </w:r>
    </w:p>
    <w:p w:rsidR="00B06F5F" w:rsidRPr="00283600" w:rsidRDefault="00B06F5F" w:rsidP="006E7877">
      <w:pPr>
        <w:shd w:val="clear" w:color="auto" w:fill="FFFFFF"/>
        <w:jc w:val="both"/>
        <w:rPr>
          <w:bCs/>
          <w:sz w:val="16"/>
          <w:szCs w:val="16"/>
        </w:rPr>
      </w:pPr>
      <w:r w:rsidRPr="00283600">
        <w:rPr>
          <w:bCs/>
          <w:sz w:val="16"/>
          <w:szCs w:val="16"/>
        </w:rPr>
        <w:tab/>
        <w:t>Маршруты:</w:t>
      </w:r>
    </w:p>
    <w:p w:rsidR="00B06F5F" w:rsidRPr="00283600" w:rsidRDefault="00B06F5F" w:rsidP="006E7877">
      <w:pPr>
        <w:shd w:val="clear" w:color="auto" w:fill="FFFFFF"/>
        <w:jc w:val="both"/>
        <w:rPr>
          <w:bCs/>
          <w:sz w:val="16"/>
          <w:szCs w:val="16"/>
        </w:rPr>
      </w:pPr>
      <w:r w:rsidRPr="00283600">
        <w:rPr>
          <w:bCs/>
          <w:sz w:val="16"/>
          <w:szCs w:val="16"/>
        </w:rPr>
        <w:tab/>
        <w:t xml:space="preserve">- «Павловск – Каменск» </w:t>
      </w:r>
    </w:p>
    <w:p w:rsidR="00B06F5F" w:rsidRPr="00283600" w:rsidRDefault="00B06F5F" w:rsidP="006E7877">
      <w:pPr>
        <w:shd w:val="clear" w:color="auto" w:fill="FFFFFF"/>
        <w:jc w:val="both"/>
        <w:rPr>
          <w:bCs/>
          <w:sz w:val="16"/>
          <w:szCs w:val="16"/>
        </w:rPr>
      </w:pPr>
      <w:r w:rsidRPr="00283600">
        <w:rPr>
          <w:bCs/>
          <w:sz w:val="16"/>
          <w:szCs w:val="16"/>
        </w:rPr>
        <w:t>- «Павловск – Гаврильск- Шкурлат 3».</w:t>
      </w:r>
    </w:p>
    <w:p w:rsidR="00B06F5F" w:rsidRPr="00283600" w:rsidRDefault="00B06F5F" w:rsidP="006E7877">
      <w:pPr>
        <w:shd w:val="clear" w:color="auto" w:fill="FFFFFF"/>
        <w:jc w:val="both"/>
        <w:rPr>
          <w:bCs/>
          <w:sz w:val="16"/>
          <w:szCs w:val="16"/>
        </w:rPr>
      </w:pPr>
      <w:r w:rsidRPr="00283600">
        <w:rPr>
          <w:bCs/>
          <w:sz w:val="16"/>
          <w:szCs w:val="16"/>
        </w:rPr>
        <w:tab/>
        <w:t>2. ООО «Пассажиртранссервис»</w:t>
      </w:r>
    </w:p>
    <w:p w:rsidR="00B06F5F" w:rsidRPr="00283600" w:rsidRDefault="00B06F5F" w:rsidP="006E7877">
      <w:pPr>
        <w:shd w:val="clear" w:color="auto" w:fill="FFFFFF"/>
        <w:jc w:val="both"/>
        <w:rPr>
          <w:bCs/>
          <w:sz w:val="16"/>
          <w:szCs w:val="16"/>
        </w:rPr>
      </w:pPr>
      <w:r w:rsidRPr="00283600">
        <w:rPr>
          <w:bCs/>
          <w:sz w:val="16"/>
          <w:szCs w:val="16"/>
        </w:rPr>
        <w:lastRenderedPageBreak/>
        <w:tab/>
        <w:t>Маршруты:</w:t>
      </w:r>
    </w:p>
    <w:p w:rsidR="00B06F5F" w:rsidRPr="00283600" w:rsidRDefault="00B06F5F" w:rsidP="006E7877">
      <w:pPr>
        <w:shd w:val="clear" w:color="auto" w:fill="FFFFFF"/>
        <w:jc w:val="both"/>
        <w:rPr>
          <w:bCs/>
          <w:sz w:val="16"/>
          <w:szCs w:val="16"/>
        </w:rPr>
      </w:pPr>
      <w:r w:rsidRPr="00283600">
        <w:rPr>
          <w:bCs/>
          <w:sz w:val="16"/>
          <w:szCs w:val="16"/>
        </w:rPr>
        <w:tab/>
        <w:t>- «Калач – Воронеж»;</w:t>
      </w:r>
    </w:p>
    <w:p w:rsidR="00B06F5F" w:rsidRPr="00283600" w:rsidRDefault="00B06F5F" w:rsidP="006E7877">
      <w:pPr>
        <w:shd w:val="clear" w:color="auto" w:fill="FFFFFF"/>
        <w:jc w:val="both"/>
        <w:rPr>
          <w:bCs/>
          <w:sz w:val="16"/>
          <w:szCs w:val="16"/>
        </w:rPr>
      </w:pPr>
      <w:r w:rsidRPr="00283600">
        <w:rPr>
          <w:bCs/>
          <w:sz w:val="16"/>
          <w:szCs w:val="16"/>
        </w:rPr>
        <w:tab/>
        <w:t>- «Петропавловка – Воронеж».</w:t>
      </w:r>
    </w:p>
    <w:p w:rsidR="00B06F5F" w:rsidRPr="00283600" w:rsidRDefault="00B06F5F" w:rsidP="006E7877">
      <w:pPr>
        <w:shd w:val="clear" w:color="auto" w:fill="FFFFFF"/>
        <w:jc w:val="both"/>
        <w:rPr>
          <w:bCs/>
          <w:sz w:val="16"/>
          <w:szCs w:val="16"/>
        </w:rPr>
      </w:pPr>
      <w:r w:rsidRPr="00283600">
        <w:rPr>
          <w:bCs/>
          <w:sz w:val="16"/>
          <w:szCs w:val="16"/>
        </w:rPr>
        <w:tab/>
        <w:t>На территории Гаврильского сельского поселения расположены 5 остановок общественного транспорта и автостанция.</w:t>
      </w:r>
    </w:p>
    <w:p w:rsidR="00B06F5F" w:rsidRPr="00283600" w:rsidRDefault="00B06F5F" w:rsidP="006E7877">
      <w:pPr>
        <w:shd w:val="clear" w:color="auto" w:fill="FFFFFF"/>
        <w:jc w:val="both"/>
        <w:rPr>
          <w:bCs/>
          <w:sz w:val="16"/>
          <w:szCs w:val="16"/>
        </w:rPr>
      </w:pPr>
      <w:r w:rsidRPr="00283600">
        <w:rPr>
          <w:bCs/>
          <w:sz w:val="16"/>
          <w:szCs w:val="16"/>
        </w:rPr>
        <w:tab/>
        <w:t xml:space="preserve">Существующий пассажирский транспорт удовлетворяет потребности населения. </w:t>
      </w:r>
    </w:p>
    <w:p w:rsidR="00B06F5F" w:rsidRPr="00283600" w:rsidRDefault="00B06F5F" w:rsidP="006E7877">
      <w:pPr>
        <w:shd w:val="clear" w:color="auto" w:fill="FFFFFF"/>
        <w:jc w:val="both"/>
        <w:rPr>
          <w:bCs/>
          <w:sz w:val="16"/>
          <w:szCs w:val="16"/>
        </w:rPr>
      </w:pPr>
      <w:r w:rsidRPr="00283600">
        <w:rPr>
          <w:bCs/>
          <w:sz w:val="16"/>
          <w:szCs w:val="16"/>
        </w:rPr>
        <w:tab/>
        <w:t>Наряду с пассажирским транспортом общественного пользования продолжается рост количества индивидуального автомобильного транспорта. Хранение автомобилей на территории сельского поселения осуществляется в индивидуальных гаражах на приусадебных участках. Открытых площадок для хранения индивидуального транспорта нет. Также отсутствуют оборудованные площадки для временной парковки автотранспорта перед общественными зданиями.</w:t>
      </w:r>
    </w:p>
    <w:p w:rsidR="00B06F5F" w:rsidRPr="00283600" w:rsidRDefault="00B06F5F" w:rsidP="006E7877">
      <w:pPr>
        <w:shd w:val="clear" w:color="auto" w:fill="FFFFFF"/>
        <w:jc w:val="both"/>
        <w:rPr>
          <w:bCs/>
          <w:sz w:val="16"/>
          <w:szCs w:val="16"/>
        </w:rPr>
      </w:pPr>
    </w:p>
    <w:p w:rsidR="00B06F5F" w:rsidRPr="00283600" w:rsidRDefault="00B06F5F" w:rsidP="006E7877">
      <w:pPr>
        <w:jc w:val="both"/>
        <w:rPr>
          <w:b/>
          <w:bCs/>
          <w:sz w:val="16"/>
          <w:szCs w:val="16"/>
        </w:rPr>
      </w:pPr>
      <w:r w:rsidRPr="00283600">
        <w:rPr>
          <w:b/>
          <w:bCs/>
          <w:sz w:val="16"/>
          <w:szCs w:val="16"/>
        </w:rPr>
        <w:t>2.3. Характеристика функционирования и показатели работы транспортной инфраструктуры по видам транспорта.</w:t>
      </w:r>
    </w:p>
    <w:p w:rsidR="00B06F5F" w:rsidRPr="00283600" w:rsidRDefault="00B06F5F" w:rsidP="006E7877">
      <w:pPr>
        <w:jc w:val="both"/>
        <w:rPr>
          <w:sz w:val="16"/>
          <w:szCs w:val="16"/>
        </w:rPr>
      </w:pPr>
      <w:r w:rsidRPr="00283600">
        <w:rPr>
          <w:sz w:val="16"/>
          <w:szCs w:val="16"/>
        </w:rPr>
        <w:t xml:space="preserve">Автомобилизация поселения 144 единиц/1000человек  в 2015 году. </w:t>
      </w:r>
    </w:p>
    <w:p w:rsidR="00B06F5F" w:rsidRPr="00283600" w:rsidRDefault="00B06F5F" w:rsidP="006E7877">
      <w:pPr>
        <w:jc w:val="both"/>
        <w:rPr>
          <w:sz w:val="16"/>
          <w:szCs w:val="16"/>
        </w:rPr>
      </w:pPr>
      <w:r w:rsidRPr="00283600">
        <w:rPr>
          <w:sz w:val="16"/>
          <w:szCs w:val="16"/>
        </w:rPr>
        <w:t xml:space="preserve">Автомобилизация поселения 194 единиц/1000человек  в 2023 году. </w:t>
      </w:r>
    </w:p>
    <w:p w:rsidR="00B06F5F" w:rsidRPr="00283600" w:rsidRDefault="00B06F5F" w:rsidP="006E7877">
      <w:pPr>
        <w:jc w:val="both"/>
        <w:rPr>
          <w:sz w:val="16"/>
          <w:szCs w:val="16"/>
        </w:rPr>
      </w:pPr>
      <w:r w:rsidRPr="00283600">
        <w:rPr>
          <w:sz w:val="16"/>
          <w:szCs w:val="16"/>
        </w:rPr>
        <w:t>Автомобилизация поселения 198 единиц/1000человек  в 2024 году.</w:t>
      </w:r>
    </w:p>
    <w:p w:rsidR="00B06F5F" w:rsidRPr="00283600" w:rsidRDefault="00B06F5F" w:rsidP="006E7877">
      <w:pPr>
        <w:jc w:val="both"/>
        <w:rPr>
          <w:sz w:val="16"/>
          <w:szCs w:val="16"/>
        </w:rPr>
      </w:pPr>
      <w:r w:rsidRPr="00283600">
        <w:rPr>
          <w:sz w:val="16"/>
          <w:szCs w:val="16"/>
        </w:rPr>
        <w:t>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B06F5F" w:rsidRPr="00283600" w:rsidRDefault="00B06F5F" w:rsidP="006E7877">
      <w:pPr>
        <w:jc w:val="both"/>
        <w:rPr>
          <w:sz w:val="16"/>
          <w:szCs w:val="16"/>
        </w:rPr>
      </w:pPr>
      <w:r w:rsidRPr="00283600">
        <w:rPr>
          <w:b/>
          <w:bCs/>
          <w:sz w:val="16"/>
          <w:szCs w:val="16"/>
        </w:rPr>
        <w:t>2.4. Характеристика сети дорог поселения, параметры дорожного движения, оценка качества содержания дорог</w:t>
      </w:r>
      <w:r w:rsidRPr="00283600">
        <w:rPr>
          <w:sz w:val="16"/>
          <w:szCs w:val="16"/>
        </w:rPr>
        <w:t xml:space="preserve">.  </w:t>
      </w:r>
    </w:p>
    <w:p w:rsidR="00B06F5F" w:rsidRPr="00283600" w:rsidRDefault="00B06F5F" w:rsidP="006E7877">
      <w:pPr>
        <w:jc w:val="both"/>
        <w:rPr>
          <w:sz w:val="16"/>
          <w:szCs w:val="16"/>
        </w:rPr>
      </w:pPr>
      <w:r w:rsidRPr="00283600">
        <w:rPr>
          <w:sz w:val="16"/>
          <w:szCs w:val="16"/>
        </w:rPr>
        <w:t xml:space="preserve">По  территории  Гаврильского  сельского  поселения  с  запада  на  восток  через  село Гаврильск  проходит  автомобильная  дорога  общего  пользования  регионального  значения  «Павловск –  Калач –  Петропавловка», (В 24-0).  От  нее  идет  ответвление  на  север  на поселок Каменск дороги общего пользования регио– Петропавловка» - пос. Каменск (20-20). На юг через село Царёвка в село Малая Казинка идет  ответвление -  автомобильная  дорога  общего  пользования  регионального  значения «Павловск – Калач – Петропавловка» - пос. Шкурлат Третий (19-20),  от которой, в свою очередь  через  село Царёвка  уходит  дорога  общего  пользования  регионального  значения  «Павловск – Калач – Петропавловка» - пос. Шкурлат Третий – с. Царёвка (25-20). </w:t>
      </w:r>
    </w:p>
    <w:p w:rsidR="00B06F5F" w:rsidRPr="00283600" w:rsidRDefault="00B06F5F" w:rsidP="006E7877">
      <w:pPr>
        <w:jc w:val="both"/>
        <w:rPr>
          <w:sz w:val="16"/>
          <w:szCs w:val="16"/>
        </w:rPr>
      </w:pPr>
      <w:r w:rsidRPr="00283600">
        <w:rPr>
          <w:sz w:val="16"/>
          <w:szCs w:val="16"/>
        </w:rPr>
        <w:tab/>
        <w:t xml:space="preserve">Дорожно-транспортная сеть поселения состоит из дорог </w:t>
      </w:r>
      <w:r w:rsidRPr="00283600">
        <w:rPr>
          <w:sz w:val="16"/>
          <w:szCs w:val="16"/>
          <w:lang w:val="en-US"/>
        </w:rPr>
        <w:t>IV</w:t>
      </w:r>
      <w:r w:rsidRPr="00283600">
        <w:rPr>
          <w:sz w:val="16"/>
          <w:szCs w:val="16"/>
        </w:rPr>
        <w:t>-</w:t>
      </w:r>
      <w:r w:rsidRPr="00283600">
        <w:rPr>
          <w:sz w:val="16"/>
          <w:szCs w:val="16"/>
          <w:lang w:val="en-US"/>
        </w:rPr>
        <w:t>V</w:t>
      </w:r>
      <w:r w:rsidRPr="00283600">
        <w:rPr>
          <w:sz w:val="16"/>
          <w:szCs w:val="16"/>
        </w:rPr>
        <w:t xml:space="preserve"> категорий, предназначенных не для скоростного движения. В таблице 1 приведен перечень и характеристика дорог местного значения. Большинство дорог общего пользования местного значения имеют щебеночное и грунтовое покрытие. Содержание автомобильных дорог осуществляется подрядной организацией по муниципальному контракту. Проверка качества содержания дорог по согласованному графику, в соответствии с установленными критериями.      </w:t>
      </w:r>
    </w:p>
    <w:p w:rsidR="00B06F5F" w:rsidRPr="00283600" w:rsidRDefault="00B06F5F" w:rsidP="006E7877">
      <w:pPr>
        <w:widowControl w:val="0"/>
        <w:jc w:val="both"/>
        <w:rPr>
          <w:bCs/>
          <w:sz w:val="16"/>
          <w:szCs w:val="16"/>
        </w:rPr>
      </w:pPr>
      <w:r w:rsidRPr="00283600">
        <w:rPr>
          <w:bCs/>
          <w:sz w:val="16"/>
          <w:szCs w:val="16"/>
        </w:rPr>
        <w:t>Гаврильское сельское поселение обладает достаточно развитой автомобильной транспортной сетью и находится в 18 км от районного центра г. Павловска, что создаёт оптимальные условия для перемещения сырья и готовых товаров. Отсутствие альтернативных видов транспорта предъявляет большие требования к автомобильным дорогам. Строительства новых автомобильных дорог не производилось более 20 лет. Сохранение автодорожной инфраструктуры осуществлялось только за счет ремонта автодорог с твердым покрытием и автодорог с гравийным покрытием. В условиях ограниченного финансирования дорожных работ с каждым годом увеличивается протяженность дорог требующих ремонта.</w:t>
      </w:r>
    </w:p>
    <w:p w:rsidR="00B06F5F" w:rsidRPr="00283600" w:rsidRDefault="00B06F5F" w:rsidP="006E7877">
      <w:pPr>
        <w:widowControl w:val="0"/>
        <w:jc w:val="both"/>
        <w:rPr>
          <w:sz w:val="16"/>
          <w:szCs w:val="16"/>
        </w:rPr>
      </w:pPr>
      <w:r w:rsidRPr="00283600">
        <w:rPr>
          <w:bCs/>
          <w:sz w:val="16"/>
          <w:szCs w:val="16"/>
        </w:rPr>
        <w:t xml:space="preserve">          Общая протяжённость дорожной сети составляет 13,5 км. Почти все дороги требуют ямочного  и капитального ремонта.  </w:t>
      </w:r>
    </w:p>
    <w:p w:rsidR="00B06F5F" w:rsidRPr="00283600" w:rsidRDefault="00B06F5F" w:rsidP="006E7877">
      <w:pPr>
        <w:widowControl w:val="0"/>
        <w:jc w:val="both"/>
        <w:rPr>
          <w:sz w:val="16"/>
          <w:szCs w:val="16"/>
        </w:rPr>
      </w:pPr>
    </w:p>
    <w:p w:rsidR="00B06F5F" w:rsidRPr="00283600" w:rsidRDefault="00B06F5F" w:rsidP="006E7877">
      <w:pPr>
        <w:tabs>
          <w:tab w:val="center" w:pos="4677"/>
        </w:tabs>
        <w:jc w:val="right"/>
        <w:rPr>
          <w:sz w:val="16"/>
          <w:szCs w:val="16"/>
        </w:rPr>
      </w:pPr>
      <w:r w:rsidRPr="00283600">
        <w:rPr>
          <w:sz w:val="16"/>
          <w:szCs w:val="16"/>
        </w:rPr>
        <w:t>Таблица 1.</w:t>
      </w:r>
    </w:p>
    <w:tbl>
      <w:tblPr>
        <w:tblW w:w="5000" w:type="pct"/>
        <w:tblLayout w:type="fixed"/>
        <w:tblLook w:val="04A0"/>
      </w:tblPr>
      <w:tblGrid>
        <w:gridCol w:w="223"/>
        <w:gridCol w:w="446"/>
        <w:gridCol w:w="386"/>
        <w:gridCol w:w="313"/>
        <w:gridCol w:w="365"/>
        <w:gridCol w:w="313"/>
        <w:gridCol w:w="313"/>
        <w:gridCol w:w="313"/>
        <w:gridCol w:w="335"/>
        <w:gridCol w:w="313"/>
        <w:gridCol w:w="240"/>
        <w:gridCol w:w="277"/>
        <w:gridCol w:w="240"/>
        <w:gridCol w:w="313"/>
        <w:gridCol w:w="276"/>
      </w:tblGrid>
      <w:tr w:rsidR="00B06F5F" w:rsidRPr="00283600" w:rsidTr="00B06F5F">
        <w:tc>
          <w:tcPr>
            <w:tcW w:w="14619" w:type="dxa"/>
            <w:gridSpan w:val="14"/>
            <w:tcBorders>
              <w:top w:val="nil"/>
              <w:left w:val="nil"/>
              <w:bottom w:val="nil"/>
              <w:right w:val="nil"/>
            </w:tcBorders>
            <w:shd w:val="clear" w:color="auto" w:fill="auto"/>
            <w:noWrap/>
            <w:tcMar>
              <w:left w:w="28" w:type="dxa"/>
              <w:right w:w="28" w:type="dxa"/>
            </w:tcMar>
            <w:vAlign w:val="bottom"/>
            <w:hideMark/>
          </w:tcPr>
          <w:p w:rsidR="00B06F5F" w:rsidRPr="00283600" w:rsidRDefault="00B06F5F" w:rsidP="006E7877">
            <w:pPr>
              <w:jc w:val="center"/>
              <w:rPr>
                <w:b/>
                <w:bCs/>
                <w:sz w:val="12"/>
                <w:szCs w:val="16"/>
              </w:rPr>
            </w:pPr>
            <w:r w:rsidRPr="00283600">
              <w:rPr>
                <w:b/>
                <w:bCs/>
                <w:sz w:val="12"/>
                <w:szCs w:val="16"/>
              </w:rPr>
              <w:t>Перечень</w:t>
            </w:r>
          </w:p>
        </w:tc>
        <w:tc>
          <w:tcPr>
            <w:tcW w:w="893" w:type="dxa"/>
            <w:tcBorders>
              <w:top w:val="nil"/>
              <w:left w:val="nil"/>
              <w:bottom w:val="nil"/>
              <w:right w:val="nil"/>
            </w:tcBorders>
            <w:shd w:val="clear" w:color="auto" w:fill="auto"/>
            <w:noWrap/>
            <w:tcMar>
              <w:left w:w="28" w:type="dxa"/>
              <w:right w:w="28" w:type="dxa"/>
            </w:tcMar>
            <w:vAlign w:val="bottom"/>
            <w:hideMark/>
          </w:tcPr>
          <w:p w:rsidR="00B06F5F" w:rsidRPr="00283600" w:rsidRDefault="00B06F5F" w:rsidP="006E7877">
            <w:pPr>
              <w:rPr>
                <w:sz w:val="12"/>
                <w:szCs w:val="16"/>
              </w:rPr>
            </w:pPr>
          </w:p>
        </w:tc>
      </w:tr>
      <w:tr w:rsidR="00B06F5F" w:rsidRPr="00283600" w:rsidTr="00B06F5F">
        <w:tc>
          <w:tcPr>
            <w:tcW w:w="14619" w:type="dxa"/>
            <w:gridSpan w:val="14"/>
            <w:vMerge w:val="restart"/>
            <w:tcBorders>
              <w:top w:val="nil"/>
              <w:left w:val="nil"/>
              <w:bottom w:val="single" w:sz="4" w:space="0" w:color="000000"/>
              <w:right w:val="nil"/>
            </w:tcBorders>
            <w:shd w:val="clear" w:color="auto" w:fill="auto"/>
            <w:tcMar>
              <w:left w:w="28" w:type="dxa"/>
              <w:right w:w="28" w:type="dxa"/>
            </w:tcMar>
            <w:vAlign w:val="bottom"/>
            <w:hideMark/>
          </w:tcPr>
          <w:p w:rsidR="00B06F5F" w:rsidRPr="00283600" w:rsidRDefault="00B06F5F" w:rsidP="006E7877">
            <w:pPr>
              <w:jc w:val="center"/>
              <w:rPr>
                <w:b/>
                <w:bCs/>
                <w:sz w:val="12"/>
                <w:szCs w:val="16"/>
              </w:rPr>
            </w:pPr>
            <w:r w:rsidRPr="00283600">
              <w:rPr>
                <w:b/>
                <w:bCs/>
                <w:sz w:val="12"/>
                <w:szCs w:val="16"/>
              </w:rPr>
              <w:t xml:space="preserve">автомобильных дорог общего пользования местного значения Гаврильского сельского поселения   Павловского муниципального района </w:t>
            </w:r>
          </w:p>
          <w:p w:rsidR="00B06F5F" w:rsidRPr="00283600" w:rsidRDefault="00B06F5F" w:rsidP="006E7877">
            <w:pPr>
              <w:jc w:val="center"/>
              <w:rPr>
                <w:b/>
                <w:bCs/>
                <w:sz w:val="12"/>
                <w:szCs w:val="16"/>
              </w:rPr>
            </w:pPr>
          </w:p>
        </w:tc>
        <w:tc>
          <w:tcPr>
            <w:tcW w:w="893" w:type="dxa"/>
            <w:tcBorders>
              <w:top w:val="nil"/>
              <w:left w:val="nil"/>
              <w:bottom w:val="nil"/>
              <w:right w:val="nil"/>
            </w:tcBorders>
            <w:shd w:val="clear" w:color="auto" w:fill="auto"/>
            <w:noWrap/>
            <w:tcMar>
              <w:left w:w="28" w:type="dxa"/>
              <w:right w:w="28" w:type="dxa"/>
            </w:tcMar>
            <w:vAlign w:val="bottom"/>
            <w:hideMark/>
          </w:tcPr>
          <w:p w:rsidR="00B06F5F" w:rsidRPr="00283600" w:rsidRDefault="00B06F5F" w:rsidP="006E7877">
            <w:pPr>
              <w:rPr>
                <w:sz w:val="12"/>
                <w:szCs w:val="16"/>
              </w:rPr>
            </w:pPr>
          </w:p>
        </w:tc>
      </w:tr>
      <w:tr w:rsidR="00B06F5F" w:rsidRPr="00283600" w:rsidTr="00B06F5F">
        <w:tc>
          <w:tcPr>
            <w:tcW w:w="14619" w:type="dxa"/>
            <w:gridSpan w:val="14"/>
            <w:vMerge/>
            <w:tcBorders>
              <w:top w:val="nil"/>
              <w:left w:val="nil"/>
              <w:bottom w:val="single" w:sz="4" w:space="0" w:color="000000"/>
              <w:right w:val="nil"/>
            </w:tcBorders>
            <w:tcMar>
              <w:left w:w="28" w:type="dxa"/>
              <w:right w:w="28" w:type="dxa"/>
            </w:tcMar>
            <w:vAlign w:val="center"/>
            <w:hideMark/>
          </w:tcPr>
          <w:p w:rsidR="00B06F5F" w:rsidRPr="00283600" w:rsidRDefault="00B06F5F" w:rsidP="006E7877">
            <w:pPr>
              <w:rPr>
                <w:b/>
                <w:bCs/>
                <w:sz w:val="12"/>
                <w:szCs w:val="16"/>
              </w:rPr>
            </w:pPr>
          </w:p>
        </w:tc>
        <w:tc>
          <w:tcPr>
            <w:tcW w:w="893" w:type="dxa"/>
            <w:tcBorders>
              <w:top w:val="nil"/>
              <w:left w:val="nil"/>
              <w:bottom w:val="nil"/>
              <w:right w:val="nil"/>
            </w:tcBorders>
            <w:shd w:val="clear" w:color="auto" w:fill="auto"/>
            <w:noWrap/>
            <w:tcMar>
              <w:left w:w="28" w:type="dxa"/>
              <w:right w:w="28" w:type="dxa"/>
            </w:tcMar>
            <w:vAlign w:val="bottom"/>
            <w:hideMark/>
          </w:tcPr>
          <w:p w:rsidR="00B06F5F" w:rsidRPr="00283600" w:rsidRDefault="00B06F5F" w:rsidP="006E7877">
            <w:pPr>
              <w:rPr>
                <w:sz w:val="12"/>
                <w:szCs w:val="16"/>
              </w:rPr>
            </w:pPr>
          </w:p>
        </w:tc>
      </w:tr>
      <w:tr w:rsidR="00B06F5F" w:rsidRPr="00283600" w:rsidTr="00B06F5F">
        <w:tc>
          <w:tcPr>
            <w:tcW w:w="672"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 п/п</w:t>
            </w:r>
          </w:p>
        </w:tc>
        <w:tc>
          <w:tcPr>
            <w:tcW w:w="1579"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Идентификационный номер автомобильной дороги общего пользования местного значен</w:t>
            </w:r>
            <w:r w:rsidRPr="00283600">
              <w:rPr>
                <w:sz w:val="12"/>
                <w:szCs w:val="16"/>
              </w:rPr>
              <w:lastRenderedPageBreak/>
              <w:t>ия</w:t>
            </w:r>
          </w:p>
        </w:tc>
        <w:tc>
          <w:tcPr>
            <w:tcW w:w="1340"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Наименование автомобильной дороги общего пользования местного значения</w:t>
            </w:r>
          </w:p>
        </w:tc>
        <w:tc>
          <w:tcPr>
            <w:tcW w:w="104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 xml:space="preserve">Категория автомобильной дороги </w:t>
            </w:r>
          </w:p>
        </w:tc>
        <w:tc>
          <w:tcPr>
            <w:tcW w:w="1253"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 xml:space="preserve">Класс автомобильной дороги </w:t>
            </w:r>
          </w:p>
        </w:tc>
        <w:tc>
          <w:tcPr>
            <w:tcW w:w="3130" w:type="dxa"/>
            <w:gridSpan w:val="3"/>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Параметры элементов автомобильной дороги</w:t>
            </w:r>
          </w:p>
        </w:tc>
        <w:tc>
          <w:tcPr>
            <w:tcW w:w="5601" w:type="dxa"/>
            <w:gridSpan w:val="6"/>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Протяжённость, км</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B06F5F" w:rsidRPr="00283600" w:rsidRDefault="00B06F5F" w:rsidP="006E7877">
            <w:pPr>
              <w:jc w:val="center"/>
              <w:rPr>
                <w:sz w:val="12"/>
                <w:szCs w:val="16"/>
              </w:rPr>
            </w:pPr>
            <w:r w:rsidRPr="00283600">
              <w:rPr>
                <w:sz w:val="12"/>
                <w:szCs w:val="16"/>
              </w:rPr>
              <w:t> </w:t>
            </w:r>
          </w:p>
        </w:tc>
      </w:tr>
      <w:tr w:rsidR="00B06F5F" w:rsidRPr="00283600" w:rsidTr="00B06F5F">
        <w:tc>
          <w:tcPr>
            <w:tcW w:w="6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579"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34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044"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25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044"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общее число полос движения, шт</w:t>
            </w:r>
          </w:p>
        </w:tc>
        <w:tc>
          <w:tcPr>
            <w:tcW w:w="1043"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ширина полосы движения, м</w:t>
            </w:r>
          </w:p>
        </w:tc>
        <w:tc>
          <w:tcPr>
            <w:tcW w:w="1043"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ширина обочины (не менее          1 м), м</w:t>
            </w:r>
          </w:p>
        </w:tc>
        <w:tc>
          <w:tcPr>
            <w:tcW w:w="1131"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Всего</w:t>
            </w:r>
          </w:p>
        </w:tc>
        <w:tc>
          <w:tcPr>
            <w:tcW w:w="4470" w:type="dxa"/>
            <w:gridSpan w:val="5"/>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в том числе</w:t>
            </w:r>
          </w:p>
        </w:tc>
        <w:tc>
          <w:tcPr>
            <w:tcW w:w="8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06F5F" w:rsidRPr="00283600" w:rsidRDefault="00B06F5F" w:rsidP="006E7877">
            <w:pPr>
              <w:jc w:val="center"/>
              <w:rPr>
                <w:sz w:val="12"/>
                <w:szCs w:val="16"/>
              </w:rPr>
            </w:pPr>
            <w:r w:rsidRPr="00283600">
              <w:rPr>
                <w:sz w:val="12"/>
                <w:szCs w:val="16"/>
              </w:rPr>
              <w:t> </w:t>
            </w:r>
          </w:p>
        </w:tc>
      </w:tr>
      <w:tr w:rsidR="00B06F5F" w:rsidRPr="00283600" w:rsidTr="00B06F5F">
        <w:tc>
          <w:tcPr>
            <w:tcW w:w="672"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579"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340"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044"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253"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044"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043"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043" w:type="dxa"/>
            <w:vMerge/>
            <w:tcBorders>
              <w:top w:val="nil"/>
              <w:left w:val="single" w:sz="4" w:space="0" w:color="auto"/>
              <w:bottom w:val="single" w:sz="4" w:space="0" w:color="000000"/>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131" w:type="dxa"/>
            <w:vMerge/>
            <w:tcBorders>
              <w:top w:val="nil"/>
              <w:left w:val="single" w:sz="4" w:space="0" w:color="auto"/>
              <w:bottom w:val="single" w:sz="4" w:space="0" w:color="auto"/>
              <w:right w:val="single" w:sz="4" w:space="0" w:color="auto"/>
            </w:tcBorders>
            <w:tcMar>
              <w:left w:w="28" w:type="dxa"/>
              <w:right w:w="28" w:type="dxa"/>
            </w:tcMar>
            <w:vAlign w:val="center"/>
            <w:hideMark/>
          </w:tcPr>
          <w:p w:rsidR="00B06F5F" w:rsidRPr="00283600" w:rsidRDefault="00B06F5F" w:rsidP="006E7877">
            <w:pPr>
              <w:rPr>
                <w:sz w:val="12"/>
                <w:szCs w:val="16"/>
              </w:rPr>
            </w:pPr>
          </w:p>
        </w:tc>
        <w:tc>
          <w:tcPr>
            <w:tcW w:w="104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06F5F" w:rsidRPr="00283600" w:rsidRDefault="00B06F5F" w:rsidP="006E7877">
            <w:pPr>
              <w:jc w:val="center"/>
              <w:rPr>
                <w:sz w:val="12"/>
                <w:szCs w:val="16"/>
              </w:rPr>
            </w:pPr>
            <w:r w:rsidRPr="00283600">
              <w:rPr>
                <w:sz w:val="12"/>
                <w:szCs w:val="16"/>
              </w:rPr>
              <w:t>асфальтовое покрытие</w:t>
            </w:r>
          </w:p>
        </w:tc>
        <w:tc>
          <w:tcPr>
            <w:tcW w:w="74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06F5F" w:rsidRPr="00283600" w:rsidRDefault="00B06F5F" w:rsidP="006E7877">
            <w:pPr>
              <w:jc w:val="center"/>
              <w:rPr>
                <w:sz w:val="12"/>
                <w:szCs w:val="16"/>
              </w:rPr>
            </w:pPr>
            <w:r w:rsidRPr="00283600">
              <w:rPr>
                <w:sz w:val="12"/>
                <w:szCs w:val="16"/>
              </w:rPr>
              <w:t>ширина               м</w:t>
            </w:r>
          </w:p>
        </w:tc>
        <w:tc>
          <w:tcPr>
            <w:tcW w:w="89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06F5F" w:rsidRPr="00283600" w:rsidRDefault="00B06F5F" w:rsidP="006E7877">
            <w:pPr>
              <w:jc w:val="center"/>
              <w:rPr>
                <w:sz w:val="12"/>
                <w:szCs w:val="16"/>
              </w:rPr>
            </w:pPr>
            <w:r w:rsidRPr="00283600">
              <w:rPr>
                <w:sz w:val="12"/>
                <w:szCs w:val="16"/>
              </w:rPr>
              <w:t xml:space="preserve">щебеночное покрытие </w:t>
            </w:r>
          </w:p>
        </w:tc>
        <w:tc>
          <w:tcPr>
            <w:tcW w:w="74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06F5F" w:rsidRPr="00283600" w:rsidRDefault="00B06F5F" w:rsidP="006E7877">
            <w:pPr>
              <w:jc w:val="center"/>
              <w:rPr>
                <w:sz w:val="12"/>
                <w:szCs w:val="16"/>
              </w:rPr>
            </w:pPr>
            <w:r w:rsidRPr="00283600">
              <w:rPr>
                <w:sz w:val="12"/>
                <w:szCs w:val="16"/>
              </w:rPr>
              <w:t>ширина м</w:t>
            </w:r>
          </w:p>
        </w:tc>
        <w:tc>
          <w:tcPr>
            <w:tcW w:w="1044"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06F5F" w:rsidRPr="00283600" w:rsidRDefault="00B06F5F" w:rsidP="006E7877">
            <w:pPr>
              <w:jc w:val="center"/>
              <w:rPr>
                <w:sz w:val="12"/>
                <w:szCs w:val="16"/>
              </w:rPr>
            </w:pPr>
            <w:r w:rsidRPr="00283600">
              <w:rPr>
                <w:sz w:val="12"/>
                <w:szCs w:val="16"/>
              </w:rPr>
              <w:t xml:space="preserve">грунтовое покрытие              </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B06F5F" w:rsidRPr="00283600" w:rsidRDefault="00B06F5F" w:rsidP="006E7877">
            <w:pPr>
              <w:jc w:val="center"/>
              <w:rPr>
                <w:sz w:val="12"/>
                <w:szCs w:val="16"/>
              </w:rPr>
            </w:pPr>
            <w:r w:rsidRPr="00283600">
              <w:rPr>
                <w:sz w:val="12"/>
                <w:szCs w:val="16"/>
              </w:rPr>
              <w:t>ширина м</w:t>
            </w: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579"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2</w:t>
            </w:r>
          </w:p>
        </w:tc>
        <w:tc>
          <w:tcPr>
            <w:tcW w:w="1340"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3</w:t>
            </w:r>
          </w:p>
        </w:tc>
        <w:tc>
          <w:tcPr>
            <w:tcW w:w="1044"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 </w:t>
            </w:r>
          </w:p>
        </w:tc>
        <w:tc>
          <w:tcPr>
            <w:tcW w:w="1253"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4"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 </w:t>
            </w:r>
          </w:p>
        </w:tc>
        <w:tc>
          <w:tcPr>
            <w:tcW w:w="1043"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 </w:t>
            </w:r>
          </w:p>
        </w:tc>
        <w:tc>
          <w:tcPr>
            <w:tcW w:w="1043"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 </w:t>
            </w:r>
          </w:p>
        </w:tc>
        <w:tc>
          <w:tcPr>
            <w:tcW w:w="1131"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5</w:t>
            </w:r>
          </w:p>
        </w:tc>
        <w:tc>
          <w:tcPr>
            <w:tcW w:w="1043"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6</w:t>
            </w:r>
          </w:p>
        </w:tc>
        <w:tc>
          <w:tcPr>
            <w:tcW w:w="744"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7</w:t>
            </w:r>
          </w:p>
        </w:tc>
        <w:tc>
          <w:tcPr>
            <w:tcW w:w="895"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8</w:t>
            </w:r>
          </w:p>
        </w:tc>
        <w:tc>
          <w:tcPr>
            <w:tcW w:w="744"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9</w:t>
            </w:r>
          </w:p>
        </w:tc>
        <w:tc>
          <w:tcPr>
            <w:tcW w:w="1044"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10</w:t>
            </w:r>
          </w:p>
        </w:tc>
        <w:tc>
          <w:tcPr>
            <w:tcW w:w="8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06F5F" w:rsidRPr="00283600" w:rsidRDefault="00B06F5F" w:rsidP="006E7877">
            <w:pPr>
              <w:jc w:val="center"/>
              <w:rPr>
                <w:sz w:val="12"/>
                <w:szCs w:val="16"/>
              </w:rPr>
            </w:pPr>
            <w:r w:rsidRPr="00283600">
              <w:rPr>
                <w:sz w:val="12"/>
                <w:szCs w:val="16"/>
              </w:rPr>
              <w:t>11</w:t>
            </w: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 </w:t>
            </w:r>
          </w:p>
        </w:tc>
        <w:tc>
          <w:tcPr>
            <w:tcW w:w="13947" w:type="dxa"/>
            <w:gridSpan w:val="13"/>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b/>
                <w:bCs/>
                <w:sz w:val="12"/>
                <w:szCs w:val="16"/>
              </w:rPr>
            </w:pPr>
            <w:r w:rsidRPr="00283600">
              <w:rPr>
                <w:b/>
                <w:bCs/>
                <w:sz w:val="12"/>
                <w:szCs w:val="16"/>
              </w:rPr>
              <w:t>Гаврильское сельское поселение</w:t>
            </w:r>
          </w:p>
        </w:tc>
        <w:tc>
          <w:tcPr>
            <w:tcW w:w="89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B06F5F" w:rsidRPr="00283600" w:rsidRDefault="00B06F5F" w:rsidP="006E7877">
            <w:pPr>
              <w:jc w:val="center"/>
              <w:rPr>
                <w:sz w:val="12"/>
                <w:szCs w:val="16"/>
              </w:rPr>
            </w:pPr>
            <w:r w:rsidRPr="00283600">
              <w:rPr>
                <w:sz w:val="12"/>
                <w:szCs w:val="16"/>
              </w:rPr>
              <w:t> </w:t>
            </w:r>
          </w:p>
        </w:tc>
      </w:tr>
      <w:tr w:rsidR="00B06F5F" w:rsidRPr="00283600" w:rsidTr="00B06F5F">
        <w:tc>
          <w:tcPr>
            <w:tcW w:w="15512" w:type="dxa"/>
            <w:gridSpan w:val="1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B06F5F" w:rsidRPr="00283600" w:rsidRDefault="00B06F5F" w:rsidP="006E7877">
            <w:pPr>
              <w:jc w:val="center"/>
              <w:rPr>
                <w:sz w:val="12"/>
                <w:szCs w:val="16"/>
              </w:rPr>
            </w:pPr>
            <w:r w:rsidRPr="00283600">
              <w:rPr>
                <w:sz w:val="12"/>
                <w:szCs w:val="16"/>
              </w:rPr>
              <w:t>с. Гаврильск</w:t>
            </w:r>
          </w:p>
        </w:tc>
      </w:tr>
      <w:tr w:rsidR="00B06F5F" w:rsidRPr="00283600" w:rsidTr="00B06F5F">
        <w:tc>
          <w:tcPr>
            <w:tcW w:w="672" w:type="dxa"/>
            <w:vMerge w:val="restart"/>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350DFD" w:rsidP="006E7877">
            <w:pPr>
              <w:jc w:val="center"/>
              <w:rPr>
                <w:sz w:val="12"/>
                <w:szCs w:val="16"/>
              </w:rPr>
            </w:pPr>
            <w:r>
              <w:rPr>
                <w:noProof/>
                <w:sz w:val="12"/>
                <w:szCs w:val="16"/>
              </w:rPr>
              <w:pict>
                <v:shapetype id="_x0000_t32" coordsize="21600,21600" o:spt="32" o:oned="t" path="m,l21600,21600e" filled="f">
                  <v:path arrowok="t" fillok="f" o:connecttype="none"/>
                  <o:lock v:ext="edit" shapetype="t"/>
                </v:shapetype>
                <v:shape id="_x0000_s1077" type="#_x0000_t32" style="position:absolute;left:0;text-align:left;margin-left:-6.95pt;margin-top:80.25pt;width:104.25pt;height:.05pt;z-index:251662848;mso-position-horizontal-relative:text;mso-position-vertical-relative:text" o:connectortype="straight" stroked="f"/>
              </w:pict>
            </w:r>
            <w:r w:rsidR="00B06F5F" w:rsidRPr="00283600">
              <w:rPr>
                <w:sz w:val="12"/>
                <w:szCs w:val="16"/>
              </w:rPr>
              <w:t>1</w:t>
            </w:r>
          </w:p>
        </w:tc>
        <w:tc>
          <w:tcPr>
            <w:tcW w:w="1579" w:type="dxa"/>
            <w:vMerge w:val="restart"/>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20 233 816 ОП МП - 01</w:t>
            </w:r>
          </w:p>
        </w:tc>
        <w:tc>
          <w:tcPr>
            <w:tcW w:w="13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улица Советская</w:t>
            </w:r>
          </w:p>
          <w:p w:rsidR="00B06F5F" w:rsidRPr="00283600" w:rsidRDefault="00B06F5F" w:rsidP="006E7877">
            <w:pPr>
              <w:rPr>
                <w:sz w:val="12"/>
                <w:szCs w:val="16"/>
              </w:rPr>
            </w:pPr>
          </w:p>
          <w:p w:rsidR="00B06F5F" w:rsidRPr="00283600" w:rsidRDefault="00B06F5F" w:rsidP="006E7877">
            <w:pPr>
              <w:rPr>
                <w:sz w:val="12"/>
                <w:szCs w:val="16"/>
              </w:rPr>
            </w:pPr>
          </w:p>
          <w:p w:rsidR="00B06F5F" w:rsidRPr="00283600" w:rsidRDefault="00B06F5F" w:rsidP="006E7877">
            <w:pPr>
              <w:rPr>
                <w:sz w:val="12"/>
                <w:szCs w:val="16"/>
              </w:rPr>
            </w:pP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r w:rsidRPr="00283600">
              <w:rPr>
                <w:sz w:val="12"/>
                <w:szCs w:val="16"/>
                <w:lang w:val="en-US"/>
              </w:rPr>
              <w:t>v</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4,061</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3,318</w:t>
            </w: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0,743</w:t>
            </w:r>
          </w:p>
        </w:tc>
        <w:tc>
          <w:tcPr>
            <w:tcW w:w="89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672" w:type="dxa"/>
            <w:vMerge/>
            <w:tcBorders>
              <w:top w:val="single" w:sz="4" w:space="0" w:color="auto"/>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top w:val="single" w:sz="4" w:space="0" w:color="auto"/>
              <w:left w:val="nil"/>
              <w:right w:val="single" w:sz="4" w:space="0" w:color="auto"/>
            </w:tcBorders>
            <w:shd w:val="clear" w:color="auto" w:fill="auto"/>
            <w:tcMar>
              <w:left w:w="28" w:type="dxa"/>
              <w:right w:w="28" w:type="dxa"/>
            </w:tcMar>
            <w:hideMark/>
          </w:tcPr>
          <w:p w:rsidR="00B06F5F" w:rsidRPr="00283600" w:rsidRDefault="00B06F5F" w:rsidP="006E7877">
            <w:pPr>
              <w:rPr>
                <w:sz w:val="12"/>
                <w:szCs w:val="16"/>
              </w:rPr>
            </w:pPr>
          </w:p>
        </w:tc>
        <w:tc>
          <w:tcPr>
            <w:tcW w:w="13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Участок №1</w:t>
            </w:r>
          </w:p>
          <w:p w:rsidR="00B06F5F" w:rsidRPr="00283600" w:rsidRDefault="00350DFD" w:rsidP="006E7877">
            <w:pPr>
              <w:rPr>
                <w:sz w:val="12"/>
                <w:szCs w:val="16"/>
              </w:rPr>
            </w:pPr>
            <w:r>
              <w:rPr>
                <w:noProof/>
                <w:sz w:val="12"/>
                <w:szCs w:val="16"/>
              </w:rPr>
              <w:pict>
                <v:shape id="_x0000_s1078" type="#_x0000_t32" style="position:absolute;margin-left:56.8pt;margin-top:10.8pt;width:109.6pt;height:0;z-index:251663872" o:connectortype="straight"/>
              </w:pict>
            </w:r>
          </w:p>
        </w:tc>
        <w:tc>
          <w:tcPr>
            <w:tcW w:w="1044" w:type="dxa"/>
            <w:vMerge/>
            <w:tcBorders>
              <w:top w:val="single" w:sz="4" w:space="0" w:color="auto"/>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top w:val="single" w:sz="4" w:space="0" w:color="auto"/>
              <w:left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5,8</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1,836</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1,836</w:t>
            </w: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5,8</w:t>
            </w:r>
          </w:p>
        </w:tc>
        <w:tc>
          <w:tcPr>
            <w:tcW w:w="8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p>
        </w:tc>
        <w:tc>
          <w:tcPr>
            <w:tcW w:w="89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r>
      <w:tr w:rsidR="00B06F5F" w:rsidRPr="00283600" w:rsidTr="00B06F5F">
        <w:tc>
          <w:tcPr>
            <w:tcW w:w="672" w:type="dxa"/>
            <w:vMerge/>
            <w:tcBorders>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rPr>
                <w:sz w:val="12"/>
                <w:szCs w:val="16"/>
              </w:rPr>
            </w:pPr>
          </w:p>
        </w:tc>
        <w:tc>
          <w:tcPr>
            <w:tcW w:w="13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350DFD" w:rsidP="006E7877">
            <w:pPr>
              <w:rPr>
                <w:sz w:val="12"/>
                <w:szCs w:val="16"/>
              </w:rPr>
            </w:pPr>
            <w:r>
              <w:rPr>
                <w:noProof/>
                <w:sz w:val="12"/>
                <w:szCs w:val="16"/>
              </w:rPr>
              <w:pict>
                <v:shape id="_x0000_s1081" type="#_x0000_t32" style="position:absolute;margin-left:56.8pt;margin-top:.85pt;width:107.45pt;height:.05pt;z-index:251666944;mso-position-horizontal-relative:text;mso-position-vertical-relative:text" o:connectortype="straight" stroked="f"/>
              </w:pict>
            </w:r>
            <w:r>
              <w:rPr>
                <w:noProof/>
                <w:sz w:val="12"/>
                <w:szCs w:val="16"/>
              </w:rPr>
              <w:pict>
                <v:shape id="_x0000_s1079" type="#_x0000_t32" style="position:absolute;margin-left:-844.8pt;margin-top:-156.05pt;width:556.65pt;height:553.95pt;flip:y;z-index:251664896;mso-position-horizontal-relative:text;mso-position-vertical-relative:text" o:connectortype="straight"/>
              </w:pict>
            </w:r>
            <w:r>
              <w:rPr>
                <w:noProof/>
                <w:sz w:val="12"/>
                <w:szCs w:val="16"/>
              </w:rPr>
              <w:pict>
                <v:shape id="_x0000_s1080" type="#_x0000_t32" style="position:absolute;margin-left:-114.05pt;margin-top:-.25pt;width:106.4pt;height:1.1pt;flip:y;z-index:251665920;mso-position-horizontal-relative:text;mso-position-vertical-relative:text" o:connectortype="straight"/>
              </w:pict>
            </w:r>
          </w:p>
          <w:p w:rsidR="00B06F5F" w:rsidRPr="00283600" w:rsidRDefault="00B06F5F" w:rsidP="006E7877">
            <w:pPr>
              <w:rPr>
                <w:sz w:val="12"/>
                <w:szCs w:val="16"/>
              </w:rPr>
            </w:pPr>
            <w:r w:rsidRPr="00283600">
              <w:rPr>
                <w:sz w:val="12"/>
                <w:szCs w:val="16"/>
              </w:rPr>
              <w:t>Участок №2</w:t>
            </w:r>
          </w:p>
        </w:tc>
        <w:tc>
          <w:tcPr>
            <w:tcW w:w="1044" w:type="dxa"/>
            <w:vMerge/>
            <w:tcBorders>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5,8</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1,482</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1,482</w:t>
            </w: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5,8</w:t>
            </w:r>
          </w:p>
        </w:tc>
        <w:tc>
          <w:tcPr>
            <w:tcW w:w="8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p>
        </w:tc>
        <w:tc>
          <w:tcPr>
            <w:tcW w:w="89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r>
      <w:tr w:rsidR="00B06F5F" w:rsidRPr="00283600" w:rsidTr="00B06F5F">
        <w:tc>
          <w:tcPr>
            <w:tcW w:w="672" w:type="dxa"/>
            <w:vMerge/>
            <w:tcBorders>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rPr>
                <w:sz w:val="12"/>
                <w:szCs w:val="16"/>
              </w:rPr>
            </w:pPr>
          </w:p>
        </w:tc>
        <w:tc>
          <w:tcPr>
            <w:tcW w:w="13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Участок №3</w:t>
            </w:r>
          </w:p>
          <w:p w:rsidR="00B06F5F" w:rsidRPr="00283600" w:rsidRDefault="00B06F5F" w:rsidP="006E7877">
            <w:pPr>
              <w:rPr>
                <w:sz w:val="12"/>
                <w:szCs w:val="16"/>
              </w:rPr>
            </w:pPr>
          </w:p>
        </w:tc>
        <w:tc>
          <w:tcPr>
            <w:tcW w:w="1044" w:type="dxa"/>
            <w:vMerge/>
            <w:tcBorders>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0,360</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0,360</w:t>
            </w:r>
          </w:p>
        </w:tc>
        <w:tc>
          <w:tcPr>
            <w:tcW w:w="89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672" w:type="dxa"/>
            <w:vMerge/>
            <w:tcBorders>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p>
        </w:tc>
        <w:tc>
          <w:tcPr>
            <w:tcW w:w="134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p>
          <w:p w:rsidR="00B06F5F" w:rsidRPr="00283600" w:rsidRDefault="00B06F5F" w:rsidP="006E7877">
            <w:pPr>
              <w:rPr>
                <w:sz w:val="12"/>
                <w:szCs w:val="16"/>
              </w:rPr>
            </w:pPr>
            <w:r w:rsidRPr="00283600">
              <w:rPr>
                <w:sz w:val="12"/>
                <w:szCs w:val="16"/>
              </w:rPr>
              <w:t>Участок №4</w:t>
            </w:r>
          </w:p>
        </w:tc>
        <w:tc>
          <w:tcPr>
            <w:tcW w:w="1044" w:type="dxa"/>
            <w:vMerge/>
            <w:tcBorders>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single" w:sz="4" w:space="0" w:color="auto"/>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0,383</w:t>
            </w:r>
          </w:p>
        </w:tc>
        <w:tc>
          <w:tcPr>
            <w:tcW w:w="104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0,383</w:t>
            </w:r>
          </w:p>
        </w:tc>
        <w:tc>
          <w:tcPr>
            <w:tcW w:w="893"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672" w:type="dxa"/>
            <w:vMerge w:val="restart"/>
            <w:tcBorders>
              <w:top w:val="nil"/>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2</w:t>
            </w:r>
          </w:p>
        </w:tc>
        <w:tc>
          <w:tcPr>
            <w:tcW w:w="1579" w:type="dxa"/>
            <w:vMerge w:val="restart"/>
            <w:tcBorders>
              <w:top w:val="single" w:sz="4" w:space="0" w:color="auto"/>
              <w:left w:val="nil"/>
              <w:right w:val="single" w:sz="4" w:space="0" w:color="auto"/>
            </w:tcBorders>
            <w:shd w:val="clear" w:color="auto" w:fill="auto"/>
            <w:noWrap/>
            <w:tcMar>
              <w:left w:w="28" w:type="dxa"/>
              <w:right w:w="28" w:type="dxa"/>
            </w:tcMar>
            <w:hideMark/>
          </w:tcPr>
          <w:p w:rsidR="00B06F5F" w:rsidRPr="00283600" w:rsidRDefault="00B06F5F" w:rsidP="006E7877">
            <w:pP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-02</w:t>
            </w: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Улица</w:t>
            </w:r>
            <w:r w:rsidRPr="00283600">
              <w:rPr>
                <w:sz w:val="12"/>
                <w:szCs w:val="16"/>
                <w:lang w:val="en-US"/>
              </w:rPr>
              <w:t xml:space="preserve"> </w:t>
            </w:r>
            <w:r w:rsidRPr="00283600">
              <w:rPr>
                <w:sz w:val="12"/>
                <w:szCs w:val="16"/>
              </w:rPr>
              <w:t>Заречная</w:t>
            </w:r>
          </w:p>
        </w:tc>
        <w:tc>
          <w:tcPr>
            <w:tcW w:w="1044" w:type="dxa"/>
            <w:vMerge w:val="restart"/>
            <w:tcBorders>
              <w:top w:val="single" w:sz="4" w:space="0" w:color="auto"/>
              <w:left w:val="nil"/>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val="restart"/>
            <w:tcBorders>
              <w:top w:val="single" w:sz="4" w:space="0" w:color="auto"/>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p w:rsidR="00B06F5F" w:rsidRPr="00283600" w:rsidRDefault="00B06F5F" w:rsidP="006E7877">
            <w:pPr>
              <w:jc w:val="center"/>
              <w:rPr>
                <w:sz w:val="12"/>
                <w:szCs w:val="16"/>
              </w:rPr>
            </w:pPr>
          </w:p>
          <w:p w:rsidR="00B06F5F" w:rsidRPr="00283600" w:rsidRDefault="00B06F5F" w:rsidP="006E7877">
            <w:pPr>
              <w:jc w:val="center"/>
              <w:rPr>
                <w:sz w:val="12"/>
                <w:szCs w:val="16"/>
              </w:rPr>
            </w:pPr>
          </w:p>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1,098</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0,367</w:t>
            </w: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0,731</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vMerge/>
            <w:tcBorders>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right w:val="single" w:sz="4" w:space="0" w:color="auto"/>
            </w:tcBorders>
            <w:shd w:val="clear" w:color="auto" w:fill="auto"/>
            <w:noWrap/>
            <w:tcMar>
              <w:left w:w="28" w:type="dxa"/>
              <w:right w:w="28" w:type="dxa"/>
            </w:tcMar>
            <w:hideMark/>
          </w:tcPr>
          <w:p w:rsidR="00B06F5F" w:rsidRPr="00283600" w:rsidRDefault="00B06F5F" w:rsidP="006E7877">
            <w:pP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Участок №1</w:t>
            </w:r>
          </w:p>
        </w:tc>
        <w:tc>
          <w:tcPr>
            <w:tcW w:w="1044" w:type="dxa"/>
            <w:vMerge/>
            <w:tcBorders>
              <w:left w:val="nil"/>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0,442</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0,367</w:t>
            </w: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0,075</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672" w:type="dxa"/>
            <w:vMerge/>
            <w:tcBorders>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Участок № 2</w:t>
            </w:r>
          </w:p>
        </w:tc>
        <w:tc>
          <w:tcPr>
            <w:tcW w:w="1044" w:type="dxa"/>
            <w:vMerge/>
            <w:tcBorders>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0,656</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0,656</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3</w:t>
            </w:r>
          </w:p>
        </w:tc>
        <w:tc>
          <w:tcPr>
            <w:tcW w:w="1579"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-03</w:t>
            </w:r>
          </w:p>
        </w:tc>
        <w:tc>
          <w:tcPr>
            <w:tcW w:w="1340"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улица Новая</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v</w:t>
            </w:r>
          </w:p>
        </w:tc>
        <w:tc>
          <w:tcPr>
            <w:tcW w:w="1253"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1,244</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0,840</w:t>
            </w: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895"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0,360</w:t>
            </w: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0,044</w:t>
            </w:r>
          </w:p>
        </w:tc>
        <w:tc>
          <w:tcPr>
            <w:tcW w:w="89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579"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-04</w:t>
            </w:r>
          </w:p>
        </w:tc>
        <w:tc>
          <w:tcPr>
            <w:tcW w:w="1340"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улица Солнечная</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v</w:t>
            </w:r>
          </w:p>
        </w:tc>
        <w:tc>
          <w:tcPr>
            <w:tcW w:w="1253"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1,439</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0,500</w:t>
            </w: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0,939</w:t>
            </w:r>
          </w:p>
        </w:tc>
        <w:tc>
          <w:tcPr>
            <w:tcW w:w="89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5</w:t>
            </w:r>
          </w:p>
        </w:tc>
        <w:tc>
          <w:tcPr>
            <w:tcW w:w="1579"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-19</w:t>
            </w:r>
          </w:p>
          <w:p w:rsidR="00B06F5F" w:rsidRPr="00283600" w:rsidRDefault="00B06F5F" w:rsidP="006E7877">
            <w:pPr>
              <w:jc w:val="center"/>
              <w:rPr>
                <w:sz w:val="12"/>
                <w:szCs w:val="16"/>
              </w:rPr>
            </w:pPr>
          </w:p>
        </w:tc>
        <w:tc>
          <w:tcPr>
            <w:tcW w:w="1340"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Переезд от ул. Советская до ул. Солнечная</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v</w:t>
            </w:r>
          </w:p>
        </w:tc>
        <w:tc>
          <w:tcPr>
            <w:tcW w:w="1253"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0,802</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0,700</w:t>
            </w: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0,102</w:t>
            </w:r>
          </w:p>
        </w:tc>
        <w:tc>
          <w:tcPr>
            <w:tcW w:w="89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vMerge w:val="restart"/>
            <w:tcBorders>
              <w:top w:val="nil"/>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6</w:t>
            </w:r>
          </w:p>
        </w:tc>
        <w:tc>
          <w:tcPr>
            <w:tcW w:w="1579" w:type="dxa"/>
            <w:vMerge w:val="restart"/>
            <w:tcBorders>
              <w:top w:val="nil"/>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-20</w:t>
            </w:r>
          </w:p>
          <w:p w:rsidR="00B06F5F" w:rsidRPr="00283600" w:rsidRDefault="00B06F5F" w:rsidP="006E7877">
            <w:pPr>
              <w:jc w:val="center"/>
              <w:rPr>
                <w:sz w:val="12"/>
                <w:szCs w:val="16"/>
              </w:rPr>
            </w:pPr>
          </w:p>
        </w:tc>
        <w:tc>
          <w:tcPr>
            <w:tcW w:w="1340"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улица Николая Бурцева</w:t>
            </w:r>
          </w:p>
        </w:tc>
        <w:tc>
          <w:tcPr>
            <w:tcW w:w="1044" w:type="dxa"/>
            <w:vMerge w:val="restart"/>
            <w:tcBorders>
              <w:top w:val="nil"/>
              <w:left w:val="nil"/>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v</w:t>
            </w:r>
          </w:p>
        </w:tc>
        <w:tc>
          <w:tcPr>
            <w:tcW w:w="1253" w:type="dxa"/>
            <w:vMerge w:val="restart"/>
            <w:tcBorders>
              <w:top w:val="nil"/>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p w:rsidR="00B06F5F" w:rsidRPr="00283600" w:rsidRDefault="00B06F5F" w:rsidP="006E7877">
            <w:pPr>
              <w:jc w:val="center"/>
              <w:rPr>
                <w:sz w:val="12"/>
                <w:szCs w:val="16"/>
              </w:rPr>
            </w:pP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4,5</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0,490</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0,490</w:t>
            </w:r>
          </w:p>
        </w:tc>
        <w:tc>
          <w:tcPr>
            <w:tcW w:w="89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4,5</w:t>
            </w:r>
          </w:p>
        </w:tc>
      </w:tr>
      <w:tr w:rsidR="00B06F5F" w:rsidRPr="00283600" w:rsidTr="00B06F5F">
        <w:tc>
          <w:tcPr>
            <w:tcW w:w="672" w:type="dxa"/>
            <w:vMerge/>
            <w:tcBorders>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Участок №1</w:t>
            </w:r>
          </w:p>
        </w:tc>
        <w:tc>
          <w:tcPr>
            <w:tcW w:w="1044" w:type="dxa"/>
            <w:vMerge/>
            <w:tcBorders>
              <w:left w:val="nil"/>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4,5</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0,190</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0,190</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4,5</w:t>
            </w:r>
          </w:p>
        </w:tc>
      </w:tr>
      <w:tr w:rsidR="00B06F5F" w:rsidRPr="00283600" w:rsidTr="00B06F5F">
        <w:tc>
          <w:tcPr>
            <w:tcW w:w="672" w:type="dxa"/>
            <w:vMerge/>
            <w:tcBorders>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Участок №2</w:t>
            </w:r>
          </w:p>
        </w:tc>
        <w:tc>
          <w:tcPr>
            <w:tcW w:w="1044" w:type="dxa"/>
            <w:vMerge/>
            <w:tcBorders>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4,5</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0,300</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0,300</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4,5</w:t>
            </w:r>
          </w:p>
        </w:tc>
      </w:tr>
      <w:tr w:rsidR="00B06F5F" w:rsidRPr="00283600" w:rsidTr="00B06F5F">
        <w:tc>
          <w:tcPr>
            <w:tcW w:w="672" w:type="dxa"/>
            <w:tcBorders>
              <w:left w:val="single" w:sz="4" w:space="0" w:color="auto"/>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7</w:t>
            </w:r>
          </w:p>
        </w:tc>
        <w:tc>
          <w:tcPr>
            <w:tcW w:w="1579" w:type="dxa"/>
            <w:tcBorders>
              <w:left w:val="nil"/>
              <w:bottom w:val="single" w:sz="4" w:space="0" w:color="auto"/>
              <w:right w:val="single" w:sz="4" w:space="0" w:color="auto"/>
            </w:tcBorders>
            <w:shd w:val="clear" w:color="auto" w:fill="auto"/>
            <w:tcMar>
              <w:left w:w="28" w:type="dxa"/>
              <w:right w:w="28" w:type="dxa"/>
            </w:tcMar>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-21</w:t>
            </w:r>
          </w:p>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06F5F" w:rsidRPr="00283600" w:rsidRDefault="00B06F5F" w:rsidP="006E7877">
            <w:pPr>
              <w:rPr>
                <w:sz w:val="12"/>
                <w:szCs w:val="16"/>
              </w:rPr>
            </w:pPr>
            <w:r w:rsidRPr="00283600">
              <w:rPr>
                <w:sz w:val="12"/>
                <w:szCs w:val="16"/>
              </w:rPr>
              <w:t>Дорога к Гаврильскому ФАПу</w:t>
            </w:r>
          </w:p>
        </w:tc>
        <w:tc>
          <w:tcPr>
            <w:tcW w:w="1044" w:type="dxa"/>
            <w:tcBorders>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v</w:t>
            </w:r>
          </w:p>
        </w:tc>
        <w:tc>
          <w:tcPr>
            <w:tcW w:w="1253" w:type="dxa"/>
            <w:tcBorders>
              <w:left w:val="nil"/>
              <w:bottom w:val="single" w:sz="4" w:space="0" w:color="auto"/>
              <w:right w:val="single" w:sz="4" w:space="0" w:color="auto"/>
            </w:tcBorders>
            <w:shd w:val="clear" w:color="auto" w:fill="auto"/>
            <w:tcMar>
              <w:left w:w="28" w:type="dxa"/>
              <w:right w:w="28" w:type="dxa"/>
            </w:tcMar>
          </w:tcPr>
          <w:p w:rsidR="00B06F5F" w:rsidRPr="00283600" w:rsidRDefault="00B06F5F" w:rsidP="006E7877">
            <w:pPr>
              <w:jc w:val="center"/>
              <w:rPr>
                <w:sz w:val="12"/>
                <w:szCs w:val="16"/>
              </w:rPr>
            </w:pPr>
            <w:r w:rsidRPr="00283600">
              <w:rPr>
                <w:sz w:val="12"/>
                <w:szCs w:val="16"/>
              </w:rPr>
              <w:t>обычная автомобильная дорога</w:t>
            </w:r>
          </w:p>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0,086</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0,086</w:t>
            </w: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4</w:t>
            </w: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8</w:t>
            </w:r>
          </w:p>
        </w:tc>
        <w:tc>
          <w:tcPr>
            <w:tcW w:w="1579"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-22</w:t>
            </w:r>
          </w:p>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06F5F" w:rsidRPr="00283600" w:rsidRDefault="00B06F5F" w:rsidP="006E7877">
            <w:pPr>
              <w:rPr>
                <w:sz w:val="12"/>
                <w:szCs w:val="16"/>
              </w:rPr>
            </w:pPr>
            <w:r w:rsidRPr="00283600">
              <w:rPr>
                <w:sz w:val="12"/>
                <w:szCs w:val="16"/>
              </w:rPr>
              <w:t>Проезд к кладбищу с.Гаврильск</w:t>
            </w: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v</w:t>
            </w:r>
          </w:p>
        </w:tc>
        <w:tc>
          <w:tcPr>
            <w:tcW w:w="1253" w:type="dxa"/>
            <w:tcBorders>
              <w:top w:val="single" w:sz="4" w:space="0" w:color="auto"/>
              <w:left w:val="nil"/>
              <w:bottom w:val="single" w:sz="4" w:space="0" w:color="auto"/>
              <w:right w:val="single" w:sz="4" w:space="0" w:color="auto"/>
            </w:tcBorders>
            <w:shd w:val="clear" w:color="auto" w:fill="auto"/>
            <w:tcMar>
              <w:left w:w="28" w:type="dxa"/>
              <w:right w:w="28" w:type="dxa"/>
            </w:tcMar>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5,5</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 </w:t>
            </w: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0,858</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0,150</w:t>
            </w: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5,5</w:t>
            </w: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0,708</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4</w:t>
            </w:r>
          </w:p>
          <w:p w:rsidR="00B06F5F" w:rsidRPr="00283600" w:rsidRDefault="00B06F5F" w:rsidP="006E7877">
            <w:pPr>
              <w:jc w:val="center"/>
              <w:rPr>
                <w:b/>
                <w:sz w:val="12"/>
                <w:szCs w:val="16"/>
              </w:rPr>
            </w:pPr>
          </w:p>
          <w:p w:rsidR="00B06F5F" w:rsidRPr="00283600" w:rsidRDefault="00B06F5F" w:rsidP="006E7877">
            <w:pPr>
              <w:jc w:val="center"/>
              <w:rPr>
                <w:b/>
                <w:sz w:val="12"/>
                <w:szCs w:val="16"/>
              </w:rPr>
            </w:pPr>
          </w:p>
          <w:p w:rsidR="00B06F5F" w:rsidRPr="00283600" w:rsidRDefault="00B06F5F" w:rsidP="006E7877">
            <w:pPr>
              <w:jc w:val="center"/>
              <w:rPr>
                <w:b/>
                <w:sz w:val="12"/>
                <w:szCs w:val="16"/>
              </w:rPr>
            </w:pPr>
          </w:p>
          <w:p w:rsidR="00B06F5F" w:rsidRPr="00283600" w:rsidRDefault="00B06F5F" w:rsidP="006E7877">
            <w:pPr>
              <w:rPr>
                <w:b/>
                <w:sz w:val="12"/>
                <w:szCs w:val="16"/>
              </w:rPr>
            </w:pPr>
          </w:p>
        </w:tc>
      </w:tr>
      <w:tr w:rsidR="00B06F5F" w:rsidRPr="00283600" w:rsidTr="00B06F5F">
        <w:tc>
          <w:tcPr>
            <w:tcW w:w="15512" w:type="dxa"/>
            <w:gridSpan w:val="15"/>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rPr>
                <w:sz w:val="12"/>
                <w:szCs w:val="16"/>
              </w:rPr>
            </w:pPr>
          </w:p>
          <w:p w:rsidR="00B06F5F" w:rsidRPr="00283600" w:rsidRDefault="00B06F5F" w:rsidP="006E7877">
            <w:pPr>
              <w:jc w:val="center"/>
              <w:rPr>
                <w:sz w:val="12"/>
                <w:szCs w:val="16"/>
              </w:rPr>
            </w:pPr>
            <w:r w:rsidRPr="00283600">
              <w:rPr>
                <w:sz w:val="12"/>
                <w:szCs w:val="16"/>
              </w:rPr>
              <w:t>с. Царевка</w:t>
            </w:r>
          </w:p>
          <w:p w:rsidR="00B06F5F" w:rsidRPr="00283600" w:rsidRDefault="00B06F5F" w:rsidP="006E7877">
            <w:pPr>
              <w:jc w:val="center"/>
              <w:rPr>
                <w:sz w:val="12"/>
                <w:szCs w:val="16"/>
              </w:rPr>
            </w:pP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 9</w:t>
            </w:r>
          </w:p>
        </w:tc>
        <w:tc>
          <w:tcPr>
            <w:tcW w:w="1579" w:type="dxa"/>
            <w:vMerge w:val="restart"/>
            <w:tcBorders>
              <w:top w:val="nil"/>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-05</w:t>
            </w:r>
          </w:p>
        </w:tc>
        <w:tc>
          <w:tcPr>
            <w:tcW w:w="1340"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Ул.Первомайская</w:t>
            </w:r>
          </w:p>
        </w:tc>
        <w:tc>
          <w:tcPr>
            <w:tcW w:w="1044" w:type="dxa"/>
            <w:vMerge w:val="restart"/>
            <w:tcBorders>
              <w:top w:val="nil"/>
              <w:left w:val="nil"/>
              <w:right w:val="single" w:sz="4" w:space="0" w:color="auto"/>
            </w:tcBorders>
            <w:shd w:val="clear" w:color="auto" w:fill="auto"/>
            <w:noWrap/>
            <w:tcMar>
              <w:left w:w="28" w:type="dxa"/>
              <w:right w:w="28" w:type="dxa"/>
            </w:tcMar>
            <w:hideMark/>
          </w:tcPr>
          <w:p w:rsidR="00B06F5F" w:rsidRPr="00283600" w:rsidRDefault="00350DFD" w:rsidP="006E7877">
            <w:pPr>
              <w:jc w:val="center"/>
              <w:rPr>
                <w:sz w:val="12"/>
                <w:szCs w:val="16"/>
              </w:rPr>
            </w:pPr>
            <w:r>
              <w:rPr>
                <w:noProof/>
                <w:sz w:val="12"/>
                <w:szCs w:val="16"/>
              </w:rPr>
              <w:pict>
                <v:shape id="_x0000_s1082" type="#_x0000_t32" style="position:absolute;left:0;text-align:left;margin-left:-4.8pt;margin-top:148.8pt;width:108.55pt;height:.05pt;z-index:251667968;mso-position-horizontal-relative:text;mso-position-vertical-relative:text" o:connectortype="straight" stroked="f"/>
              </w:pict>
            </w:r>
            <w:r>
              <w:rPr>
                <w:noProof/>
                <w:sz w:val="12"/>
                <w:szCs w:val="16"/>
              </w:rPr>
              <w:pict>
                <v:shape id="_x0000_s1083" type="#_x0000_t32" style="position:absolute;left:0;text-align:left;margin-left:-5.85pt;margin-top:146.85pt;width:107.45pt;height:0;z-index:251668992;mso-position-horizontal-relative:text;mso-position-vertical-relative:text" o:connectortype="straight"/>
              </w:pict>
            </w:r>
            <w:r w:rsidR="00B06F5F" w:rsidRPr="00283600">
              <w:rPr>
                <w:sz w:val="12"/>
                <w:szCs w:val="16"/>
              </w:rPr>
              <w:t>v</w:t>
            </w:r>
          </w:p>
        </w:tc>
        <w:tc>
          <w:tcPr>
            <w:tcW w:w="1253" w:type="dxa"/>
            <w:vMerge w:val="restart"/>
            <w:tcBorders>
              <w:top w:val="nil"/>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p w:rsidR="00B06F5F" w:rsidRPr="00283600" w:rsidRDefault="00B06F5F" w:rsidP="006E7877">
            <w:pPr>
              <w:jc w:val="center"/>
              <w:rPr>
                <w:sz w:val="12"/>
                <w:szCs w:val="16"/>
              </w:rPr>
            </w:pPr>
          </w:p>
          <w:p w:rsidR="00B06F5F" w:rsidRPr="00283600" w:rsidRDefault="00B06F5F" w:rsidP="006E7877">
            <w:pPr>
              <w:jc w:val="center"/>
              <w:rPr>
                <w:sz w:val="12"/>
                <w:szCs w:val="16"/>
              </w:rPr>
            </w:pPr>
          </w:p>
          <w:p w:rsidR="00B06F5F" w:rsidRPr="00283600" w:rsidRDefault="00B06F5F" w:rsidP="006E7877">
            <w:pPr>
              <w:jc w:val="center"/>
              <w:rPr>
                <w:sz w:val="12"/>
                <w:szCs w:val="16"/>
              </w:rPr>
            </w:pP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3,167</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0,868</w:t>
            </w: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2,299</w:t>
            </w:r>
          </w:p>
        </w:tc>
        <w:tc>
          <w:tcPr>
            <w:tcW w:w="89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Участок №1</w:t>
            </w:r>
          </w:p>
        </w:tc>
        <w:tc>
          <w:tcPr>
            <w:tcW w:w="1044" w:type="dxa"/>
            <w:vMerge/>
            <w:tcBorders>
              <w:left w:val="nil"/>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0,546</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0,546</w:t>
            </w:r>
          </w:p>
          <w:p w:rsidR="00B06F5F" w:rsidRPr="00283600" w:rsidRDefault="00B06F5F" w:rsidP="006E7877">
            <w:pPr>
              <w:jc w:val="center"/>
              <w:rPr>
                <w:sz w:val="12"/>
                <w:szCs w:val="16"/>
              </w:rPr>
            </w:pPr>
            <w:r w:rsidRPr="00283600">
              <w:rPr>
                <w:sz w:val="12"/>
                <w:szCs w:val="16"/>
              </w:rPr>
              <w:t>отсев</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Участок №2</w:t>
            </w:r>
          </w:p>
        </w:tc>
        <w:tc>
          <w:tcPr>
            <w:tcW w:w="1044" w:type="dxa"/>
            <w:vMerge/>
            <w:tcBorders>
              <w:left w:val="nil"/>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2,360</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0,868</w:t>
            </w: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1,492</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350DFD" w:rsidP="006E7877">
            <w:pPr>
              <w:jc w:val="center"/>
              <w:rPr>
                <w:sz w:val="12"/>
                <w:szCs w:val="16"/>
              </w:rPr>
            </w:pPr>
            <w:r>
              <w:rPr>
                <w:noProof/>
                <w:sz w:val="12"/>
                <w:szCs w:val="16"/>
              </w:rPr>
              <w:pict>
                <v:shape id="_x0000_s1084" type="#_x0000_t32" style="position:absolute;left:0;text-align:left;margin-left:25.3pt;margin-top:27.2pt;width:75.2pt;height:.05pt;z-index:251670016;mso-position-horizontal-relative:text;mso-position-vertical-relative:text" o:connectortype="straight" stroked="f"/>
              </w:pict>
            </w:r>
          </w:p>
        </w:tc>
        <w:tc>
          <w:tcPr>
            <w:tcW w:w="1579"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Участок №3</w:t>
            </w:r>
          </w:p>
        </w:tc>
        <w:tc>
          <w:tcPr>
            <w:tcW w:w="1044" w:type="dxa"/>
            <w:vMerge/>
            <w:tcBorders>
              <w:left w:val="nil"/>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0,138</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0,138</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350DFD" w:rsidP="006E7877">
            <w:pPr>
              <w:jc w:val="center"/>
              <w:rPr>
                <w:sz w:val="12"/>
                <w:szCs w:val="16"/>
              </w:rPr>
            </w:pPr>
            <w:r>
              <w:rPr>
                <w:noProof/>
                <w:sz w:val="12"/>
                <w:szCs w:val="16"/>
              </w:rPr>
              <w:pict>
                <v:shape id="_x0000_s1085" type="#_x0000_t32" style="position:absolute;left:0;text-align:left;margin-left:26.35pt;margin-top:.85pt;width:75.25pt;height:1.05pt;z-index:251671040;mso-position-horizontal-relative:text;mso-position-vertical-relative:text" o:connectortype="straight"/>
              </w:pict>
            </w:r>
          </w:p>
        </w:tc>
        <w:tc>
          <w:tcPr>
            <w:tcW w:w="1579" w:type="dxa"/>
            <w:vMerge/>
            <w:tcBorders>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Проезд к кладбищу</w:t>
            </w:r>
          </w:p>
        </w:tc>
        <w:tc>
          <w:tcPr>
            <w:tcW w:w="1044" w:type="dxa"/>
            <w:vMerge/>
            <w:tcBorders>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0,123</w:t>
            </w:r>
          </w:p>
        </w:tc>
        <w:tc>
          <w:tcPr>
            <w:tcW w:w="104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0,123</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15512" w:type="dxa"/>
            <w:gridSpan w:val="15"/>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p w:rsidR="00B06F5F" w:rsidRPr="00283600" w:rsidRDefault="00B06F5F" w:rsidP="006E7877">
            <w:pPr>
              <w:jc w:val="center"/>
              <w:rPr>
                <w:sz w:val="12"/>
                <w:szCs w:val="16"/>
              </w:rPr>
            </w:pPr>
          </w:p>
          <w:p w:rsidR="00B06F5F" w:rsidRPr="00283600" w:rsidRDefault="00B06F5F" w:rsidP="006E7877">
            <w:pPr>
              <w:jc w:val="center"/>
              <w:rPr>
                <w:sz w:val="12"/>
                <w:szCs w:val="16"/>
              </w:rPr>
            </w:pPr>
            <w:r w:rsidRPr="00283600">
              <w:rPr>
                <w:sz w:val="12"/>
                <w:szCs w:val="16"/>
              </w:rPr>
              <w:t>с. Малая Казинка</w:t>
            </w: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10</w:t>
            </w:r>
          </w:p>
        </w:tc>
        <w:tc>
          <w:tcPr>
            <w:tcW w:w="1579" w:type="dxa"/>
            <w:vMerge w:val="restart"/>
            <w:tcBorders>
              <w:top w:val="nil"/>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 xml:space="preserve">816ОП </w:t>
            </w:r>
            <w:r w:rsidRPr="00283600">
              <w:rPr>
                <w:sz w:val="12"/>
                <w:szCs w:val="16"/>
              </w:rPr>
              <w:lastRenderedPageBreak/>
              <w:t>МП -06</w:t>
            </w:r>
          </w:p>
        </w:tc>
        <w:tc>
          <w:tcPr>
            <w:tcW w:w="1340"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lastRenderedPageBreak/>
              <w:t>улица Побед</w:t>
            </w:r>
            <w:r w:rsidRPr="00283600">
              <w:rPr>
                <w:sz w:val="12"/>
                <w:szCs w:val="16"/>
              </w:rPr>
              <w:lastRenderedPageBreak/>
              <w:t>ы</w:t>
            </w:r>
          </w:p>
        </w:tc>
        <w:tc>
          <w:tcPr>
            <w:tcW w:w="1044" w:type="dxa"/>
            <w:vMerge w:val="restart"/>
            <w:tcBorders>
              <w:top w:val="nil"/>
              <w:left w:val="nil"/>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lastRenderedPageBreak/>
              <w:t>v</w:t>
            </w:r>
          </w:p>
        </w:tc>
        <w:tc>
          <w:tcPr>
            <w:tcW w:w="1253" w:type="dxa"/>
            <w:vMerge w:val="restart"/>
            <w:tcBorders>
              <w:top w:val="nil"/>
              <w:left w:val="nil"/>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r w:rsidRPr="00283600">
              <w:rPr>
                <w:sz w:val="12"/>
                <w:szCs w:val="16"/>
              </w:rPr>
              <w:t xml:space="preserve">обычная </w:t>
            </w:r>
            <w:r w:rsidRPr="00283600">
              <w:rPr>
                <w:sz w:val="12"/>
                <w:szCs w:val="16"/>
              </w:rPr>
              <w:lastRenderedPageBreak/>
              <w:t>автомобильная дорога</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lastRenderedPageBreak/>
              <w:t>1</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0,221</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0,221</w:t>
            </w:r>
          </w:p>
        </w:tc>
        <w:tc>
          <w:tcPr>
            <w:tcW w:w="89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340" w:type="dxa"/>
            <w:tcBorders>
              <w:top w:val="nil"/>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rPr>
                <w:sz w:val="12"/>
                <w:szCs w:val="16"/>
              </w:rPr>
            </w:pPr>
            <w:r w:rsidRPr="00283600">
              <w:rPr>
                <w:sz w:val="12"/>
                <w:szCs w:val="16"/>
              </w:rPr>
              <w:t>Проезд к кладбищу</w:t>
            </w:r>
          </w:p>
        </w:tc>
        <w:tc>
          <w:tcPr>
            <w:tcW w:w="1044" w:type="dxa"/>
            <w:vMerge/>
            <w:tcBorders>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bottom w:val="single" w:sz="4" w:space="0" w:color="auto"/>
              <w:right w:val="single" w:sz="4" w:space="0" w:color="auto"/>
            </w:tcBorders>
            <w:shd w:val="clear" w:color="auto" w:fill="auto"/>
            <w:tcMar>
              <w:left w:w="28" w:type="dxa"/>
              <w:right w:w="28" w:type="dxa"/>
            </w:tcMar>
            <w:hideMark/>
          </w:tcPr>
          <w:p w:rsidR="00B06F5F" w:rsidRPr="00283600" w:rsidRDefault="00B06F5F" w:rsidP="006E7877">
            <w:pPr>
              <w:jc w:val="center"/>
              <w:rPr>
                <w:sz w:val="12"/>
                <w:szCs w:val="16"/>
              </w:rPr>
            </w:pP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1131"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0,075</w:t>
            </w:r>
          </w:p>
        </w:tc>
        <w:tc>
          <w:tcPr>
            <w:tcW w:w="104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0,075</w:t>
            </w:r>
          </w:p>
        </w:tc>
        <w:tc>
          <w:tcPr>
            <w:tcW w:w="7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4"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c>
          <w:tcPr>
            <w:tcW w:w="89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15512" w:type="dxa"/>
            <w:gridSpan w:val="15"/>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p w:rsidR="00B06F5F" w:rsidRPr="00283600" w:rsidRDefault="00B06F5F" w:rsidP="006E7877">
            <w:pPr>
              <w:jc w:val="center"/>
              <w:rPr>
                <w:sz w:val="12"/>
                <w:szCs w:val="16"/>
              </w:rPr>
            </w:pPr>
            <w:r w:rsidRPr="00283600">
              <w:rPr>
                <w:sz w:val="12"/>
                <w:szCs w:val="16"/>
              </w:rPr>
              <w:t>п. Каменск</w:t>
            </w: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 xml:space="preserve">11 </w:t>
            </w:r>
          </w:p>
        </w:tc>
        <w:tc>
          <w:tcPr>
            <w:tcW w:w="1579"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-07</w:t>
            </w: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улица Первомайская</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lang w:val="en-US"/>
              </w:rPr>
            </w:pPr>
            <w:r w:rsidRPr="00283600">
              <w:rPr>
                <w:sz w:val="12"/>
                <w:szCs w:val="16"/>
                <w:lang w:val="en-US"/>
              </w:rPr>
              <w:t>v</w:t>
            </w:r>
          </w:p>
        </w:tc>
        <w:tc>
          <w:tcPr>
            <w:tcW w:w="1253"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0,257</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0,257</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 12</w:t>
            </w:r>
          </w:p>
        </w:tc>
        <w:tc>
          <w:tcPr>
            <w:tcW w:w="1579" w:type="dxa"/>
            <w:vMerge w:val="restart"/>
            <w:tcBorders>
              <w:top w:val="nil"/>
              <w:left w:val="nil"/>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-08</w:t>
            </w: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улица Центральная</w:t>
            </w:r>
          </w:p>
        </w:tc>
        <w:tc>
          <w:tcPr>
            <w:tcW w:w="1044" w:type="dxa"/>
            <w:vMerge w:val="restart"/>
            <w:tcBorders>
              <w:top w:val="nil"/>
              <w:left w:val="nil"/>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lang w:val="en-US"/>
              </w:rPr>
            </w:pPr>
            <w:r w:rsidRPr="00283600">
              <w:rPr>
                <w:sz w:val="12"/>
                <w:szCs w:val="16"/>
                <w:lang w:val="en-US"/>
              </w:rPr>
              <w:t>v</w:t>
            </w:r>
          </w:p>
        </w:tc>
        <w:tc>
          <w:tcPr>
            <w:tcW w:w="1253" w:type="dxa"/>
            <w:vMerge w:val="restart"/>
            <w:tcBorders>
              <w:top w:val="nil"/>
              <w:left w:val="nil"/>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0,950</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r w:rsidRPr="00283600">
              <w:rPr>
                <w:b/>
                <w:sz w:val="12"/>
                <w:szCs w:val="16"/>
              </w:rPr>
              <w:t>0,877</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r w:rsidRPr="00283600">
              <w:rPr>
                <w:b/>
                <w:sz w:val="12"/>
                <w:szCs w:val="16"/>
              </w:rPr>
              <w:t>5,9</w:t>
            </w: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0,073</w:t>
            </w:r>
          </w:p>
        </w:tc>
        <w:tc>
          <w:tcPr>
            <w:tcW w:w="89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vMerge w:val="restart"/>
            <w:tcBorders>
              <w:top w:val="nil"/>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Участок №1</w:t>
            </w:r>
          </w:p>
        </w:tc>
        <w:tc>
          <w:tcPr>
            <w:tcW w:w="1044" w:type="dxa"/>
            <w:vMerge/>
            <w:tcBorders>
              <w:left w:val="nil"/>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5,9</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0,877</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sz w:val="12"/>
                <w:szCs w:val="16"/>
              </w:rPr>
            </w:pPr>
            <w:r w:rsidRPr="00283600">
              <w:rPr>
                <w:sz w:val="12"/>
                <w:szCs w:val="16"/>
              </w:rPr>
              <w:t>0,877</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sz w:val="12"/>
                <w:szCs w:val="16"/>
              </w:rPr>
            </w:pPr>
            <w:r w:rsidRPr="00283600">
              <w:rPr>
                <w:sz w:val="12"/>
                <w:szCs w:val="16"/>
              </w:rPr>
              <w:t>5,9</w:t>
            </w: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89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r>
      <w:tr w:rsidR="00B06F5F" w:rsidRPr="00283600" w:rsidTr="00B06F5F">
        <w:tc>
          <w:tcPr>
            <w:tcW w:w="672" w:type="dxa"/>
            <w:vMerge/>
            <w:tcBorders>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Участок №2</w:t>
            </w:r>
          </w:p>
        </w:tc>
        <w:tc>
          <w:tcPr>
            <w:tcW w:w="1044" w:type="dxa"/>
            <w:vMerge/>
            <w:tcBorders>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0,073</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0,073</w:t>
            </w:r>
          </w:p>
        </w:tc>
        <w:tc>
          <w:tcPr>
            <w:tcW w:w="89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350DFD" w:rsidP="006E7877">
            <w:pPr>
              <w:jc w:val="center"/>
              <w:rPr>
                <w:sz w:val="12"/>
                <w:szCs w:val="16"/>
              </w:rPr>
            </w:pPr>
            <w:r>
              <w:rPr>
                <w:noProof/>
                <w:sz w:val="12"/>
                <w:szCs w:val="16"/>
              </w:rPr>
              <w:pict>
                <v:shape id="_x0000_s1086" type="#_x0000_t32" style="position:absolute;left:0;text-align:left;margin-left:-6.95pt;margin-top:1.35pt;width:486.8pt;height:.05pt;z-index:251672064;mso-position-horizontal-relative:text;mso-position-vertical-relative:text" o:connectortype="straight" stroked="f"/>
              </w:pict>
            </w:r>
            <w:r w:rsidR="00B06F5F" w:rsidRPr="00283600">
              <w:rPr>
                <w:sz w:val="12"/>
                <w:szCs w:val="16"/>
              </w:rPr>
              <w:t>13 </w:t>
            </w:r>
          </w:p>
        </w:tc>
        <w:tc>
          <w:tcPr>
            <w:tcW w:w="1579"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-09</w:t>
            </w: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улица Школьная</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lang w:val="en-US"/>
              </w:rPr>
              <w:t>v</w:t>
            </w:r>
          </w:p>
        </w:tc>
        <w:tc>
          <w:tcPr>
            <w:tcW w:w="1253"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0,220</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350DFD" w:rsidP="006E7877">
            <w:pPr>
              <w:jc w:val="right"/>
              <w:rPr>
                <w:b/>
                <w:sz w:val="12"/>
                <w:szCs w:val="16"/>
              </w:rPr>
            </w:pPr>
            <w:r>
              <w:rPr>
                <w:b/>
                <w:noProof/>
                <w:sz w:val="12"/>
                <w:szCs w:val="16"/>
              </w:rPr>
              <w:pict>
                <v:shape id="_x0000_s1087" type="#_x0000_t32" style="position:absolute;left:0;text-align:left;margin-left:-2.9pt;margin-top:1.35pt;width:248.25pt;height:0;z-index:251673088;mso-position-horizontal-relative:text;mso-position-vertical-relative:text" o:connectortype="straight" stroked="f"/>
              </w:pic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0,220</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p w:rsidR="00B06F5F" w:rsidRPr="00283600" w:rsidRDefault="00B06F5F" w:rsidP="006E7877">
            <w:pPr>
              <w:rPr>
                <w:sz w:val="12"/>
                <w:szCs w:val="16"/>
              </w:rPr>
            </w:pPr>
            <w:r w:rsidRPr="00283600">
              <w:rPr>
                <w:sz w:val="12"/>
                <w:szCs w:val="16"/>
              </w:rPr>
              <w:t>4</w:t>
            </w:r>
          </w:p>
          <w:p w:rsidR="00B06F5F" w:rsidRPr="00283600" w:rsidRDefault="00B06F5F" w:rsidP="006E7877">
            <w:pPr>
              <w:rPr>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14 </w:t>
            </w:r>
          </w:p>
        </w:tc>
        <w:tc>
          <w:tcPr>
            <w:tcW w:w="1579"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-10</w:t>
            </w: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улица Космонавтов</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253"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0,215</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0,215</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 xml:space="preserve">15 </w:t>
            </w:r>
          </w:p>
        </w:tc>
        <w:tc>
          <w:tcPr>
            <w:tcW w:w="1579" w:type="dxa"/>
            <w:vMerge w:val="restart"/>
            <w:tcBorders>
              <w:top w:val="nil"/>
              <w:left w:val="nil"/>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-11</w:t>
            </w: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улица Победы</w:t>
            </w:r>
          </w:p>
        </w:tc>
        <w:tc>
          <w:tcPr>
            <w:tcW w:w="1044" w:type="dxa"/>
            <w:vMerge w:val="restart"/>
            <w:tcBorders>
              <w:top w:val="nil"/>
              <w:left w:val="nil"/>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lang w:val="en-US"/>
              </w:rPr>
              <w:t>v</w:t>
            </w:r>
          </w:p>
        </w:tc>
        <w:tc>
          <w:tcPr>
            <w:tcW w:w="1253" w:type="dxa"/>
            <w:vMerge w:val="restart"/>
            <w:tcBorders>
              <w:top w:val="nil"/>
              <w:left w:val="nil"/>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4,5</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0,693</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r w:rsidRPr="00283600">
              <w:rPr>
                <w:b/>
                <w:sz w:val="12"/>
                <w:szCs w:val="16"/>
              </w:rPr>
              <w:t>0,500</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rPr>
                <w:b/>
                <w:sz w:val="12"/>
                <w:szCs w:val="16"/>
              </w:rPr>
            </w:pPr>
            <w:r w:rsidRPr="00283600">
              <w:rPr>
                <w:b/>
                <w:sz w:val="12"/>
                <w:szCs w:val="16"/>
              </w:rPr>
              <w:t>4,5</w:t>
            </w: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0,193</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4,5</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672" w:type="dxa"/>
            <w:vMerge w:val="restart"/>
            <w:tcBorders>
              <w:top w:val="nil"/>
              <w:left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Участок №1</w:t>
            </w:r>
          </w:p>
        </w:tc>
        <w:tc>
          <w:tcPr>
            <w:tcW w:w="1044" w:type="dxa"/>
            <w:vMerge/>
            <w:tcBorders>
              <w:left w:val="nil"/>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4,5</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0,500</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sz w:val="12"/>
                <w:szCs w:val="16"/>
              </w:rPr>
            </w:pPr>
            <w:r w:rsidRPr="00283600">
              <w:rPr>
                <w:sz w:val="12"/>
                <w:szCs w:val="16"/>
              </w:rPr>
              <w:t>0,500</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sz w:val="12"/>
                <w:szCs w:val="16"/>
              </w:rPr>
            </w:pPr>
            <w:r w:rsidRPr="00283600">
              <w:rPr>
                <w:sz w:val="12"/>
                <w:szCs w:val="16"/>
              </w:rPr>
              <w:t>4,5</w:t>
            </w: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89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r>
      <w:tr w:rsidR="00B06F5F" w:rsidRPr="00283600" w:rsidTr="00B06F5F">
        <w:tc>
          <w:tcPr>
            <w:tcW w:w="672" w:type="dxa"/>
            <w:vMerge/>
            <w:tcBorders>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p>
        </w:tc>
        <w:tc>
          <w:tcPr>
            <w:tcW w:w="1579" w:type="dxa"/>
            <w:vMerge/>
            <w:tcBorders>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Участок № 2</w:t>
            </w:r>
          </w:p>
        </w:tc>
        <w:tc>
          <w:tcPr>
            <w:tcW w:w="1044" w:type="dxa"/>
            <w:vMerge/>
            <w:tcBorders>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253" w:type="dxa"/>
            <w:vMerge/>
            <w:tcBorders>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4,5</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0,193</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sz w:val="12"/>
                <w:szCs w:val="16"/>
              </w:rPr>
            </w:pPr>
            <w:r w:rsidRPr="00283600">
              <w:rPr>
                <w:sz w:val="12"/>
                <w:szCs w:val="16"/>
              </w:rPr>
              <w:t>0,193</w:t>
            </w: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sz w:val="12"/>
                <w:szCs w:val="16"/>
              </w:rPr>
            </w:pPr>
            <w:r w:rsidRPr="00283600">
              <w:rPr>
                <w:sz w:val="12"/>
                <w:szCs w:val="16"/>
              </w:rPr>
              <w:t>4,5</w:t>
            </w:r>
          </w:p>
        </w:tc>
        <w:tc>
          <w:tcPr>
            <w:tcW w:w="895"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c>
          <w:tcPr>
            <w:tcW w:w="89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16 </w:t>
            </w:r>
          </w:p>
        </w:tc>
        <w:tc>
          <w:tcPr>
            <w:tcW w:w="1579"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-12</w:t>
            </w: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улица Молодёжная</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lang w:val="en-US"/>
              </w:rPr>
              <w:t>v</w:t>
            </w:r>
          </w:p>
        </w:tc>
        <w:tc>
          <w:tcPr>
            <w:tcW w:w="1253"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4,5</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0,667</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r w:rsidRPr="00283600">
              <w:rPr>
                <w:b/>
                <w:sz w:val="12"/>
                <w:szCs w:val="16"/>
              </w:rPr>
              <w:t>0,667</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r w:rsidRPr="00283600">
              <w:rPr>
                <w:b/>
                <w:sz w:val="12"/>
                <w:szCs w:val="16"/>
              </w:rPr>
              <w:t>4,5</w:t>
            </w: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 17</w:t>
            </w:r>
          </w:p>
        </w:tc>
        <w:tc>
          <w:tcPr>
            <w:tcW w:w="1579"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-13</w:t>
            </w: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улица Строителей</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lang w:val="en-US"/>
              </w:rPr>
              <w:t>v</w:t>
            </w:r>
          </w:p>
        </w:tc>
        <w:tc>
          <w:tcPr>
            <w:tcW w:w="1253"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0,241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0,241</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 xml:space="preserve">18 </w:t>
            </w:r>
          </w:p>
        </w:tc>
        <w:tc>
          <w:tcPr>
            <w:tcW w:w="1579"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-14</w:t>
            </w:r>
          </w:p>
        </w:tc>
        <w:tc>
          <w:tcPr>
            <w:tcW w:w="1340" w:type="dxa"/>
            <w:tcBorders>
              <w:top w:val="single" w:sz="4" w:space="0" w:color="auto"/>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улица Новая</w:t>
            </w: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lang w:val="en-US"/>
              </w:rPr>
              <w:t>v</w:t>
            </w:r>
          </w:p>
        </w:tc>
        <w:tc>
          <w:tcPr>
            <w:tcW w:w="1253" w:type="dxa"/>
            <w:tcBorders>
              <w:top w:val="single" w:sz="4" w:space="0" w:color="auto"/>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5,8</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0,564</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r w:rsidRPr="00283600">
              <w:rPr>
                <w:b/>
                <w:sz w:val="12"/>
                <w:szCs w:val="16"/>
              </w:rPr>
              <w:t>0,564</w:t>
            </w: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right"/>
              <w:rPr>
                <w:b/>
                <w:sz w:val="12"/>
                <w:szCs w:val="16"/>
              </w:rPr>
            </w:pPr>
            <w:r w:rsidRPr="00283600">
              <w:rPr>
                <w:b/>
                <w:sz w:val="12"/>
                <w:szCs w:val="16"/>
              </w:rPr>
              <w:t>5,8</w:t>
            </w:r>
          </w:p>
        </w:tc>
        <w:tc>
          <w:tcPr>
            <w:tcW w:w="895"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3" w:type="dxa"/>
            <w:tcBorders>
              <w:top w:val="single" w:sz="4" w:space="0" w:color="auto"/>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67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sz w:val="12"/>
                <w:szCs w:val="16"/>
              </w:rPr>
            </w:pPr>
            <w:r w:rsidRPr="00283600">
              <w:rPr>
                <w:sz w:val="12"/>
                <w:szCs w:val="16"/>
              </w:rPr>
              <w:t> 19</w:t>
            </w:r>
          </w:p>
        </w:tc>
        <w:tc>
          <w:tcPr>
            <w:tcW w:w="1579"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-15</w:t>
            </w:r>
          </w:p>
        </w:tc>
        <w:tc>
          <w:tcPr>
            <w:tcW w:w="1340"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rPr>
                <w:sz w:val="12"/>
                <w:szCs w:val="16"/>
              </w:rPr>
            </w:pPr>
            <w:r w:rsidRPr="00283600">
              <w:rPr>
                <w:sz w:val="12"/>
                <w:szCs w:val="16"/>
              </w:rPr>
              <w:t>Проезд к кладбищу</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sz w:val="12"/>
                <w:szCs w:val="16"/>
              </w:rPr>
            </w:pPr>
            <w:r w:rsidRPr="00283600">
              <w:rPr>
                <w:sz w:val="12"/>
                <w:szCs w:val="16"/>
                <w:lang w:val="en-US"/>
              </w:rPr>
              <w:t>v</w:t>
            </w:r>
          </w:p>
        </w:tc>
        <w:tc>
          <w:tcPr>
            <w:tcW w:w="1253"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sz w:val="12"/>
                <w:szCs w:val="16"/>
              </w:rPr>
            </w:pPr>
            <w:r w:rsidRPr="00283600">
              <w:rPr>
                <w:sz w:val="12"/>
                <w:szCs w:val="16"/>
              </w:rPr>
              <w:t>обычная автомобильная дорога</w:t>
            </w:r>
          </w:p>
          <w:p w:rsidR="00B06F5F" w:rsidRPr="00283600" w:rsidRDefault="00B06F5F" w:rsidP="006E787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5</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0,082</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0,082</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5</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20</w:t>
            </w:r>
          </w:p>
        </w:tc>
        <w:tc>
          <w:tcPr>
            <w:tcW w:w="1579"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-16</w:t>
            </w:r>
          </w:p>
        </w:tc>
        <w:tc>
          <w:tcPr>
            <w:tcW w:w="1340" w:type="dxa"/>
            <w:tcBorders>
              <w:top w:val="single" w:sz="4" w:space="0" w:color="auto"/>
              <w:left w:val="nil"/>
              <w:bottom w:val="single" w:sz="4" w:space="0" w:color="auto"/>
              <w:right w:val="single" w:sz="4" w:space="0" w:color="auto"/>
            </w:tcBorders>
            <w:shd w:val="clear" w:color="000000" w:fill="FFFFFF"/>
            <w:tcMar>
              <w:left w:w="28" w:type="dxa"/>
              <w:right w:w="28" w:type="dxa"/>
            </w:tcMar>
          </w:tcPr>
          <w:p w:rsidR="00B06F5F" w:rsidRPr="00283600" w:rsidRDefault="00B06F5F" w:rsidP="006E7877">
            <w:pPr>
              <w:rPr>
                <w:sz w:val="12"/>
                <w:szCs w:val="16"/>
              </w:rPr>
            </w:pPr>
            <w:r w:rsidRPr="00283600">
              <w:rPr>
                <w:sz w:val="12"/>
                <w:szCs w:val="16"/>
              </w:rPr>
              <w:t>Проезд к улице Новая</w:t>
            </w: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lang w:val="en-US"/>
              </w:rPr>
              <w:t>v</w:t>
            </w:r>
          </w:p>
        </w:tc>
        <w:tc>
          <w:tcPr>
            <w:tcW w:w="1253" w:type="dxa"/>
            <w:tcBorders>
              <w:top w:val="single" w:sz="4" w:space="0" w:color="auto"/>
              <w:left w:val="nil"/>
              <w:bottom w:val="single" w:sz="4" w:space="0" w:color="auto"/>
              <w:right w:val="single" w:sz="4" w:space="0" w:color="auto"/>
            </w:tcBorders>
            <w:shd w:val="clear" w:color="000000" w:fill="FFFFFF"/>
            <w:tcMar>
              <w:left w:w="28" w:type="dxa"/>
              <w:right w:w="28" w:type="dxa"/>
            </w:tcMar>
          </w:tcPr>
          <w:p w:rsidR="00B06F5F" w:rsidRPr="00283600" w:rsidRDefault="00B06F5F" w:rsidP="006E7877">
            <w:pPr>
              <w:jc w:val="center"/>
              <w:rPr>
                <w:sz w:val="12"/>
                <w:szCs w:val="16"/>
              </w:rPr>
            </w:pPr>
          </w:p>
          <w:p w:rsidR="00B06F5F" w:rsidRPr="00283600" w:rsidRDefault="00B06F5F" w:rsidP="006E7877">
            <w:pPr>
              <w:jc w:val="center"/>
              <w:rPr>
                <w:sz w:val="12"/>
                <w:szCs w:val="16"/>
              </w:rPr>
            </w:pPr>
            <w:r w:rsidRPr="00283600">
              <w:rPr>
                <w:sz w:val="12"/>
                <w:szCs w:val="16"/>
              </w:rPr>
              <w:t>обычная автомобильная дорога</w:t>
            </w: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0,472</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0,472</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21</w:t>
            </w:r>
          </w:p>
        </w:tc>
        <w:tc>
          <w:tcPr>
            <w:tcW w:w="1579"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tabs>
                <w:tab w:val="center" w:pos="4677"/>
              </w:tabs>
              <w:jc w:val="both"/>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-17</w:t>
            </w:r>
          </w:p>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Mar>
              <w:left w:w="28" w:type="dxa"/>
              <w:right w:w="28" w:type="dxa"/>
            </w:tcMar>
          </w:tcPr>
          <w:p w:rsidR="00B06F5F" w:rsidRPr="00283600" w:rsidRDefault="00B06F5F" w:rsidP="006E7877">
            <w:pPr>
              <w:rPr>
                <w:sz w:val="12"/>
                <w:szCs w:val="16"/>
              </w:rPr>
            </w:pPr>
            <w:r w:rsidRPr="00283600">
              <w:rPr>
                <w:sz w:val="12"/>
                <w:szCs w:val="16"/>
              </w:rPr>
              <w:t>Проезд от асфальтового покрытия до ул. Школьная</w:t>
            </w: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lang w:val="en-US"/>
              </w:rPr>
              <w:t>v</w:t>
            </w:r>
          </w:p>
        </w:tc>
        <w:tc>
          <w:tcPr>
            <w:tcW w:w="1253" w:type="dxa"/>
            <w:tcBorders>
              <w:top w:val="single" w:sz="4" w:space="0" w:color="auto"/>
              <w:left w:val="nil"/>
              <w:bottom w:val="single" w:sz="4" w:space="0" w:color="auto"/>
              <w:right w:val="single" w:sz="4" w:space="0" w:color="auto"/>
            </w:tcBorders>
            <w:shd w:val="clear" w:color="000000" w:fill="FFFFFF"/>
            <w:tcMar>
              <w:left w:w="28" w:type="dxa"/>
              <w:right w:w="28" w:type="dxa"/>
            </w:tcMar>
          </w:tcPr>
          <w:p w:rsidR="00B06F5F" w:rsidRPr="00283600" w:rsidRDefault="00B06F5F" w:rsidP="006E7877">
            <w:pPr>
              <w:jc w:val="center"/>
              <w:rPr>
                <w:sz w:val="12"/>
                <w:szCs w:val="16"/>
              </w:rPr>
            </w:pPr>
            <w:r w:rsidRPr="00283600">
              <w:rPr>
                <w:sz w:val="12"/>
                <w:szCs w:val="16"/>
              </w:rPr>
              <w:t>обычная автомобильная дорога</w:t>
            </w:r>
          </w:p>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0,784</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0,784</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22</w:t>
            </w:r>
          </w:p>
        </w:tc>
        <w:tc>
          <w:tcPr>
            <w:tcW w:w="1579" w:type="dxa"/>
            <w:vMerge w:val="restart"/>
            <w:tcBorders>
              <w:top w:val="single" w:sz="4" w:space="0" w:color="auto"/>
              <w:left w:val="nil"/>
              <w:right w:val="single" w:sz="4" w:space="0" w:color="auto"/>
            </w:tcBorders>
            <w:shd w:val="clear" w:color="000000" w:fill="FFFFFF"/>
            <w:noWrap/>
            <w:tcMar>
              <w:left w:w="28" w:type="dxa"/>
              <w:right w:w="28" w:type="dxa"/>
            </w:tcMar>
          </w:tcPr>
          <w:p w:rsidR="00B06F5F" w:rsidRPr="00283600" w:rsidRDefault="00B06F5F" w:rsidP="006E7877">
            <w:pPr>
              <w:tabs>
                <w:tab w:val="center" w:pos="4677"/>
              </w:tabs>
              <w:jc w:val="both"/>
              <w:rPr>
                <w:sz w:val="12"/>
                <w:szCs w:val="16"/>
              </w:rPr>
            </w:pPr>
            <w:r w:rsidRPr="00283600">
              <w:rPr>
                <w:sz w:val="12"/>
                <w:szCs w:val="16"/>
              </w:rPr>
              <w:t>20</w:t>
            </w:r>
            <w:r w:rsidRPr="00283600">
              <w:rPr>
                <w:sz w:val="12"/>
                <w:szCs w:val="16"/>
                <w:lang w:val="en-US"/>
              </w:rPr>
              <w:t> </w:t>
            </w:r>
            <w:r w:rsidRPr="00283600">
              <w:rPr>
                <w:sz w:val="12"/>
                <w:szCs w:val="16"/>
              </w:rPr>
              <w:t>233</w:t>
            </w:r>
            <w:r w:rsidRPr="00283600">
              <w:rPr>
                <w:sz w:val="12"/>
                <w:szCs w:val="16"/>
                <w:lang w:val="en-US"/>
              </w:rPr>
              <w:t> </w:t>
            </w:r>
            <w:r w:rsidRPr="00283600">
              <w:rPr>
                <w:sz w:val="12"/>
                <w:szCs w:val="16"/>
              </w:rPr>
              <w:t>816ОП МП -18</w:t>
            </w:r>
          </w:p>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Mar>
              <w:left w:w="28" w:type="dxa"/>
              <w:right w:w="28" w:type="dxa"/>
            </w:tcMar>
          </w:tcPr>
          <w:p w:rsidR="00B06F5F" w:rsidRPr="00283600" w:rsidRDefault="00B06F5F" w:rsidP="006E7877">
            <w:pPr>
              <w:rPr>
                <w:sz w:val="12"/>
                <w:szCs w:val="16"/>
              </w:rPr>
            </w:pPr>
            <w:r w:rsidRPr="00283600">
              <w:rPr>
                <w:sz w:val="12"/>
                <w:szCs w:val="16"/>
              </w:rPr>
              <w:t>Проезд от ул. Молодёжная к ул. Новая</w:t>
            </w:r>
          </w:p>
        </w:tc>
        <w:tc>
          <w:tcPr>
            <w:tcW w:w="1044" w:type="dxa"/>
            <w:vMerge w:val="restart"/>
            <w:tcBorders>
              <w:top w:val="single" w:sz="4" w:space="0" w:color="auto"/>
              <w:left w:val="nil"/>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lang w:val="en-US"/>
              </w:rPr>
              <w:t>v</w:t>
            </w:r>
          </w:p>
        </w:tc>
        <w:tc>
          <w:tcPr>
            <w:tcW w:w="1253" w:type="dxa"/>
            <w:vMerge w:val="restart"/>
            <w:tcBorders>
              <w:top w:val="single" w:sz="4" w:space="0" w:color="auto"/>
              <w:left w:val="nil"/>
              <w:right w:val="single" w:sz="4" w:space="0" w:color="auto"/>
            </w:tcBorders>
            <w:shd w:val="clear" w:color="000000" w:fill="FFFFFF"/>
            <w:tcMar>
              <w:left w:w="28" w:type="dxa"/>
              <w:right w:w="28" w:type="dxa"/>
            </w:tcMar>
          </w:tcPr>
          <w:p w:rsidR="00B06F5F" w:rsidRPr="00283600" w:rsidRDefault="00B06F5F" w:rsidP="006E7877">
            <w:pPr>
              <w:jc w:val="center"/>
              <w:rPr>
                <w:sz w:val="12"/>
                <w:szCs w:val="16"/>
              </w:rPr>
            </w:pPr>
            <w:r w:rsidRPr="00283600">
              <w:rPr>
                <w:sz w:val="12"/>
                <w:szCs w:val="16"/>
              </w:rPr>
              <w:t>обычная автомобильная дорога</w:t>
            </w:r>
          </w:p>
          <w:p w:rsidR="00B06F5F" w:rsidRPr="00283600" w:rsidRDefault="00B06F5F" w:rsidP="006E7877">
            <w:pPr>
              <w:jc w:val="center"/>
              <w:rPr>
                <w:sz w:val="12"/>
                <w:szCs w:val="16"/>
              </w:rPr>
            </w:pPr>
          </w:p>
          <w:p w:rsidR="00B06F5F" w:rsidRPr="00283600" w:rsidRDefault="00B06F5F" w:rsidP="006E7877">
            <w:pPr>
              <w:jc w:val="center"/>
              <w:rPr>
                <w:sz w:val="12"/>
                <w:szCs w:val="16"/>
              </w:rPr>
            </w:pPr>
          </w:p>
          <w:p w:rsidR="00B06F5F" w:rsidRPr="00283600" w:rsidRDefault="00B06F5F" w:rsidP="006E7877">
            <w:pPr>
              <w:jc w:val="center"/>
              <w:rPr>
                <w:sz w:val="12"/>
                <w:szCs w:val="16"/>
              </w:rPr>
            </w:pPr>
          </w:p>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0,619</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0,619</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r w:rsidRPr="00283600">
              <w:rPr>
                <w:b/>
                <w:sz w:val="12"/>
                <w:szCs w:val="16"/>
              </w:rPr>
              <w:t>4</w:t>
            </w: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p>
        </w:tc>
        <w:tc>
          <w:tcPr>
            <w:tcW w:w="1579" w:type="dxa"/>
            <w:vMerge/>
            <w:tcBorders>
              <w:left w:val="nil"/>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Mar>
              <w:left w:w="28" w:type="dxa"/>
              <w:right w:w="28" w:type="dxa"/>
            </w:tcMar>
          </w:tcPr>
          <w:p w:rsidR="00B06F5F" w:rsidRPr="00283600" w:rsidRDefault="00B06F5F" w:rsidP="006E7877">
            <w:pPr>
              <w:rPr>
                <w:sz w:val="12"/>
                <w:szCs w:val="16"/>
              </w:rPr>
            </w:pPr>
            <w:r w:rsidRPr="00283600">
              <w:rPr>
                <w:sz w:val="12"/>
                <w:szCs w:val="16"/>
              </w:rPr>
              <w:t>Участок №1</w:t>
            </w:r>
          </w:p>
        </w:tc>
        <w:tc>
          <w:tcPr>
            <w:tcW w:w="1044" w:type="dxa"/>
            <w:vMerge/>
            <w:tcBorders>
              <w:left w:val="nil"/>
              <w:right w:val="single" w:sz="4" w:space="0" w:color="auto"/>
            </w:tcBorders>
            <w:shd w:val="clear" w:color="000000" w:fill="FFFFFF"/>
            <w:noWrap/>
            <w:tcMar>
              <w:left w:w="28" w:type="dxa"/>
              <w:right w:w="28" w:type="dxa"/>
            </w:tcMar>
          </w:tcPr>
          <w:p w:rsidR="00B06F5F" w:rsidRPr="00283600" w:rsidRDefault="00B06F5F" w:rsidP="006E7877">
            <w:pPr>
              <w:rPr>
                <w:sz w:val="12"/>
                <w:szCs w:val="16"/>
                <w:lang w:val="en-US"/>
              </w:rPr>
            </w:pPr>
          </w:p>
        </w:tc>
        <w:tc>
          <w:tcPr>
            <w:tcW w:w="1253" w:type="dxa"/>
            <w:vMerge/>
            <w:tcBorders>
              <w:left w:val="nil"/>
              <w:right w:val="single" w:sz="4" w:space="0" w:color="auto"/>
            </w:tcBorders>
            <w:shd w:val="clear" w:color="000000" w:fill="FFFFFF"/>
            <w:tcMar>
              <w:left w:w="28" w:type="dxa"/>
              <w:right w:w="28" w:type="dxa"/>
            </w:tcMar>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rPr>
              <w:t>0,510</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rPr>
              <w:t>0,510</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67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p>
        </w:tc>
        <w:tc>
          <w:tcPr>
            <w:tcW w:w="1579" w:type="dxa"/>
            <w:vMerge/>
            <w:tcBorders>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Mar>
              <w:left w:w="28" w:type="dxa"/>
              <w:right w:w="28" w:type="dxa"/>
            </w:tcMar>
          </w:tcPr>
          <w:p w:rsidR="00B06F5F" w:rsidRPr="00283600" w:rsidRDefault="00B06F5F" w:rsidP="006E7877">
            <w:pPr>
              <w:rPr>
                <w:sz w:val="12"/>
                <w:szCs w:val="16"/>
              </w:rPr>
            </w:pPr>
            <w:r w:rsidRPr="00283600">
              <w:rPr>
                <w:sz w:val="12"/>
                <w:szCs w:val="16"/>
              </w:rPr>
              <w:t>Участок №2</w:t>
            </w:r>
          </w:p>
        </w:tc>
        <w:tc>
          <w:tcPr>
            <w:tcW w:w="1044" w:type="dxa"/>
            <w:vMerge/>
            <w:tcBorders>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rPr>
                <w:sz w:val="12"/>
                <w:szCs w:val="16"/>
                <w:lang w:val="en-US"/>
              </w:rPr>
            </w:pPr>
          </w:p>
        </w:tc>
        <w:tc>
          <w:tcPr>
            <w:tcW w:w="1253" w:type="dxa"/>
            <w:vMerge/>
            <w:tcBorders>
              <w:left w:val="nil"/>
              <w:bottom w:val="single" w:sz="4" w:space="0" w:color="auto"/>
              <w:right w:val="single" w:sz="4" w:space="0" w:color="auto"/>
            </w:tcBorders>
            <w:shd w:val="clear" w:color="000000" w:fill="FFFFFF"/>
            <w:tcMar>
              <w:left w:w="28" w:type="dxa"/>
              <w:right w:w="28" w:type="dxa"/>
            </w:tcMar>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rPr>
              <w:t>0,109</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sz w:val="12"/>
                <w:szCs w:val="16"/>
              </w:rPr>
            </w:pPr>
            <w:r w:rsidRPr="00283600">
              <w:rPr>
                <w:sz w:val="12"/>
                <w:szCs w:val="16"/>
              </w:rPr>
              <w:t>0,109</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r w:rsidRPr="00283600">
              <w:rPr>
                <w:sz w:val="12"/>
                <w:szCs w:val="16"/>
              </w:rPr>
              <w:t>4</w:t>
            </w:r>
          </w:p>
        </w:tc>
      </w:tr>
      <w:tr w:rsidR="00B06F5F" w:rsidRPr="00283600" w:rsidTr="00B06F5F">
        <w:tc>
          <w:tcPr>
            <w:tcW w:w="3591" w:type="dxa"/>
            <w:gridSpan w:val="3"/>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rPr>
                <w:b/>
                <w:sz w:val="12"/>
                <w:szCs w:val="16"/>
              </w:rPr>
            </w:pPr>
            <w:r w:rsidRPr="00283600">
              <w:rPr>
                <w:b/>
                <w:sz w:val="12"/>
                <w:szCs w:val="16"/>
              </w:rPr>
              <w:t> </w:t>
            </w:r>
          </w:p>
          <w:p w:rsidR="00B06F5F" w:rsidRPr="00283600" w:rsidRDefault="00B06F5F" w:rsidP="006E7877">
            <w:pPr>
              <w:rPr>
                <w:b/>
                <w:sz w:val="12"/>
                <w:szCs w:val="16"/>
              </w:rPr>
            </w:pPr>
            <w:r w:rsidRPr="00283600">
              <w:rPr>
                <w:b/>
                <w:sz w:val="12"/>
                <w:szCs w:val="16"/>
              </w:rPr>
              <w:t xml:space="preserve">Итого по с. </w:t>
            </w:r>
            <w:r w:rsidRPr="00283600">
              <w:rPr>
                <w:b/>
                <w:sz w:val="12"/>
                <w:szCs w:val="16"/>
              </w:rPr>
              <w:lastRenderedPageBreak/>
              <w:t>Гаврильск</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rPr>
                <w:b/>
                <w:sz w:val="12"/>
                <w:szCs w:val="16"/>
              </w:rPr>
            </w:pPr>
            <w:r w:rsidRPr="00283600">
              <w:rPr>
                <w:b/>
                <w:sz w:val="12"/>
                <w:szCs w:val="16"/>
              </w:rPr>
              <w:t> </w:t>
            </w:r>
          </w:p>
        </w:tc>
        <w:tc>
          <w:tcPr>
            <w:tcW w:w="1253"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10,078</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4,394</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1,971</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3,713</w:t>
            </w:r>
          </w:p>
        </w:tc>
        <w:tc>
          <w:tcPr>
            <w:tcW w:w="893" w:type="dxa"/>
            <w:tcBorders>
              <w:top w:val="nil"/>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p>
        </w:tc>
      </w:tr>
      <w:tr w:rsidR="00B06F5F" w:rsidRPr="00283600" w:rsidTr="00B06F5F">
        <w:tc>
          <w:tcPr>
            <w:tcW w:w="3591" w:type="dxa"/>
            <w:gridSpan w:val="3"/>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B06F5F" w:rsidRPr="00283600" w:rsidRDefault="00B06F5F" w:rsidP="006E7877">
            <w:pPr>
              <w:rPr>
                <w:b/>
                <w:sz w:val="12"/>
                <w:szCs w:val="16"/>
              </w:rPr>
            </w:pPr>
            <w:r w:rsidRPr="00283600">
              <w:rPr>
                <w:b/>
                <w:sz w:val="12"/>
                <w:szCs w:val="16"/>
              </w:rPr>
              <w:t>Итого по с. Царёвка</w:t>
            </w:r>
          </w:p>
          <w:p w:rsidR="00B06F5F" w:rsidRPr="00283600" w:rsidRDefault="00B06F5F" w:rsidP="006E7877">
            <w:pPr>
              <w:rPr>
                <w:b/>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rPr>
                <w:b/>
                <w:sz w:val="12"/>
                <w:szCs w:val="16"/>
              </w:rPr>
            </w:pPr>
            <w:r w:rsidRPr="00283600">
              <w:rPr>
                <w:b/>
                <w:sz w:val="12"/>
                <w:szCs w:val="16"/>
              </w:rPr>
              <w:t> </w:t>
            </w:r>
          </w:p>
        </w:tc>
        <w:tc>
          <w:tcPr>
            <w:tcW w:w="1253" w:type="dxa"/>
            <w:tcBorders>
              <w:top w:val="nil"/>
              <w:left w:val="nil"/>
              <w:bottom w:val="single" w:sz="4" w:space="0" w:color="auto"/>
              <w:right w:val="single" w:sz="4" w:space="0" w:color="auto"/>
            </w:tcBorders>
            <w:shd w:val="clear" w:color="000000" w:fill="FFFFFF"/>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3,167</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0,868</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2,299</w:t>
            </w:r>
          </w:p>
        </w:tc>
        <w:tc>
          <w:tcPr>
            <w:tcW w:w="893" w:type="dxa"/>
            <w:tcBorders>
              <w:top w:val="nil"/>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b/>
                <w:sz w:val="12"/>
                <w:szCs w:val="16"/>
              </w:rPr>
            </w:pPr>
          </w:p>
        </w:tc>
      </w:tr>
      <w:tr w:rsidR="00B06F5F" w:rsidRPr="00283600" w:rsidTr="00B06F5F">
        <w:tc>
          <w:tcPr>
            <w:tcW w:w="3591" w:type="dxa"/>
            <w:gridSpan w:val="3"/>
            <w:tcBorders>
              <w:top w:val="single" w:sz="4" w:space="0" w:color="auto"/>
              <w:left w:val="single" w:sz="4" w:space="0" w:color="auto"/>
              <w:bottom w:val="single" w:sz="4" w:space="0" w:color="auto"/>
              <w:right w:val="single" w:sz="4" w:space="0" w:color="000000"/>
            </w:tcBorders>
            <w:shd w:val="clear" w:color="000000" w:fill="FFFFFF"/>
            <w:noWrap/>
            <w:tcMar>
              <w:left w:w="28" w:type="dxa"/>
              <w:right w:w="28" w:type="dxa"/>
            </w:tcMar>
            <w:hideMark/>
          </w:tcPr>
          <w:p w:rsidR="00B06F5F" w:rsidRPr="00283600" w:rsidRDefault="00B06F5F" w:rsidP="006E7877">
            <w:pPr>
              <w:rPr>
                <w:b/>
                <w:sz w:val="12"/>
                <w:szCs w:val="16"/>
              </w:rPr>
            </w:pPr>
            <w:r w:rsidRPr="00283600">
              <w:rPr>
                <w:b/>
                <w:sz w:val="12"/>
                <w:szCs w:val="16"/>
              </w:rPr>
              <w:t>Итого по</w:t>
            </w:r>
          </w:p>
          <w:p w:rsidR="00B06F5F" w:rsidRPr="00283600" w:rsidRDefault="00B06F5F" w:rsidP="006E7877">
            <w:pPr>
              <w:rPr>
                <w:b/>
                <w:sz w:val="12"/>
                <w:szCs w:val="16"/>
              </w:rPr>
            </w:pPr>
            <w:r w:rsidRPr="00283600">
              <w:rPr>
                <w:b/>
                <w:sz w:val="12"/>
                <w:szCs w:val="16"/>
              </w:rPr>
              <w:t>с. Малая          Казинка</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rPr>
                <w:b/>
                <w:sz w:val="12"/>
                <w:szCs w:val="16"/>
              </w:rPr>
            </w:pPr>
            <w:r w:rsidRPr="00283600">
              <w:rPr>
                <w:b/>
                <w:sz w:val="12"/>
                <w:szCs w:val="16"/>
              </w:rPr>
              <w:t> </w:t>
            </w:r>
          </w:p>
        </w:tc>
        <w:tc>
          <w:tcPr>
            <w:tcW w:w="125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0,296</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0,075</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0,221</w:t>
            </w:r>
          </w:p>
        </w:tc>
        <w:tc>
          <w:tcPr>
            <w:tcW w:w="893" w:type="dxa"/>
            <w:tcBorders>
              <w:top w:val="nil"/>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p>
        </w:tc>
      </w:tr>
      <w:tr w:rsidR="00B06F5F" w:rsidRPr="00283600" w:rsidTr="00B06F5F">
        <w:tc>
          <w:tcPr>
            <w:tcW w:w="3591" w:type="dxa"/>
            <w:gridSpan w:val="3"/>
            <w:tcBorders>
              <w:top w:val="single" w:sz="4" w:space="0" w:color="auto"/>
              <w:left w:val="single" w:sz="4" w:space="0" w:color="auto"/>
              <w:bottom w:val="single" w:sz="4" w:space="0" w:color="auto"/>
              <w:right w:val="single" w:sz="4" w:space="0" w:color="000000"/>
            </w:tcBorders>
            <w:shd w:val="clear" w:color="000000" w:fill="FFFFFF"/>
            <w:noWrap/>
            <w:tcMar>
              <w:left w:w="28" w:type="dxa"/>
              <w:right w:w="28" w:type="dxa"/>
            </w:tcMar>
            <w:vAlign w:val="center"/>
          </w:tcPr>
          <w:p w:rsidR="00B06F5F" w:rsidRPr="00283600" w:rsidRDefault="00B06F5F" w:rsidP="006E7877">
            <w:pPr>
              <w:rPr>
                <w:b/>
                <w:sz w:val="12"/>
                <w:szCs w:val="16"/>
              </w:rPr>
            </w:pPr>
            <w:r w:rsidRPr="00283600">
              <w:rPr>
                <w:b/>
                <w:sz w:val="12"/>
                <w:szCs w:val="16"/>
              </w:rPr>
              <w:t xml:space="preserve">     Итого по</w:t>
            </w:r>
          </w:p>
          <w:p w:rsidR="00B06F5F" w:rsidRPr="00283600" w:rsidRDefault="00B06F5F" w:rsidP="006E7877">
            <w:pPr>
              <w:rPr>
                <w:b/>
                <w:sz w:val="12"/>
                <w:szCs w:val="16"/>
              </w:rPr>
            </w:pPr>
            <w:r w:rsidRPr="00283600">
              <w:rPr>
                <w:b/>
                <w:sz w:val="12"/>
                <w:szCs w:val="16"/>
              </w:rPr>
              <w:t xml:space="preserve">           п. Каменск</w:t>
            </w: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rPr>
                <w:b/>
                <w:sz w:val="12"/>
                <w:szCs w:val="16"/>
              </w:rPr>
            </w:pPr>
          </w:p>
        </w:tc>
        <w:tc>
          <w:tcPr>
            <w:tcW w:w="125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5,764</w:t>
            </w:r>
          </w:p>
        </w:tc>
        <w:tc>
          <w:tcPr>
            <w:tcW w:w="1043"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3,299</w:t>
            </w: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rPr>
                <w:b/>
                <w:sz w:val="12"/>
                <w:szCs w:val="16"/>
              </w:rPr>
            </w:pPr>
            <w:r w:rsidRPr="00283600">
              <w:rPr>
                <w:b/>
                <w:sz w:val="12"/>
                <w:szCs w:val="16"/>
              </w:rPr>
              <w:t>0,517</w:t>
            </w:r>
          </w:p>
        </w:tc>
        <w:tc>
          <w:tcPr>
            <w:tcW w:w="7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1,948</w:t>
            </w:r>
          </w:p>
        </w:tc>
        <w:tc>
          <w:tcPr>
            <w:tcW w:w="89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rsidR="00B06F5F" w:rsidRPr="00283600" w:rsidRDefault="00B06F5F" w:rsidP="006E7877">
            <w:pPr>
              <w:jc w:val="center"/>
              <w:rPr>
                <w:sz w:val="12"/>
                <w:szCs w:val="16"/>
              </w:rPr>
            </w:pPr>
          </w:p>
        </w:tc>
      </w:tr>
      <w:tr w:rsidR="00B06F5F" w:rsidRPr="00283600" w:rsidTr="00B06F5F">
        <w:tc>
          <w:tcPr>
            <w:tcW w:w="3591" w:type="dxa"/>
            <w:gridSpan w:val="3"/>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B06F5F" w:rsidRPr="00283600" w:rsidRDefault="00350DFD" w:rsidP="006E7877">
            <w:pPr>
              <w:rPr>
                <w:b/>
                <w:sz w:val="12"/>
                <w:szCs w:val="16"/>
              </w:rPr>
            </w:pPr>
            <w:r>
              <w:rPr>
                <w:b/>
                <w:noProof/>
                <w:sz w:val="12"/>
                <w:szCs w:val="16"/>
              </w:rPr>
              <w:pict>
                <v:shape id="_x0000_s1088" type="#_x0000_t32" style="position:absolute;margin-left:-6.95pt;margin-top:2.4pt;width:741.5pt;height:2.15pt;flip:y;z-index:251674112;mso-position-horizontal-relative:text;mso-position-vertical-relative:text" o:connectortype="straight" stroked="f"/>
              </w:pict>
            </w:r>
            <w:r w:rsidR="00B06F5F" w:rsidRPr="00283600">
              <w:rPr>
                <w:b/>
                <w:sz w:val="12"/>
                <w:szCs w:val="16"/>
              </w:rPr>
              <w:t> </w:t>
            </w:r>
          </w:p>
          <w:p w:rsidR="00B06F5F" w:rsidRPr="00283600" w:rsidRDefault="00B06F5F" w:rsidP="006E7877">
            <w:pPr>
              <w:jc w:val="center"/>
              <w:rPr>
                <w:b/>
                <w:sz w:val="12"/>
                <w:szCs w:val="16"/>
              </w:rPr>
            </w:pPr>
            <w:r w:rsidRPr="00283600">
              <w:rPr>
                <w:b/>
                <w:sz w:val="12"/>
                <w:szCs w:val="16"/>
              </w:rPr>
              <w:t>Итого по сельскому поселению</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rPr>
                <w:b/>
                <w:sz w:val="12"/>
                <w:szCs w:val="16"/>
              </w:rPr>
            </w:pPr>
            <w:r w:rsidRPr="00283600">
              <w:rPr>
                <w:b/>
                <w:sz w:val="12"/>
                <w:szCs w:val="16"/>
              </w:rPr>
              <w:t> </w:t>
            </w:r>
          </w:p>
        </w:tc>
        <w:tc>
          <w:tcPr>
            <w:tcW w:w="125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4"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hideMark/>
          </w:tcPr>
          <w:p w:rsidR="00B06F5F" w:rsidRPr="00283600" w:rsidRDefault="00B06F5F" w:rsidP="006E7877">
            <w:pPr>
              <w:jc w:val="center"/>
              <w:rPr>
                <w:b/>
                <w:sz w:val="12"/>
                <w:szCs w:val="16"/>
              </w:rPr>
            </w:pPr>
            <w:r w:rsidRPr="00283600">
              <w:rPr>
                <w:b/>
                <w:sz w:val="12"/>
                <w:szCs w:val="16"/>
              </w:rPr>
              <w:t> </w:t>
            </w:r>
          </w:p>
        </w:tc>
        <w:tc>
          <w:tcPr>
            <w:tcW w:w="1131" w:type="dxa"/>
            <w:tcBorders>
              <w:top w:val="nil"/>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19,305</w:t>
            </w:r>
          </w:p>
        </w:tc>
        <w:tc>
          <w:tcPr>
            <w:tcW w:w="1043" w:type="dxa"/>
            <w:tcBorders>
              <w:top w:val="nil"/>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7,693</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3,431</w:t>
            </w:r>
          </w:p>
        </w:tc>
        <w:tc>
          <w:tcPr>
            <w:tcW w:w="744" w:type="dxa"/>
            <w:tcBorders>
              <w:top w:val="nil"/>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tcMar>
              <w:left w:w="28" w:type="dxa"/>
              <w:right w:w="28" w:type="dxa"/>
            </w:tcMar>
          </w:tcPr>
          <w:p w:rsidR="00B06F5F" w:rsidRPr="00283600" w:rsidRDefault="00B06F5F" w:rsidP="006E7877">
            <w:pPr>
              <w:jc w:val="center"/>
              <w:rPr>
                <w:b/>
                <w:sz w:val="12"/>
                <w:szCs w:val="16"/>
              </w:rPr>
            </w:pPr>
            <w:r w:rsidRPr="00283600">
              <w:rPr>
                <w:b/>
                <w:sz w:val="12"/>
                <w:szCs w:val="16"/>
              </w:rPr>
              <w:t>8,181</w:t>
            </w:r>
          </w:p>
        </w:tc>
        <w:tc>
          <w:tcPr>
            <w:tcW w:w="893" w:type="dxa"/>
            <w:tcBorders>
              <w:top w:val="nil"/>
              <w:left w:val="nil"/>
              <w:bottom w:val="single" w:sz="4" w:space="0" w:color="auto"/>
              <w:right w:val="single" w:sz="4" w:space="0" w:color="auto"/>
            </w:tcBorders>
            <w:shd w:val="clear" w:color="auto" w:fill="auto"/>
            <w:noWrap/>
            <w:tcMar>
              <w:left w:w="28" w:type="dxa"/>
              <w:right w:w="28" w:type="dxa"/>
            </w:tcMar>
            <w:hideMark/>
          </w:tcPr>
          <w:p w:rsidR="00B06F5F" w:rsidRPr="00283600" w:rsidRDefault="00B06F5F" w:rsidP="006E7877">
            <w:pPr>
              <w:jc w:val="center"/>
              <w:rPr>
                <w:b/>
                <w:sz w:val="12"/>
                <w:szCs w:val="16"/>
              </w:rPr>
            </w:pPr>
          </w:p>
        </w:tc>
      </w:tr>
    </w:tbl>
    <w:p w:rsidR="00B06F5F" w:rsidRPr="00283600" w:rsidRDefault="00B06F5F" w:rsidP="006E7877">
      <w:pPr>
        <w:jc w:val="both"/>
        <w:rPr>
          <w:b/>
          <w:bCs/>
          <w:sz w:val="16"/>
          <w:szCs w:val="16"/>
        </w:rPr>
      </w:pPr>
      <w:r w:rsidRPr="00283600">
        <w:rPr>
          <w:sz w:val="16"/>
          <w:szCs w:val="16"/>
        </w:rPr>
        <w:t xml:space="preserve"> </w:t>
      </w:r>
      <w:r w:rsidRPr="00283600">
        <w:rPr>
          <w:b/>
          <w:bCs/>
          <w:sz w:val="16"/>
          <w:szCs w:val="16"/>
        </w:rPr>
        <w:t xml:space="preserve">2.5. Анализ состава парка транспортных средств и уровня автомобилизации сельского поселения, обеспеченность парковками (парковочными местами).                                            </w:t>
      </w:r>
    </w:p>
    <w:p w:rsidR="00B06F5F" w:rsidRPr="00283600" w:rsidRDefault="00B06F5F" w:rsidP="006E7877">
      <w:pPr>
        <w:jc w:val="both"/>
        <w:rPr>
          <w:sz w:val="16"/>
          <w:szCs w:val="16"/>
        </w:rPr>
      </w:pPr>
      <w:r w:rsidRPr="00283600">
        <w:rPr>
          <w:sz w:val="16"/>
          <w:szCs w:val="16"/>
        </w:rPr>
        <w:t xml:space="preserve">Автомобильный парк сельского поселения преимущественно состоит из легковых автомобилей, принадлежащих частным лицам. Детальная информация видов транспорта отсутствует. За период 2013-2015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B06F5F" w:rsidRPr="00283600" w:rsidRDefault="00B06F5F" w:rsidP="006E7877">
      <w:pPr>
        <w:jc w:val="right"/>
        <w:rPr>
          <w:sz w:val="16"/>
          <w:szCs w:val="16"/>
        </w:rPr>
      </w:pPr>
      <w:r w:rsidRPr="00283600">
        <w:rPr>
          <w:sz w:val="16"/>
          <w:szCs w:val="16"/>
        </w:rPr>
        <w:t xml:space="preserve">Таблица 2. </w:t>
      </w:r>
    </w:p>
    <w:p w:rsidR="00B06F5F" w:rsidRPr="00283600" w:rsidRDefault="00B06F5F" w:rsidP="006E7877">
      <w:pPr>
        <w:jc w:val="center"/>
        <w:rPr>
          <w:sz w:val="16"/>
          <w:szCs w:val="16"/>
        </w:rPr>
      </w:pPr>
      <w:r w:rsidRPr="00283600">
        <w:rPr>
          <w:sz w:val="16"/>
          <w:szCs w:val="16"/>
        </w:rPr>
        <w:t>Оценка уровня автомобилизации населения на территории Гаврильского сельского поселения</w:t>
      </w:r>
    </w:p>
    <w:p w:rsidR="00B06F5F" w:rsidRPr="00283600" w:rsidRDefault="00B06F5F" w:rsidP="006E7877">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7"/>
        <w:gridCol w:w="1257"/>
        <w:gridCol w:w="1281"/>
        <w:gridCol w:w="1421"/>
      </w:tblGrid>
      <w:tr w:rsidR="00B06F5F" w:rsidRPr="00283600" w:rsidTr="00B06F5F">
        <w:tc>
          <w:tcPr>
            <w:tcW w:w="1986" w:type="dxa"/>
            <w:vMerge w:val="restart"/>
            <w:shd w:val="clear" w:color="auto" w:fill="auto"/>
          </w:tcPr>
          <w:p w:rsidR="00B06F5F" w:rsidRPr="00283600" w:rsidRDefault="00B06F5F" w:rsidP="006E7877">
            <w:pPr>
              <w:jc w:val="center"/>
              <w:rPr>
                <w:sz w:val="12"/>
                <w:szCs w:val="16"/>
              </w:rPr>
            </w:pPr>
            <w:r w:rsidRPr="00283600">
              <w:rPr>
                <w:sz w:val="12"/>
                <w:szCs w:val="16"/>
              </w:rPr>
              <w:t>годы</w:t>
            </w:r>
          </w:p>
        </w:tc>
        <w:tc>
          <w:tcPr>
            <w:tcW w:w="2375" w:type="dxa"/>
            <w:shd w:val="clear" w:color="auto" w:fill="auto"/>
          </w:tcPr>
          <w:p w:rsidR="00B06F5F" w:rsidRPr="00283600" w:rsidRDefault="00B06F5F" w:rsidP="006E7877">
            <w:pPr>
              <w:jc w:val="center"/>
              <w:rPr>
                <w:sz w:val="12"/>
                <w:szCs w:val="16"/>
              </w:rPr>
            </w:pPr>
          </w:p>
        </w:tc>
        <w:tc>
          <w:tcPr>
            <w:tcW w:w="2410" w:type="dxa"/>
            <w:shd w:val="clear" w:color="auto" w:fill="auto"/>
          </w:tcPr>
          <w:p w:rsidR="00B06F5F" w:rsidRPr="00283600" w:rsidRDefault="00B06F5F" w:rsidP="006E7877">
            <w:pPr>
              <w:jc w:val="center"/>
              <w:rPr>
                <w:sz w:val="12"/>
                <w:szCs w:val="16"/>
              </w:rPr>
            </w:pPr>
          </w:p>
        </w:tc>
        <w:tc>
          <w:tcPr>
            <w:tcW w:w="2268" w:type="dxa"/>
            <w:shd w:val="clear" w:color="auto" w:fill="auto"/>
          </w:tcPr>
          <w:p w:rsidR="00B06F5F" w:rsidRPr="00283600" w:rsidRDefault="00B06F5F" w:rsidP="006E7877">
            <w:pPr>
              <w:jc w:val="center"/>
              <w:rPr>
                <w:sz w:val="12"/>
                <w:szCs w:val="16"/>
              </w:rPr>
            </w:pPr>
          </w:p>
        </w:tc>
      </w:tr>
      <w:tr w:rsidR="00B06F5F" w:rsidRPr="00283600" w:rsidTr="00B06F5F">
        <w:tc>
          <w:tcPr>
            <w:tcW w:w="1986" w:type="dxa"/>
            <w:vMerge/>
            <w:shd w:val="clear" w:color="auto" w:fill="auto"/>
          </w:tcPr>
          <w:p w:rsidR="00B06F5F" w:rsidRPr="00283600" w:rsidRDefault="00B06F5F" w:rsidP="006E7877">
            <w:pPr>
              <w:jc w:val="center"/>
              <w:rPr>
                <w:sz w:val="12"/>
                <w:szCs w:val="16"/>
              </w:rPr>
            </w:pPr>
          </w:p>
        </w:tc>
        <w:tc>
          <w:tcPr>
            <w:tcW w:w="2375" w:type="dxa"/>
            <w:shd w:val="clear" w:color="auto" w:fill="auto"/>
          </w:tcPr>
          <w:p w:rsidR="00B06F5F" w:rsidRPr="00283600" w:rsidRDefault="00B06F5F" w:rsidP="006E7877">
            <w:pPr>
              <w:jc w:val="center"/>
              <w:rPr>
                <w:sz w:val="12"/>
                <w:szCs w:val="16"/>
              </w:rPr>
            </w:pPr>
            <w:r w:rsidRPr="00283600">
              <w:rPr>
                <w:sz w:val="12"/>
                <w:szCs w:val="16"/>
              </w:rPr>
              <w:t>Общая численность населения, чел.</w:t>
            </w:r>
          </w:p>
        </w:tc>
        <w:tc>
          <w:tcPr>
            <w:tcW w:w="2410" w:type="dxa"/>
            <w:shd w:val="clear" w:color="auto" w:fill="auto"/>
          </w:tcPr>
          <w:p w:rsidR="00B06F5F" w:rsidRPr="00283600" w:rsidRDefault="00B06F5F" w:rsidP="006E7877">
            <w:pPr>
              <w:jc w:val="center"/>
              <w:rPr>
                <w:sz w:val="12"/>
                <w:szCs w:val="16"/>
              </w:rPr>
            </w:pPr>
            <w:r w:rsidRPr="00283600">
              <w:rPr>
                <w:sz w:val="12"/>
                <w:szCs w:val="16"/>
              </w:rPr>
              <w:t>Количество автомобилей у населения, ед.</w:t>
            </w:r>
          </w:p>
        </w:tc>
        <w:tc>
          <w:tcPr>
            <w:tcW w:w="2268" w:type="dxa"/>
            <w:shd w:val="clear" w:color="auto" w:fill="auto"/>
          </w:tcPr>
          <w:p w:rsidR="00B06F5F" w:rsidRPr="00283600" w:rsidRDefault="00B06F5F" w:rsidP="006E7877">
            <w:pPr>
              <w:jc w:val="center"/>
              <w:rPr>
                <w:sz w:val="12"/>
                <w:szCs w:val="16"/>
              </w:rPr>
            </w:pPr>
            <w:r w:rsidRPr="00283600">
              <w:rPr>
                <w:sz w:val="12"/>
                <w:szCs w:val="16"/>
              </w:rPr>
              <w:t>Уровень автомобилизации населения, ед./1000 чел.</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2013</w:t>
            </w:r>
          </w:p>
        </w:tc>
        <w:tc>
          <w:tcPr>
            <w:tcW w:w="2375" w:type="dxa"/>
            <w:shd w:val="clear" w:color="auto" w:fill="auto"/>
          </w:tcPr>
          <w:p w:rsidR="00B06F5F" w:rsidRPr="00283600" w:rsidRDefault="00B06F5F" w:rsidP="006E7877">
            <w:pPr>
              <w:jc w:val="center"/>
              <w:rPr>
                <w:sz w:val="12"/>
                <w:szCs w:val="16"/>
              </w:rPr>
            </w:pPr>
            <w:r w:rsidRPr="00283600">
              <w:rPr>
                <w:sz w:val="12"/>
                <w:szCs w:val="16"/>
              </w:rPr>
              <w:t>1539</w:t>
            </w:r>
          </w:p>
        </w:tc>
        <w:tc>
          <w:tcPr>
            <w:tcW w:w="2410" w:type="dxa"/>
            <w:shd w:val="clear" w:color="auto" w:fill="auto"/>
          </w:tcPr>
          <w:p w:rsidR="00B06F5F" w:rsidRPr="00283600" w:rsidRDefault="00B06F5F" w:rsidP="006E7877">
            <w:pPr>
              <w:jc w:val="center"/>
              <w:rPr>
                <w:sz w:val="12"/>
                <w:szCs w:val="16"/>
              </w:rPr>
            </w:pPr>
            <w:r w:rsidRPr="00283600">
              <w:rPr>
                <w:sz w:val="12"/>
                <w:szCs w:val="16"/>
              </w:rPr>
              <w:t>207</w:t>
            </w:r>
          </w:p>
        </w:tc>
        <w:tc>
          <w:tcPr>
            <w:tcW w:w="2268" w:type="dxa"/>
            <w:shd w:val="clear" w:color="auto" w:fill="auto"/>
          </w:tcPr>
          <w:p w:rsidR="00B06F5F" w:rsidRPr="00283600" w:rsidRDefault="00B06F5F" w:rsidP="006E7877">
            <w:pPr>
              <w:jc w:val="center"/>
              <w:rPr>
                <w:sz w:val="12"/>
                <w:szCs w:val="16"/>
              </w:rPr>
            </w:pPr>
            <w:r w:rsidRPr="00283600">
              <w:rPr>
                <w:sz w:val="12"/>
                <w:szCs w:val="16"/>
              </w:rPr>
              <w:t>134,5</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2014</w:t>
            </w:r>
          </w:p>
        </w:tc>
        <w:tc>
          <w:tcPr>
            <w:tcW w:w="2375" w:type="dxa"/>
            <w:shd w:val="clear" w:color="auto" w:fill="auto"/>
          </w:tcPr>
          <w:p w:rsidR="00B06F5F" w:rsidRPr="00283600" w:rsidRDefault="00B06F5F" w:rsidP="006E7877">
            <w:pPr>
              <w:jc w:val="center"/>
              <w:rPr>
                <w:sz w:val="12"/>
                <w:szCs w:val="16"/>
              </w:rPr>
            </w:pPr>
            <w:r w:rsidRPr="00283600">
              <w:rPr>
                <w:sz w:val="12"/>
                <w:szCs w:val="16"/>
              </w:rPr>
              <w:t>1526</w:t>
            </w:r>
          </w:p>
        </w:tc>
        <w:tc>
          <w:tcPr>
            <w:tcW w:w="2410" w:type="dxa"/>
            <w:shd w:val="clear" w:color="auto" w:fill="auto"/>
          </w:tcPr>
          <w:p w:rsidR="00B06F5F" w:rsidRPr="00283600" w:rsidRDefault="00B06F5F" w:rsidP="006E7877">
            <w:pPr>
              <w:jc w:val="center"/>
              <w:rPr>
                <w:sz w:val="12"/>
                <w:szCs w:val="16"/>
              </w:rPr>
            </w:pPr>
            <w:r w:rsidRPr="00283600">
              <w:rPr>
                <w:sz w:val="12"/>
                <w:szCs w:val="16"/>
              </w:rPr>
              <w:t>209</w:t>
            </w:r>
          </w:p>
        </w:tc>
        <w:tc>
          <w:tcPr>
            <w:tcW w:w="2268" w:type="dxa"/>
            <w:shd w:val="clear" w:color="auto" w:fill="auto"/>
          </w:tcPr>
          <w:p w:rsidR="00B06F5F" w:rsidRPr="00283600" w:rsidRDefault="00B06F5F" w:rsidP="006E7877">
            <w:pPr>
              <w:jc w:val="center"/>
              <w:rPr>
                <w:sz w:val="12"/>
                <w:szCs w:val="16"/>
              </w:rPr>
            </w:pPr>
            <w:r w:rsidRPr="00283600">
              <w:rPr>
                <w:sz w:val="12"/>
                <w:szCs w:val="16"/>
              </w:rPr>
              <w:t>137</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2015</w:t>
            </w:r>
          </w:p>
        </w:tc>
        <w:tc>
          <w:tcPr>
            <w:tcW w:w="2375" w:type="dxa"/>
            <w:shd w:val="clear" w:color="auto" w:fill="auto"/>
          </w:tcPr>
          <w:p w:rsidR="00B06F5F" w:rsidRPr="00283600" w:rsidRDefault="00B06F5F" w:rsidP="006E7877">
            <w:pPr>
              <w:jc w:val="center"/>
              <w:rPr>
                <w:sz w:val="12"/>
                <w:szCs w:val="16"/>
              </w:rPr>
            </w:pPr>
            <w:r w:rsidRPr="00283600">
              <w:rPr>
                <w:sz w:val="12"/>
                <w:szCs w:val="16"/>
              </w:rPr>
              <w:t>1489</w:t>
            </w:r>
          </w:p>
        </w:tc>
        <w:tc>
          <w:tcPr>
            <w:tcW w:w="2410" w:type="dxa"/>
            <w:shd w:val="clear" w:color="auto" w:fill="auto"/>
          </w:tcPr>
          <w:p w:rsidR="00B06F5F" w:rsidRPr="00283600" w:rsidRDefault="00B06F5F" w:rsidP="006E7877">
            <w:pPr>
              <w:jc w:val="center"/>
              <w:rPr>
                <w:sz w:val="12"/>
                <w:szCs w:val="16"/>
              </w:rPr>
            </w:pPr>
            <w:r w:rsidRPr="00283600">
              <w:rPr>
                <w:sz w:val="12"/>
                <w:szCs w:val="16"/>
              </w:rPr>
              <w:t>215</w:t>
            </w:r>
          </w:p>
        </w:tc>
        <w:tc>
          <w:tcPr>
            <w:tcW w:w="2268" w:type="dxa"/>
            <w:shd w:val="clear" w:color="auto" w:fill="auto"/>
          </w:tcPr>
          <w:p w:rsidR="00B06F5F" w:rsidRPr="00283600" w:rsidRDefault="00B06F5F" w:rsidP="006E7877">
            <w:pPr>
              <w:jc w:val="center"/>
              <w:rPr>
                <w:sz w:val="12"/>
                <w:szCs w:val="16"/>
              </w:rPr>
            </w:pPr>
            <w:r w:rsidRPr="00283600">
              <w:rPr>
                <w:sz w:val="12"/>
                <w:szCs w:val="16"/>
              </w:rPr>
              <w:t>144</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2016</w:t>
            </w:r>
          </w:p>
        </w:tc>
        <w:tc>
          <w:tcPr>
            <w:tcW w:w="2375" w:type="dxa"/>
            <w:shd w:val="clear" w:color="auto" w:fill="auto"/>
          </w:tcPr>
          <w:p w:rsidR="00B06F5F" w:rsidRPr="00283600" w:rsidRDefault="00B06F5F" w:rsidP="006E7877">
            <w:pPr>
              <w:jc w:val="center"/>
              <w:rPr>
                <w:sz w:val="12"/>
                <w:szCs w:val="16"/>
              </w:rPr>
            </w:pPr>
            <w:r w:rsidRPr="00283600">
              <w:rPr>
                <w:sz w:val="12"/>
                <w:szCs w:val="16"/>
              </w:rPr>
              <w:t>1470</w:t>
            </w:r>
          </w:p>
        </w:tc>
        <w:tc>
          <w:tcPr>
            <w:tcW w:w="2410" w:type="dxa"/>
            <w:shd w:val="clear" w:color="auto" w:fill="auto"/>
          </w:tcPr>
          <w:p w:rsidR="00B06F5F" w:rsidRPr="00283600" w:rsidRDefault="00B06F5F" w:rsidP="006E7877">
            <w:pPr>
              <w:jc w:val="center"/>
              <w:rPr>
                <w:sz w:val="12"/>
                <w:szCs w:val="16"/>
              </w:rPr>
            </w:pPr>
            <w:r w:rsidRPr="00283600">
              <w:rPr>
                <w:sz w:val="12"/>
                <w:szCs w:val="16"/>
              </w:rPr>
              <w:t>218</w:t>
            </w:r>
          </w:p>
        </w:tc>
        <w:tc>
          <w:tcPr>
            <w:tcW w:w="2268" w:type="dxa"/>
            <w:shd w:val="clear" w:color="auto" w:fill="auto"/>
          </w:tcPr>
          <w:p w:rsidR="00B06F5F" w:rsidRPr="00283600" w:rsidRDefault="00B06F5F" w:rsidP="006E7877">
            <w:pPr>
              <w:jc w:val="center"/>
              <w:rPr>
                <w:sz w:val="12"/>
                <w:szCs w:val="16"/>
              </w:rPr>
            </w:pPr>
            <w:r w:rsidRPr="00283600">
              <w:rPr>
                <w:sz w:val="12"/>
                <w:szCs w:val="16"/>
              </w:rPr>
              <w:t>148</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2017</w:t>
            </w:r>
          </w:p>
        </w:tc>
        <w:tc>
          <w:tcPr>
            <w:tcW w:w="2375" w:type="dxa"/>
            <w:shd w:val="clear" w:color="auto" w:fill="auto"/>
          </w:tcPr>
          <w:p w:rsidR="00B06F5F" w:rsidRPr="00283600" w:rsidRDefault="00B06F5F" w:rsidP="006E7877">
            <w:pPr>
              <w:jc w:val="center"/>
              <w:rPr>
                <w:sz w:val="12"/>
                <w:szCs w:val="16"/>
              </w:rPr>
            </w:pPr>
            <w:r w:rsidRPr="00283600">
              <w:rPr>
                <w:sz w:val="12"/>
                <w:szCs w:val="16"/>
              </w:rPr>
              <w:t>1450</w:t>
            </w:r>
          </w:p>
        </w:tc>
        <w:tc>
          <w:tcPr>
            <w:tcW w:w="2410" w:type="dxa"/>
            <w:shd w:val="clear" w:color="auto" w:fill="auto"/>
          </w:tcPr>
          <w:p w:rsidR="00B06F5F" w:rsidRPr="00283600" w:rsidRDefault="00B06F5F" w:rsidP="006E7877">
            <w:pPr>
              <w:jc w:val="center"/>
              <w:rPr>
                <w:sz w:val="12"/>
                <w:szCs w:val="16"/>
              </w:rPr>
            </w:pPr>
            <w:r w:rsidRPr="00283600">
              <w:rPr>
                <w:sz w:val="12"/>
                <w:szCs w:val="16"/>
              </w:rPr>
              <w:t>222</w:t>
            </w:r>
          </w:p>
        </w:tc>
        <w:tc>
          <w:tcPr>
            <w:tcW w:w="2268" w:type="dxa"/>
            <w:shd w:val="clear" w:color="auto" w:fill="auto"/>
          </w:tcPr>
          <w:p w:rsidR="00B06F5F" w:rsidRPr="00283600" w:rsidRDefault="00B06F5F" w:rsidP="006E7877">
            <w:pPr>
              <w:jc w:val="center"/>
              <w:rPr>
                <w:sz w:val="12"/>
                <w:szCs w:val="16"/>
              </w:rPr>
            </w:pPr>
            <w:r w:rsidRPr="00283600">
              <w:rPr>
                <w:sz w:val="12"/>
                <w:szCs w:val="16"/>
              </w:rPr>
              <w:t>153</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2018</w:t>
            </w:r>
          </w:p>
        </w:tc>
        <w:tc>
          <w:tcPr>
            <w:tcW w:w="2375" w:type="dxa"/>
            <w:shd w:val="clear" w:color="auto" w:fill="auto"/>
          </w:tcPr>
          <w:p w:rsidR="00B06F5F" w:rsidRPr="00283600" w:rsidRDefault="00B06F5F" w:rsidP="006E7877">
            <w:pPr>
              <w:jc w:val="center"/>
              <w:rPr>
                <w:sz w:val="12"/>
                <w:szCs w:val="16"/>
              </w:rPr>
            </w:pPr>
            <w:r w:rsidRPr="00283600">
              <w:rPr>
                <w:sz w:val="12"/>
                <w:szCs w:val="16"/>
              </w:rPr>
              <w:t>1410</w:t>
            </w:r>
          </w:p>
        </w:tc>
        <w:tc>
          <w:tcPr>
            <w:tcW w:w="2410" w:type="dxa"/>
            <w:shd w:val="clear" w:color="auto" w:fill="auto"/>
          </w:tcPr>
          <w:p w:rsidR="00B06F5F" w:rsidRPr="00283600" w:rsidRDefault="00B06F5F" w:rsidP="006E7877">
            <w:pPr>
              <w:jc w:val="center"/>
              <w:rPr>
                <w:sz w:val="12"/>
                <w:szCs w:val="16"/>
              </w:rPr>
            </w:pPr>
            <w:r w:rsidRPr="00283600">
              <w:rPr>
                <w:sz w:val="12"/>
                <w:szCs w:val="16"/>
              </w:rPr>
              <w:t>226</w:t>
            </w:r>
          </w:p>
        </w:tc>
        <w:tc>
          <w:tcPr>
            <w:tcW w:w="2268" w:type="dxa"/>
            <w:shd w:val="clear" w:color="auto" w:fill="auto"/>
          </w:tcPr>
          <w:p w:rsidR="00B06F5F" w:rsidRPr="00283600" w:rsidRDefault="00B06F5F" w:rsidP="006E7877">
            <w:pPr>
              <w:jc w:val="center"/>
              <w:rPr>
                <w:sz w:val="12"/>
                <w:szCs w:val="16"/>
              </w:rPr>
            </w:pPr>
            <w:r w:rsidRPr="00283600">
              <w:rPr>
                <w:sz w:val="12"/>
                <w:szCs w:val="16"/>
              </w:rPr>
              <w:t>160</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2019</w:t>
            </w:r>
          </w:p>
        </w:tc>
        <w:tc>
          <w:tcPr>
            <w:tcW w:w="2375" w:type="dxa"/>
            <w:shd w:val="clear" w:color="auto" w:fill="auto"/>
          </w:tcPr>
          <w:p w:rsidR="00B06F5F" w:rsidRPr="00283600" w:rsidRDefault="00B06F5F" w:rsidP="006E7877">
            <w:pPr>
              <w:jc w:val="center"/>
              <w:rPr>
                <w:sz w:val="12"/>
                <w:szCs w:val="16"/>
              </w:rPr>
            </w:pPr>
            <w:r w:rsidRPr="00283600">
              <w:rPr>
                <w:sz w:val="12"/>
                <w:szCs w:val="16"/>
              </w:rPr>
              <w:t>1405</w:t>
            </w:r>
          </w:p>
        </w:tc>
        <w:tc>
          <w:tcPr>
            <w:tcW w:w="2410" w:type="dxa"/>
            <w:shd w:val="clear" w:color="auto" w:fill="auto"/>
          </w:tcPr>
          <w:p w:rsidR="00B06F5F" w:rsidRPr="00283600" w:rsidRDefault="00B06F5F" w:rsidP="006E7877">
            <w:pPr>
              <w:jc w:val="center"/>
              <w:rPr>
                <w:sz w:val="12"/>
                <w:szCs w:val="16"/>
              </w:rPr>
            </w:pPr>
            <w:r w:rsidRPr="00283600">
              <w:rPr>
                <w:sz w:val="12"/>
                <w:szCs w:val="16"/>
              </w:rPr>
              <w:t>230</w:t>
            </w:r>
          </w:p>
        </w:tc>
        <w:tc>
          <w:tcPr>
            <w:tcW w:w="2268" w:type="dxa"/>
            <w:shd w:val="clear" w:color="auto" w:fill="auto"/>
          </w:tcPr>
          <w:p w:rsidR="00B06F5F" w:rsidRPr="00283600" w:rsidRDefault="00B06F5F" w:rsidP="006E7877">
            <w:pPr>
              <w:jc w:val="center"/>
              <w:rPr>
                <w:sz w:val="12"/>
                <w:szCs w:val="16"/>
              </w:rPr>
            </w:pPr>
            <w:r w:rsidRPr="00283600">
              <w:rPr>
                <w:sz w:val="12"/>
                <w:szCs w:val="16"/>
              </w:rPr>
              <w:t>164</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2020</w:t>
            </w:r>
          </w:p>
        </w:tc>
        <w:tc>
          <w:tcPr>
            <w:tcW w:w="2375" w:type="dxa"/>
            <w:shd w:val="clear" w:color="auto" w:fill="auto"/>
          </w:tcPr>
          <w:p w:rsidR="00B06F5F" w:rsidRPr="00283600" w:rsidRDefault="00B06F5F" w:rsidP="006E7877">
            <w:pPr>
              <w:jc w:val="center"/>
              <w:rPr>
                <w:sz w:val="12"/>
                <w:szCs w:val="16"/>
              </w:rPr>
            </w:pPr>
            <w:r w:rsidRPr="00283600">
              <w:rPr>
                <w:sz w:val="12"/>
                <w:szCs w:val="16"/>
              </w:rPr>
              <w:t>1376</w:t>
            </w:r>
          </w:p>
        </w:tc>
        <w:tc>
          <w:tcPr>
            <w:tcW w:w="2410" w:type="dxa"/>
            <w:shd w:val="clear" w:color="auto" w:fill="auto"/>
          </w:tcPr>
          <w:p w:rsidR="00B06F5F" w:rsidRPr="00283600" w:rsidRDefault="00B06F5F" w:rsidP="006E7877">
            <w:pPr>
              <w:jc w:val="center"/>
              <w:rPr>
                <w:sz w:val="12"/>
                <w:szCs w:val="16"/>
              </w:rPr>
            </w:pPr>
            <w:r w:rsidRPr="00283600">
              <w:rPr>
                <w:sz w:val="12"/>
                <w:szCs w:val="16"/>
              </w:rPr>
              <w:t>234</w:t>
            </w:r>
          </w:p>
        </w:tc>
        <w:tc>
          <w:tcPr>
            <w:tcW w:w="2268" w:type="dxa"/>
            <w:shd w:val="clear" w:color="auto" w:fill="auto"/>
          </w:tcPr>
          <w:p w:rsidR="00B06F5F" w:rsidRPr="00283600" w:rsidRDefault="00B06F5F" w:rsidP="006E7877">
            <w:pPr>
              <w:jc w:val="center"/>
              <w:rPr>
                <w:sz w:val="12"/>
                <w:szCs w:val="16"/>
              </w:rPr>
            </w:pPr>
            <w:r w:rsidRPr="00283600">
              <w:rPr>
                <w:sz w:val="12"/>
                <w:szCs w:val="16"/>
              </w:rPr>
              <w:t>170</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2021</w:t>
            </w:r>
          </w:p>
        </w:tc>
        <w:tc>
          <w:tcPr>
            <w:tcW w:w="2375" w:type="dxa"/>
            <w:shd w:val="clear" w:color="auto" w:fill="auto"/>
          </w:tcPr>
          <w:p w:rsidR="00B06F5F" w:rsidRPr="00283600" w:rsidRDefault="00B06F5F" w:rsidP="006E7877">
            <w:pPr>
              <w:jc w:val="center"/>
              <w:rPr>
                <w:sz w:val="12"/>
                <w:szCs w:val="16"/>
              </w:rPr>
            </w:pPr>
            <w:r w:rsidRPr="00283600">
              <w:rPr>
                <w:sz w:val="12"/>
                <w:szCs w:val="16"/>
              </w:rPr>
              <w:t>1367</w:t>
            </w:r>
          </w:p>
        </w:tc>
        <w:tc>
          <w:tcPr>
            <w:tcW w:w="2410" w:type="dxa"/>
            <w:shd w:val="clear" w:color="auto" w:fill="auto"/>
          </w:tcPr>
          <w:p w:rsidR="00B06F5F" w:rsidRPr="00283600" w:rsidRDefault="00B06F5F" w:rsidP="006E7877">
            <w:pPr>
              <w:jc w:val="center"/>
              <w:rPr>
                <w:sz w:val="12"/>
                <w:szCs w:val="16"/>
              </w:rPr>
            </w:pPr>
            <w:r w:rsidRPr="00283600">
              <w:rPr>
                <w:sz w:val="12"/>
                <w:szCs w:val="16"/>
              </w:rPr>
              <w:t>238</w:t>
            </w:r>
          </w:p>
        </w:tc>
        <w:tc>
          <w:tcPr>
            <w:tcW w:w="2268" w:type="dxa"/>
            <w:shd w:val="clear" w:color="auto" w:fill="auto"/>
          </w:tcPr>
          <w:p w:rsidR="00B06F5F" w:rsidRPr="00283600" w:rsidRDefault="00B06F5F" w:rsidP="006E7877">
            <w:pPr>
              <w:jc w:val="center"/>
              <w:rPr>
                <w:sz w:val="12"/>
                <w:szCs w:val="16"/>
              </w:rPr>
            </w:pPr>
            <w:r w:rsidRPr="00283600">
              <w:rPr>
                <w:sz w:val="12"/>
                <w:szCs w:val="16"/>
              </w:rPr>
              <w:t>174</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2022</w:t>
            </w:r>
          </w:p>
        </w:tc>
        <w:tc>
          <w:tcPr>
            <w:tcW w:w="2375" w:type="dxa"/>
            <w:shd w:val="clear" w:color="auto" w:fill="auto"/>
          </w:tcPr>
          <w:p w:rsidR="00B06F5F" w:rsidRPr="00283600" w:rsidRDefault="00B06F5F" w:rsidP="006E7877">
            <w:pPr>
              <w:jc w:val="center"/>
              <w:rPr>
                <w:sz w:val="12"/>
                <w:szCs w:val="16"/>
              </w:rPr>
            </w:pPr>
            <w:r w:rsidRPr="00283600">
              <w:rPr>
                <w:sz w:val="12"/>
                <w:szCs w:val="16"/>
              </w:rPr>
              <w:t>1343</w:t>
            </w:r>
          </w:p>
        </w:tc>
        <w:tc>
          <w:tcPr>
            <w:tcW w:w="2410" w:type="dxa"/>
            <w:shd w:val="clear" w:color="auto" w:fill="auto"/>
          </w:tcPr>
          <w:p w:rsidR="00B06F5F" w:rsidRPr="00283600" w:rsidRDefault="00B06F5F" w:rsidP="006E7877">
            <w:pPr>
              <w:jc w:val="center"/>
              <w:rPr>
                <w:sz w:val="12"/>
                <w:szCs w:val="16"/>
              </w:rPr>
            </w:pPr>
            <w:r w:rsidRPr="00283600">
              <w:rPr>
                <w:sz w:val="12"/>
                <w:szCs w:val="16"/>
              </w:rPr>
              <w:t>238</w:t>
            </w:r>
          </w:p>
        </w:tc>
        <w:tc>
          <w:tcPr>
            <w:tcW w:w="2268" w:type="dxa"/>
            <w:shd w:val="clear" w:color="auto" w:fill="auto"/>
          </w:tcPr>
          <w:p w:rsidR="00B06F5F" w:rsidRPr="00283600" w:rsidRDefault="00B06F5F" w:rsidP="006E7877">
            <w:pPr>
              <w:jc w:val="center"/>
              <w:rPr>
                <w:sz w:val="12"/>
                <w:szCs w:val="16"/>
              </w:rPr>
            </w:pPr>
            <w:r w:rsidRPr="00283600">
              <w:rPr>
                <w:sz w:val="12"/>
                <w:szCs w:val="16"/>
              </w:rPr>
              <w:t>177</w:t>
            </w:r>
          </w:p>
        </w:tc>
      </w:tr>
      <w:tr w:rsidR="00B06F5F" w:rsidRPr="00283600" w:rsidTr="00B06F5F">
        <w:trPr>
          <w:trHeight w:val="203"/>
        </w:trPr>
        <w:tc>
          <w:tcPr>
            <w:tcW w:w="1986" w:type="dxa"/>
            <w:shd w:val="clear" w:color="auto" w:fill="auto"/>
          </w:tcPr>
          <w:p w:rsidR="00B06F5F" w:rsidRPr="00283600" w:rsidRDefault="00B06F5F" w:rsidP="006E7877">
            <w:pPr>
              <w:jc w:val="center"/>
              <w:rPr>
                <w:sz w:val="12"/>
                <w:szCs w:val="16"/>
              </w:rPr>
            </w:pPr>
            <w:r w:rsidRPr="00283600">
              <w:rPr>
                <w:sz w:val="12"/>
                <w:szCs w:val="16"/>
              </w:rPr>
              <w:t>2023</w:t>
            </w:r>
          </w:p>
        </w:tc>
        <w:tc>
          <w:tcPr>
            <w:tcW w:w="2375" w:type="dxa"/>
            <w:shd w:val="clear" w:color="auto" w:fill="auto"/>
          </w:tcPr>
          <w:p w:rsidR="00B06F5F" w:rsidRPr="00283600" w:rsidRDefault="00B06F5F" w:rsidP="006E7877">
            <w:pPr>
              <w:jc w:val="center"/>
              <w:rPr>
                <w:sz w:val="12"/>
                <w:szCs w:val="16"/>
              </w:rPr>
            </w:pPr>
            <w:r w:rsidRPr="00283600">
              <w:rPr>
                <w:sz w:val="12"/>
                <w:szCs w:val="16"/>
              </w:rPr>
              <w:t>1232</w:t>
            </w:r>
          </w:p>
        </w:tc>
        <w:tc>
          <w:tcPr>
            <w:tcW w:w="2410"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240</w:t>
            </w:r>
          </w:p>
        </w:tc>
        <w:tc>
          <w:tcPr>
            <w:tcW w:w="2268"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194</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2024</w:t>
            </w:r>
          </w:p>
        </w:tc>
        <w:tc>
          <w:tcPr>
            <w:tcW w:w="2375" w:type="dxa"/>
            <w:shd w:val="clear" w:color="auto" w:fill="auto"/>
          </w:tcPr>
          <w:p w:rsidR="00B06F5F" w:rsidRPr="00283600" w:rsidRDefault="00B06F5F" w:rsidP="006E7877">
            <w:pPr>
              <w:jc w:val="center"/>
              <w:rPr>
                <w:sz w:val="12"/>
                <w:szCs w:val="16"/>
              </w:rPr>
            </w:pPr>
            <w:r w:rsidRPr="00283600">
              <w:rPr>
                <w:sz w:val="12"/>
                <w:szCs w:val="16"/>
              </w:rPr>
              <w:t>1217</w:t>
            </w:r>
          </w:p>
        </w:tc>
        <w:tc>
          <w:tcPr>
            <w:tcW w:w="2410"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241</w:t>
            </w:r>
          </w:p>
        </w:tc>
        <w:tc>
          <w:tcPr>
            <w:tcW w:w="2268"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198</w:t>
            </w:r>
          </w:p>
        </w:tc>
      </w:tr>
      <w:tr w:rsidR="00B06F5F" w:rsidRPr="00283600" w:rsidTr="00B06F5F">
        <w:tc>
          <w:tcPr>
            <w:tcW w:w="1986" w:type="dxa"/>
            <w:shd w:val="clear" w:color="auto" w:fill="auto"/>
          </w:tcPr>
          <w:p w:rsidR="00B06F5F" w:rsidRPr="00283600" w:rsidRDefault="00B06F5F" w:rsidP="006E7877">
            <w:pPr>
              <w:jc w:val="center"/>
              <w:rPr>
                <w:sz w:val="12"/>
                <w:szCs w:val="16"/>
              </w:rPr>
            </w:pPr>
            <w:r w:rsidRPr="00283600">
              <w:rPr>
                <w:sz w:val="12"/>
                <w:szCs w:val="16"/>
              </w:rPr>
              <w:t>2025</w:t>
            </w:r>
          </w:p>
        </w:tc>
        <w:tc>
          <w:tcPr>
            <w:tcW w:w="2375" w:type="dxa"/>
            <w:shd w:val="clear" w:color="auto" w:fill="auto"/>
          </w:tcPr>
          <w:p w:rsidR="00B06F5F" w:rsidRPr="00283600" w:rsidRDefault="00B06F5F" w:rsidP="006E7877">
            <w:pPr>
              <w:jc w:val="center"/>
              <w:rPr>
                <w:sz w:val="12"/>
                <w:szCs w:val="16"/>
              </w:rPr>
            </w:pPr>
            <w:r w:rsidRPr="00283600">
              <w:rPr>
                <w:sz w:val="12"/>
                <w:szCs w:val="16"/>
              </w:rPr>
              <w:t>1207</w:t>
            </w:r>
          </w:p>
        </w:tc>
        <w:tc>
          <w:tcPr>
            <w:tcW w:w="2410"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242</w:t>
            </w:r>
          </w:p>
        </w:tc>
        <w:tc>
          <w:tcPr>
            <w:tcW w:w="2268"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200</w:t>
            </w:r>
          </w:p>
        </w:tc>
      </w:tr>
    </w:tbl>
    <w:p w:rsidR="00B06F5F" w:rsidRPr="00283600" w:rsidRDefault="00B06F5F" w:rsidP="006E7877">
      <w:pPr>
        <w:rPr>
          <w:sz w:val="16"/>
          <w:szCs w:val="16"/>
        </w:rPr>
      </w:pPr>
    </w:p>
    <w:p w:rsidR="00B06F5F" w:rsidRPr="00283600" w:rsidRDefault="00B06F5F" w:rsidP="006E7877">
      <w:pPr>
        <w:jc w:val="both"/>
        <w:rPr>
          <w:sz w:val="16"/>
          <w:szCs w:val="16"/>
        </w:rPr>
      </w:pPr>
      <w:r w:rsidRPr="00283600">
        <w:rPr>
          <w:sz w:val="16"/>
          <w:szCs w:val="16"/>
        </w:rPr>
        <w:t xml:space="preserve">                    </w:t>
      </w:r>
    </w:p>
    <w:p w:rsidR="00B06F5F" w:rsidRPr="00283600" w:rsidRDefault="00B06F5F" w:rsidP="006E7877">
      <w:pPr>
        <w:jc w:val="both"/>
        <w:rPr>
          <w:b/>
          <w:bCs/>
          <w:sz w:val="16"/>
          <w:szCs w:val="16"/>
        </w:rPr>
      </w:pPr>
      <w:r w:rsidRPr="00283600">
        <w:rPr>
          <w:sz w:val="16"/>
          <w:szCs w:val="16"/>
        </w:rPr>
        <w:tab/>
      </w:r>
      <w:r w:rsidRPr="00283600">
        <w:rPr>
          <w:b/>
          <w:bCs/>
          <w:sz w:val="16"/>
          <w:szCs w:val="16"/>
        </w:rPr>
        <w:t xml:space="preserve">2.6. Характеристика работы транспортных средств общего пользования, включая анализ пассажиропотока.                                                                                                                                   </w:t>
      </w:r>
    </w:p>
    <w:p w:rsidR="00B06F5F" w:rsidRPr="00283600" w:rsidRDefault="00B06F5F" w:rsidP="006E7877">
      <w:pPr>
        <w:jc w:val="both"/>
        <w:rPr>
          <w:sz w:val="16"/>
          <w:szCs w:val="16"/>
        </w:rPr>
      </w:pPr>
      <w:r w:rsidRPr="00283600">
        <w:rPr>
          <w:sz w:val="16"/>
          <w:szCs w:val="16"/>
        </w:rPr>
        <w:t xml:space="preserve">Передвижение по территории населенных пунктов сельского поселения осуществляется с использованием личного транспорта либо в пешем порядке. Автобусное движение между населенными пунктами организовано в соответствии с расписанием. Информация об объемах пассажирских перевозок необходимая для анализа пассажиропотока отсутствует.                                  </w:t>
      </w:r>
    </w:p>
    <w:p w:rsidR="00B06F5F" w:rsidRPr="00283600" w:rsidRDefault="00B06F5F" w:rsidP="006E7877">
      <w:pPr>
        <w:jc w:val="both"/>
        <w:rPr>
          <w:sz w:val="16"/>
          <w:szCs w:val="16"/>
        </w:rPr>
      </w:pPr>
      <w:r w:rsidRPr="00283600">
        <w:rPr>
          <w:b/>
          <w:bCs/>
          <w:sz w:val="16"/>
          <w:szCs w:val="16"/>
        </w:rPr>
        <w:t>2.7. Характеристика пешеходного и велосипедного передвижения.</w:t>
      </w:r>
      <w:r w:rsidRPr="00283600">
        <w:rPr>
          <w:sz w:val="16"/>
          <w:szCs w:val="16"/>
        </w:rPr>
        <w:t xml:space="preserve">                                             </w:t>
      </w:r>
    </w:p>
    <w:p w:rsidR="00B06F5F" w:rsidRPr="00283600" w:rsidRDefault="00B06F5F" w:rsidP="006E7877">
      <w:pPr>
        <w:jc w:val="both"/>
        <w:rPr>
          <w:sz w:val="16"/>
          <w:szCs w:val="16"/>
        </w:rPr>
      </w:pPr>
      <w:r w:rsidRPr="00283600">
        <w:rPr>
          <w:sz w:val="16"/>
          <w:szCs w:val="16"/>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B06F5F" w:rsidRPr="00283600" w:rsidRDefault="00B06F5F" w:rsidP="006E7877">
      <w:pPr>
        <w:jc w:val="both"/>
        <w:rPr>
          <w:b/>
          <w:bCs/>
          <w:sz w:val="16"/>
          <w:szCs w:val="16"/>
        </w:rPr>
      </w:pPr>
      <w:r w:rsidRPr="00283600">
        <w:rPr>
          <w:b/>
          <w:bCs/>
          <w:sz w:val="16"/>
          <w:szCs w:val="16"/>
        </w:rPr>
        <w:t xml:space="preserve">2.8. Характеристика движения грузовых транспортных средств.                                                 </w:t>
      </w:r>
    </w:p>
    <w:p w:rsidR="00B06F5F" w:rsidRPr="00283600" w:rsidRDefault="00B06F5F" w:rsidP="006E7877">
      <w:pPr>
        <w:jc w:val="both"/>
        <w:rPr>
          <w:b/>
          <w:bCs/>
          <w:sz w:val="16"/>
          <w:szCs w:val="16"/>
        </w:rPr>
      </w:pPr>
      <w:r w:rsidRPr="00283600">
        <w:rPr>
          <w:sz w:val="16"/>
          <w:szCs w:val="16"/>
        </w:rPr>
        <w:t xml:space="preserve">Транспортных организаций осуществляющих грузовые перевозки на территории сельского поселения не имеется.                    </w:t>
      </w:r>
      <w:r w:rsidRPr="00283600">
        <w:rPr>
          <w:b/>
          <w:bCs/>
          <w:sz w:val="16"/>
          <w:szCs w:val="16"/>
        </w:rPr>
        <w:t xml:space="preserve"> </w:t>
      </w:r>
    </w:p>
    <w:p w:rsidR="00B06F5F" w:rsidRPr="00283600" w:rsidRDefault="00B06F5F" w:rsidP="006E7877">
      <w:pPr>
        <w:jc w:val="both"/>
        <w:rPr>
          <w:b/>
          <w:bCs/>
          <w:sz w:val="16"/>
          <w:szCs w:val="16"/>
        </w:rPr>
      </w:pPr>
      <w:r w:rsidRPr="00283600">
        <w:rPr>
          <w:b/>
          <w:bCs/>
          <w:sz w:val="16"/>
          <w:szCs w:val="16"/>
        </w:rPr>
        <w:t>2.9. Анализ уровня безопасности дорожного движения.</w:t>
      </w:r>
    </w:p>
    <w:p w:rsidR="00B06F5F" w:rsidRPr="00283600" w:rsidRDefault="00B06F5F" w:rsidP="006E7877">
      <w:pPr>
        <w:pStyle w:val="affffffff7"/>
        <w:widowControl w:val="0"/>
        <w:spacing w:after="0" w:line="276" w:lineRule="auto"/>
        <w:ind w:firstLine="0"/>
        <w:rPr>
          <w:rFonts w:ascii="Times New Roman" w:hAnsi="Times New Roman"/>
          <w:snapToGrid w:val="0"/>
          <w:sz w:val="16"/>
          <w:szCs w:val="16"/>
        </w:rPr>
      </w:pPr>
      <w:r w:rsidRPr="00283600">
        <w:rPr>
          <w:rFonts w:ascii="Times New Roman" w:hAnsi="Times New Roman"/>
          <w:snapToGrid w:val="0"/>
          <w:sz w:val="16"/>
          <w:szCs w:val="16"/>
        </w:rPr>
        <w:t>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в той части поселения, где проходит автомобильная дорог регионального значения.</w:t>
      </w:r>
    </w:p>
    <w:p w:rsidR="00B06F5F" w:rsidRPr="00283600" w:rsidRDefault="00B06F5F" w:rsidP="006E7877">
      <w:pPr>
        <w:pStyle w:val="affffffff7"/>
        <w:widowControl w:val="0"/>
        <w:spacing w:after="0" w:line="276" w:lineRule="auto"/>
        <w:ind w:firstLine="0"/>
        <w:rPr>
          <w:rFonts w:ascii="Times New Roman" w:hAnsi="Times New Roman"/>
          <w:snapToGrid w:val="0"/>
          <w:sz w:val="16"/>
          <w:szCs w:val="16"/>
        </w:rPr>
      </w:pPr>
      <w:r w:rsidRPr="00283600">
        <w:rPr>
          <w:rFonts w:ascii="Times New Roman" w:hAnsi="Times New Roman"/>
          <w:snapToGrid w:val="0"/>
          <w:sz w:val="16"/>
          <w:szCs w:val="16"/>
        </w:rPr>
        <w:t xml:space="preserve">Из всех источников опасности на автомобильном транспорте </w:t>
      </w:r>
      <w:r w:rsidRPr="00283600">
        <w:rPr>
          <w:rFonts w:ascii="Times New Roman" w:hAnsi="Times New Roman"/>
          <w:snapToGrid w:val="0"/>
          <w:sz w:val="16"/>
          <w:szCs w:val="16"/>
        </w:rPr>
        <w:lastRenderedPageBreak/>
        <w:t>большую угрозу для населения представляют дорожно-транспортные происшествия. Основная часть происшествий происходит из-за нарушения правил дорожного движения, превышения скоростного режима и неудовлетворительного качества дорожных покрытий.</w:t>
      </w:r>
    </w:p>
    <w:p w:rsidR="00B06F5F" w:rsidRPr="00283600" w:rsidRDefault="00B06F5F" w:rsidP="006E7877">
      <w:pPr>
        <w:pStyle w:val="affffffff7"/>
        <w:widowControl w:val="0"/>
        <w:spacing w:after="0" w:line="276" w:lineRule="auto"/>
        <w:ind w:firstLine="0"/>
        <w:rPr>
          <w:rFonts w:ascii="Times New Roman" w:hAnsi="Times New Roman"/>
          <w:snapToGrid w:val="0"/>
          <w:sz w:val="16"/>
          <w:szCs w:val="16"/>
        </w:rPr>
      </w:pPr>
      <w:r w:rsidRPr="00283600">
        <w:rPr>
          <w:rFonts w:ascii="Times New Roman" w:hAnsi="Times New Roman"/>
          <w:snapToGrid w:val="0"/>
          <w:sz w:val="16"/>
          <w:szCs w:val="16"/>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Ситуация, связанная с аварийностью на транспорте, неизменно сохраняет актуальность в связи с несоответствием дорожно-транспортно инфраструктуры потребностям участников дорожного движения, их низко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 аварийностью, непрерывно обеспечивать системный подход к реализации мероприятий по повышению безопасности дорожного движения.</w:t>
      </w:r>
    </w:p>
    <w:p w:rsidR="00B06F5F" w:rsidRPr="00283600" w:rsidRDefault="00B06F5F" w:rsidP="006E7877">
      <w:pPr>
        <w:pStyle w:val="ConsPlusNormal"/>
        <w:widowControl/>
        <w:spacing w:line="276" w:lineRule="auto"/>
        <w:ind w:firstLine="0"/>
        <w:jc w:val="both"/>
        <w:rPr>
          <w:rFonts w:ascii="Times New Roman" w:hAnsi="Times New Roman"/>
          <w:b/>
          <w:bCs/>
          <w:sz w:val="16"/>
          <w:szCs w:val="16"/>
        </w:rPr>
      </w:pPr>
    </w:p>
    <w:p w:rsidR="00B06F5F" w:rsidRPr="00283600" w:rsidRDefault="00B06F5F" w:rsidP="006E7877">
      <w:pPr>
        <w:pStyle w:val="ConsPlusNormal"/>
        <w:widowControl/>
        <w:ind w:firstLine="0"/>
        <w:jc w:val="both"/>
        <w:rPr>
          <w:rFonts w:ascii="Times New Roman" w:hAnsi="Times New Roman"/>
          <w:b/>
          <w:bCs/>
          <w:sz w:val="16"/>
          <w:szCs w:val="16"/>
        </w:rPr>
      </w:pPr>
      <w:r w:rsidRPr="00283600">
        <w:rPr>
          <w:rFonts w:ascii="Times New Roman" w:hAnsi="Times New Roman"/>
          <w:b/>
          <w:bCs/>
          <w:sz w:val="16"/>
          <w:szCs w:val="16"/>
        </w:rPr>
        <w:t>2.10. Оценка уровня негативного воздействия транспортной инфраструктуры на окружающую среду, безопасность и здоровье человека.</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spacing w:line="276" w:lineRule="auto"/>
        <w:ind w:firstLine="0"/>
        <w:jc w:val="both"/>
        <w:rPr>
          <w:rFonts w:ascii="Times New Roman" w:hAnsi="Times New Roman"/>
          <w:i/>
          <w:iCs/>
          <w:sz w:val="16"/>
          <w:szCs w:val="16"/>
        </w:rPr>
      </w:pPr>
      <w:r w:rsidRPr="00283600">
        <w:rPr>
          <w:rFonts w:ascii="Times New Roman" w:hAnsi="Times New Roman"/>
          <w:sz w:val="16"/>
          <w:szCs w:val="16"/>
        </w:rPr>
        <w:t>Рассмотрим характерные факторы, неблагоприятно влияющие на окружающую среду и здоровье.</w:t>
      </w:r>
    </w:p>
    <w:p w:rsidR="00B06F5F" w:rsidRPr="00283600" w:rsidRDefault="00B06F5F" w:rsidP="006E7877">
      <w:pPr>
        <w:pStyle w:val="ConsPlusNormal"/>
        <w:widowControl/>
        <w:spacing w:line="276" w:lineRule="auto"/>
        <w:ind w:firstLine="0"/>
        <w:jc w:val="both"/>
        <w:rPr>
          <w:rFonts w:ascii="Times New Roman" w:hAnsi="Times New Roman"/>
          <w:i/>
          <w:iCs/>
          <w:sz w:val="16"/>
          <w:szCs w:val="16"/>
        </w:rPr>
      </w:pPr>
      <w:r w:rsidRPr="00283600">
        <w:rPr>
          <w:rFonts w:ascii="Times New Roman" w:hAnsi="Times New Roman"/>
          <w:i/>
          <w:iCs/>
          <w:sz w:val="16"/>
          <w:szCs w:val="16"/>
        </w:rPr>
        <w:t>Загрязнение атмосферы.</w:t>
      </w:r>
      <w:r w:rsidRPr="00283600">
        <w:rPr>
          <w:rFonts w:ascii="Times New Roman" w:hAnsi="Times New Roman"/>
          <w:sz w:val="16"/>
          <w:szCs w:val="16"/>
        </w:rPr>
        <w:t xml:space="preserve"> Выброс в воздух дыма и газообразных загрязняющих веществ (диоксин азота и серы, озон) приводят не только к загрязнению атмосферы, но и к вредным проявлениям для здоровья, особенно к распираторным аллергическим заболеваниям.</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i/>
          <w:iCs/>
          <w:sz w:val="16"/>
          <w:szCs w:val="16"/>
        </w:rPr>
        <w:t>Воздействие шума.</w:t>
      </w:r>
      <w:r w:rsidRPr="00283600">
        <w:rPr>
          <w:rFonts w:ascii="Times New Roman" w:hAnsi="Times New Roman"/>
          <w:sz w:val="16"/>
          <w:szCs w:val="16"/>
        </w:rPr>
        <w:t xml:space="preserve"> Приблизительно 30% населения России подвергается воздействию шума от автомобильного транспорта с уровнем выше 55дБ. Это приводит к росту сердечно-сосудистых и эндокринных заболеваний. Воздействие шума влияет на познавательные способности людей, вызывает раздражительность.  </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Учитывая сложившуюся планировочную структуру сельского поселения и характер дорожно-транспортно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 инфраструктуры на окружающую среду, безопасность и здоровье человека.</w:t>
      </w:r>
    </w:p>
    <w:p w:rsidR="00B06F5F" w:rsidRPr="00283600" w:rsidRDefault="00B06F5F" w:rsidP="006E7877">
      <w:pPr>
        <w:pStyle w:val="ConsPlusNormal"/>
        <w:widowControl/>
        <w:spacing w:line="276" w:lineRule="auto"/>
        <w:ind w:firstLine="0"/>
        <w:jc w:val="both"/>
        <w:rPr>
          <w:rFonts w:ascii="Times New Roman" w:hAnsi="Times New Roman"/>
          <w:b/>
          <w:bCs/>
          <w:sz w:val="16"/>
          <w:szCs w:val="16"/>
        </w:rPr>
      </w:pPr>
    </w:p>
    <w:p w:rsidR="00B06F5F" w:rsidRPr="00283600" w:rsidRDefault="00B06F5F" w:rsidP="006E7877">
      <w:pPr>
        <w:pStyle w:val="ConsPlusNormal"/>
        <w:widowControl/>
        <w:ind w:firstLine="0"/>
        <w:jc w:val="both"/>
        <w:rPr>
          <w:rFonts w:ascii="Times New Roman" w:hAnsi="Times New Roman"/>
          <w:sz w:val="16"/>
          <w:szCs w:val="16"/>
        </w:rPr>
      </w:pPr>
      <w:r w:rsidRPr="00283600">
        <w:rPr>
          <w:rFonts w:ascii="Times New Roman" w:hAnsi="Times New Roman"/>
          <w:b/>
          <w:bCs/>
          <w:sz w:val="16"/>
          <w:szCs w:val="16"/>
        </w:rPr>
        <w:t>2.11. Характеристика существующих условий и перспектив развития и размещения транспортной инфраструктуры поселения</w:t>
      </w:r>
      <w:r w:rsidRPr="00283600">
        <w:rPr>
          <w:rFonts w:ascii="Times New Roman" w:hAnsi="Times New Roman"/>
          <w:sz w:val="16"/>
          <w:szCs w:val="16"/>
        </w:rPr>
        <w:t xml:space="preserve">. </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ind w:firstLine="0"/>
        <w:jc w:val="right"/>
        <w:rPr>
          <w:rFonts w:ascii="Times New Roman" w:hAnsi="Times New Roman"/>
          <w:sz w:val="16"/>
          <w:szCs w:val="16"/>
        </w:rPr>
      </w:pPr>
      <w:r w:rsidRPr="00283600">
        <w:rPr>
          <w:rFonts w:ascii="Times New Roman" w:hAnsi="Times New Roman"/>
          <w:sz w:val="16"/>
          <w:szCs w:val="16"/>
        </w:rPr>
        <w:t>Таблица 3.</w:t>
      </w:r>
    </w:p>
    <w:p w:rsidR="00B06F5F" w:rsidRPr="00283600" w:rsidRDefault="00B06F5F" w:rsidP="006E7877">
      <w:pPr>
        <w:pStyle w:val="ConsPlusNormal"/>
        <w:widowControl/>
        <w:ind w:firstLine="0"/>
        <w:jc w:val="both"/>
        <w:rPr>
          <w:rFonts w:ascii="Times New Roman" w:hAnsi="Times New Roman"/>
          <w:b/>
          <w:bCs/>
          <w:sz w:val="16"/>
          <w:szCs w:val="16"/>
        </w:rPr>
      </w:pPr>
    </w:p>
    <w:p w:rsidR="00B06F5F" w:rsidRPr="00283600" w:rsidRDefault="00B06F5F" w:rsidP="006E7877">
      <w:pPr>
        <w:pStyle w:val="S20"/>
        <w:spacing w:line="276" w:lineRule="auto"/>
        <w:ind w:left="0"/>
        <w:rPr>
          <w:sz w:val="16"/>
          <w:szCs w:val="16"/>
        </w:rPr>
      </w:pPr>
      <w:r w:rsidRPr="00283600">
        <w:rPr>
          <w:sz w:val="16"/>
          <w:szCs w:val="16"/>
        </w:rPr>
        <w:t>Технико-экономические показатели генерального плана Гаврильского                                                                                                                                                                                                                                                                                                                                                                                                                                                                                                                                                                                                                                                                                                                                                                                                                                                                                                                                                                                                                                                                                                                                                                                                                                                                                                                                                                                                                                                                                                                                                                                                                                                                                                                                                                                                                                                                                                                                                                                                                                                                                                                                                                                                                                                                                                                                                                                                                                                                                                                                                                                                                                                                                                                                                                   сельского поселения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2"/>
        <w:gridCol w:w="754"/>
        <w:gridCol w:w="897"/>
        <w:gridCol w:w="942"/>
        <w:gridCol w:w="801"/>
      </w:tblGrid>
      <w:tr w:rsidR="00B06F5F" w:rsidRPr="00283600" w:rsidTr="00B06F5F">
        <w:trPr>
          <w:trHeight w:hRule="exact" w:val="1178"/>
          <w:tblHeader/>
        </w:trPr>
        <w:tc>
          <w:tcPr>
            <w:tcW w:w="1560" w:type="pct"/>
            <w:shd w:val="clear" w:color="auto" w:fill="auto"/>
            <w:vAlign w:val="center"/>
          </w:tcPr>
          <w:p w:rsidR="00B06F5F" w:rsidRPr="00283600" w:rsidRDefault="00B06F5F" w:rsidP="006E7877">
            <w:pPr>
              <w:jc w:val="center"/>
              <w:rPr>
                <w:sz w:val="12"/>
                <w:szCs w:val="16"/>
              </w:rPr>
            </w:pPr>
            <w:r w:rsidRPr="00283600">
              <w:rPr>
                <w:sz w:val="12"/>
                <w:szCs w:val="16"/>
              </w:rPr>
              <w:t>Показатели</w:t>
            </w:r>
          </w:p>
        </w:tc>
        <w:tc>
          <w:tcPr>
            <w:tcW w:w="736" w:type="pct"/>
            <w:shd w:val="clear" w:color="auto" w:fill="auto"/>
            <w:vAlign w:val="center"/>
          </w:tcPr>
          <w:p w:rsidR="00B06F5F" w:rsidRPr="00283600" w:rsidRDefault="00B06F5F" w:rsidP="006E7877">
            <w:pPr>
              <w:jc w:val="center"/>
              <w:rPr>
                <w:sz w:val="12"/>
                <w:szCs w:val="16"/>
              </w:rPr>
            </w:pPr>
            <w:r w:rsidRPr="00283600">
              <w:rPr>
                <w:sz w:val="12"/>
                <w:szCs w:val="16"/>
              </w:rPr>
              <w:t>Единица измерения</w:t>
            </w:r>
          </w:p>
        </w:tc>
        <w:tc>
          <w:tcPr>
            <w:tcW w:w="905" w:type="pct"/>
            <w:shd w:val="clear" w:color="auto" w:fill="auto"/>
            <w:vAlign w:val="center"/>
          </w:tcPr>
          <w:p w:rsidR="00B06F5F" w:rsidRPr="00283600" w:rsidRDefault="00B06F5F" w:rsidP="006E7877">
            <w:pPr>
              <w:jc w:val="center"/>
              <w:rPr>
                <w:sz w:val="12"/>
                <w:szCs w:val="16"/>
              </w:rPr>
            </w:pPr>
            <w:r w:rsidRPr="00283600">
              <w:rPr>
                <w:sz w:val="12"/>
                <w:szCs w:val="16"/>
              </w:rPr>
              <w:t xml:space="preserve">Современное состояние </w:t>
            </w:r>
          </w:p>
        </w:tc>
        <w:tc>
          <w:tcPr>
            <w:tcW w:w="892" w:type="pct"/>
            <w:shd w:val="clear" w:color="auto" w:fill="auto"/>
            <w:vAlign w:val="center"/>
          </w:tcPr>
          <w:p w:rsidR="00B06F5F" w:rsidRPr="00283600" w:rsidRDefault="00B06F5F" w:rsidP="006E7877">
            <w:pPr>
              <w:jc w:val="center"/>
              <w:rPr>
                <w:sz w:val="12"/>
                <w:szCs w:val="16"/>
              </w:rPr>
            </w:pPr>
            <w:r w:rsidRPr="00283600">
              <w:rPr>
                <w:sz w:val="12"/>
                <w:szCs w:val="16"/>
              </w:rPr>
              <w:t>Первая очередь строительства</w:t>
            </w:r>
          </w:p>
        </w:tc>
        <w:tc>
          <w:tcPr>
            <w:tcW w:w="908" w:type="pct"/>
            <w:shd w:val="clear" w:color="auto" w:fill="auto"/>
            <w:vAlign w:val="center"/>
          </w:tcPr>
          <w:p w:rsidR="00B06F5F" w:rsidRPr="00283600" w:rsidRDefault="00B06F5F" w:rsidP="006E7877">
            <w:pPr>
              <w:jc w:val="center"/>
              <w:rPr>
                <w:sz w:val="12"/>
                <w:szCs w:val="16"/>
              </w:rPr>
            </w:pPr>
            <w:r w:rsidRPr="00283600">
              <w:rPr>
                <w:sz w:val="12"/>
                <w:szCs w:val="16"/>
              </w:rPr>
              <w:t>Расчётный срок</w:t>
            </w:r>
          </w:p>
        </w:tc>
      </w:tr>
      <w:tr w:rsidR="00B06F5F" w:rsidRPr="00283600" w:rsidTr="00B06F5F">
        <w:tc>
          <w:tcPr>
            <w:tcW w:w="5000" w:type="pct"/>
            <w:gridSpan w:val="5"/>
            <w:shd w:val="clear" w:color="auto" w:fill="D9D9D9"/>
            <w:vAlign w:val="center"/>
          </w:tcPr>
          <w:p w:rsidR="00B06F5F" w:rsidRPr="00283600" w:rsidRDefault="00B06F5F" w:rsidP="006E7877">
            <w:pPr>
              <w:jc w:val="center"/>
              <w:rPr>
                <w:sz w:val="12"/>
                <w:szCs w:val="16"/>
              </w:rPr>
            </w:pPr>
            <w:r w:rsidRPr="00283600">
              <w:rPr>
                <w:sz w:val="12"/>
                <w:szCs w:val="16"/>
              </w:rPr>
              <w:t>Транспортная инфраструктура</w:t>
            </w:r>
          </w:p>
        </w:tc>
      </w:tr>
      <w:tr w:rsidR="00B06F5F" w:rsidRPr="00283600" w:rsidTr="00B06F5F">
        <w:tc>
          <w:tcPr>
            <w:tcW w:w="1560" w:type="pct"/>
            <w:shd w:val="clear" w:color="auto" w:fill="auto"/>
            <w:vAlign w:val="center"/>
          </w:tcPr>
          <w:p w:rsidR="00B06F5F" w:rsidRPr="00283600" w:rsidRDefault="00B06F5F" w:rsidP="006E7877">
            <w:pPr>
              <w:rPr>
                <w:sz w:val="12"/>
                <w:szCs w:val="16"/>
              </w:rPr>
            </w:pPr>
            <w:r w:rsidRPr="00283600">
              <w:rPr>
                <w:sz w:val="12"/>
                <w:szCs w:val="16"/>
              </w:rPr>
              <w:t>Протяженность дорог, в том числе:</w:t>
            </w:r>
          </w:p>
        </w:tc>
        <w:tc>
          <w:tcPr>
            <w:tcW w:w="736" w:type="pct"/>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905" w:type="pct"/>
            <w:shd w:val="clear" w:color="auto" w:fill="auto"/>
            <w:vAlign w:val="center"/>
          </w:tcPr>
          <w:p w:rsidR="00B06F5F" w:rsidRPr="00283600" w:rsidRDefault="00B06F5F" w:rsidP="006E7877">
            <w:pPr>
              <w:pStyle w:val="Default"/>
              <w:ind w:firstLine="0"/>
              <w:jc w:val="center"/>
              <w:rPr>
                <w:color w:val="auto"/>
                <w:sz w:val="12"/>
                <w:szCs w:val="16"/>
              </w:rPr>
            </w:pPr>
            <w:r w:rsidRPr="00283600">
              <w:rPr>
                <w:color w:val="auto"/>
                <w:sz w:val="12"/>
                <w:szCs w:val="16"/>
              </w:rPr>
              <w:t>48,3</w:t>
            </w:r>
          </w:p>
        </w:tc>
        <w:tc>
          <w:tcPr>
            <w:tcW w:w="892" w:type="pct"/>
            <w:shd w:val="clear" w:color="auto" w:fill="auto"/>
            <w:vAlign w:val="center"/>
          </w:tcPr>
          <w:p w:rsidR="00B06F5F" w:rsidRPr="00283600" w:rsidRDefault="00B06F5F" w:rsidP="006E7877">
            <w:pPr>
              <w:pStyle w:val="Default"/>
              <w:ind w:firstLine="0"/>
              <w:jc w:val="center"/>
              <w:rPr>
                <w:color w:val="auto"/>
                <w:sz w:val="12"/>
                <w:szCs w:val="16"/>
              </w:rPr>
            </w:pPr>
            <w:r w:rsidRPr="00283600">
              <w:rPr>
                <w:color w:val="auto"/>
                <w:sz w:val="12"/>
                <w:szCs w:val="16"/>
              </w:rPr>
              <w:t>48,3</w:t>
            </w:r>
          </w:p>
        </w:tc>
        <w:tc>
          <w:tcPr>
            <w:tcW w:w="908" w:type="pct"/>
            <w:shd w:val="clear" w:color="auto" w:fill="auto"/>
            <w:vAlign w:val="center"/>
          </w:tcPr>
          <w:p w:rsidR="00B06F5F" w:rsidRPr="00283600" w:rsidRDefault="00B06F5F" w:rsidP="006E7877">
            <w:pPr>
              <w:pStyle w:val="Default"/>
              <w:ind w:firstLine="0"/>
              <w:jc w:val="center"/>
              <w:rPr>
                <w:color w:val="auto"/>
                <w:sz w:val="12"/>
                <w:szCs w:val="16"/>
              </w:rPr>
            </w:pPr>
            <w:r w:rsidRPr="00283600">
              <w:rPr>
                <w:color w:val="auto"/>
                <w:sz w:val="12"/>
                <w:szCs w:val="16"/>
              </w:rPr>
              <w:t>48,3</w:t>
            </w:r>
          </w:p>
        </w:tc>
      </w:tr>
      <w:tr w:rsidR="00B06F5F" w:rsidRPr="00283600" w:rsidTr="00B06F5F">
        <w:tc>
          <w:tcPr>
            <w:tcW w:w="1560" w:type="pct"/>
            <w:shd w:val="clear" w:color="auto" w:fill="auto"/>
            <w:vAlign w:val="center"/>
          </w:tcPr>
          <w:p w:rsidR="00B06F5F" w:rsidRPr="00283600" w:rsidRDefault="00B06F5F" w:rsidP="006E7877">
            <w:pPr>
              <w:rPr>
                <w:sz w:val="12"/>
                <w:szCs w:val="16"/>
              </w:rPr>
            </w:pPr>
            <w:r w:rsidRPr="00283600">
              <w:rPr>
                <w:sz w:val="12"/>
                <w:szCs w:val="16"/>
              </w:rPr>
              <w:t>-общего пользования муниципального значения</w:t>
            </w:r>
          </w:p>
        </w:tc>
        <w:tc>
          <w:tcPr>
            <w:tcW w:w="736" w:type="pct"/>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905" w:type="pct"/>
            <w:shd w:val="clear" w:color="auto" w:fill="auto"/>
            <w:vAlign w:val="center"/>
          </w:tcPr>
          <w:p w:rsidR="00B06F5F" w:rsidRPr="00283600" w:rsidRDefault="00B06F5F" w:rsidP="006E7877">
            <w:pPr>
              <w:pStyle w:val="Default"/>
              <w:ind w:firstLine="0"/>
              <w:jc w:val="center"/>
              <w:rPr>
                <w:color w:val="auto"/>
                <w:sz w:val="12"/>
                <w:szCs w:val="16"/>
              </w:rPr>
            </w:pPr>
            <w:r w:rsidRPr="00283600">
              <w:rPr>
                <w:color w:val="auto"/>
                <w:sz w:val="12"/>
                <w:szCs w:val="16"/>
              </w:rPr>
              <w:t>19,305</w:t>
            </w:r>
          </w:p>
        </w:tc>
        <w:tc>
          <w:tcPr>
            <w:tcW w:w="892" w:type="pct"/>
            <w:shd w:val="clear" w:color="auto" w:fill="auto"/>
            <w:vAlign w:val="center"/>
          </w:tcPr>
          <w:p w:rsidR="00B06F5F" w:rsidRPr="00283600" w:rsidRDefault="00B06F5F" w:rsidP="006E7877">
            <w:pPr>
              <w:pStyle w:val="Default"/>
              <w:ind w:firstLine="0"/>
              <w:jc w:val="center"/>
              <w:rPr>
                <w:color w:val="auto"/>
                <w:sz w:val="12"/>
                <w:szCs w:val="16"/>
              </w:rPr>
            </w:pPr>
            <w:r w:rsidRPr="00283600">
              <w:rPr>
                <w:color w:val="auto"/>
                <w:sz w:val="12"/>
                <w:szCs w:val="16"/>
              </w:rPr>
              <w:t>19,305</w:t>
            </w:r>
          </w:p>
        </w:tc>
        <w:tc>
          <w:tcPr>
            <w:tcW w:w="908" w:type="pct"/>
            <w:shd w:val="clear" w:color="auto" w:fill="auto"/>
            <w:vAlign w:val="center"/>
          </w:tcPr>
          <w:p w:rsidR="00B06F5F" w:rsidRPr="00283600" w:rsidRDefault="00B06F5F" w:rsidP="006E7877">
            <w:pPr>
              <w:pStyle w:val="Default"/>
              <w:ind w:firstLine="0"/>
              <w:jc w:val="center"/>
              <w:rPr>
                <w:color w:val="auto"/>
                <w:sz w:val="12"/>
                <w:szCs w:val="16"/>
              </w:rPr>
            </w:pPr>
            <w:r w:rsidRPr="00283600">
              <w:rPr>
                <w:color w:val="auto"/>
                <w:sz w:val="12"/>
                <w:szCs w:val="16"/>
              </w:rPr>
              <w:t>19,305</w:t>
            </w:r>
          </w:p>
        </w:tc>
      </w:tr>
      <w:tr w:rsidR="00B06F5F" w:rsidRPr="00283600" w:rsidTr="00B06F5F">
        <w:tc>
          <w:tcPr>
            <w:tcW w:w="1560" w:type="pct"/>
            <w:shd w:val="clear" w:color="auto" w:fill="auto"/>
            <w:vAlign w:val="center"/>
          </w:tcPr>
          <w:p w:rsidR="00B06F5F" w:rsidRPr="00283600" w:rsidRDefault="00B06F5F" w:rsidP="006E7877">
            <w:pPr>
              <w:rPr>
                <w:sz w:val="12"/>
                <w:szCs w:val="16"/>
              </w:rPr>
            </w:pPr>
            <w:r w:rsidRPr="00283600">
              <w:rPr>
                <w:sz w:val="12"/>
                <w:szCs w:val="16"/>
              </w:rPr>
              <w:t>-общего пользования областного значения</w:t>
            </w:r>
          </w:p>
        </w:tc>
        <w:tc>
          <w:tcPr>
            <w:tcW w:w="736" w:type="pct"/>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905" w:type="pct"/>
            <w:shd w:val="clear" w:color="auto" w:fill="auto"/>
            <w:vAlign w:val="center"/>
          </w:tcPr>
          <w:p w:rsidR="00B06F5F" w:rsidRPr="00283600" w:rsidRDefault="00B06F5F" w:rsidP="006E7877">
            <w:pPr>
              <w:pStyle w:val="Default"/>
              <w:ind w:firstLine="0"/>
              <w:jc w:val="center"/>
              <w:rPr>
                <w:color w:val="auto"/>
                <w:sz w:val="12"/>
                <w:szCs w:val="16"/>
              </w:rPr>
            </w:pPr>
            <w:r w:rsidRPr="00283600">
              <w:rPr>
                <w:color w:val="auto"/>
                <w:sz w:val="12"/>
                <w:szCs w:val="16"/>
              </w:rPr>
              <w:t>29</w:t>
            </w:r>
          </w:p>
        </w:tc>
        <w:tc>
          <w:tcPr>
            <w:tcW w:w="892" w:type="pct"/>
            <w:shd w:val="clear" w:color="auto" w:fill="auto"/>
            <w:vAlign w:val="center"/>
          </w:tcPr>
          <w:p w:rsidR="00B06F5F" w:rsidRPr="00283600" w:rsidRDefault="00B06F5F" w:rsidP="006E7877">
            <w:pPr>
              <w:pStyle w:val="Default"/>
              <w:ind w:firstLine="0"/>
              <w:jc w:val="center"/>
              <w:rPr>
                <w:color w:val="auto"/>
                <w:sz w:val="12"/>
                <w:szCs w:val="16"/>
              </w:rPr>
            </w:pPr>
            <w:r w:rsidRPr="00283600">
              <w:rPr>
                <w:color w:val="auto"/>
                <w:sz w:val="12"/>
                <w:szCs w:val="16"/>
              </w:rPr>
              <w:t>29</w:t>
            </w:r>
          </w:p>
        </w:tc>
        <w:tc>
          <w:tcPr>
            <w:tcW w:w="908" w:type="pct"/>
            <w:shd w:val="clear" w:color="auto" w:fill="auto"/>
            <w:vAlign w:val="center"/>
          </w:tcPr>
          <w:p w:rsidR="00B06F5F" w:rsidRPr="00283600" w:rsidRDefault="00B06F5F" w:rsidP="006E7877">
            <w:pPr>
              <w:pStyle w:val="Default"/>
              <w:ind w:firstLine="0"/>
              <w:jc w:val="center"/>
              <w:rPr>
                <w:color w:val="auto"/>
                <w:sz w:val="12"/>
                <w:szCs w:val="16"/>
              </w:rPr>
            </w:pPr>
            <w:r w:rsidRPr="00283600">
              <w:rPr>
                <w:color w:val="auto"/>
                <w:sz w:val="12"/>
                <w:szCs w:val="16"/>
              </w:rPr>
              <w:t>29</w:t>
            </w:r>
          </w:p>
        </w:tc>
      </w:tr>
      <w:tr w:rsidR="00B06F5F" w:rsidRPr="00283600" w:rsidTr="00B06F5F">
        <w:tc>
          <w:tcPr>
            <w:tcW w:w="1560" w:type="pct"/>
            <w:tcBorders>
              <w:bottom w:val="single" w:sz="4" w:space="0" w:color="auto"/>
            </w:tcBorders>
            <w:shd w:val="clear" w:color="auto" w:fill="auto"/>
            <w:vAlign w:val="center"/>
          </w:tcPr>
          <w:p w:rsidR="00B06F5F" w:rsidRPr="00283600" w:rsidRDefault="00B06F5F" w:rsidP="006E7877">
            <w:pPr>
              <w:rPr>
                <w:sz w:val="12"/>
                <w:szCs w:val="16"/>
              </w:rPr>
            </w:pPr>
            <w:r w:rsidRPr="00283600">
              <w:rPr>
                <w:sz w:val="12"/>
                <w:szCs w:val="16"/>
              </w:rPr>
              <w:t>-общего пользования федерального значения</w:t>
            </w:r>
          </w:p>
        </w:tc>
        <w:tc>
          <w:tcPr>
            <w:tcW w:w="736" w:type="pct"/>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905" w:type="pct"/>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w:t>
            </w:r>
          </w:p>
        </w:tc>
        <w:tc>
          <w:tcPr>
            <w:tcW w:w="892" w:type="pct"/>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w:t>
            </w:r>
          </w:p>
        </w:tc>
        <w:tc>
          <w:tcPr>
            <w:tcW w:w="908" w:type="pct"/>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w:t>
            </w:r>
          </w:p>
        </w:tc>
      </w:tr>
    </w:tbl>
    <w:p w:rsidR="00B06F5F" w:rsidRPr="00283600" w:rsidRDefault="00B06F5F" w:rsidP="006E7877">
      <w:pPr>
        <w:pStyle w:val="ConsPlusNormal"/>
        <w:widowControl/>
        <w:ind w:firstLine="0"/>
        <w:jc w:val="both"/>
        <w:rPr>
          <w:rFonts w:ascii="Times New Roman" w:hAnsi="Times New Roman"/>
          <w:b/>
          <w:bCs/>
          <w:sz w:val="16"/>
          <w:szCs w:val="16"/>
        </w:rPr>
      </w:pPr>
    </w:p>
    <w:p w:rsidR="00B06F5F" w:rsidRPr="00283600" w:rsidRDefault="00B06F5F" w:rsidP="006E7877">
      <w:pPr>
        <w:pStyle w:val="ConsPlusNormal"/>
        <w:widowControl/>
        <w:ind w:firstLine="0"/>
        <w:jc w:val="both"/>
        <w:rPr>
          <w:rFonts w:ascii="Times New Roman" w:hAnsi="Times New Roman"/>
          <w:b/>
          <w:bCs/>
          <w:sz w:val="16"/>
          <w:szCs w:val="16"/>
        </w:rPr>
      </w:pPr>
    </w:p>
    <w:p w:rsidR="00B06F5F" w:rsidRPr="00283600" w:rsidRDefault="00B06F5F" w:rsidP="006E7877">
      <w:pPr>
        <w:pStyle w:val="ConsPlusNormal"/>
        <w:widowControl/>
        <w:ind w:firstLine="0"/>
        <w:jc w:val="both"/>
        <w:rPr>
          <w:rFonts w:ascii="Times New Roman" w:hAnsi="Times New Roman"/>
          <w:b/>
          <w:bCs/>
          <w:sz w:val="16"/>
          <w:szCs w:val="16"/>
        </w:rPr>
      </w:pPr>
      <w:r w:rsidRPr="00283600">
        <w:rPr>
          <w:rFonts w:ascii="Times New Roman" w:hAnsi="Times New Roman"/>
          <w:b/>
          <w:bCs/>
          <w:sz w:val="16"/>
          <w:szCs w:val="16"/>
        </w:rPr>
        <w:lastRenderedPageBreak/>
        <w:t>2.12. Оценка нормативно-правовой базы, необходимой для функционирования и развития транспортной системы поселения.</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Основными документами, определяющими порядок функционирования и развития транспортной инфраструктуры являются:</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1. Градостроительный кодекс РФ от 29.12.2004г. №190-ФЗ (ред. от 30.12.2015г.);</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2. 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3. Федеральный закон от 10.12.1995г. №196-ФЗ (ред. от 28.11.2015г.) «О безопасности дорожного движения»;</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4. Постановление Правительства РФ от 23.10.1993г. №1090 (ред. от 21.01.2016г) «О правилах дорожного движения»;</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5. 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6. Генеральный план Гаврильского сельского поселения, утвержден решением Совета народных депутатов Гаврильского сельского поселения Павловского муниципального района Воронежской области от 24.12.2010 №050;</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7. Нормативы градостроительного проектирования Гаврильского сельского поселения, утверждены  решением Совета народных депутатов Гаврильского сельского поселения Павловского муниципального района Воронежской области от 28.01.2016 г. № 042.</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Нормативно-правовая база необходимая для функционирования и развития транспортной инфраструктуры сформирована.</w:t>
      </w:r>
    </w:p>
    <w:p w:rsidR="00B06F5F" w:rsidRPr="00283600" w:rsidRDefault="00B06F5F" w:rsidP="006E7877">
      <w:pPr>
        <w:pStyle w:val="ConsPlusNormal"/>
        <w:widowControl/>
        <w:ind w:firstLine="0"/>
        <w:jc w:val="both"/>
        <w:rPr>
          <w:rFonts w:ascii="Times New Roman" w:hAnsi="Times New Roman"/>
          <w:b/>
          <w:bCs/>
          <w:sz w:val="16"/>
          <w:szCs w:val="16"/>
        </w:rPr>
      </w:pPr>
    </w:p>
    <w:p w:rsidR="00B06F5F" w:rsidRPr="00283600" w:rsidRDefault="00B06F5F" w:rsidP="006E7877">
      <w:pPr>
        <w:pStyle w:val="ConsPlusNormal"/>
        <w:widowControl/>
        <w:spacing w:line="276" w:lineRule="auto"/>
        <w:ind w:firstLine="0"/>
        <w:jc w:val="center"/>
        <w:rPr>
          <w:rFonts w:ascii="Times New Roman" w:hAnsi="Times New Roman"/>
          <w:b/>
          <w:bCs/>
          <w:sz w:val="16"/>
          <w:szCs w:val="16"/>
        </w:rPr>
      </w:pPr>
      <w:r w:rsidRPr="00283600">
        <w:rPr>
          <w:rFonts w:ascii="Times New Roman" w:hAnsi="Times New Roman"/>
          <w:b/>
          <w:bCs/>
          <w:sz w:val="16"/>
          <w:szCs w:val="16"/>
        </w:rPr>
        <w:t>3. Прогноз транспортного спроса, изменение объемов и характера передвижения населения и перевозок грузов на территории поселения.</w:t>
      </w:r>
    </w:p>
    <w:p w:rsidR="00B06F5F" w:rsidRPr="00283600" w:rsidRDefault="00B06F5F" w:rsidP="006E7877">
      <w:pPr>
        <w:pStyle w:val="ConsPlusNormal"/>
        <w:widowControl/>
        <w:ind w:firstLine="0"/>
        <w:jc w:val="center"/>
        <w:rPr>
          <w:rFonts w:ascii="Times New Roman" w:hAnsi="Times New Roman"/>
          <w:b/>
          <w:bCs/>
          <w:sz w:val="16"/>
          <w:szCs w:val="16"/>
        </w:rPr>
      </w:pPr>
    </w:p>
    <w:p w:rsidR="00B06F5F" w:rsidRPr="00283600" w:rsidRDefault="00B06F5F" w:rsidP="006E7877">
      <w:pPr>
        <w:pStyle w:val="ConsPlusNormal"/>
        <w:widowControl/>
        <w:ind w:firstLine="0"/>
        <w:jc w:val="both"/>
        <w:rPr>
          <w:rFonts w:ascii="Times New Roman" w:hAnsi="Times New Roman"/>
          <w:b/>
          <w:bCs/>
          <w:sz w:val="16"/>
          <w:szCs w:val="16"/>
        </w:rPr>
      </w:pPr>
      <w:r w:rsidRPr="00283600">
        <w:rPr>
          <w:rFonts w:ascii="Times New Roman" w:hAnsi="Times New Roman"/>
          <w:b/>
          <w:bCs/>
          <w:sz w:val="16"/>
          <w:szCs w:val="16"/>
        </w:rPr>
        <w:t>3.1. Прогноз социально-экономического и градостроительного развития поселения.</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 xml:space="preserve"> В период реализации программы прогнозируется тенденция небольшого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B06F5F" w:rsidRPr="00283600" w:rsidRDefault="00B06F5F" w:rsidP="006E7877">
      <w:pPr>
        <w:pStyle w:val="afff3"/>
        <w:spacing w:before="0" w:after="0" w:line="276" w:lineRule="auto"/>
        <w:jc w:val="both"/>
        <w:rPr>
          <w:sz w:val="16"/>
          <w:szCs w:val="16"/>
        </w:rPr>
      </w:pPr>
      <w:r w:rsidRPr="00283600">
        <w:rPr>
          <w:sz w:val="16"/>
          <w:szCs w:val="16"/>
        </w:rPr>
        <w:t>На территории Гаврильского сельского поселения расположено 2 населенных пункта, в которых проживает 5 273 человека, в том числе: трудоспособного возраста –   3004 человек, дети до 18-летнего возраста – 806 человек. Зарегистрировано 25 предприятий и организаций, из которых 6 – социальной сферы, 1 сельскохозяйственное предприятие. Динамика движения населения приведена в таблице 4</w:t>
      </w:r>
    </w:p>
    <w:p w:rsidR="00B06F5F" w:rsidRPr="00283600" w:rsidRDefault="00B06F5F" w:rsidP="006E7877">
      <w:pPr>
        <w:pStyle w:val="afff3"/>
        <w:spacing w:before="0" w:after="0" w:line="276" w:lineRule="auto"/>
        <w:jc w:val="both"/>
        <w:rPr>
          <w:sz w:val="16"/>
          <w:szCs w:val="16"/>
        </w:rPr>
      </w:pPr>
    </w:p>
    <w:p w:rsidR="00B06F5F" w:rsidRPr="00283600" w:rsidRDefault="00B06F5F" w:rsidP="006E7877">
      <w:pPr>
        <w:spacing w:after="120" w:line="360" w:lineRule="auto"/>
        <w:jc w:val="right"/>
        <w:rPr>
          <w:bCs/>
          <w:sz w:val="16"/>
          <w:szCs w:val="16"/>
        </w:rPr>
      </w:pPr>
      <w:r w:rsidRPr="00283600">
        <w:rPr>
          <w:bCs/>
          <w:sz w:val="16"/>
          <w:szCs w:val="16"/>
        </w:rPr>
        <w:t>Таблица 4.</w:t>
      </w:r>
    </w:p>
    <w:p w:rsidR="00B06F5F" w:rsidRPr="00283600" w:rsidRDefault="00B06F5F" w:rsidP="006E7877">
      <w:pPr>
        <w:spacing w:line="360" w:lineRule="auto"/>
        <w:jc w:val="center"/>
        <w:rPr>
          <w:sz w:val="16"/>
          <w:szCs w:val="16"/>
        </w:rPr>
      </w:pPr>
      <w:r w:rsidRPr="00283600">
        <w:rPr>
          <w:sz w:val="16"/>
          <w:szCs w:val="16"/>
        </w:rPr>
        <w:t>Динамика движения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3"/>
        <w:gridCol w:w="669"/>
        <w:gridCol w:w="596"/>
        <w:gridCol w:w="577"/>
        <w:gridCol w:w="577"/>
        <w:gridCol w:w="584"/>
        <w:gridCol w:w="596"/>
        <w:gridCol w:w="644"/>
      </w:tblGrid>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годы</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Число родившихся,чел</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Число родившихся на 100 чел.</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Число умерших</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Число умерших на 100 чел.</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Естественный прирост</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Естественный прирост на 100 чел</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Миграционный прирост населения</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2013</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19</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1,23</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26</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1,68</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-7</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-0,45</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-4</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2014</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15</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0,98</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20</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1,31</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-5</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-0,32</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-8</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2015</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14</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0,94</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23</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1,54</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-9</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-0,6</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-28</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2016</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14</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1,0</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23</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1,6</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-9</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-0,6</w:t>
            </w:r>
          </w:p>
        </w:tc>
        <w:tc>
          <w:tcPr>
            <w:tcW w:w="1417" w:type="dxa"/>
            <w:shd w:val="clear" w:color="auto" w:fill="auto"/>
          </w:tcPr>
          <w:p w:rsidR="00B06F5F" w:rsidRPr="00283600" w:rsidRDefault="00B06F5F" w:rsidP="006E7877">
            <w:pPr>
              <w:spacing w:line="360" w:lineRule="auto"/>
              <w:rPr>
                <w:sz w:val="12"/>
                <w:szCs w:val="16"/>
              </w:rPr>
            </w:pP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lastRenderedPageBreak/>
              <w:t>2017</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12</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0,8</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28</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1,9</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-16</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-1,1</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-4</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2018</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9</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0,6</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24</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1,7</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-15</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-1,1</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-5</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2019</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7</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0,5</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16</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1,1</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-9</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-0,6</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-4</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2020</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11</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0,8</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27</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2,0</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-16</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-1,2</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-4</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2021</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3</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0,2</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29</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2,1</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-27</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-2,0</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-2</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2022</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2</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0,14</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10</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0,74</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-8</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-0,6</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-2</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2023</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3</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0,24</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18</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1,46</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-15</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-1,,21</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-38</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2024</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9</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0,74</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21</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1,73</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-12</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-0,99</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-3</w:t>
            </w:r>
          </w:p>
        </w:tc>
      </w:tr>
      <w:tr w:rsidR="00B06F5F" w:rsidRPr="00283600" w:rsidTr="00B06F5F">
        <w:tc>
          <w:tcPr>
            <w:tcW w:w="1242" w:type="dxa"/>
            <w:shd w:val="clear" w:color="auto" w:fill="auto"/>
          </w:tcPr>
          <w:p w:rsidR="00B06F5F" w:rsidRPr="00283600" w:rsidRDefault="00B06F5F" w:rsidP="006E7877">
            <w:pPr>
              <w:spacing w:line="360" w:lineRule="auto"/>
              <w:rPr>
                <w:sz w:val="12"/>
                <w:szCs w:val="16"/>
              </w:rPr>
            </w:pPr>
            <w:r w:rsidRPr="00283600">
              <w:rPr>
                <w:sz w:val="12"/>
                <w:szCs w:val="16"/>
              </w:rPr>
              <w:t>2025</w:t>
            </w:r>
          </w:p>
        </w:tc>
        <w:tc>
          <w:tcPr>
            <w:tcW w:w="1488" w:type="dxa"/>
            <w:shd w:val="clear" w:color="auto" w:fill="auto"/>
          </w:tcPr>
          <w:p w:rsidR="00B06F5F" w:rsidRPr="00283600" w:rsidRDefault="00B06F5F" w:rsidP="006E7877">
            <w:pPr>
              <w:spacing w:line="360" w:lineRule="auto"/>
              <w:rPr>
                <w:sz w:val="12"/>
                <w:szCs w:val="16"/>
              </w:rPr>
            </w:pPr>
            <w:r w:rsidRPr="00283600">
              <w:rPr>
                <w:sz w:val="12"/>
                <w:szCs w:val="16"/>
              </w:rPr>
              <w:t>3</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0,25</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12</w:t>
            </w:r>
          </w:p>
        </w:tc>
        <w:tc>
          <w:tcPr>
            <w:tcW w:w="1222" w:type="dxa"/>
            <w:shd w:val="clear" w:color="auto" w:fill="auto"/>
          </w:tcPr>
          <w:p w:rsidR="00B06F5F" w:rsidRPr="00283600" w:rsidRDefault="00B06F5F" w:rsidP="006E7877">
            <w:pPr>
              <w:spacing w:line="360" w:lineRule="auto"/>
              <w:rPr>
                <w:sz w:val="12"/>
                <w:szCs w:val="16"/>
              </w:rPr>
            </w:pPr>
            <w:r w:rsidRPr="00283600">
              <w:rPr>
                <w:sz w:val="12"/>
                <w:szCs w:val="16"/>
              </w:rPr>
              <w:t>0,99</w:t>
            </w:r>
          </w:p>
        </w:tc>
        <w:tc>
          <w:tcPr>
            <w:tcW w:w="1242" w:type="dxa"/>
            <w:shd w:val="clear" w:color="auto" w:fill="auto"/>
          </w:tcPr>
          <w:p w:rsidR="00B06F5F" w:rsidRPr="00283600" w:rsidRDefault="00B06F5F" w:rsidP="006E7877">
            <w:pPr>
              <w:spacing w:line="360" w:lineRule="auto"/>
              <w:rPr>
                <w:sz w:val="12"/>
                <w:szCs w:val="16"/>
              </w:rPr>
            </w:pPr>
            <w:r w:rsidRPr="00283600">
              <w:rPr>
                <w:sz w:val="12"/>
                <w:szCs w:val="16"/>
              </w:rPr>
              <w:t>-9</w:t>
            </w:r>
          </w:p>
        </w:tc>
        <w:tc>
          <w:tcPr>
            <w:tcW w:w="1276" w:type="dxa"/>
            <w:shd w:val="clear" w:color="auto" w:fill="auto"/>
          </w:tcPr>
          <w:p w:rsidR="00B06F5F" w:rsidRPr="00283600" w:rsidRDefault="00B06F5F" w:rsidP="006E7877">
            <w:pPr>
              <w:spacing w:line="360" w:lineRule="auto"/>
              <w:rPr>
                <w:sz w:val="12"/>
                <w:szCs w:val="16"/>
              </w:rPr>
            </w:pPr>
            <w:r w:rsidRPr="00283600">
              <w:rPr>
                <w:sz w:val="12"/>
                <w:szCs w:val="16"/>
              </w:rPr>
              <w:t>-0,75</w:t>
            </w:r>
          </w:p>
        </w:tc>
        <w:tc>
          <w:tcPr>
            <w:tcW w:w="1417" w:type="dxa"/>
            <w:shd w:val="clear" w:color="auto" w:fill="auto"/>
          </w:tcPr>
          <w:p w:rsidR="00B06F5F" w:rsidRPr="00283600" w:rsidRDefault="00B06F5F" w:rsidP="006E7877">
            <w:pPr>
              <w:spacing w:line="360" w:lineRule="auto"/>
              <w:rPr>
                <w:sz w:val="12"/>
                <w:szCs w:val="16"/>
              </w:rPr>
            </w:pPr>
            <w:r w:rsidRPr="00283600">
              <w:rPr>
                <w:sz w:val="12"/>
                <w:szCs w:val="16"/>
              </w:rPr>
              <w:t>-3</w:t>
            </w:r>
          </w:p>
        </w:tc>
      </w:tr>
    </w:tbl>
    <w:p w:rsidR="00B06F5F" w:rsidRPr="00283600" w:rsidRDefault="00B06F5F" w:rsidP="006E7877">
      <w:pPr>
        <w:spacing w:line="360" w:lineRule="auto"/>
        <w:rPr>
          <w:sz w:val="16"/>
          <w:szCs w:val="16"/>
        </w:rPr>
      </w:pPr>
    </w:p>
    <w:p w:rsidR="00B06F5F" w:rsidRPr="00283600" w:rsidRDefault="00B06F5F" w:rsidP="006E7877">
      <w:pPr>
        <w:spacing w:before="120"/>
        <w:jc w:val="both"/>
        <w:rPr>
          <w:sz w:val="16"/>
          <w:szCs w:val="16"/>
        </w:rPr>
      </w:pPr>
      <w:r w:rsidRPr="00283600">
        <w:rPr>
          <w:sz w:val="16"/>
          <w:szCs w:val="16"/>
        </w:rPr>
        <w:t>Из большего числа нормативных критериев (обеспеченность школами, детскими дошкольными учреждениями, объектами соцкультбыта, инженерными сетями, дорогами и др.) наиболее приоритетным является обеспеченность жителей жильём, состоянием дорог большинства населенных пунктов, газификация населенных пунктов.</w:t>
      </w:r>
    </w:p>
    <w:p w:rsidR="00B06F5F" w:rsidRPr="00283600" w:rsidRDefault="00B06F5F" w:rsidP="006E7877">
      <w:pPr>
        <w:jc w:val="both"/>
        <w:rPr>
          <w:bCs/>
          <w:sz w:val="16"/>
          <w:szCs w:val="16"/>
        </w:rPr>
      </w:pPr>
      <w:r w:rsidRPr="00283600">
        <w:rPr>
          <w:sz w:val="16"/>
          <w:szCs w:val="16"/>
        </w:rPr>
        <w:t>Общая жилая площадь в Гаврильском сельском поселении составляет  м</w:t>
      </w:r>
      <w:r w:rsidRPr="00283600">
        <w:rPr>
          <w:sz w:val="16"/>
          <w:szCs w:val="16"/>
          <w:vertAlign w:val="superscript"/>
        </w:rPr>
        <w:t>2</w:t>
      </w:r>
      <w:r w:rsidRPr="00283600">
        <w:rPr>
          <w:sz w:val="16"/>
          <w:szCs w:val="16"/>
        </w:rPr>
        <w:t xml:space="preserve">. </w:t>
      </w:r>
      <w:r w:rsidRPr="00283600">
        <w:rPr>
          <w:bCs/>
          <w:sz w:val="16"/>
          <w:szCs w:val="16"/>
        </w:rPr>
        <w:t>В настоящее время обеспеченность общей площадью по Гаврильскому сельскому поселению равен 20 м</w:t>
      </w:r>
      <w:r w:rsidRPr="00283600">
        <w:rPr>
          <w:bCs/>
          <w:sz w:val="16"/>
          <w:szCs w:val="16"/>
          <w:vertAlign w:val="superscript"/>
        </w:rPr>
        <w:t>2</w:t>
      </w:r>
      <w:r w:rsidRPr="00283600">
        <w:rPr>
          <w:bCs/>
          <w:sz w:val="16"/>
          <w:szCs w:val="16"/>
        </w:rPr>
        <w:t>/чел.</w:t>
      </w:r>
    </w:p>
    <w:p w:rsidR="00B06F5F" w:rsidRPr="00283600" w:rsidRDefault="00B06F5F" w:rsidP="006E7877">
      <w:pPr>
        <w:jc w:val="both"/>
        <w:rPr>
          <w:sz w:val="16"/>
          <w:szCs w:val="16"/>
        </w:rPr>
      </w:pPr>
    </w:p>
    <w:p w:rsidR="00B06F5F" w:rsidRPr="00283600" w:rsidRDefault="00B06F5F" w:rsidP="006E7877">
      <w:pPr>
        <w:widowControl w:val="0"/>
        <w:jc w:val="both"/>
        <w:rPr>
          <w:bCs/>
          <w:sz w:val="16"/>
          <w:szCs w:val="16"/>
        </w:rPr>
      </w:pPr>
      <w:r w:rsidRPr="00283600">
        <w:rPr>
          <w:bCs/>
          <w:sz w:val="16"/>
          <w:szCs w:val="16"/>
        </w:rPr>
        <w:t xml:space="preserve">Население Гаврильского сельского поселения, в основном, имеет благоприятные условия проживания по параметрам жилищной обеспеченности. Поэтому приоритетной задачей жилищного строительства на расчетный срок является создание комфортных условий с точки зрения обеспеченности современным инженерным оборудованием и замена ветхого жилого фонда на новый. </w:t>
      </w:r>
    </w:p>
    <w:p w:rsidR="00B06F5F" w:rsidRPr="00283600" w:rsidRDefault="00B06F5F" w:rsidP="006E7877">
      <w:pPr>
        <w:widowControl w:val="0"/>
        <w:jc w:val="both"/>
        <w:rPr>
          <w:bCs/>
          <w:sz w:val="16"/>
          <w:szCs w:val="16"/>
        </w:rPr>
      </w:pPr>
    </w:p>
    <w:p w:rsidR="00B06F5F" w:rsidRPr="00283600" w:rsidRDefault="00B06F5F" w:rsidP="006E7877">
      <w:pPr>
        <w:widowControl w:val="0"/>
        <w:jc w:val="both"/>
        <w:rPr>
          <w:bCs/>
          <w:sz w:val="16"/>
          <w:szCs w:val="16"/>
        </w:rPr>
      </w:pPr>
      <w:r w:rsidRPr="00283600">
        <w:rPr>
          <w:bCs/>
          <w:sz w:val="16"/>
          <w:szCs w:val="16"/>
        </w:rPr>
        <w:t>В концепции территориального планирования Гаврильского сельского поселения предусмотрено увеличение обеспеченности общей площади на</w:t>
      </w:r>
      <w:r w:rsidRPr="00283600">
        <w:rPr>
          <w:bCs/>
          <w:sz w:val="16"/>
          <w:szCs w:val="16"/>
          <w:vertAlign w:val="superscript"/>
        </w:rPr>
        <w:t xml:space="preserve"> </w:t>
      </w:r>
      <w:r w:rsidRPr="00283600">
        <w:rPr>
          <w:bCs/>
          <w:sz w:val="16"/>
          <w:szCs w:val="16"/>
        </w:rPr>
        <w:t xml:space="preserve"> одного жителя.  Решение этих задач возможно при увеличении объёмов строительства жилья за счёт всех источников финансирования. Всё это потребует большой работы по привлечению инвесторов к реализации этой программы.</w:t>
      </w:r>
    </w:p>
    <w:p w:rsidR="00B06F5F" w:rsidRPr="00283600" w:rsidRDefault="00B06F5F" w:rsidP="006E7877">
      <w:pPr>
        <w:widowControl w:val="0"/>
        <w:jc w:val="both"/>
        <w:rPr>
          <w:bCs/>
          <w:sz w:val="16"/>
          <w:szCs w:val="16"/>
        </w:rPr>
      </w:pPr>
    </w:p>
    <w:p w:rsidR="00B06F5F" w:rsidRPr="00283600" w:rsidRDefault="00B06F5F" w:rsidP="006E7877">
      <w:pPr>
        <w:widowControl w:val="0"/>
        <w:jc w:val="right"/>
        <w:rPr>
          <w:bCs/>
          <w:sz w:val="16"/>
          <w:szCs w:val="16"/>
        </w:rPr>
      </w:pPr>
      <w:r w:rsidRPr="00283600">
        <w:rPr>
          <w:bCs/>
          <w:sz w:val="16"/>
          <w:szCs w:val="16"/>
        </w:rPr>
        <w:t>Таблица 5.</w:t>
      </w:r>
    </w:p>
    <w:p w:rsidR="00B06F5F" w:rsidRPr="00283600" w:rsidRDefault="00B06F5F" w:rsidP="006E7877">
      <w:pPr>
        <w:widowControl w:val="0"/>
        <w:jc w:val="right"/>
        <w:rPr>
          <w:bCs/>
          <w:sz w:val="16"/>
          <w:szCs w:val="16"/>
        </w:rPr>
      </w:pPr>
    </w:p>
    <w:p w:rsidR="00B06F5F" w:rsidRPr="00283600" w:rsidRDefault="00B06F5F" w:rsidP="006E7877">
      <w:pPr>
        <w:jc w:val="center"/>
        <w:rPr>
          <w:b/>
          <w:sz w:val="16"/>
          <w:szCs w:val="16"/>
        </w:rPr>
      </w:pPr>
      <w:r w:rsidRPr="00283600">
        <w:rPr>
          <w:b/>
          <w:sz w:val="16"/>
          <w:szCs w:val="16"/>
        </w:rPr>
        <w:t>ТЕХНИКО-ЭКОНОМИЧЕСКИЕ ПОКАЗАТЕЛИ ГЕНЕРАЛЬНОГО ПЛАНА</w:t>
      </w:r>
    </w:p>
    <w:p w:rsidR="00B06F5F" w:rsidRPr="00283600" w:rsidRDefault="00B06F5F" w:rsidP="006E7877">
      <w:pPr>
        <w:jc w:val="center"/>
        <w:rPr>
          <w:b/>
          <w:sz w:val="16"/>
          <w:szCs w:val="16"/>
        </w:rPr>
      </w:pPr>
      <w:r w:rsidRPr="00283600">
        <w:rPr>
          <w:b/>
          <w:sz w:val="16"/>
          <w:szCs w:val="16"/>
        </w:rPr>
        <w:t>ГАВРИЛЬСКОГО СЕЛЬСКОГО ПОСЕЛЕНИЯ ПАВЛОВСКОГО  МУНИЦИПАЛЬНОГО РАЙОНА ВОРОНЕЖСКОЙ ОБЛАСТИ</w:t>
      </w: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8"/>
        <w:gridCol w:w="1319"/>
        <w:gridCol w:w="696"/>
        <w:gridCol w:w="695"/>
        <w:gridCol w:w="695"/>
        <w:gridCol w:w="743"/>
      </w:tblGrid>
      <w:tr w:rsidR="00B06F5F" w:rsidRPr="00283600" w:rsidTr="00B06F5F">
        <w:tc>
          <w:tcPr>
            <w:tcW w:w="1370" w:type="dxa"/>
            <w:shd w:val="clear" w:color="auto" w:fill="auto"/>
            <w:vAlign w:val="center"/>
          </w:tcPr>
          <w:p w:rsidR="00B06F5F" w:rsidRPr="00283600" w:rsidRDefault="00B06F5F" w:rsidP="006E7877">
            <w:pPr>
              <w:jc w:val="center"/>
              <w:rPr>
                <w:sz w:val="12"/>
                <w:szCs w:val="16"/>
              </w:rPr>
            </w:pPr>
            <w:r w:rsidRPr="00283600">
              <w:rPr>
                <w:sz w:val="12"/>
                <w:szCs w:val="16"/>
              </w:rPr>
              <w:t>№</w:t>
            </w:r>
          </w:p>
          <w:p w:rsidR="00B06F5F" w:rsidRPr="00283600" w:rsidRDefault="00B06F5F" w:rsidP="006E7877">
            <w:pPr>
              <w:jc w:val="center"/>
              <w:rPr>
                <w:sz w:val="12"/>
                <w:szCs w:val="16"/>
              </w:rPr>
            </w:pPr>
            <w:r w:rsidRPr="00283600">
              <w:rPr>
                <w:sz w:val="12"/>
                <w:szCs w:val="16"/>
              </w:rPr>
              <w:t>п/п</w:t>
            </w:r>
          </w:p>
        </w:tc>
        <w:tc>
          <w:tcPr>
            <w:tcW w:w="3023" w:type="dxa"/>
            <w:shd w:val="clear" w:color="auto" w:fill="auto"/>
            <w:vAlign w:val="center"/>
          </w:tcPr>
          <w:p w:rsidR="00B06F5F" w:rsidRPr="00283600" w:rsidRDefault="00B06F5F" w:rsidP="006E7877">
            <w:pPr>
              <w:jc w:val="center"/>
              <w:rPr>
                <w:sz w:val="12"/>
                <w:szCs w:val="16"/>
              </w:rPr>
            </w:pPr>
            <w:r w:rsidRPr="00283600">
              <w:rPr>
                <w:sz w:val="12"/>
                <w:szCs w:val="16"/>
              </w:rPr>
              <w:t>Показатели</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Единица измерения</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Современ</w:t>
            </w:r>
          </w:p>
          <w:p w:rsidR="00B06F5F" w:rsidRPr="00283600" w:rsidRDefault="00B06F5F" w:rsidP="006E7877">
            <w:pPr>
              <w:jc w:val="center"/>
              <w:rPr>
                <w:sz w:val="12"/>
                <w:szCs w:val="16"/>
              </w:rPr>
            </w:pPr>
            <w:r w:rsidRPr="00283600">
              <w:rPr>
                <w:sz w:val="12"/>
                <w:szCs w:val="16"/>
              </w:rPr>
              <w:t>ное состояние на 2021г.</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Первая очередь строитель</w:t>
            </w:r>
          </w:p>
          <w:p w:rsidR="00B06F5F" w:rsidRPr="00283600" w:rsidRDefault="00B06F5F" w:rsidP="006E7877">
            <w:pPr>
              <w:jc w:val="center"/>
              <w:rPr>
                <w:sz w:val="12"/>
                <w:szCs w:val="16"/>
              </w:rPr>
            </w:pPr>
            <w:r w:rsidRPr="00283600">
              <w:rPr>
                <w:sz w:val="12"/>
                <w:szCs w:val="16"/>
              </w:rPr>
              <w:t>ства</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Расчетный срок</w:t>
            </w:r>
          </w:p>
        </w:tc>
      </w:tr>
      <w:tr w:rsidR="00B06F5F" w:rsidRPr="00283600" w:rsidTr="00B06F5F">
        <w:tc>
          <w:tcPr>
            <w:tcW w:w="1370"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w:t>
            </w:r>
          </w:p>
        </w:tc>
        <w:tc>
          <w:tcPr>
            <w:tcW w:w="3023"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2</w:t>
            </w:r>
          </w:p>
        </w:tc>
        <w:tc>
          <w:tcPr>
            <w:tcW w:w="1420"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3</w:t>
            </w:r>
          </w:p>
        </w:tc>
        <w:tc>
          <w:tcPr>
            <w:tcW w:w="1417"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4</w:t>
            </w:r>
          </w:p>
        </w:tc>
        <w:tc>
          <w:tcPr>
            <w:tcW w:w="1418"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5</w:t>
            </w:r>
          </w:p>
        </w:tc>
        <w:tc>
          <w:tcPr>
            <w:tcW w:w="1541"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6</w:t>
            </w:r>
          </w:p>
        </w:tc>
      </w:tr>
      <w:tr w:rsidR="00B06F5F" w:rsidRPr="00283600" w:rsidTr="00B06F5F">
        <w:tc>
          <w:tcPr>
            <w:tcW w:w="1370" w:type="dxa"/>
            <w:shd w:val="clear" w:color="auto" w:fill="D9D9D9"/>
            <w:vAlign w:val="center"/>
          </w:tcPr>
          <w:p w:rsidR="00B06F5F" w:rsidRPr="00283600" w:rsidRDefault="00B06F5F" w:rsidP="006E7877">
            <w:pPr>
              <w:jc w:val="center"/>
              <w:rPr>
                <w:sz w:val="12"/>
                <w:szCs w:val="16"/>
              </w:rPr>
            </w:pPr>
            <w:r w:rsidRPr="00283600">
              <w:rPr>
                <w:sz w:val="12"/>
                <w:szCs w:val="16"/>
              </w:rPr>
              <w:t>1</w:t>
            </w:r>
          </w:p>
        </w:tc>
        <w:tc>
          <w:tcPr>
            <w:tcW w:w="3023" w:type="dxa"/>
            <w:shd w:val="clear" w:color="auto" w:fill="D9D9D9"/>
            <w:vAlign w:val="center"/>
          </w:tcPr>
          <w:p w:rsidR="00B06F5F" w:rsidRPr="00283600" w:rsidRDefault="00B06F5F" w:rsidP="006E7877">
            <w:pPr>
              <w:rPr>
                <w:sz w:val="12"/>
                <w:szCs w:val="16"/>
              </w:rPr>
            </w:pPr>
            <w:r w:rsidRPr="00283600">
              <w:rPr>
                <w:sz w:val="12"/>
                <w:szCs w:val="16"/>
              </w:rPr>
              <w:t>Территория</w:t>
            </w:r>
          </w:p>
        </w:tc>
        <w:tc>
          <w:tcPr>
            <w:tcW w:w="1420" w:type="dxa"/>
            <w:shd w:val="clear" w:color="auto" w:fill="D9D9D9"/>
            <w:vAlign w:val="center"/>
          </w:tcPr>
          <w:p w:rsidR="00B06F5F" w:rsidRPr="00283600" w:rsidRDefault="00B06F5F" w:rsidP="006E7877">
            <w:pPr>
              <w:jc w:val="center"/>
              <w:rPr>
                <w:sz w:val="12"/>
                <w:szCs w:val="16"/>
              </w:rPr>
            </w:pPr>
            <w:r w:rsidRPr="00283600">
              <w:rPr>
                <w:sz w:val="12"/>
                <w:szCs w:val="16"/>
              </w:rPr>
              <w:t>га</w:t>
            </w:r>
          </w:p>
        </w:tc>
        <w:tc>
          <w:tcPr>
            <w:tcW w:w="1417" w:type="dxa"/>
            <w:shd w:val="clear" w:color="auto" w:fill="D9D9D9"/>
          </w:tcPr>
          <w:p w:rsidR="00B06F5F" w:rsidRPr="00283600" w:rsidRDefault="00B06F5F" w:rsidP="006E7877">
            <w:pPr>
              <w:rPr>
                <w:b/>
                <w:sz w:val="12"/>
                <w:szCs w:val="16"/>
              </w:rPr>
            </w:pPr>
          </w:p>
        </w:tc>
        <w:tc>
          <w:tcPr>
            <w:tcW w:w="1418" w:type="dxa"/>
            <w:shd w:val="clear" w:color="auto" w:fill="D9D9D9"/>
          </w:tcPr>
          <w:p w:rsidR="00B06F5F" w:rsidRPr="00283600" w:rsidRDefault="00B06F5F" w:rsidP="006E7877">
            <w:pPr>
              <w:rPr>
                <w:b/>
                <w:sz w:val="12"/>
                <w:szCs w:val="16"/>
              </w:rPr>
            </w:pPr>
          </w:p>
        </w:tc>
        <w:tc>
          <w:tcPr>
            <w:tcW w:w="1541" w:type="dxa"/>
            <w:shd w:val="clear" w:color="auto" w:fill="D9D9D9"/>
          </w:tcPr>
          <w:p w:rsidR="00B06F5F" w:rsidRPr="00283600" w:rsidRDefault="00B06F5F" w:rsidP="006E7877">
            <w:pPr>
              <w:rPr>
                <w:b/>
                <w:sz w:val="12"/>
                <w:szCs w:val="16"/>
              </w:rPr>
            </w:pPr>
          </w:p>
        </w:tc>
      </w:tr>
      <w:tr w:rsidR="00B06F5F" w:rsidRPr="00283600" w:rsidTr="00B06F5F">
        <w:tc>
          <w:tcPr>
            <w:tcW w:w="1370" w:type="dxa"/>
            <w:vMerge w:val="restart"/>
            <w:shd w:val="clear" w:color="auto" w:fill="auto"/>
          </w:tcPr>
          <w:p w:rsidR="00B06F5F" w:rsidRPr="00283600" w:rsidRDefault="00B06F5F" w:rsidP="006E7877">
            <w:pPr>
              <w:jc w:val="center"/>
              <w:rPr>
                <w:b/>
                <w:sz w:val="12"/>
                <w:szCs w:val="16"/>
              </w:rPr>
            </w:pPr>
            <w:r w:rsidRPr="00283600">
              <w:rPr>
                <w:sz w:val="12"/>
                <w:szCs w:val="16"/>
              </w:rPr>
              <w:t>1.1</w:t>
            </w:r>
          </w:p>
        </w:tc>
        <w:tc>
          <w:tcPr>
            <w:tcW w:w="3023" w:type="dxa"/>
            <w:shd w:val="clear" w:color="auto" w:fill="auto"/>
          </w:tcPr>
          <w:p w:rsidR="00B06F5F" w:rsidRPr="00283600" w:rsidRDefault="00B06F5F" w:rsidP="006E7877">
            <w:pPr>
              <w:rPr>
                <w:sz w:val="12"/>
                <w:szCs w:val="16"/>
              </w:rPr>
            </w:pPr>
            <w:r w:rsidRPr="00283600">
              <w:rPr>
                <w:sz w:val="12"/>
                <w:szCs w:val="16"/>
              </w:rPr>
              <w:t>Общая площадь земель сельского поселения в установленных границах</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 xml:space="preserve">тыс.га </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13,9</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13,9</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13,9</w:t>
            </w:r>
          </w:p>
        </w:tc>
      </w:tr>
      <w:tr w:rsidR="00B06F5F" w:rsidRPr="00283600" w:rsidTr="00B06F5F">
        <w:tc>
          <w:tcPr>
            <w:tcW w:w="1370" w:type="dxa"/>
            <w:vMerge/>
            <w:shd w:val="clear" w:color="auto" w:fill="auto"/>
          </w:tcPr>
          <w:p w:rsidR="00B06F5F" w:rsidRPr="00283600" w:rsidRDefault="00B06F5F" w:rsidP="006E7877">
            <w:pPr>
              <w:rPr>
                <w:b/>
                <w:sz w:val="12"/>
                <w:szCs w:val="16"/>
              </w:rPr>
            </w:pPr>
          </w:p>
        </w:tc>
        <w:tc>
          <w:tcPr>
            <w:tcW w:w="3023" w:type="dxa"/>
            <w:shd w:val="clear" w:color="auto" w:fill="auto"/>
          </w:tcPr>
          <w:p w:rsidR="00B06F5F" w:rsidRPr="00283600" w:rsidRDefault="00B06F5F" w:rsidP="006E7877">
            <w:pPr>
              <w:rPr>
                <w:sz w:val="12"/>
                <w:szCs w:val="16"/>
              </w:rPr>
            </w:pPr>
            <w:r w:rsidRPr="00283600">
              <w:rPr>
                <w:sz w:val="12"/>
                <w:szCs w:val="16"/>
              </w:rPr>
              <w:t>С</w:t>
            </w:r>
            <w:r w:rsidRPr="00283600">
              <w:rPr>
                <w:sz w:val="12"/>
                <w:szCs w:val="16"/>
                <w:lang w:val="en-US"/>
              </w:rPr>
              <w:t>/</w:t>
            </w:r>
            <w:r w:rsidRPr="00283600">
              <w:rPr>
                <w:sz w:val="12"/>
                <w:szCs w:val="16"/>
              </w:rPr>
              <w:t>х назначения</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 xml:space="preserve">тыс.га </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12,6</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12,6</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12,6</w:t>
            </w:r>
          </w:p>
        </w:tc>
      </w:tr>
      <w:tr w:rsidR="00B06F5F" w:rsidRPr="00283600" w:rsidTr="00B06F5F">
        <w:tc>
          <w:tcPr>
            <w:tcW w:w="1370" w:type="dxa"/>
            <w:vMerge/>
            <w:shd w:val="clear" w:color="auto" w:fill="auto"/>
          </w:tcPr>
          <w:p w:rsidR="00B06F5F" w:rsidRPr="00283600" w:rsidRDefault="00B06F5F" w:rsidP="006E7877">
            <w:pPr>
              <w:rPr>
                <w:b/>
                <w:sz w:val="12"/>
                <w:szCs w:val="16"/>
              </w:rPr>
            </w:pPr>
          </w:p>
        </w:tc>
        <w:tc>
          <w:tcPr>
            <w:tcW w:w="3023" w:type="dxa"/>
            <w:shd w:val="clear" w:color="auto" w:fill="auto"/>
          </w:tcPr>
          <w:p w:rsidR="00B06F5F" w:rsidRPr="00283600" w:rsidRDefault="00B06F5F" w:rsidP="006E7877">
            <w:pPr>
              <w:rPr>
                <w:sz w:val="12"/>
                <w:szCs w:val="16"/>
              </w:rPr>
            </w:pPr>
            <w:r w:rsidRPr="00283600">
              <w:rPr>
                <w:sz w:val="12"/>
                <w:szCs w:val="16"/>
              </w:rPr>
              <w:t>в т.ч. пашни</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тыс.га</w:t>
            </w:r>
          </w:p>
        </w:tc>
        <w:tc>
          <w:tcPr>
            <w:tcW w:w="1417" w:type="dxa"/>
            <w:shd w:val="clear" w:color="auto" w:fill="auto"/>
            <w:vAlign w:val="center"/>
          </w:tcPr>
          <w:p w:rsidR="00B06F5F" w:rsidRPr="00283600" w:rsidRDefault="00B06F5F" w:rsidP="006E7877">
            <w:pPr>
              <w:rPr>
                <w:sz w:val="12"/>
                <w:szCs w:val="16"/>
              </w:rPr>
            </w:pPr>
            <w:r w:rsidRPr="00283600">
              <w:rPr>
                <w:sz w:val="12"/>
                <w:szCs w:val="16"/>
              </w:rPr>
              <w:t xml:space="preserve">       9,4</w:t>
            </w:r>
          </w:p>
        </w:tc>
        <w:tc>
          <w:tcPr>
            <w:tcW w:w="1418" w:type="dxa"/>
            <w:shd w:val="clear" w:color="auto" w:fill="auto"/>
            <w:vAlign w:val="center"/>
          </w:tcPr>
          <w:p w:rsidR="00B06F5F" w:rsidRPr="00283600" w:rsidRDefault="00B06F5F" w:rsidP="006E7877">
            <w:pPr>
              <w:rPr>
                <w:sz w:val="12"/>
                <w:szCs w:val="16"/>
              </w:rPr>
            </w:pPr>
            <w:r w:rsidRPr="00283600">
              <w:rPr>
                <w:sz w:val="12"/>
                <w:szCs w:val="16"/>
              </w:rPr>
              <w:t xml:space="preserve">       9,4</w:t>
            </w:r>
          </w:p>
        </w:tc>
        <w:tc>
          <w:tcPr>
            <w:tcW w:w="1541" w:type="dxa"/>
            <w:shd w:val="clear" w:color="auto" w:fill="auto"/>
            <w:vAlign w:val="center"/>
          </w:tcPr>
          <w:p w:rsidR="00B06F5F" w:rsidRPr="00283600" w:rsidRDefault="00B06F5F" w:rsidP="006E7877">
            <w:pPr>
              <w:rPr>
                <w:sz w:val="12"/>
                <w:szCs w:val="16"/>
              </w:rPr>
            </w:pPr>
            <w:r w:rsidRPr="00283600">
              <w:rPr>
                <w:sz w:val="12"/>
                <w:szCs w:val="16"/>
              </w:rPr>
              <w:t xml:space="preserve">       9,4</w:t>
            </w:r>
          </w:p>
        </w:tc>
      </w:tr>
      <w:tr w:rsidR="00B06F5F" w:rsidRPr="00283600" w:rsidTr="00B06F5F">
        <w:tc>
          <w:tcPr>
            <w:tcW w:w="1370" w:type="dxa"/>
            <w:vMerge/>
            <w:shd w:val="clear" w:color="auto" w:fill="auto"/>
          </w:tcPr>
          <w:p w:rsidR="00B06F5F" w:rsidRPr="00283600" w:rsidRDefault="00B06F5F" w:rsidP="006E7877">
            <w:pPr>
              <w:rPr>
                <w:b/>
                <w:sz w:val="12"/>
                <w:szCs w:val="16"/>
              </w:rPr>
            </w:pPr>
          </w:p>
        </w:tc>
        <w:tc>
          <w:tcPr>
            <w:tcW w:w="3023" w:type="dxa"/>
            <w:shd w:val="clear" w:color="auto" w:fill="auto"/>
          </w:tcPr>
          <w:p w:rsidR="00B06F5F" w:rsidRPr="00283600" w:rsidRDefault="00B06F5F" w:rsidP="006E7877">
            <w:pPr>
              <w:rPr>
                <w:sz w:val="12"/>
                <w:szCs w:val="16"/>
              </w:rPr>
            </w:pPr>
            <w:r w:rsidRPr="00283600">
              <w:rPr>
                <w:sz w:val="12"/>
                <w:szCs w:val="16"/>
              </w:rPr>
              <w:t>земли населённых пунктов</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тыс.га</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3,8</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3,8</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3,8</w:t>
            </w:r>
          </w:p>
        </w:tc>
      </w:tr>
      <w:tr w:rsidR="00B06F5F" w:rsidRPr="00283600" w:rsidTr="00B06F5F">
        <w:tc>
          <w:tcPr>
            <w:tcW w:w="1370" w:type="dxa"/>
            <w:vMerge/>
            <w:shd w:val="clear" w:color="auto" w:fill="auto"/>
          </w:tcPr>
          <w:p w:rsidR="00B06F5F" w:rsidRPr="00283600" w:rsidRDefault="00B06F5F" w:rsidP="006E7877">
            <w:pPr>
              <w:rPr>
                <w:b/>
                <w:sz w:val="12"/>
                <w:szCs w:val="16"/>
              </w:rPr>
            </w:pPr>
          </w:p>
        </w:tc>
        <w:tc>
          <w:tcPr>
            <w:tcW w:w="3023" w:type="dxa"/>
            <w:shd w:val="clear" w:color="auto" w:fill="auto"/>
          </w:tcPr>
          <w:p w:rsidR="00B06F5F" w:rsidRPr="00283600" w:rsidRDefault="00B06F5F" w:rsidP="006E7877">
            <w:pPr>
              <w:rPr>
                <w:sz w:val="12"/>
                <w:szCs w:val="16"/>
              </w:rPr>
            </w:pPr>
            <w:r w:rsidRPr="00283600">
              <w:rPr>
                <w:sz w:val="12"/>
                <w:szCs w:val="16"/>
              </w:rPr>
              <w:t>ДКН</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тыс.га</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3,2</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3,2</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3,2</w:t>
            </w:r>
          </w:p>
        </w:tc>
      </w:tr>
      <w:tr w:rsidR="00B06F5F" w:rsidRPr="00283600" w:rsidTr="00B06F5F">
        <w:tc>
          <w:tcPr>
            <w:tcW w:w="1370" w:type="dxa"/>
            <w:vMerge/>
            <w:shd w:val="clear" w:color="auto" w:fill="auto"/>
          </w:tcPr>
          <w:p w:rsidR="00B06F5F" w:rsidRPr="00283600" w:rsidRDefault="00B06F5F" w:rsidP="006E7877">
            <w:pPr>
              <w:rPr>
                <w:b/>
                <w:sz w:val="12"/>
                <w:szCs w:val="16"/>
              </w:rPr>
            </w:pPr>
          </w:p>
        </w:tc>
        <w:tc>
          <w:tcPr>
            <w:tcW w:w="3023" w:type="dxa"/>
            <w:shd w:val="clear" w:color="auto" w:fill="auto"/>
          </w:tcPr>
          <w:p w:rsidR="00B06F5F" w:rsidRPr="00283600" w:rsidRDefault="00B06F5F" w:rsidP="006E7877">
            <w:pPr>
              <w:rPr>
                <w:sz w:val="12"/>
                <w:szCs w:val="16"/>
              </w:rPr>
            </w:pPr>
          </w:p>
        </w:tc>
        <w:tc>
          <w:tcPr>
            <w:tcW w:w="1420" w:type="dxa"/>
            <w:shd w:val="clear" w:color="auto" w:fill="auto"/>
            <w:vAlign w:val="center"/>
          </w:tcPr>
          <w:p w:rsidR="00B06F5F" w:rsidRPr="00283600" w:rsidRDefault="00B06F5F" w:rsidP="006E7877">
            <w:pPr>
              <w:jc w:val="center"/>
              <w:rPr>
                <w:sz w:val="12"/>
                <w:szCs w:val="16"/>
              </w:rPr>
            </w:pPr>
          </w:p>
        </w:tc>
        <w:tc>
          <w:tcPr>
            <w:tcW w:w="1417" w:type="dxa"/>
            <w:shd w:val="clear" w:color="auto" w:fill="auto"/>
            <w:vAlign w:val="center"/>
          </w:tcPr>
          <w:p w:rsidR="00B06F5F" w:rsidRPr="00283600" w:rsidRDefault="00B06F5F" w:rsidP="006E7877">
            <w:pPr>
              <w:jc w:val="center"/>
              <w:rPr>
                <w:sz w:val="12"/>
                <w:szCs w:val="16"/>
              </w:rPr>
            </w:pPr>
          </w:p>
        </w:tc>
        <w:tc>
          <w:tcPr>
            <w:tcW w:w="1418" w:type="dxa"/>
            <w:shd w:val="clear" w:color="auto" w:fill="auto"/>
            <w:vAlign w:val="center"/>
          </w:tcPr>
          <w:p w:rsidR="00B06F5F" w:rsidRPr="00283600" w:rsidRDefault="00B06F5F" w:rsidP="006E7877">
            <w:pPr>
              <w:jc w:val="center"/>
              <w:rPr>
                <w:sz w:val="12"/>
                <w:szCs w:val="16"/>
              </w:rPr>
            </w:pPr>
          </w:p>
        </w:tc>
        <w:tc>
          <w:tcPr>
            <w:tcW w:w="1541" w:type="dxa"/>
            <w:shd w:val="clear" w:color="auto" w:fill="auto"/>
            <w:vAlign w:val="center"/>
          </w:tcPr>
          <w:p w:rsidR="00B06F5F" w:rsidRPr="00283600" w:rsidRDefault="00B06F5F" w:rsidP="006E7877">
            <w:pPr>
              <w:jc w:val="center"/>
              <w:rPr>
                <w:sz w:val="12"/>
                <w:szCs w:val="16"/>
              </w:rPr>
            </w:pPr>
          </w:p>
        </w:tc>
      </w:tr>
      <w:tr w:rsidR="00B06F5F" w:rsidRPr="00283600" w:rsidTr="00B06F5F">
        <w:tc>
          <w:tcPr>
            <w:tcW w:w="1370" w:type="dxa"/>
            <w:shd w:val="clear" w:color="C0C0C0" w:fill="D9D9D9"/>
            <w:vAlign w:val="center"/>
          </w:tcPr>
          <w:p w:rsidR="00B06F5F" w:rsidRPr="00283600" w:rsidRDefault="00B06F5F" w:rsidP="006E7877">
            <w:pPr>
              <w:jc w:val="center"/>
              <w:rPr>
                <w:sz w:val="12"/>
                <w:szCs w:val="16"/>
              </w:rPr>
            </w:pPr>
            <w:r w:rsidRPr="00283600">
              <w:rPr>
                <w:sz w:val="12"/>
                <w:szCs w:val="16"/>
              </w:rPr>
              <w:t>2</w:t>
            </w:r>
          </w:p>
        </w:tc>
        <w:tc>
          <w:tcPr>
            <w:tcW w:w="3023" w:type="dxa"/>
            <w:shd w:val="clear" w:color="C0C0C0" w:fill="D9D9D9"/>
            <w:vAlign w:val="center"/>
          </w:tcPr>
          <w:p w:rsidR="00B06F5F" w:rsidRPr="00283600" w:rsidRDefault="00B06F5F" w:rsidP="006E7877">
            <w:pPr>
              <w:rPr>
                <w:sz w:val="12"/>
                <w:szCs w:val="16"/>
              </w:rPr>
            </w:pPr>
            <w:r w:rsidRPr="00283600">
              <w:rPr>
                <w:sz w:val="12"/>
                <w:szCs w:val="16"/>
              </w:rPr>
              <w:t>Население</w:t>
            </w:r>
          </w:p>
        </w:tc>
        <w:tc>
          <w:tcPr>
            <w:tcW w:w="1420" w:type="dxa"/>
            <w:shd w:val="clear" w:color="C0C0C0" w:fill="D9D9D9"/>
            <w:vAlign w:val="center"/>
          </w:tcPr>
          <w:p w:rsidR="00B06F5F" w:rsidRPr="00283600" w:rsidRDefault="00B06F5F" w:rsidP="006E7877">
            <w:pPr>
              <w:jc w:val="center"/>
              <w:rPr>
                <w:sz w:val="12"/>
                <w:szCs w:val="16"/>
              </w:rPr>
            </w:pPr>
            <w:r w:rsidRPr="00283600">
              <w:rPr>
                <w:sz w:val="12"/>
                <w:szCs w:val="16"/>
              </w:rPr>
              <w:t>чел</w:t>
            </w:r>
          </w:p>
        </w:tc>
        <w:tc>
          <w:tcPr>
            <w:tcW w:w="1417" w:type="dxa"/>
            <w:shd w:val="clear" w:color="C0C0C0" w:fill="D9D9D9"/>
          </w:tcPr>
          <w:p w:rsidR="00B06F5F" w:rsidRPr="00283600" w:rsidRDefault="00B06F5F" w:rsidP="006E7877">
            <w:pPr>
              <w:rPr>
                <w:b/>
                <w:sz w:val="12"/>
                <w:szCs w:val="16"/>
              </w:rPr>
            </w:pPr>
          </w:p>
        </w:tc>
        <w:tc>
          <w:tcPr>
            <w:tcW w:w="1418" w:type="dxa"/>
            <w:shd w:val="clear" w:color="C0C0C0" w:fill="D9D9D9"/>
          </w:tcPr>
          <w:p w:rsidR="00B06F5F" w:rsidRPr="00283600" w:rsidRDefault="00B06F5F" w:rsidP="006E7877">
            <w:pPr>
              <w:rPr>
                <w:b/>
                <w:sz w:val="12"/>
                <w:szCs w:val="16"/>
              </w:rPr>
            </w:pPr>
          </w:p>
        </w:tc>
        <w:tc>
          <w:tcPr>
            <w:tcW w:w="1541" w:type="dxa"/>
            <w:shd w:val="clear" w:color="C0C0C0" w:fill="D9D9D9"/>
          </w:tcPr>
          <w:p w:rsidR="00B06F5F" w:rsidRPr="00283600" w:rsidRDefault="00B06F5F" w:rsidP="006E7877">
            <w:pPr>
              <w:rPr>
                <w:b/>
                <w:sz w:val="12"/>
                <w:szCs w:val="16"/>
              </w:rPr>
            </w:pPr>
          </w:p>
        </w:tc>
      </w:tr>
      <w:tr w:rsidR="00B06F5F" w:rsidRPr="00283600" w:rsidTr="00B06F5F">
        <w:tc>
          <w:tcPr>
            <w:tcW w:w="1370" w:type="dxa"/>
            <w:tcBorders>
              <w:bottom w:val="single" w:sz="4" w:space="0" w:color="auto"/>
            </w:tcBorders>
            <w:shd w:val="clear" w:color="auto" w:fill="auto"/>
          </w:tcPr>
          <w:p w:rsidR="00B06F5F" w:rsidRPr="00283600" w:rsidRDefault="00B06F5F" w:rsidP="006E7877">
            <w:pPr>
              <w:jc w:val="center"/>
              <w:rPr>
                <w:sz w:val="12"/>
                <w:szCs w:val="16"/>
              </w:rPr>
            </w:pPr>
            <w:r w:rsidRPr="00283600">
              <w:rPr>
                <w:sz w:val="12"/>
                <w:szCs w:val="16"/>
              </w:rPr>
              <w:t>2.1</w:t>
            </w:r>
          </w:p>
        </w:tc>
        <w:tc>
          <w:tcPr>
            <w:tcW w:w="3023" w:type="dxa"/>
            <w:tcBorders>
              <w:bottom w:val="single" w:sz="4" w:space="0" w:color="auto"/>
            </w:tcBorders>
            <w:shd w:val="clear" w:color="auto" w:fill="auto"/>
          </w:tcPr>
          <w:p w:rsidR="00B06F5F" w:rsidRPr="00283600" w:rsidRDefault="00B06F5F" w:rsidP="006E7877">
            <w:pPr>
              <w:rPr>
                <w:sz w:val="12"/>
                <w:szCs w:val="16"/>
              </w:rPr>
            </w:pPr>
            <w:r w:rsidRPr="00283600">
              <w:rPr>
                <w:sz w:val="12"/>
                <w:szCs w:val="16"/>
              </w:rPr>
              <w:t xml:space="preserve">Численность населения </w:t>
            </w:r>
          </w:p>
        </w:tc>
        <w:tc>
          <w:tcPr>
            <w:tcW w:w="1420"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чел.</w:t>
            </w:r>
          </w:p>
        </w:tc>
        <w:tc>
          <w:tcPr>
            <w:tcW w:w="1417"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1367</w:t>
            </w:r>
          </w:p>
        </w:tc>
        <w:tc>
          <w:tcPr>
            <w:tcW w:w="1418"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1367</w:t>
            </w:r>
          </w:p>
        </w:tc>
        <w:tc>
          <w:tcPr>
            <w:tcW w:w="1541"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1367</w:t>
            </w:r>
          </w:p>
        </w:tc>
      </w:tr>
      <w:tr w:rsidR="00B06F5F" w:rsidRPr="00283600" w:rsidTr="00B06F5F">
        <w:tc>
          <w:tcPr>
            <w:tcW w:w="1370" w:type="dxa"/>
            <w:shd w:val="clear" w:color="auto" w:fill="D9D9D9"/>
            <w:vAlign w:val="center"/>
          </w:tcPr>
          <w:p w:rsidR="00B06F5F" w:rsidRPr="00283600" w:rsidRDefault="00B06F5F" w:rsidP="006E7877">
            <w:pPr>
              <w:jc w:val="center"/>
              <w:rPr>
                <w:sz w:val="12"/>
                <w:szCs w:val="16"/>
              </w:rPr>
            </w:pPr>
            <w:r w:rsidRPr="00283600">
              <w:rPr>
                <w:sz w:val="12"/>
                <w:szCs w:val="16"/>
              </w:rPr>
              <w:t>3</w:t>
            </w:r>
          </w:p>
        </w:tc>
        <w:tc>
          <w:tcPr>
            <w:tcW w:w="3023" w:type="dxa"/>
            <w:shd w:val="clear" w:color="auto" w:fill="D9D9D9"/>
            <w:vAlign w:val="center"/>
          </w:tcPr>
          <w:p w:rsidR="00B06F5F" w:rsidRPr="00283600" w:rsidRDefault="00B06F5F" w:rsidP="006E7877">
            <w:pPr>
              <w:rPr>
                <w:sz w:val="12"/>
                <w:szCs w:val="16"/>
              </w:rPr>
            </w:pPr>
            <w:r w:rsidRPr="00283600">
              <w:rPr>
                <w:sz w:val="12"/>
                <w:szCs w:val="16"/>
              </w:rPr>
              <w:t>Объекты социального и культурно-бытового обслуживания населения</w:t>
            </w:r>
          </w:p>
        </w:tc>
        <w:tc>
          <w:tcPr>
            <w:tcW w:w="1420" w:type="dxa"/>
            <w:shd w:val="clear" w:color="auto" w:fill="D9D9D9"/>
            <w:vAlign w:val="center"/>
          </w:tcPr>
          <w:p w:rsidR="00B06F5F" w:rsidRPr="00283600" w:rsidRDefault="00B06F5F" w:rsidP="006E7877">
            <w:pPr>
              <w:jc w:val="center"/>
              <w:rPr>
                <w:sz w:val="12"/>
                <w:szCs w:val="16"/>
              </w:rPr>
            </w:pPr>
          </w:p>
        </w:tc>
        <w:tc>
          <w:tcPr>
            <w:tcW w:w="1417" w:type="dxa"/>
            <w:shd w:val="clear" w:color="auto" w:fill="D9D9D9"/>
            <w:vAlign w:val="center"/>
          </w:tcPr>
          <w:p w:rsidR="00B06F5F" w:rsidRPr="00283600" w:rsidRDefault="00B06F5F" w:rsidP="006E7877">
            <w:pPr>
              <w:jc w:val="center"/>
              <w:rPr>
                <w:b/>
                <w:sz w:val="12"/>
                <w:szCs w:val="16"/>
              </w:rPr>
            </w:pPr>
          </w:p>
        </w:tc>
        <w:tc>
          <w:tcPr>
            <w:tcW w:w="1418" w:type="dxa"/>
            <w:shd w:val="clear" w:color="auto" w:fill="D9D9D9"/>
            <w:vAlign w:val="center"/>
          </w:tcPr>
          <w:p w:rsidR="00B06F5F" w:rsidRPr="00283600" w:rsidRDefault="00B06F5F" w:rsidP="006E7877">
            <w:pPr>
              <w:jc w:val="center"/>
              <w:rPr>
                <w:sz w:val="12"/>
                <w:szCs w:val="16"/>
              </w:rPr>
            </w:pPr>
          </w:p>
        </w:tc>
        <w:tc>
          <w:tcPr>
            <w:tcW w:w="1541" w:type="dxa"/>
            <w:shd w:val="clear" w:color="auto" w:fill="D9D9D9"/>
            <w:vAlign w:val="center"/>
          </w:tcPr>
          <w:p w:rsidR="00B06F5F" w:rsidRPr="00283600" w:rsidRDefault="00B06F5F" w:rsidP="006E7877">
            <w:pPr>
              <w:jc w:val="center"/>
              <w:rPr>
                <w:b/>
                <w:sz w:val="12"/>
                <w:szCs w:val="16"/>
              </w:rPr>
            </w:pPr>
          </w:p>
        </w:tc>
      </w:tr>
      <w:tr w:rsidR="00B06F5F" w:rsidRPr="00283600" w:rsidTr="00B06F5F">
        <w:tc>
          <w:tcPr>
            <w:tcW w:w="1370" w:type="dxa"/>
            <w:shd w:val="clear" w:color="auto" w:fill="auto"/>
            <w:vAlign w:val="center"/>
          </w:tcPr>
          <w:p w:rsidR="00B06F5F" w:rsidRPr="00283600" w:rsidRDefault="00B06F5F" w:rsidP="006E7877">
            <w:pPr>
              <w:jc w:val="center"/>
              <w:rPr>
                <w:sz w:val="12"/>
                <w:szCs w:val="16"/>
              </w:rPr>
            </w:pPr>
            <w:r w:rsidRPr="00283600">
              <w:rPr>
                <w:sz w:val="12"/>
                <w:szCs w:val="16"/>
              </w:rPr>
              <w:t>3.1</w:t>
            </w:r>
          </w:p>
        </w:tc>
        <w:tc>
          <w:tcPr>
            <w:tcW w:w="3023" w:type="dxa"/>
            <w:shd w:val="clear" w:color="auto" w:fill="auto"/>
            <w:vAlign w:val="center"/>
          </w:tcPr>
          <w:p w:rsidR="00B06F5F" w:rsidRPr="00283600" w:rsidRDefault="00B06F5F" w:rsidP="006E7877">
            <w:pPr>
              <w:rPr>
                <w:sz w:val="12"/>
                <w:szCs w:val="16"/>
              </w:rPr>
            </w:pPr>
            <w:r w:rsidRPr="00283600">
              <w:rPr>
                <w:sz w:val="12"/>
                <w:szCs w:val="16"/>
              </w:rPr>
              <w:t>Детские дошкольные учреждения</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мест</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52</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52</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52</w:t>
            </w:r>
          </w:p>
        </w:tc>
      </w:tr>
      <w:tr w:rsidR="00B06F5F" w:rsidRPr="00283600" w:rsidTr="00B06F5F">
        <w:tc>
          <w:tcPr>
            <w:tcW w:w="1370" w:type="dxa"/>
            <w:shd w:val="clear" w:color="auto" w:fill="auto"/>
            <w:vAlign w:val="center"/>
          </w:tcPr>
          <w:p w:rsidR="00B06F5F" w:rsidRPr="00283600" w:rsidRDefault="00B06F5F" w:rsidP="006E7877">
            <w:pPr>
              <w:jc w:val="center"/>
              <w:rPr>
                <w:sz w:val="12"/>
                <w:szCs w:val="16"/>
              </w:rPr>
            </w:pPr>
            <w:r w:rsidRPr="00283600">
              <w:rPr>
                <w:sz w:val="12"/>
                <w:szCs w:val="16"/>
              </w:rPr>
              <w:t>3.2</w:t>
            </w:r>
          </w:p>
        </w:tc>
        <w:tc>
          <w:tcPr>
            <w:tcW w:w="3023" w:type="dxa"/>
            <w:shd w:val="clear" w:color="auto" w:fill="auto"/>
            <w:vAlign w:val="center"/>
          </w:tcPr>
          <w:p w:rsidR="00B06F5F" w:rsidRPr="00283600" w:rsidRDefault="00B06F5F" w:rsidP="006E7877">
            <w:pPr>
              <w:rPr>
                <w:sz w:val="12"/>
                <w:szCs w:val="16"/>
              </w:rPr>
            </w:pPr>
            <w:r w:rsidRPr="00283600">
              <w:rPr>
                <w:sz w:val="12"/>
                <w:szCs w:val="16"/>
              </w:rPr>
              <w:t>Общеобразовательные школы</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учащихся</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98</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98</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98</w:t>
            </w:r>
          </w:p>
        </w:tc>
      </w:tr>
      <w:tr w:rsidR="00B06F5F" w:rsidRPr="00283600" w:rsidTr="00B06F5F">
        <w:tc>
          <w:tcPr>
            <w:tcW w:w="1370" w:type="dxa"/>
            <w:shd w:val="clear" w:color="auto" w:fill="auto"/>
            <w:vAlign w:val="center"/>
          </w:tcPr>
          <w:p w:rsidR="00B06F5F" w:rsidRPr="00283600" w:rsidRDefault="00B06F5F" w:rsidP="006E7877">
            <w:pPr>
              <w:jc w:val="center"/>
              <w:rPr>
                <w:sz w:val="12"/>
                <w:szCs w:val="16"/>
              </w:rPr>
            </w:pPr>
            <w:r w:rsidRPr="00283600">
              <w:rPr>
                <w:sz w:val="12"/>
                <w:szCs w:val="16"/>
              </w:rPr>
              <w:t>3.3</w:t>
            </w:r>
          </w:p>
        </w:tc>
        <w:tc>
          <w:tcPr>
            <w:tcW w:w="3023" w:type="dxa"/>
            <w:shd w:val="clear" w:color="auto" w:fill="auto"/>
            <w:vAlign w:val="center"/>
          </w:tcPr>
          <w:p w:rsidR="00B06F5F" w:rsidRPr="00283600" w:rsidRDefault="00B06F5F" w:rsidP="006E7877">
            <w:pPr>
              <w:rPr>
                <w:sz w:val="12"/>
                <w:szCs w:val="16"/>
              </w:rPr>
            </w:pPr>
            <w:r w:rsidRPr="00283600">
              <w:rPr>
                <w:sz w:val="12"/>
                <w:szCs w:val="16"/>
              </w:rPr>
              <w:t xml:space="preserve">Амбулатория </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посещений в смену/шт.</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20</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20</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20</w:t>
            </w:r>
          </w:p>
        </w:tc>
      </w:tr>
      <w:tr w:rsidR="00B06F5F" w:rsidRPr="00283600" w:rsidTr="00B06F5F">
        <w:tc>
          <w:tcPr>
            <w:tcW w:w="1370" w:type="dxa"/>
            <w:shd w:val="clear" w:color="auto" w:fill="auto"/>
            <w:vAlign w:val="center"/>
          </w:tcPr>
          <w:p w:rsidR="00B06F5F" w:rsidRPr="00283600" w:rsidRDefault="00B06F5F" w:rsidP="006E7877">
            <w:pPr>
              <w:jc w:val="center"/>
              <w:rPr>
                <w:sz w:val="12"/>
                <w:szCs w:val="16"/>
              </w:rPr>
            </w:pPr>
            <w:r w:rsidRPr="00283600">
              <w:rPr>
                <w:sz w:val="12"/>
                <w:szCs w:val="16"/>
              </w:rPr>
              <w:t>3.4</w:t>
            </w:r>
          </w:p>
        </w:tc>
        <w:tc>
          <w:tcPr>
            <w:tcW w:w="3023" w:type="dxa"/>
            <w:shd w:val="clear" w:color="auto" w:fill="auto"/>
            <w:vAlign w:val="center"/>
          </w:tcPr>
          <w:p w:rsidR="00B06F5F" w:rsidRPr="00283600" w:rsidRDefault="00B06F5F" w:rsidP="006E7877">
            <w:pPr>
              <w:rPr>
                <w:sz w:val="12"/>
                <w:szCs w:val="16"/>
              </w:rPr>
            </w:pPr>
            <w:r w:rsidRPr="00283600">
              <w:rPr>
                <w:sz w:val="12"/>
                <w:szCs w:val="16"/>
              </w:rPr>
              <w:t xml:space="preserve">Предприятия розничной торговли </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кв.м</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178</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178</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178</w:t>
            </w:r>
          </w:p>
        </w:tc>
      </w:tr>
      <w:tr w:rsidR="00B06F5F" w:rsidRPr="00283600" w:rsidTr="00B06F5F">
        <w:tc>
          <w:tcPr>
            <w:tcW w:w="1370" w:type="dxa"/>
            <w:shd w:val="clear" w:color="auto" w:fill="auto"/>
            <w:vAlign w:val="center"/>
          </w:tcPr>
          <w:p w:rsidR="00B06F5F" w:rsidRPr="00283600" w:rsidRDefault="00B06F5F" w:rsidP="006E7877">
            <w:pPr>
              <w:jc w:val="center"/>
              <w:rPr>
                <w:sz w:val="12"/>
                <w:szCs w:val="16"/>
              </w:rPr>
            </w:pPr>
            <w:r w:rsidRPr="00283600">
              <w:rPr>
                <w:sz w:val="12"/>
                <w:szCs w:val="16"/>
              </w:rPr>
              <w:t>3.5</w:t>
            </w:r>
          </w:p>
        </w:tc>
        <w:tc>
          <w:tcPr>
            <w:tcW w:w="3023" w:type="dxa"/>
            <w:shd w:val="clear" w:color="auto" w:fill="auto"/>
            <w:vAlign w:val="center"/>
          </w:tcPr>
          <w:p w:rsidR="00B06F5F" w:rsidRPr="00283600" w:rsidRDefault="00B06F5F" w:rsidP="006E7877">
            <w:pPr>
              <w:rPr>
                <w:sz w:val="12"/>
                <w:szCs w:val="16"/>
              </w:rPr>
            </w:pPr>
            <w:r w:rsidRPr="00283600">
              <w:rPr>
                <w:sz w:val="12"/>
                <w:szCs w:val="16"/>
              </w:rPr>
              <w:t>Учреждения культуры и искусства</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посадочных мест</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130</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130</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130</w:t>
            </w:r>
          </w:p>
        </w:tc>
      </w:tr>
      <w:tr w:rsidR="00B06F5F" w:rsidRPr="00283600" w:rsidTr="00B06F5F">
        <w:tc>
          <w:tcPr>
            <w:tcW w:w="1370" w:type="dxa"/>
            <w:vMerge w:val="restart"/>
            <w:shd w:val="clear" w:color="auto" w:fill="auto"/>
          </w:tcPr>
          <w:p w:rsidR="00B06F5F" w:rsidRPr="00283600" w:rsidRDefault="00B06F5F" w:rsidP="006E7877">
            <w:pPr>
              <w:jc w:val="center"/>
              <w:rPr>
                <w:sz w:val="12"/>
                <w:szCs w:val="16"/>
              </w:rPr>
            </w:pPr>
            <w:r w:rsidRPr="00283600">
              <w:rPr>
                <w:sz w:val="12"/>
                <w:szCs w:val="16"/>
              </w:rPr>
              <w:t>3.6</w:t>
            </w:r>
          </w:p>
        </w:tc>
        <w:tc>
          <w:tcPr>
            <w:tcW w:w="3023" w:type="dxa"/>
            <w:tcBorders>
              <w:bottom w:val="single" w:sz="4" w:space="0" w:color="auto"/>
            </w:tcBorders>
            <w:shd w:val="clear" w:color="auto" w:fill="auto"/>
            <w:vAlign w:val="center"/>
          </w:tcPr>
          <w:p w:rsidR="00B06F5F" w:rsidRPr="00283600" w:rsidRDefault="00B06F5F" w:rsidP="006E7877">
            <w:pPr>
              <w:rPr>
                <w:sz w:val="12"/>
                <w:szCs w:val="16"/>
              </w:rPr>
            </w:pPr>
            <w:r w:rsidRPr="00283600">
              <w:rPr>
                <w:sz w:val="12"/>
                <w:szCs w:val="16"/>
              </w:rPr>
              <w:t xml:space="preserve">Прочие объекты социального и культурно-бытового обслуживания </w:t>
            </w:r>
            <w:r w:rsidRPr="00283600">
              <w:rPr>
                <w:sz w:val="12"/>
                <w:szCs w:val="16"/>
              </w:rPr>
              <w:lastRenderedPageBreak/>
              <w:t>населения :</w:t>
            </w:r>
          </w:p>
        </w:tc>
        <w:tc>
          <w:tcPr>
            <w:tcW w:w="1420" w:type="dxa"/>
            <w:tcBorders>
              <w:bottom w:val="single" w:sz="4" w:space="0" w:color="auto"/>
            </w:tcBorders>
            <w:shd w:val="clear" w:color="auto" w:fill="auto"/>
            <w:vAlign w:val="center"/>
          </w:tcPr>
          <w:p w:rsidR="00B06F5F" w:rsidRPr="00283600" w:rsidRDefault="00B06F5F" w:rsidP="006E7877">
            <w:pPr>
              <w:jc w:val="center"/>
              <w:rPr>
                <w:sz w:val="12"/>
                <w:szCs w:val="16"/>
              </w:rPr>
            </w:pPr>
          </w:p>
        </w:tc>
        <w:tc>
          <w:tcPr>
            <w:tcW w:w="1417" w:type="dxa"/>
            <w:tcBorders>
              <w:bottom w:val="single" w:sz="4" w:space="0" w:color="auto"/>
            </w:tcBorders>
            <w:shd w:val="clear" w:color="auto" w:fill="auto"/>
            <w:vAlign w:val="center"/>
          </w:tcPr>
          <w:p w:rsidR="00B06F5F" w:rsidRPr="00283600" w:rsidRDefault="00B06F5F" w:rsidP="006E7877">
            <w:pPr>
              <w:jc w:val="center"/>
              <w:rPr>
                <w:sz w:val="12"/>
                <w:szCs w:val="16"/>
              </w:rPr>
            </w:pPr>
          </w:p>
        </w:tc>
        <w:tc>
          <w:tcPr>
            <w:tcW w:w="1418" w:type="dxa"/>
            <w:tcBorders>
              <w:bottom w:val="single" w:sz="4" w:space="0" w:color="auto"/>
            </w:tcBorders>
            <w:shd w:val="clear" w:color="auto" w:fill="auto"/>
            <w:vAlign w:val="center"/>
          </w:tcPr>
          <w:p w:rsidR="00B06F5F" w:rsidRPr="00283600" w:rsidRDefault="00B06F5F" w:rsidP="006E7877">
            <w:pPr>
              <w:jc w:val="center"/>
              <w:rPr>
                <w:sz w:val="12"/>
                <w:szCs w:val="16"/>
              </w:rPr>
            </w:pPr>
          </w:p>
        </w:tc>
        <w:tc>
          <w:tcPr>
            <w:tcW w:w="1541" w:type="dxa"/>
            <w:tcBorders>
              <w:bottom w:val="single" w:sz="4" w:space="0" w:color="auto"/>
            </w:tcBorders>
            <w:shd w:val="clear" w:color="auto" w:fill="auto"/>
            <w:vAlign w:val="center"/>
          </w:tcPr>
          <w:p w:rsidR="00B06F5F" w:rsidRPr="00283600" w:rsidRDefault="00B06F5F" w:rsidP="006E7877">
            <w:pPr>
              <w:jc w:val="center"/>
              <w:rPr>
                <w:sz w:val="12"/>
                <w:szCs w:val="16"/>
              </w:rPr>
            </w:pPr>
          </w:p>
        </w:tc>
      </w:tr>
      <w:tr w:rsidR="00B06F5F" w:rsidRPr="00283600" w:rsidTr="00B06F5F">
        <w:tc>
          <w:tcPr>
            <w:tcW w:w="1370" w:type="dxa"/>
            <w:vMerge/>
            <w:shd w:val="clear" w:color="auto" w:fill="auto"/>
          </w:tcPr>
          <w:p w:rsidR="00B06F5F" w:rsidRPr="00283600" w:rsidRDefault="00B06F5F" w:rsidP="006E7877">
            <w:pPr>
              <w:jc w:val="center"/>
              <w:rPr>
                <w:sz w:val="12"/>
                <w:szCs w:val="16"/>
              </w:rPr>
            </w:pPr>
          </w:p>
        </w:tc>
        <w:tc>
          <w:tcPr>
            <w:tcW w:w="3023" w:type="dxa"/>
            <w:tcBorders>
              <w:bottom w:val="single" w:sz="4" w:space="0" w:color="auto"/>
            </w:tcBorders>
            <w:shd w:val="clear" w:color="auto" w:fill="auto"/>
            <w:vAlign w:val="center"/>
          </w:tcPr>
          <w:p w:rsidR="00B06F5F" w:rsidRPr="00283600" w:rsidRDefault="00B06F5F" w:rsidP="006E7877">
            <w:pPr>
              <w:rPr>
                <w:sz w:val="12"/>
                <w:szCs w:val="16"/>
              </w:rPr>
            </w:pPr>
            <w:r w:rsidRPr="00283600">
              <w:rPr>
                <w:sz w:val="12"/>
                <w:szCs w:val="16"/>
              </w:rPr>
              <w:t>-Предприятие общественного питания</w:t>
            </w:r>
          </w:p>
        </w:tc>
        <w:tc>
          <w:tcPr>
            <w:tcW w:w="1420"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мест</w:t>
            </w:r>
          </w:p>
        </w:tc>
        <w:tc>
          <w:tcPr>
            <w:tcW w:w="1417"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150</w:t>
            </w:r>
          </w:p>
        </w:tc>
        <w:tc>
          <w:tcPr>
            <w:tcW w:w="1418"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150</w:t>
            </w:r>
          </w:p>
        </w:tc>
        <w:tc>
          <w:tcPr>
            <w:tcW w:w="1541"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150</w:t>
            </w:r>
          </w:p>
        </w:tc>
      </w:tr>
      <w:tr w:rsidR="00B06F5F" w:rsidRPr="00283600" w:rsidTr="00B06F5F">
        <w:tc>
          <w:tcPr>
            <w:tcW w:w="1370" w:type="dxa"/>
            <w:vMerge/>
            <w:shd w:val="clear" w:color="auto" w:fill="auto"/>
          </w:tcPr>
          <w:p w:rsidR="00B06F5F" w:rsidRPr="00283600" w:rsidRDefault="00B06F5F" w:rsidP="006E7877">
            <w:pPr>
              <w:jc w:val="center"/>
              <w:rPr>
                <w:sz w:val="12"/>
                <w:szCs w:val="16"/>
              </w:rPr>
            </w:pPr>
          </w:p>
        </w:tc>
        <w:tc>
          <w:tcPr>
            <w:tcW w:w="3023" w:type="dxa"/>
            <w:tcBorders>
              <w:bottom w:val="single" w:sz="4" w:space="0" w:color="auto"/>
            </w:tcBorders>
            <w:shd w:val="clear" w:color="auto" w:fill="auto"/>
            <w:vAlign w:val="center"/>
          </w:tcPr>
          <w:p w:rsidR="00B06F5F" w:rsidRPr="00283600" w:rsidRDefault="00B06F5F" w:rsidP="006E7877">
            <w:pPr>
              <w:rPr>
                <w:sz w:val="12"/>
                <w:szCs w:val="16"/>
              </w:rPr>
            </w:pPr>
            <w:r w:rsidRPr="00283600">
              <w:rPr>
                <w:sz w:val="12"/>
                <w:szCs w:val="16"/>
              </w:rPr>
              <w:t>-библиотека</w:t>
            </w:r>
          </w:p>
        </w:tc>
        <w:tc>
          <w:tcPr>
            <w:tcW w:w="1420"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экз.</w:t>
            </w:r>
          </w:p>
        </w:tc>
        <w:tc>
          <w:tcPr>
            <w:tcW w:w="1417"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9501</w:t>
            </w:r>
          </w:p>
        </w:tc>
        <w:tc>
          <w:tcPr>
            <w:tcW w:w="1418" w:type="dxa"/>
            <w:tcBorders>
              <w:bottom w:val="single" w:sz="4" w:space="0" w:color="auto"/>
            </w:tcBorders>
            <w:shd w:val="clear" w:color="auto" w:fill="auto"/>
            <w:vAlign w:val="center"/>
          </w:tcPr>
          <w:p w:rsidR="00B06F5F" w:rsidRPr="00283600" w:rsidRDefault="00B06F5F" w:rsidP="006E7877">
            <w:pPr>
              <w:jc w:val="center"/>
              <w:rPr>
                <w:b/>
                <w:sz w:val="12"/>
                <w:szCs w:val="16"/>
              </w:rPr>
            </w:pPr>
            <w:r w:rsidRPr="00283600">
              <w:rPr>
                <w:b/>
                <w:sz w:val="12"/>
                <w:szCs w:val="16"/>
              </w:rPr>
              <w:t>9504</w:t>
            </w:r>
          </w:p>
        </w:tc>
        <w:tc>
          <w:tcPr>
            <w:tcW w:w="1541" w:type="dxa"/>
            <w:tcBorders>
              <w:bottom w:val="single" w:sz="4" w:space="0" w:color="auto"/>
            </w:tcBorders>
            <w:shd w:val="clear" w:color="auto" w:fill="auto"/>
            <w:vAlign w:val="center"/>
          </w:tcPr>
          <w:p w:rsidR="00B06F5F" w:rsidRPr="00283600" w:rsidRDefault="00B06F5F" w:rsidP="006E7877">
            <w:pPr>
              <w:rPr>
                <w:sz w:val="12"/>
                <w:szCs w:val="16"/>
              </w:rPr>
            </w:pPr>
            <w:r w:rsidRPr="00283600">
              <w:rPr>
                <w:sz w:val="12"/>
                <w:szCs w:val="16"/>
              </w:rPr>
              <w:t>9594</w:t>
            </w:r>
          </w:p>
        </w:tc>
      </w:tr>
      <w:tr w:rsidR="00B06F5F" w:rsidRPr="00283600" w:rsidTr="00B06F5F">
        <w:tc>
          <w:tcPr>
            <w:tcW w:w="1370" w:type="dxa"/>
            <w:vMerge/>
            <w:shd w:val="clear" w:color="auto" w:fill="auto"/>
          </w:tcPr>
          <w:p w:rsidR="00B06F5F" w:rsidRPr="00283600" w:rsidRDefault="00B06F5F" w:rsidP="006E7877">
            <w:pPr>
              <w:jc w:val="center"/>
              <w:rPr>
                <w:sz w:val="12"/>
                <w:szCs w:val="16"/>
              </w:rPr>
            </w:pPr>
          </w:p>
        </w:tc>
        <w:tc>
          <w:tcPr>
            <w:tcW w:w="3023" w:type="dxa"/>
            <w:tcBorders>
              <w:bottom w:val="single" w:sz="4" w:space="0" w:color="auto"/>
            </w:tcBorders>
            <w:shd w:val="clear" w:color="auto" w:fill="auto"/>
            <w:vAlign w:val="center"/>
          </w:tcPr>
          <w:p w:rsidR="00B06F5F" w:rsidRPr="00283600" w:rsidRDefault="00B06F5F" w:rsidP="006E7877">
            <w:pPr>
              <w:rPr>
                <w:sz w:val="12"/>
                <w:szCs w:val="16"/>
              </w:rPr>
            </w:pPr>
            <w:r w:rsidRPr="00283600">
              <w:rPr>
                <w:sz w:val="12"/>
                <w:szCs w:val="16"/>
              </w:rPr>
              <w:t>-почта</w:t>
            </w:r>
          </w:p>
        </w:tc>
        <w:tc>
          <w:tcPr>
            <w:tcW w:w="1420"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шт.</w:t>
            </w:r>
          </w:p>
        </w:tc>
        <w:tc>
          <w:tcPr>
            <w:tcW w:w="1417"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2</w:t>
            </w:r>
          </w:p>
        </w:tc>
        <w:tc>
          <w:tcPr>
            <w:tcW w:w="1418"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2</w:t>
            </w:r>
          </w:p>
        </w:tc>
        <w:tc>
          <w:tcPr>
            <w:tcW w:w="1541"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2</w:t>
            </w:r>
          </w:p>
        </w:tc>
      </w:tr>
      <w:tr w:rsidR="00B06F5F" w:rsidRPr="00283600" w:rsidTr="00B06F5F">
        <w:tc>
          <w:tcPr>
            <w:tcW w:w="1370" w:type="dxa"/>
            <w:shd w:val="clear" w:color="auto" w:fill="D9D9D9"/>
            <w:vAlign w:val="center"/>
          </w:tcPr>
          <w:p w:rsidR="00B06F5F" w:rsidRPr="00283600" w:rsidRDefault="00B06F5F" w:rsidP="006E7877">
            <w:pPr>
              <w:jc w:val="center"/>
              <w:rPr>
                <w:sz w:val="12"/>
                <w:szCs w:val="16"/>
              </w:rPr>
            </w:pPr>
            <w:r w:rsidRPr="00283600">
              <w:rPr>
                <w:sz w:val="12"/>
                <w:szCs w:val="16"/>
              </w:rPr>
              <w:t>4</w:t>
            </w:r>
          </w:p>
        </w:tc>
        <w:tc>
          <w:tcPr>
            <w:tcW w:w="3023" w:type="dxa"/>
            <w:shd w:val="clear" w:color="auto" w:fill="D9D9D9"/>
            <w:vAlign w:val="center"/>
          </w:tcPr>
          <w:p w:rsidR="00B06F5F" w:rsidRPr="00283600" w:rsidRDefault="00B06F5F" w:rsidP="006E7877">
            <w:pPr>
              <w:rPr>
                <w:sz w:val="12"/>
                <w:szCs w:val="16"/>
              </w:rPr>
            </w:pPr>
            <w:r w:rsidRPr="00283600">
              <w:rPr>
                <w:sz w:val="12"/>
                <w:szCs w:val="16"/>
              </w:rPr>
              <w:t>Транспортная инфраструктура</w:t>
            </w:r>
          </w:p>
        </w:tc>
        <w:tc>
          <w:tcPr>
            <w:tcW w:w="1420" w:type="dxa"/>
            <w:shd w:val="clear" w:color="auto" w:fill="D9D9D9"/>
            <w:vAlign w:val="center"/>
          </w:tcPr>
          <w:p w:rsidR="00B06F5F" w:rsidRPr="00283600" w:rsidRDefault="00B06F5F" w:rsidP="006E7877">
            <w:pPr>
              <w:jc w:val="center"/>
              <w:rPr>
                <w:sz w:val="12"/>
                <w:szCs w:val="16"/>
              </w:rPr>
            </w:pPr>
          </w:p>
        </w:tc>
        <w:tc>
          <w:tcPr>
            <w:tcW w:w="1417" w:type="dxa"/>
            <w:shd w:val="clear" w:color="auto" w:fill="D9D9D9"/>
            <w:vAlign w:val="center"/>
          </w:tcPr>
          <w:p w:rsidR="00B06F5F" w:rsidRPr="00283600" w:rsidRDefault="00B06F5F" w:rsidP="006E7877">
            <w:pPr>
              <w:jc w:val="center"/>
              <w:rPr>
                <w:b/>
                <w:sz w:val="12"/>
                <w:szCs w:val="16"/>
              </w:rPr>
            </w:pPr>
          </w:p>
        </w:tc>
        <w:tc>
          <w:tcPr>
            <w:tcW w:w="1418" w:type="dxa"/>
            <w:shd w:val="clear" w:color="auto" w:fill="D9D9D9"/>
            <w:vAlign w:val="center"/>
          </w:tcPr>
          <w:p w:rsidR="00B06F5F" w:rsidRPr="00283600" w:rsidRDefault="00B06F5F" w:rsidP="006E7877">
            <w:pPr>
              <w:jc w:val="center"/>
              <w:rPr>
                <w:b/>
                <w:sz w:val="12"/>
                <w:szCs w:val="16"/>
              </w:rPr>
            </w:pPr>
          </w:p>
        </w:tc>
        <w:tc>
          <w:tcPr>
            <w:tcW w:w="1541" w:type="dxa"/>
            <w:shd w:val="clear" w:color="auto" w:fill="D9D9D9"/>
            <w:vAlign w:val="center"/>
          </w:tcPr>
          <w:p w:rsidR="00B06F5F" w:rsidRPr="00283600" w:rsidRDefault="00B06F5F" w:rsidP="006E7877">
            <w:pPr>
              <w:jc w:val="center"/>
              <w:rPr>
                <w:sz w:val="12"/>
                <w:szCs w:val="16"/>
              </w:rPr>
            </w:pPr>
          </w:p>
        </w:tc>
      </w:tr>
      <w:tr w:rsidR="00B06F5F" w:rsidRPr="00283600" w:rsidTr="00B06F5F">
        <w:tc>
          <w:tcPr>
            <w:tcW w:w="1370" w:type="dxa"/>
            <w:vMerge w:val="restart"/>
            <w:shd w:val="clear" w:color="auto" w:fill="auto"/>
          </w:tcPr>
          <w:p w:rsidR="00B06F5F" w:rsidRPr="00283600" w:rsidRDefault="00B06F5F" w:rsidP="006E7877">
            <w:pPr>
              <w:jc w:val="center"/>
              <w:rPr>
                <w:sz w:val="12"/>
                <w:szCs w:val="16"/>
              </w:rPr>
            </w:pPr>
            <w:r w:rsidRPr="00283600">
              <w:rPr>
                <w:sz w:val="12"/>
                <w:szCs w:val="16"/>
              </w:rPr>
              <w:t>4.1</w:t>
            </w:r>
          </w:p>
        </w:tc>
        <w:tc>
          <w:tcPr>
            <w:tcW w:w="3023" w:type="dxa"/>
            <w:shd w:val="clear" w:color="auto" w:fill="auto"/>
            <w:vAlign w:val="center"/>
          </w:tcPr>
          <w:p w:rsidR="00B06F5F" w:rsidRPr="00283600" w:rsidRDefault="00B06F5F" w:rsidP="006E7877">
            <w:pPr>
              <w:rPr>
                <w:sz w:val="12"/>
                <w:szCs w:val="16"/>
              </w:rPr>
            </w:pPr>
            <w:r w:rsidRPr="00283600">
              <w:rPr>
                <w:sz w:val="12"/>
                <w:szCs w:val="16"/>
              </w:rPr>
              <w:t>Протяженность дорог</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48,3</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48,3</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48,3</w:t>
            </w:r>
          </w:p>
        </w:tc>
      </w:tr>
      <w:tr w:rsidR="00B06F5F" w:rsidRPr="00283600" w:rsidTr="00B06F5F">
        <w:tc>
          <w:tcPr>
            <w:tcW w:w="1370" w:type="dxa"/>
            <w:vMerge/>
            <w:shd w:val="clear" w:color="auto" w:fill="auto"/>
          </w:tcPr>
          <w:p w:rsidR="00B06F5F" w:rsidRPr="00283600" w:rsidRDefault="00B06F5F" w:rsidP="006E7877">
            <w:pPr>
              <w:jc w:val="center"/>
              <w:rPr>
                <w:sz w:val="12"/>
                <w:szCs w:val="16"/>
              </w:rPr>
            </w:pPr>
          </w:p>
        </w:tc>
        <w:tc>
          <w:tcPr>
            <w:tcW w:w="3023" w:type="dxa"/>
            <w:shd w:val="clear" w:color="auto" w:fill="auto"/>
            <w:vAlign w:val="center"/>
          </w:tcPr>
          <w:p w:rsidR="00B06F5F" w:rsidRPr="00283600" w:rsidRDefault="00B06F5F" w:rsidP="006E7877">
            <w:pPr>
              <w:rPr>
                <w:sz w:val="12"/>
                <w:szCs w:val="16"/>
              </w:rPr>
            </w:pPr>
            <w:r w:rsidRPr="00283600">
              <w:rPr>
                <w:sz w:val="12"/>
                <w:szCs w:val="16"/>
              </w:rPr>
              <w:t>-общего пользования муниципального значения</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19,305</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19,305</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19,305</w:t>
            </w:r>
          </w:p>
        </w:tc>
      </w:tr>
      <w:tr w:rsidR="00B06F5F" w:rsidRPr="00283600" w:rsidTr="00B06F5F">
        <w:tc>
          <w:tcPr>
            <w:tcW w:w="1370" w:type="dxa"/>
            <w:vMerge/>
            <w:shd w:val="clear" w:color="auto" w:fill="auto"/>
          </w:tcPr>
          <w:p w:rsidR="00B06F5F" w:rsidRPr="00283600" w:rsidRDefault="00B06F5F" w:rsidP="006E7877">
            <w:pPr>
              <w:jc w:val="center"/>
              <w:rPr>
                <w:sz w:val="12"/>
                <w:szCs w:val="16"/>
              </w:rPr>
            </w:pPr>
          </w:p>
        </w:tc>
        <w:tc>
          <w:tcPr>
            <w:tcW w:w="3023" w:type="dxa"/>
            <w:shd w:val="clear" w:color="auto" w:fill="auto"/>
            <w:vAlign w:val="center"/>
          </w:tcPr>
          <w:p w:rsidR="00B06F5F" w:rsidRPr="00283600" w:rsidRDefault="00B06F5F" w:rsidP="006E7877">
            <w:pPr>
              <w:rPr>
                <w:sz w:val="12"/>
                <w:szCs w:val="16"/>
              </w:rPr>
            </w:pPr>
            <w:r w:rsidRPr="00283600">
              <w:rPr>
                <w:sz w:val="12"/>
                <w:szCs w:val="16"/>
              </w:rPr>
              <w:t>-общего пользования регионального значения</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29</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29</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29</w:t>
            </w:r>
          </w:p>
        </w:tc>
      </w:tr>
      <w:tr w:rsidR="00B06F5F" w:rsidRPr="00283600" w:rsidTr="00B06F5F">
        <w:tc>
          <w:tcPr>
            <w:tcW w:w="1370" w:type="dxa"/>
            <w:vMerge/>
            <w:tcBorders>
              <w:bottom w:val="single" w:sz="4" w:space="0" w:color="auto"/>
            </w:tcBorders>
            <w:shd w:val="clear" w:color="auto" w:fill="auto"/>
          </w:tcPr>
          <w:p w:rsidR="00B06F5F" w:rsidRPr="00283600" w:rsidRDefault="00B06F5F" w:rsidP="006E7877">
            <w:pPr>
              <w:jc w:val="center"/>
              <w:rPr>
                <w:sz w:val="12"/>
                <w:szCs w:val="16"/>
              </w:rPr>
            </w:pPr>
          </w:p>
        </w:tc>
        <w:tc>
          <w:tcPr>
            <w:tcW w:w="3023" w:type="dxa"/>
            <w:tcBorders>
              <w:bottom w:val="single" w:sz="4" w:space="0" w:color="auto"/>
            </w:tcBorders>
            <w:shd w:val="clear" w:color="auto" w:fill="auto"/>
            <w:vAlign w:val="center"/>
          </w:tcPr>
          <w:p w:rsidR="00B06F5F" w:rsidRPr="00283600" w:rsidRDefault="00B06F5F" w:rsidP="006E7877">
            <w:pPr>
              <w:rPr>
                <w:sz w:val="12"/>
                <w:szCs w:val="16"/>
              </w:rPr>
            </w:pPr>
            <w:r w:rsidRPr="00283600">
              <w:rPr>
                <w:sz w:val="12"/>
                <w:szCs w:val="16"/>
              </w:rPr>
              <w:t>-общего пользования регионального значения</w:t>
            </w:r>
          </w:p>
        </w:tc>
        <w:tc>
          <w:tcPr>
            <w:tcW w:w="1420"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1417"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w:t>
            </w:r>
          </w:p>
        </w:tc>
        <w:tc>
          <w:tcPr>
            <w:tcW w:w="1418"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w:t>
            </w:r>
          </w:p>
        </w:tc>
        <w:tc>
          <w:tcPr>
            <w:tcW w:w="1541"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w:t>
            </w:r>
          </w:p>
        </w:tc>
      </w:tr>
      <w:tr w:rsidR="00B06F5F" w:rsidRPr="00283600" w:rsidTr="00B06F5F">
        <w:tc>
          <w:tcPr>
            <w:tcW w:w="1370" w:type="dxa"/>
            <w:shd w:val="clear" w:color="auto" w:fill="D9D9D9"/>
            <w:vAlign w:val="center"/>
          </w:tcPr>
          <w:p w:rsidR="00B06F5F" w:rsidRPr="00283600" w:rsidRDefault="00B06F5F" w:rsidP="006E7877">
            <w:pPr>
              <w:jc w:val="center"/>
              <w:rPr>
                <w:sz w:val="12"/>
                <w:szCs w:val="16"/>
              </w:rPr>
            </w:pPr>
            <w:r w:rsidRPr="00283600">
              <w:rPr>
                <w:sz w:val="12"/>
                <w:szCs w:val="16"/>
              </w:rPr>
              <w:t>5</w:t>
            </w:r>
          </w:p>
        </w:tc>
        <w:tc>
          <w:tcPr>
            <w:tcW w:w="3023" w:type="dxa"/>
            <w:shd w:val="clear" w:color="auto" w:fill="D9D9D9"/>
            <w:vAlign w:val="center"/>
          </w:tcPr>
          <w:p w:rsidR="00B06F5F" w:rsidRPr="00283600" w:rsidRDefault="00B06F5F" w:rsidP="006E7877">
            <w:pPr>
              <w:rPr>
                <w:sz w:val="12"/>
                <w:szCs w:val="16"/>
              </w:rPr>
            </w:pPr>
            <w:r w:rsidRPr="00283600">
              <w:rPr>
                <w:sz w:val="12"/>
                <w:szCs w:val="16"/>
              </w:rPr>
              <w:t>Инженерная инфраструктура и благоустройство территории</w:t>
            </w:r>
          </w:p>
        </w:tc>
        <w:tc>
          <w:tcPr>
            <w:tcW w:w="1420" w:type="dxa"/>
            <w:shd w:val="clear" w:color="auto" w:fill="D9D9D9"/>
            <w:vAlign w:val="center"/>
          </w:tcPr>
          <w:p w:rsidR="00B06F5F" w:rsidRPr="00283600" w:rsidRDefault="00B06F5F" w:rsidP="006E7877">
            <w:pPr>
              <w:jc w:val="center"/>
              <w:rPr>
                <w:sz w:val="12"/>
                <w:szCs w:val="16"/>
              </w:rPr>
            </w:pPr>
          </w:p>
        </w:tc>
        <w:tc>
          <w:tcPr>
            <w:tcW w:w="1417" w:type="dxa"/>
            <w:shd w:val="clear" w:color="auto" w:fill="D9D9D9"/>
            <w:vAlign w:val="center"/>
          </w:tcPr>
          <w:p w:rsidR="00B06F5F" w:rsidRPr="00283600" w:rsidRDefault="00B06F5F" w:rsidP="006E7877">
            <w:pPr>
              <w:jc w:val="center"/>
              <w:rPr>
                <w:b/>
                <w:sz w:val="12"/>
                <w:szCs w:val="16"/>
              </w:rPr>
            </w:pPr>
          </w:p>
        </w:tc>
        <w:tc>
          <w:tcPr>
            <w:tcW w:w="1418" w:type="dxa"/>
            <w:shd w:val="clear" w:color="auto" w:fill="D9D9D9"/>
            <w:vAlign w:val="center"/>
          </w:tcPr>
          <w:p w:rsidR="00B06F5F" w:rsidRPr="00283600" w:rsidRDefault="00B06F5F" w:rsidP="006E7877">
            <w:pPr>
              <w:jc w:val="center"/>
              <w:rPr>
                <w:b/>
                <w:sz w:val="12"/>
                <w:szCs w:val="16"/>
              </w:rPr>
            </w:pPr>
          </w:p>
        </w:tc>
        <w:tc>
          <w:tcPr>
            <w:tcW w:w="1541" w:type="dxa"/>
            <w:shd w:val="clear" w:color="auto" w:fill="D9D9D9"/>
            <w:vAlign w:val="center"/>
          </w:tcPr>
          <w:p w:rsidR="00B06F5F" w:rsidRPr="00283600" w:rsidRDefault="00B06F5F" w:rsidP="006E7877">
            <w:pPr>
              <w:jc w:val="center"/>
              <w:rPr>
                <w:sz w:val="12"/>
                <w:szCs w:val="16"/>
              </w:rPr>
            </w:pPr>
          </w:p>
        </w:tc>
      </w:tr>
      <w:tr w:rsidR="00B06F5F" w:rsidRPr="00283600" w:rsidTr="00B06F5F">
        <w:tc>
          <w:tcPr>
            <w:tcW w:w="1370" w:type="dxa"/>
            <w:shd w:val="clear" w:color="auto" w:fill="auto"/>
            <w:vAlign w:val="center"/>
          </w:tcPr>
          <w:p w:rsidR="00B06F5F" w:rsidRPr="00283600" w:rsidRDefault="00B06F5F" w:rsidP="006E7877">
            <w:pPr>
              <w:jc w:val="center"/>
              <w:rPr>
                <w:sz w:val="12"/>
                <w:szCs w:val="16"/>
              </w:rPr>
            </w:pPr>
            <w:r w:rsidRPr="00283600">
              <w:rPr>
                <w:sz w:val="12"/>
                <w:szCs w:val="16"/>
              </w:rPr>
              <w:t>5.1</w:t>
            </w:r>
          </w:p>
        </w:tc>
        <w:tc>
          <w:tcPr>
            <w:tcW w:w="3023" w:type="dxa"/>
            <w:shd w:val="clear" w:color="auto" w:fill="auto"/>
            <w:vAlign w:val="center"/>
          </w:tcPr>
          <w:p w:rsidR="00B06F5F" w:rsidRPr="00283600" w:rsidRDefault="00B06F5F" w:rsidP="006E7877">
            <w:pPr>
              <w:jc w:val="center"/>
              <w:rPr>
                <w:sz w:val="12"/>
                <w:szCs w:val="16"/>
              </w:rPr>
            </w:pPr>
            <w:r w:rsidRPr="00283600">
              <w:rPr>
                <w:sz w:val="12"/>
                <w:szCs w:val="16"/>
              </w:rPr>
              <w:t>Водоснабжение:</w:t>
            </w:r>
          </w:p>
        </w:tc>
        <w:tc>
          <w:tcPr>
            <w:tcW w:w="1420" w:type="dxa"/>
            <w:shd w:val="clear" w:color="auto" w:fill="auto"/>
            <w:vAlign w:val="center"/>
          </w:tcPr>
          <w:p w:rsidR="00B06F5F" w:rsidRPr="00283600" w:rsidRDefault="00B06F5F" w:rsidP="006E7877">
            <w:pPr>
              <w:jc w:val="center"/>
              <w:rPr>
                <w:sz w:val="12"/>
                <w:szCs w:val="16"/>
              </w:rPr>
            </w:pPr>
          </w:p>
          <w:p w:rsidR="00B06F5F" w:rsidRPr="00283600" w:rsidRDefault="00B06F5F" w:rsidP="006E7877">
            <w:pPr>
              <w:jc w:val="center"/>
              <w:rPr>
                <w:sz w:val="12"/>
                <w:szCs w:val="16"/>
              </w:rPr>
            </w:pPr>
          </w:p>
        </w:tc>
        <w:tc>
          <w:tcPr>
            <w:tcW w:w="1417" w:type="dxa"/>
            <w:shd w:val="clear" w:color="auto" w:fill="auto"/>
            <w:vAlign w:val="center"/>
          </w:tcPr>
          <w:p w:rsidR="00B06F5F" w:rsidRPr="00283600" w:rsidRDefault="00B06F5F" w:rsidP="006E7877">
            <w:pPr>
              <w:jc w:val="center"/>
              <w:rPr>
                <w:b/>
                <w:sz w:val="12"/>
                <w:szCs w:val="16"/>
              </w:rPr>
            </w:pPr>
          </w:p>
        </w:tc>
        <w:tc>
          <w:tcPr>
            <w:tcW w:w="1418" w:type="dxa"/>
            <w:shd w:val="clear" w:color="auto" w:fill="auto"/>
            <w:vAlign w:val="center"/>
          </w:tcPr>
          <w:p w:rsidR="00B06F5F" w:rsidRPr="00283600" w:rsidRDefault="00B06F5F" w:rsidP="006E7877">
            <w:pPr>
              <w:jc w:val="center"/>
              <w:rPr>
                <w:b/>
                <w:sz w:val="12"/>
                <w:szCs w:val="16"/>
              </w:rPr>
            </w:pPr>
          </w:p>
        </w:tc>
        <w:tc>
          <w:tcPr>
            <w:tcW w:w="1541" w:type="dxa"/>
            <w:shd w:val="clear" w:color="auto" w:fill="auto"/>
            <w:vAlign w:val="center"/>
          </w:tcPr>
          <w:p w:rsidR="00B06F5F" w:rsidRPr="00283600" w:rsidRDefault="00B06F5F" w:rsidP="006E7877">
            <w:pPr>
              <w:jc w:val="center"/>
              <w:rPr>
                <w:sz w:val="12"/>
                <w:szCs w:val="16"/>
              </w:rPr>
            </w:pPr>
          </w:p>
        </w:tc>
      </w:tr>
      <w:tr w:rsidR="00B06F5F" w:rsidRPr="00283600" w:rsidTr="00B06F5F">
        <w:tc>
          <w:tcPr>
            <w:tcW w:w="1370" w:type="dxa"/>
            <w:vMerge w:val="restart"/>
            <w:shd w:val="clear" w:color="auto" w:fill="auto"/>
          </w:tcPr>
          <w:p w:rsidR="00B06F5F" w:rsidRPr="00283600" w:rsidRDefault="00B06F5F" w:rsidP="006E7877">
            <w:pPr>
              <w:jc w:val="center"/>
              <w:rPr>
                <w:sz w:val="12"/>
                <w:szCs w:val="16"/>
              </w:rPr>
            </w:pPr>
            <w:r w:rsidRPr="00283600">
              <w:rPr>
                <w:sz w:val="12"/>
                <w:szCs w:val="16"/>
              </w:rPr>
              <w:t>5.1.1</w:t>
            </w:r>
          </w:p>
        </w:tc>
        <w:tc>
          <w:tcPr>
            <w:tcW w:w="3023" w:type="dxa"/>
            <w:shd w:val="clear" w:color="auto" w:fill="auto"/>
            <w:vAlign w:val="center"/>
          </w:tcPr>
          <w:p w:rsidR="00B06F5F" w:rsidRPr="00283600" w:rsidRDefault="00B06F5F" w:rsidP="006E7877">
            <w:pPr>
              <w:rPr>
                <w:sz w:val="12"/>
                <w:szCs w:val="16"/>
              </w:rPr>
            </w:pPr>
            <w:r w:rsidRPr="00283600">
              <w:rPr>
                <w:sz w:val="12"/>
                <w:szCs w:val="16"/>
              </w:rPr>
              <w:t>Водопотребление, всего</w:t>
            </w:r>
          </w:p>
          <w:p w:rsidR="00B06F5F" w:rsidRPr="00283600" w:rsidRDefault="00B06F5F" w:rsidP="006E7877">
            <w:pPr>
              <w:rPr>
                <w:sz w:val="12"/>
                <w:szCs w:val="16"/>
              </w:rPr>
            </w:pPr>
            <w:r w:rsidRPr="00283600">
              <w:rPr>
                <w:sz w:val="12"/>
                <w:szCs w:val="16"/>
              </w:rPr>
              <w:t>в том числе :</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куб м/сут.</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74,05</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74,05</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74,05</w:t>
            </w:r>
          </w:p>
        </w:tc>
      </w:tr>
      <w:tr w:rsidR="00B06F5F" w:rsidRPr="00283600" w:rsidTr="00B06F5F">
        <w:tc>
          <w:tcPr>
            <w:tcW w:w="1370" w:type="dxa"/>
            <w:vMerge/>
            <w:shd w:val="clear" w:color="auto" w:fill="auto"/>
          </w:tcPr>
          <w:p w:rsidR="00B06F5F" w:rsidRPr="00283600" w:rsidRDefault="00B06F5F" w:rsidP="006E7877">
            <w:pPr>
              <w:jc w:val="center"/>
              <w:rPr>
                <w:sz w:val="12"/>
                <w:szCs w:val="16"/>
              </w:rPr>
            </w:pPr>
          </w:p>
        </w:tc>
        <w:tc>
          <w:tcPr>
            <w:tcW w:w="3023" w:type="dxa"/>
            <w:shd w:val="clear" w:color="auto" w:fill="auto"/>
            <w:vAlign w:val="center"/>
          </w:tcPr>
          <w:p w:rsidR="00B06F5F" w:rsidRPr="00283600" w:rsidRDefault="00B06F5F" w:rsidP="006E7877">
            <w:pPr>
              <w:rPr>
                <w:sz w:val="12"/>
                <w:szCs w:val="16"/>
              </w:rPr>
            </w:pPr>
            <w:r w:rsidRPr="00283600">
              <w:rPr>
                <w:sz w:val="12"/>
                <w:szCs w:val="16"/>
              </w:rPr>
              <w:t>-на хозяйственно-питьевые нужды</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куб м/сут.</w:t>
            </w:r>
          </w:p>
        </w:tc>
        <w:tc>
          <w:tcPr>
            <w:tcW w:w="1417" w:type="dxa"/>
            <w:shd w:val="clear" w:color="auto" w:fill="auto"/>
            <w:vAlign w:val="center"/>
          </w:tcPr>
          <w:p w:rsidR="00B06F5F" w:rsidRPr="00283600" w:rsidRDefault="00B06F5F" w:rsidP="006E7877">
            <w:pPr>
              <w:rPr>
                <w:b/>
                <w:sz w:val="12"/>
                <w:szCs w:val="16"/>
              </w:rPr>
            </w:pPr>
            <w:r w:rsidRPr="00283600">
              <w:rPr>
                <w:sz w:val="12"/>
                <w:szCs w:val="16"/>
              </w:rPr>
              <w:t xml:space="preserve">     74,05</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74,05</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74,05</w:t>
            </w:r>
          </w:p>
        </w:tc>
      </w:tr>
      <w:tr w:rsidR="00B06F5F" w:rsidRPr="00283600" w:rsidTr="00B06F5F">
        <w:tc>
          <w:tcPr>
            <w:tcW w:w="1370" w:type="dxa"/>
            <w:shd w:val="clear" w:color="auto" w:fill="auto"/>
          </w:tcPr>
          <w:p w:rsidR="00B06F5F" w:rsidRPr="00283600" w:rsidRDefault="00B06F5F" w:rsidP="006E7877">
            <w:pPr>
              <w:jc w:val="center"/>
              <w:rPr>
                <w:sz w:val="12"/>
                <w:szCs w:val="16"/>
              </w:rPr>
            </w:pPr>
            <w:r w:rsidRPr="00283600">
              <w:rPr>
                <w:sz w:val="12"/>
                <w:szCs w:val="16"/>
              </w:rPr>
              <w:t>5.1.2</w:t>
            </w:r>
          </w:p>
        </w:tc>
        <w:tc>
          <w:tcPr>
            <w:tcW w:w="3023" w:type="dxa"/>
            <w:shd w:val="clear" w:color="auto" w:fill="auto"/>
            <w:vAlign w:val="center"/>
          </w:tcPr>
          <w:p w:rsidR="00B06F5F" w:rsidRPr="00283600" w:rsidRDefault="00B06F5F" w:rsidP="006E7877">
            <w:pPr>
              <w:rPr>
                <w:sz w:val="12"/>
                <w:szCs w:val="16"/>
              </w:rPr>
            </w:pPr>
            <w:r w:rsidRPr="00283600">
              <w:rPr>
                <w:sz w:val="12"/>
                <w:szCs w:val="16"/>
              </w:rPr>
              <w:t>Производительность подземных водозаборных сооружений</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куб.м/сут</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240</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240</w:t>
            </w:r>
          </w:p>
        </w:tc>
        <w:tc>
          <w:tcPr>
            <w:tcW w:w="1541" w:type="dxa"/>
            <w:shd w:val="clear" w:color="auto" w:fill="auto"/>
            <w:vAlign w:val="center"/>
          </w:tcPr>
          <w:p w:rsidR="00B06F5F" w:rsidRPr="00283600" w:rsidRDefault="00B06F5F" w:rsidP="006E7877">
            <w:pPr>
              <w:rPr>
                <w:sz w:val="12"/>
                <w:szCs w:val="16"/>
              </w:rPr>
            </w:pPr>
            <w:r w:rsidRPr="00283600">
              <w:rPr>
                <w:sz w:val="12"/>
                <w:szCs w:val="16"/>
              </w:rPr>
              <w:t>240</w:t>
            </w:r>
          </w:p>
        </w:tc>
      </w:tr>
      <w:tr w:rsidR="00B06F5F" w:rsidRPr="00283600" w:rsidTr="00B06F5F">
        <w:tc>
          <w:tcPr>
            <w:tcW w:w="1370" w:type="dxa"/>
            <w:shd w:val="clear" w:color="auto" w:fill="auto"/>
            <w:vAlign w:val="center"/>
          </w:tcPr>
          <w:p w:rsidR="00B06F5F" w:rsidRPr="00283600" w:rsidRDefault="00B06F5F" w:rsidP="006E7877">
            <w:pPr>
              <w:jc w:val="center"/>
              <w:rPr>
                <w:sz w:val="12"/>
                <w:szCs w:val="16"/>
              </w:rPr>
            </w:pPr>
            <w:r w:rsidRPr="00283600">
              <w:rPr>
                <w:sz w:val="12"/>
                <w:szCs w:val="16"/>
              </w:rPr>
              <w:t>5.1.3</w:t>
            </w:r>
          </w:p>
        </w:tc>
        <w:tc>
          <w:tcPr>
            <w:tcW w:w="3023" w:type="dxa"/>
            <w:shd w:val="clear" w:color="auto" w:fill="auto"/>
            <w:vAlign w:val="center"/>
          </w:tcPr>
          <w:p w:rsidR="00B06F5F" w:rsidRPr="00283600" w:rsidRDefault="00B06F5F" w:rsidP="006E7877">
            <w:pPr>
              <w:rPr>
                <w:sz w:val="12"/>
                <w:szCs w:val="16"/>
              </w:rPr>
            </w:pPr>
            <w:r w:rsidRPr="00283600">
              <w:rPr>
                <w:sz w:val="12"/>
                <w:szCs w:val="16"/>
              </w:rPr>
              <w:t>Протяженность сетей</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10,5</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10,5</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10,5</w:t>
            </w:r>
          </w:p>
        </w:tc>
      </w:tr>
      <w:tr w:rsidR="00B06F5F" w:rsidRPr="00283600" w:rsidTr="00B06F5F">
        <w:tc>
          <w:tcPr>
            <w:tcW w:w="1370" w:type="dxa"/>
            <w:shd w:val="clear" w:color="auto" w:fill="auto"/>
          </w:tcPr>
          <w:p w:rsidR="00B06F5F" w:rsidRPr="00283600" w:rsidRDefault="00B06F5F" w:rsidP="006E7877">
            <w:pPr>
              <w:jc w:val="center"/>
              <w:rPr>
                <w:sz w:val="12"/>
                <w:szCs w:val="16"/>
              </w:rPr>
            </w:pPr>
            <w:r w:rsidRPr="00283600">
              <w:rPr>
                <w:sz w:val="12"/>
                <w:szCs w:val="16"/>
              </w:rPr>
              <w:t>5.2</w:t>
            </w:r>
          </w:p>
        </w:tc>
        <w:tc>
          <w:tcPr>
            <w:tcW w:w="3023" w:type="dxa"/>
            <w:shd w:val="clear" w:color="auto" w:fill="auto"/>
            <w:vAlign w:val="center"/>
          </w:tcPr>
          <w:p w:rsidR="00B06F5F" w:rsidRPr="00283600" w:rsidRDefault="00B06F5F" w:rsidP="006E7877">
            <w:pPr>
              <w:rPr>
                <w:sz w:val="12"/>
                <w:szCs w:val="16"/>
              </w:rPr>
            </w:pPr>
            <w:r w:rsidRPr="00283600">
              <w:rPr>
                <w:sz w:val="12"/>
                <w:szCs w:val="16"/>
              </w:rPr>
              <w:t xml:space="preserve">Электроснабжение, протяженность сетей </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79,75</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79,75</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79,75</w:t>
            </w:r>
          </w:p>
        </w:tc>
      </w:tr>
      <w:tr w:rsidR="00B06F5F" w:rsidRPr="00283600" w:rsidTr="00B06F5F">
        <w:tc>
          <w:tcPr>
            <w:tcW w:w="1370" w:type="dxa"/>
            <w:shd w:val="clear" w:color="auto" w:fill="auto"/>
          </w:tcPr>
          <w:p w:rsidR="00B06F5F" w:rsidRPr="00283600" w:rsidRDefault="00B06F5F" w:rsidP="006E7877">
            <w:pPr>
              <w:jc w:val="center"/>
              <w:rPr>
                <w:sz w:val="12"/>
                <w:szCs w:val="16"/>
              </w:rPr>
            </w:pPr>
            <w:r w:rsidRPr="00283600">
              <w:rPr>
                <w:sz w:val="12"/>
                <w:szCs w:val="16"/>
              </w:rPr>
              <w:t>5.2.1</w:t>
            </w:r>
          </w:p>
        </w:tc>
        <w:tc>
          <w:tcPr>
            <w:tcW w:w="3023" w:type="dxa"/>
            <w:shd w:val="clear" w:color="auto" w:fill="auto"/>
            <w:vAlign w:val="center"/>
          </w:tcPr>
          <w:p w:rsidR="00B06F5F" w:rsidRPr="00283600" w:rsidRDefault="00B06F5F" w:rsidP="006E7877">
            <w:pPr>
              <w:rPr>
                <w:sz w:val="12"/>
                <w:szCs w:val="16"/>
              </w:rPr>
            </w:pPr>
            <w:r w:rsidRPr="00283600">
              <w:rPr>
                <w:sz w:val="12"/>
                <w:szCs w:val="16"/>
              </w:rPr>
              <w:t>Потребность электроэнергии, всего</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тыс.кВт ч/год</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95,8</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95,8</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95,8</w:t>
            </w:r>
          </w:p>
        </w:tc>
      </w:tr>
      <w:tr w:rsidR="00B06F5F" w:rsidRPr="00283600" w:rsidTr="00B06F5F">
        <w:tc>
          <w:tcPr>
            <w:tcW w:w="1370" w:type="dxa"/>
            <w:shd w:val="clear" w:color="auto" w:fill="auto"/>
          </w:tcPr>
          <w:p w:rsidR="00B06F5F" w:rsidRPr="00283600" w:rsidRDefault="00B06F5F" w:rsidP="006E7877">
            <w:pPr>
              <w:jc w:val="center"/>
              <w:rPr>
                <w:sz w:val="12"/>
                <w:szCs w:val="16"/>
              </w:rPr>
            </w:pPr>
            <w:r w:rsidRPr="00283600">
              <w:rPr>
                <w:sz w:val="12"/>
                <w:szCs w:val="16"/>
              </w:rPr>
              <w:t>5.2.2</w:t>
            </w:r>
          </w:p>
        </w:tc>
        <w:tc>
          <w:tcPr>
            <w:tcW w:w="3023" w:type="dxa"/>
            <w:shd w:val="clear" w:color="auto" w:fill="auto"/>
            <w:vAlign w:val="center"/>
          </w:tcPr>
          <w:p w:rsidR="00B06F5F" w:rsidRPr="00283600" w:rsidRDefault="00B06F5F" w:rsidP="006E7877">
            <w:pPr>
              <w:rPr>
                <w:sz w:val="12"/>
                <w:szCs w:val="16"/>
              </w:rPr>
            </w:pPr>
            <w:r w:rsidRPr="00283600">
              <w:rPr>
                <w:sz w:val="12"/>
                <w:szCs w:val="16"/>
              </w:rPr>
              <w:t>Потребление электроэнергии на 1чел. в год</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кВт ч/год</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62.26</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62.79</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64,35</w:t>
            </w:r>
          </w:p>
        </w:tc>
      </w:tr>
      <w:tr w:rsidR="00B06F5F" w:rsidRPr="00283600" w:rsidTr="00B06F5F">
        <w:tc>
          <w:tcPr>
            <w:tcW w:w="1370" w:type="dxa"/>
            <w:shd w:val="clear" w:color="auto" w:fill="auto"/>
          </w:tcPr>
          <w:p w:rsidR="00B06F5F" w:rsidRPr="00283600" w:rsidRDefault="00B06F5F" w:rsidP="006E7877">
            <w:pPr>
              <w:jc w:val="center"/>
              <w:rPr>
                <w:sz w:val="12"/>
                <w:szCs w:val="16"/>
              </w:rPr>
            </w:pPr>
            <w:r w:rsidRPr="00283600">
              <w:rPr>
                <w:sz w:val="12"/>
                <w:szCs w:val="16"/>
              </w:rPr>
              <w:t>5.3</w:t>
            </w:r>
          </w:p>
        </w:tc>
        <w:tc>
          <w:tcPr>
            <w:tcW w:w="3023" w:type="dxa"/>
            <w:shd w:val="clear" w:color="auto" w:fill="auto"/>
            <w:vAlign w:val="center"/>
          </w:tcPr>
          <w:p w:rsidR="00B06F5F" w:rsidRPr="00283600" w:rsidRDefault="00B06F5F" w:rsidP="006E7877">
            <w:pPr>
              <w:rPr>
                <w:sz w:val="12"/>
                <w:szCs w:val="16"/>
              </w:rPr>
            </w:pPr>
            <w:r w:rsidRPr="00283600">
              <w:rPr>
                <w:sz w:val="12"/>
                <w:szCs w:val="16"/>
              </w:rPr>
              <w:t>Теплоснабжение</w:t>
            </w:r>
          </w:p>
        </w:tc>
        <w:tc>
          <w:tcPr>
            <w:tcW w:w="1420" w:type="dxa"/>
            <w:shd w:val="clear" w:color="auto" w:fill="auto"/>
            <w:vAlign w:val="center"/>
          </w:tcPr>
          <w:p w:rsidR="00B06F5F" w:rsidRPr="00283600" w:rsidRDefault="00B06F5F" w:rsidP="006E7877">
            <w:pPr>
              <w:jc w:val="center"/>
              <w:rPr>
                <w:sz w:val="12"/>
                <w:szCs w:val="16"/>
              </w:rPr>
            </w:pPr>
          </w:p>
        </w:tc>
        <w:tc>
          <w:tcPr>
            <w:tcW w:w="1417" w:type="dxa"/>
            <w:shd w:val="clear" w:color="auto" w:fill="auto"/>
            <w:vAlign w:val="center"/>
          </w:tcPr>
          <w:p w:rsidR="00B06F5F" w:rsidRPr="00283600" w:rsidRDefault="00B06F5F" w:rsidP="006E7877">
            <w:pPr>
              <w:jc w:val="center"/>
              <w:rPr>
                <w:b/>
                <w:sz w:val="12"/>
                <w:szCs w:val="16"/>
              </w:rPr>
            </w:pPr>
          </w:p>
        </w:tc>
        <w:tc>
          <w:tcPr>
            <w:tcW w:w="1418" w:type="dxa"/>
            <w:shd w:val="clear" w:color="auto" w:fill="auto"/>
            <w:vAlign w:val="center"/>
          </w:tcPr>
          <w:p w:rsidR="00B06F5F" w:rsidRPr="00283600" w:rsidRDefault="00B06F5F" w:rsidP="006E7877">
            <w:pPr>
              <w:jc w:val="center"/>
              <w:rPr>
                <w:b/>
                <w:sz w:val="12"/>
                <w:szCs w:val="16"/>
              </w:rPr>
            </w:pPr>
          </w:p>
        </w:tc>
        <w:tc>
          <w:tcPr>
            <w:tcW w:w="1541" w:type="dxa"/>
            <w:shd w:val="clear" w:color="auto" w:fill="auto"/>
            <w:vAlign w:val="center"/>
          </w:tcPr>
          <w:p w:rsidR="00B06F5F" w:rsidRPr="00283600" w:rsidRDefault="00B06F5F" w:rsidP="006E7877">
            <w:pPr>
              <w:jc w:val="center"/>
              <w:rPr>
                <w:b/>
                <w:sz w:val="12"/>
                <w:szCs w:val="16"/>
              </w:rPr>
            </w:pPr>
          </w:p>
        </w:tc>
      </w:tr>
      <w:tr w:rsidR="00B06F5F" w:rsidRPr="00283600" w:rsidTr="00B06F5F">
        <w:tc>
          <w:tcPr>
            <w:tcW w:w="1370" w:type="dxa"/>
            <w:shd w:val="clear" w:color="auto" w:fill="auto"/>
          </w:tcPr>
          <w:p w:rsidR="00B06F5F" w:rsidRPr="00283600" w:rsidRDefault="00B06F5F" w:rsidP="006E7877">
            <w:pPr>
              <w:jc w:val="center"/>
              <w:rPr>
                <w:sz w:val="12"/>
                <w:szCs w:val="16"/>
              </w:rPr>
            </w:pPr>
            <w:r w:rsidRPr="00283600">
              <w:rPr>
                <w:sz w:val="12"/>
                <w:szCs w:val="16"/>
              </w:rPr>
              <w:t>5.3.1</w:t>
            </w:r>
          </w:p>
        </w:tc>
        <w:tc>
          <w:tcPr>
            <w:tcW w:w="3023" w:type="dxa"/>
            <w:shd w:val="clear" w:color="auto" w:fill="auto"/>
            <w:vAlign w:val="center"/>
          </w:tcPr>
          <w:p w:rsidR="00B06F5F" w:rsidRPr="00283600" w:rsidRDefault="00B06F5F" w:rsidP="006E7877">
            <w:pPr>
              <w:rPr>
                <w:sz w:val="12"/>
                <w:szCs w:val="16"/>
              </w:rPr>
            </w:pPr>
            <w:r w:rsidRPr="00283600">
              <w:rPr>
                <w:sz w:val="12"/>
                <w:szCs w:val="16"/>
              </w:rPr>
              <w:t>Производительность централизованных источников теплоснабжения, всего</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гкал/час</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1,957</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1,957</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1,957</w:t>
            </w:r>
          </w:p>
        </w:tc>
      </w:tr>
      <w:tr w:rsidR="00B06F5F" w:rsidRPr="00283600" w:rsidTr="00B06F5F">
        <w:tc>
          <w:tcPr>
            <w:tcW w:w="1370" w:type="dxa"/>
            <w:shd w:val="clear" w:color="auto" w:fill="auto"/>
          </w:tcPr>
          <w:p w:rsidR="00B06F5F" w:rsidRPr="00283600" w:rsidRDefault="00B06F5F" w:rsidP="006E7877">
            <w:pPr>
              <w:jc w:val="center"/>
              <w:rPr>
                <w:sz w:val="12"/>
                <w:szCs w:val="16"/>
              </w:rPr>
            </w:pPr>
            <w:r w:rsidRPr="00283600">
              <w:rPr>
                <w:sz w:val="12"/>
                <w:szCs w:val="16"/>
              </w:rPr>
              <w:t>5.3.2</w:t>
            </w:r>
          </w:p>
        </w:tc>
        <w:tc>
          <w:tcPr>
            <w:tcW w:w="3023" w:type="dxa"/>
            <w:shd w:val="clear" w:color="auto" w:fill="auto"/>
            <w:vAlign w:val="center"/>
          </w:tcPr>
          <w:p w:rsidR="00B06F5F" w:rsidRPr="00283600" w:rsidRDefault="00B06F5F" w:rsidP="006E7877">
            <w:pPr>
              <w:rPr>
                <w:sz w:val="12"/>
                <w:szCs w:val="16"/>
              </w:rPr>
            </w:pPr>
            <w:r w:rsidRPr="00283600">
              <w:rPr>
                <w:sz w:val="12"/>
                <w:szCs w:val="16"/>
              </w:rPr>
              <w:t>Протяженность сетей</w:t>
            </w: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0,803</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0,803</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0,803</w:t>
            </w:r>
          </w:p>
        </w:tc>
      </w:tr>
      <w:tr w:rsidR="00B06F5F" w:rsidRPr="00283600" w:rsidTr="00B06F5F">
        <w:tc>
          <w:tcPr>
            <w:tcW w:w="1370" w:type="dxa"/>
            <w:shd w:val="clear" w:color="auto" w:fill="auto"/>
            <w:vAlign w:val="center"/>
          </w:tcPr>
          <w:p w:rsidR="00B06F5F" w:rsidRPr="00283600" w:rsidRDefault="00B06F5F" w:rsidP="006E7877">
            <w:pPr>
              <w:jc w:val="center"/>
              <w:rPr>
                <w:sz w:val="12"/>
                <w:szCs w:val="16"/>
              </w:rPr>
            </w:pPr>
            <w:r w:rsidRPr="00283600">
              <w:rPr>
                <w:sz w:val="12"/>
                <w:szCs w:val="16"/>
              </w:rPr>
              <w:t>5.4</w:t>
            </w:r>
          </w:p>
        </w:tc>
        <w:tc>
          <w:tcPr>
            <w:tcW w:w="3023" w:type="dxa"/>
            <w:shd w:val="clear" w:color="auto" w:fill="auto"/>
            <w:vAlign w:val="center"/>
          </w:tcPr>
          <w:p w:rsidR="00B06F5F" w:rsidRPr="00283600" w:rsidRDefault="00B06F5F" w:rsidP="006E7877">
            <w:pPr>
              <w:rPr>
                <w:sz w:val="12"/>
                <w:szCs w:val="16"/>
              </w:rPr>
            </w:pPr>
            <w:r w:rsidRPr="00283600">
              <w:rPr>
                <w:sz w:val="12"/>
                <w:szCs w:val="16"/>
              </w:rPr>
              <w:t>Газоснабжение</w:t>
            </w:r>
          </w:p>
        </w:tc>
        <w:tc>
          <w:tcPr>
            <w:tcW w:w="1420" w:type="dxa"/>
            <w:shd w:val="clear" w:color="auto" w:fill="auto"/>
            <w:vAlign w:val="center"/>
          </w:tcPr>
          <w:p w:rsidR="00B06F5F" w:rsidRPr="00283600" w:rsidRDefault="00B06F5F" w:rsidP="006E7877">
            <w:pPr>
              <w:jc w:val="center"/>
              <w:rPr>
                <w:sz w:val="12"/>
                <w:szCs w:val="16"/>
              </w:rPr>
            </w:pPr>
          </w:p>
        </w:tc>
        <w:tc>
          <w:tcPr>
            <w:tcW w:w="1417" w:type="dxa"/>
            <w:shd w:val="clear" w:color="auto" w:fill="auto"/>
            <w:vAlign w:val="center"/>
          </w:tcPr>
          <w:p w:rsidR="00B06F5F" w:rsidRPr="00283600" w:rsidRDefault="00B06F5F" w:rsidP="006E7877">
            <w:pPr>
              <w:jc w:val="center"/>
              <w:rPr>
                <w:b/>
                <w:sz w:val="12"/>
                <w:szCs w:val="16"/>
              </w:rPr>
            </w:pPr>
          </w:p>
        </w:tc>
        <w:tc>
          <w:tcPr>
            <w:tcW w:w="1418" w:type="dxa"/>
            <w:shd w:val="clear" w:color="auto" w:fill="auto"/>
            <w:vAlign w:val="center"/>
          </w:tcPr>
          <w:p w:rsidR="00B06F5F" w:rsidRPr="00283600" w:rsidRDefault="00B06F5F" w:rsidP="006E7877">
            <w:pPr>
              <w:jc w:val="center"/>
              <w:rPr>
                <w:b/>
                <w:sz w:val="12"/>
                <w:szCs w:val="16"/>
              </w:rPr>
            </w:pPr>
          </w:p>
        </w:tc>
        <w:tc>
          <w:tcPr>
            <w:tcW w:w="1541" w:type="dxa"/>
            <w:shd w:val="clear" w:color="auto" w:fill="auto"/>
            <w:vAlign w:val="center"/>
          </w:tcPr>
          <w:p w:rsidR="00B06F5F" w:rsidRPr="00283600" w:rsidRDefault="00B06F5F" w:rsidP="006E7877">
            <w:pPr>
              <w:jc w:val="center"/>
              <w:rPr>
                <w:b/>
                <w:sz w:val="12"/>
                <w:szCs w:val="16"/>
              </w:rPr>
            </w:pPr>
          </w:p>
        </w:tc>
      </w:tr>
      <w:tr w:rsidR="00B06F5F" w:rsidRPr="00283600" w:rsidTr="00B06F5F">
        <w:tc>
          <w:tcPr>
            <w:tcW w:w="1370" w:type="dxa"/>
            <w:shd w:val="clear" w:color="auto" w:fill="auto"/>
          </w:tcPr>
          <w:p w:rsidR="00B06F5F" w:rsidRPr="00283600" w:rsidRDefault="00B06F5F" w:rsidP="006E7877">
            <w:pPr>
              <w:jc w:val="center"/>
              <w:rPr>
                <w:sz w:val="12"/>
                <w:szCs w:val="16"/>
              </w:rPr>
            </w:pPr>
            <w:r w:rsidRPr="00283600">
              <w:rPr>
                <w:sz w:val="12"/>
                <w:szCs w:val="16"/>
              </w:rPr>
              <w:t>5.4.1</w:t>
            </w:r>
          </w:p>
        </w:tc>
        <w:tc>
          <w:tcPr>
            <w:tcW w:w="3023" w:type="dxa"/>
            <w:shd w:val="clear" w:color="auto" w:fill="auto"/>
            <w:vAlign w:val="center"/>
          </w:tcPr>
          <w:p w:rsidR="00B06F5F" w:rsidRPr="00283600" w:rsidRDefault="00B06F5F" w:rsidP="006E7877">
            <w:pPr>
              <w:rPr>
                <w:sz w:val="12"/>
                <w:szCs w:val="16"/>
              </w:rPr>
            </w:pPr>
            <w:r w:rsidRPr="00283600">
              <w:rPr>
                <w:sz w:val="12"/>
                <w:szCs w:val="16"/>
              </w:rPr>
              <w:t>Протяженность сетей</w:t>
            </w:r>
          </w:p>
          <w:p w:rsidR="00B06F5F" w:rsidRPr="00283600" w:rsidRDefault="00B06F5F" w:rsidP="006E7877">
            <w:pPr>
              <w:rPr>
                <w:sz w:val="12"/>
                <w:szCs w:val="16"/>
              </w:rPr>
            </w:pPr>
          </w:p>
        </w:tc>
        <w:tc>
          <w:tcPr>
            <w:tcW w:w="1420" w:type="dxa"/>
            <w:shd w:val="clear" w:color="auto" w:fill="auto"/>
            <w:vAlign w:val="center"/>
          </w:tcPr>
          <w:p w:rsidR="00B06F5F" w:rsidRPr="00283600" w:rsidRDefault="00B06F5F" w:rsidP="006E7877">
            <w:pPr>
              <w:jc w:val="center"/>
              <w:rPr>
                <w:sz w:val="12"/>
                <w:szCs w:val="16"/>
              </w:rPr>
            </w:pPr>
            <w:r w:rsidRPr="00283600">
              <w:rPr>
                <w:sz w:val="12"/>
                <w:szCs w:val="16"/>
              </w:rPr>
              <w:t>км</w:t>
            </w:r>
          </w:p>
        </w:tc>
        <w:tc>
          <w:tcPr>
            <w:tcW w:w="1417" w:type="dxa"/>
            <w:shd w:val="clear" w:color="auto" w:fill="auto"/>
            <w:vAlign w:val="center"/>
          </w:tcPr>
          <w:p w:rsidR="00B06F5F" w:rsidRPr="00283600" w:rsidRDefault="00B06F5F" w:rsidP="006E7877">
            <w:pPr>
              <w:jc w:val="center"/>
              <w:rPr>
                <w:sz w:val="12"/>
                <w:szCs w:val="16"/>
              </w:rPr>
            </w:pPr>
            <w:r w:rsidRPr="00283600">
              <w:rPr>
                <w:sz w:val="12"/>
                <w:szCs w:val="16"/>
              </w:rPr>
              <w:t>29,05</w:t>
            </w:r>
          </w:p>
        </w:tc>
        <w:tc>
          <w:tcPr>
            <w:tcW w:w="1418" w:type="dxa"/>
            <w:shd w:val="clear" w:color="auto" w:fill="auto"/>
            <w:vAlign w:val="center"/>
          </w:tcPr>
          <w:p w:rsidR="00B06F5F" w:rsidRPr="00283600" w:rsidRDefault="00B06F5F" w:rsidP="006E7877">
            <w:pPr>
              <w:jc w:val="center"/>
              <w:rPr>
                <w:sz w:val="12"/>
                <w:szCs w:val="16"/>
              </w:rPr>
            </w:pPr>
            <w:r w:rsidRPr="00283600">
              <w:rPr>
                <w:sz w:val="12"/>
                <w:szCs w:val="16"/>
              </w:rPr>
              <w:t>29,05</w:t>
            </w:r>
          </w:p>
        </w:tc>
        <w:tc>
          <w:tcPr>
            <w:tcW w:w="1541" w:type="dxa"/>
            <w:shd w:val="clear" w:color="auto" w:fill="auto"/>
            <w:vAlign w:val="center"/>
          </w:tcPr>
          <w:p w:rsidR="00B06F5F" w:rsidRPr="00283600" w:rsidRDefault="00B06F5F" w:rsidP="006E7877">
            <w:pPr>
              <w:jc w:val="center"/>
              <w:rPr>
                <w:sz w:val="12"/>
                <w:szCs w:val="16"/>
              </w:rPr>
            </w:pPr>
            <w:r w:rsidRPr="00283600">
              <w:rPr>
                <w:sz w:val="12"/>
                <w:szCs w:val="16"/>
              </w:rPr>
              <w:t>29,05</w:t>
            </w:r>
          </w:p>
        </w:tc>
      </w:tr>
      <w:tr w:rsidR="00B06F5F" w:rsidRPr="00283600" w:rsidTr="00B06F5F">
        <w:tc>
          <w:tcPr>
            <w:tcW w:w="1370" w:type="dxa"/>
            <w:tcBorders>
              <w:bottom w:val="single" w:sz="4" w:space="0" w:color="auto"/>
            </w:tcBorders>
            <w:shd w:val="clear" w:color="auto" w:fill="auto"/>
          </w:tcPr>
          <w:p w:rsidR="00B06F5F" w:rsidRPr="00283600" w:rsidRDefault="00B06F5F" w:rsidP="006E7877">
            <w:pPr>
              <w:jc w:val="center"/>
              <w:rPr>
                <w:sz w:val="12"/>
                <w:szCs w:val="16"/>
              </w:rPr>
            </w:pPr>
            <w:r w:rsidRPr="00283600">
              <w:rPr>
                <w:sz w:val="12"/>
                <w:szCs w:val="16"/>
              </w:rPr>
              <w:t>5.4.2</w:t>
            </w:r>
          </w:p>
        </w:tc>
        <w:tc>
          <w:tcPr>
            <w:tcW w:w="3023" w:type="dxa"/>
            <w:tcBorders>
              <w:bottom w:val="single" w:sz="4" w:space="0" w:color="auto"/>
            </w:tcBorders>
            <w:shd w:val="clear" w:color="auto" w:fill="auto"/>
            <w:vAlign w:val="center"/>
          </w:tcPr>
          <w:p w:rsidR="00B06F5F" w:rsidRPr="00283600" w:rsidRDefault="00B06F5F" w:rsidP="006E7877">
            <w:pPr>
              <w:rPr>
                <w:sz w:val="12"/>
                <w:szCs w:val="16"/>
              </w:rPr>
            </w:pPr>
            <w:r w:rsidRPr="00283600">
              <w:rPr>
                <w:sz w:val="12"/>
                <w:szCs w:val="16"/>
              </w:rPr>
              <w:t>Годовой расход газа</w:t>
            </w:r>
          </w:p>
          <w:p w:rsidR="00B06F5F" w:rsidRPr="00283600" w:rsidRDefault="00B06F5F" w:rsidP="006E7877">
            <w:pPr>
              <w:rPr>
                <w:sz w:val="12"/>
                <w:szCs w:val="16"/>
              </w:rPr>
            </w:pPr>
          </w:p>
        </w:tc>
        <w:tc>
          <w:tcPr>
            <w:tcW w:w="1420"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тыс.м</w:t>
            </w:r>
            <w:r w:rsidRPr="00283600">
              <w:rPr>
                <w:sz w:val="12"/>
                <w:szCs w:val="16"/>
                <w:vertAlign w:val="superscript"/>
              </w:rPr>
              <w:t>3</w:t>
            </w:r>
            <w:r w:rsidRPr="00283600">
              <w:rPr>
                <w:sz w:val="12"/>
                <w:szCs w:val="16"/>
              </w:rPr>
              <w:t>/год</w:t>
            </w:r>
          </w:p>
        </w:tc>
        <w:tc>
          <w:tcPr>
            <w:tcW w:w="1417"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1124,5</w:t>
            </w:r>
          </w:p>
        </w:tc>
        <w:tc>
          <w:tcPr>
            <w:tcW w:w="1418"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1124,5</w:t>
            </w:r>
          </w:p>
        </w:tc>
        <w:tc>
          <w:tcPr>
            <w:tcW w:w="1541"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1124</w:t>
            </w:r>
          </w:p>
        </w:tc>
      </w:tr>
      <w:tr w:rsidR="00B06F5F" w:rsidRPr="00283600" w:rsidTr="00B06F5F">
        <w:tc>
          <w:tcPr>
            <w:tcW w:w="1370" w:type="dxa"/>
            <w:tcBorders>
              <w:bottom w:val="single" w:sz="4" w:space="0" w:color="auto"/>
            </w:tcBorders>
            <w:shd w:val="clear" w:color="auto" w:fill="auto"/>
          </w:tcPr>
          <w:p w:rsidR="00B06F5F" w:rsidRPr="00283600" w:rsidRDefault="00B06F5F" w:rsidP="006E7877">
            <w:pPr>
              <w:jc w:val="center"/>
              <w:rPr>
                <w:sz w:val="12"/>
                <w:szCs w:val="16"/>
              </w:rPr>
            </w:pPr>
            <w:r w:rsidRPr="00283600">
              <w:rPr>
                <w:sz w:val="12"/>
                <w:szCs w:val="16"/>
              </w:rPr>
              <w:t>5.4.3</w:t>
            </w:r>
          </w:p>
        </w:tc>
        <w:tc>
          <w:tcPr>
            <w:tcW w:w="3023" w:type="dxa"/>
            <w:tcBorders>
              <w:bottom w:val="single" w:sz="4" w:space="0" w:color="auto"/>
            </w:tcBorders>
            <w:shd w:val="clear" w:color="auto" w:fill="auto"/>
            <w:vAlign w:val="center"/>
          </w:tcPr>
          <w:p w:rsidR="00B06F5F" w:rsidRPr="00283600" w:rsidRDefault="00B06F5F" w:rsidP="006E7877">
            <w:pPr>
              <w:rPr>
                <w:sz w:val="12"/>
                <w:szCs w:val="16"/>
              </w:rPr>
            </w:pPr>
            <w:r w:rsidRPr="00283600">
              <w:rPr>
                <w:sz w:val="12"/>
                <w:szCs w:val="16"/>
              </w:rPr>
              <w:t>Часовой расход газа</w:t>
            </w:r>
          </w:p>
          <w:p w:rsidR="00B06F5F" w:rsidRPr="00283600" w:rsidRDefault="00B06F5F" w:rsidP="006E7877">
            <w:pPr>
              <w:rPr>
                <w:sz w:val="12"/>
                <w:szCs w:val="16"/>
              </w:rPr>
            </w:pPr>
          </w:p>
        </w:tc>
        <w:tc>
          <w:tcPr>
            <w:tcW w:w="1420"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м</w:t>
            </w:r>
            <w:r w:rsidRPr="00283600">
              <w:rPr>
                <w:sz w:val="12"/>
                <w:szCs w:val="16"/>
                <w:vertAlign w:val="superscript"/>
              </w:rPr>
              <w:t>3</w:t>
            </w:r>
            <w:r w:rsidRPr="00283600">
              <w:rPr>
                <w:sz w:val="12"/>
                <w:szCs w:val="16"/>
              </w:rPr>
              <w:t>/час</w:t>
            </w:r>
          </w:p>
        </w:tc>
        <w:tc>
          <w:tcPr>
            <w:tcW w:w="1417"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128.37</w:t>
            </w:r>
          </w:p>
        </w:tc>
        <w:tc>
          <w:tcPr>
            <w:tcW w:w="1418"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128.37</w:t>
            </w:r>
          </w:p>
        </w:tc>
        <w:tc>
          <w:tcPr>
            <w:tcW w:w="1541" w:type="dxa"/>
            <w:tcBorders>
              <w:bottom w:val="single" w:sz="4" w:space="0" w:color="auto"/>
            </w:tcBorders>
            <w:shd w:val="clear" w:color="auto" w:fill="auto"/>
            <w:vAlign w:val="center"/>
          </w:tcPr>
          <w:p w:rsidR="00B06F5F" w:rsidRPr="00283600" w:rsidRDefault="00B06F5F" w:rsidP="006E7877">
            <w:pPr>
              <w:jc w:val="center"/>
              <w:rPr>
                <w:sz w:val="12"/>
                <w:szCs w:val="16"/>
              </w:rPr>
            </w:pPr>
            <w:r w:rsidRPr="00283600">
              <w:rPr>
                <w:sz w:val="12"/>
                <w:szCs w:val="16"/>
              </w:rPr>
              <w:t>128.37</w:t>
            </w:r>
          </w:p>
        </w:tc>
      </w:tr>
      <w:tr w:rsidR="00B06F5F" w:rsidRPr="00283600" w:rsidTr="00B06F5F">
        <w:tc>
          <w:tcPr>
            <w:tcW w:w="1370" w:type="dxa"/>
            <w:tcBorders>
              <w:bottom w:val="single" w:sz="4" w:space="0" w:color="auto"/>
            </w:tcBorders>
            <w:shd w:val="clear" w:color="auto" w:fill="D9D9D9"/>
            <w:vAlign w:val="center"/>
          </w:tcPr>
          <w:p w:rsidR="00B06F5F" w:rsidRPr="00283600" w:rsidRDefault="00B06F5F" w:rsidP="006E7877">
            <w:pPr>
              <w:jc w:val="center"/>
              <w:rPr>
                <w:sz w:val="12"/>
                <w:szCs w:val="16"/>
              </w:rPr>
            </w:pPr>
            <w:r w:rsidRPr="00283600">
              <w:rPr>
                <w:sz w:val="12"/>
                <w:szCs w:val="16"/>
              </w:rPr>
              <w:t>6</w:t>
            </w:r>
          </w:p>
        </w:tc>
        <w:tc>
          <w:tcPr>
            <w:tcW w:w="3023" w:type="dxa"/>
            <w:tcBorders>
              <w:bottom w:val="single" w:sz="4" w:space="0" w:color="auto"/>
            </w:tcBorders>
            <w:shd w:val="clear" w:color="auto" w:fill="D9D9D9"/>
            <w:vAlign w:val="center"/>
          </w:tcPr>
          <w:p w:rsidR="00B06F5F" w:rsidRPr="00283600" w:rsidRDefault="00B06F5F" w:rsidP="006E7877">
            <w:pPr>
              <w:rPr>
                <w:sz w:val="12"/>
                <w:szCs w:val="16"/>
              </w:rPr>
            </w:pPr>
            <w:r w:rsidRPr="00283600">
              <w:rPr>
                <w:sz w:val="12"/>
                <w:szCs w:val="16"/>
              </w:rPr>
              <w:t>Общее количество кладбищ</w:t>
            </w:r>
          </w:p>
          <w:p w:rsidR="00B06F5F" w:rsidRPr="00283600" w:rsidRDefault="00B06F5F" w:rsidP="006E7877">
            <w:pPr>
              <w:rPr>
                <w:sz w:val="12"/>
                <w:szCs w:val="16"/>
              </w:rPr>
            </w:pPr>
          </w:p>
        </w:tc>
        <w:tc>
          <w:tcPr>
            <w:tcW w:w="1420" w:type="dxa"/>
            <w:tcBorders>
              <w:bottom w:val="single" w:sz="4" w:space="0" w:color="auto"/>
            </w:tcBorders>
            <w:shd w:val="clear" w:color="auto" w:fill="D9D9D9"/>
            <w:vAlign w:val="center"/>
          </w:tcPr>
          <w:p w:rsidR="00B06F5F" w:rsidRPr="00283600" w:rsidRDefault="00B06F5F" w:rsidP="006E7877">
            <w:pPr>
              <w:jc w:val="center"/>
              <w:rPr>
                <w:sz w:val="12"/>
                <w:szCs w:val="16"/>
              </w:rPr>
            </w:pPr>
            <w:r w:rsidRPr="00283600">
              <w:rPr>
                <w:sz w:val="12"/>
                <w:szCs w:val="16"/>
              </w:rPr>
              <w:t>единиц</w:t>
            </w:r>
          </w:p>
        </w:tc>
        <w:tc>
          <w:tcPr>
            <w:tcW w:w="1417" w:type="dxa"/>
            <w:tcBorders>
              <w:bottom w:val="single" w:sz="4" w:space="0" w:color="auto"/>
            </w:tcBorders>
            <w:shd w:val="clear" w:color="auto" w:fill="D9D9D9"/>
            <w:vAlign w:val="center"/>
          </w:tcPr>
          <w:p w:rsidR="00B06F5F" w:rsidRPr="00283600" w:rsidRDefault="00B06F5F" w:rsidP="006E7877">
            <w:pPr>
              <w:jc w:val="center"/>
              <w:rPr>
                <w:sz w:val="12"/>
                <w:szCs w:val="16"/>
              </w:rPr>
            </w:pPr>
            <w:r w:rsidRPr="00283600">
              <w:rPr>
                <w:sz w:val="12"/>
                <w:szCs w:val="16"/>
              </w:rPr>
              <w:t>4</w:t>
            </w:r>
          </w:p>
        </w:tc>
        <w:tc>
          <w:tcPr>
            <w:tcW w:w="1418" w:type="dxa"/>
            <w:tcBorders>
              <w:bottom w:val="single" w:sz="4" w:space="0" w:color="auto"/>
            </w:tcBorders>
            <w:shd w:val="clear" w:color="auto" w:fill="D9D9D9"/>
            <w:vAlign w:val="center"/>
          </w:tcPr>
          <w:p w:rsidR="00B06F5F" w:rsidRPr="00283600" w:rsidRDefault="00B06F5F" w:rsidP="006E7877">
            <w:pPr>
              <w:jc w:val="center"/>
              <w:rPr>
                <w:sz w:val="12"/>
                <w:szCs w:val="16"/>
              </w:rPr>
            </w:pPr>
            <w:r w:rsidRPr="00283600">
              <w:rPr>
                <w:sz w:val="12"/>
                <w:szCs w:val="16"/>
              </w:rPr>
              <w:t>4</w:t>
            </w:r>
          </w:p>
        </w:tc>
        <w:tc>
          <w:tcPr>
            <w:tcW w:w="1541" w:type="dxa"/>
            <w:tcBorders>
              <w:bottom w:val="single" w:sz="4" w:space="0" w:color="auto"/>
            </w:tcBorders>
            <w:shd w:val="clear" w:color="auto" w:fill="D9D9D9"/>
            <w:vAlign w:val="center"/>
          </w:tcPr>
          <w:p w:rsidR="00B06F5F" w:rsidRPr="00283600" w:rsidRDefault="00B06F5F" w:rsidP="006E7877">
            <w:pPr>
              <w:jc w:val="center"/>
              <w:rPr>
                <w:sz w:val="12"/>
                <w:szCs w:val="16"/>
              </w:rPr>
            </w:pPr>
            <w:r w:rsidRPr="00283600">
              <w:rPr>
                <w:sz w:val="12"/>
                <w:szCs w:val="16"/>
              </w:rPr>
              <w:t>4</w:t>
            </w:r>
          </w:p>
        </w:tc>
      </w:tr>
    </w:tbl>
    <w:p w:rsidR="00B06F5F" w:rsidRPr="00283600" w:rsidRDefault="00B06F5F" w:rsidP="006E7877">
      <w:pPr>
        <w:pStyle w:val="ConsPlusNormal"/>
        <w:widowControl/>
        <w:ind w:firstLine="0"/>
        <w:jc w:val="both"/>
        <w:rPr>
          <w:rFonts w:ascii="Times New Roman" w:hAnsi="Times New Roman"/>
          <w:b/>
          <w:bCs/>
          <w:sz w:val="16"/>
          <w:szCs w:val="16"/>
        </w:rPr>
      </w:pPr>
    </w:p>
    <w:p w:rsidR="00B06F5F" w:rsidRPr="00283600" w:rsidRDefault="00B06F5F" w:rsidP="006E7877">
      <w:pPr>
        <w:pStyle w:val="ConsPlusNormal"/>
        <w:widowControl/>
        <w:spacing w:line="276" w:lineRule="auto"/>
        <w:ind w:firstLine="0"/>
        <w:jc w:val="both"/>
        <w:rPr>
          <w:rFonts w:ascii="Times New Roman" w:hAnsi="Times New Roman"/>
          <w:b/>
          <w:bCs/>
          <w:sz w:val="16"/>
          <w:szCs w:val="16"/>
        </w:rPr>
      </w:pPr>
      <w:r w:rsidRPr="00283600">
        <w:rPr>
          <w:rFonts w:ascii="Times New Roman" w:hAnsi="Times New Roman"/>
          <w:b/>
          <w:bCs/>
          <w:sz w:val="16"/>
          <w:szCs w:val="16"/>
        </w:rPr>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 xml:space="preserve"> С учетом сложившейся экономической ситуации, характер и объемы передвижения населения и перевозки грузов практически не изменяются.</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ind w:firstLine="0"/>
        <w:jc w:val="both"/>
        <w:rPr>
          <w:rFonts w:ascii="Times New Roman" w:hAnsi="Times New Roman"/>
          <w:b/>
          <w:sz w:val="16"/>
          <w:szCs w:val="16"/>
        </w:rPr>
      </w:pPr>
      <w:r w:rsidRPr="00283600">
        <w:rPr>
          <w:rFonts w:ascii="Times New Roman" w:hAnsi="Times New Roman"/>
          <w:b/>
          <w:sz w:val="16"/>
          <w:szCs w:val="16"/>
        </w:rPr>
        <w:t>3.3. Прогноз развития транспортной инфраструктуры по видам транспорта.</w:t>
      </w:r>
    </w:p>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автомобильный.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ind w:firstLine="0"/>
        <w:jc w:val="both"/>
        <w:rPr>
          <w:rFonts w:ascii="Times New Roman" w:hAnsi="Times New Roman"/>
          <w:b/>
          <w:sz w:val="16"/>
          <w:szCs w:val="16"/>
        </w:rPr>
      </w:pPr>
      <w:r w:rsidRPr="00283600">
        <w:rPr>
          <w:rFonts w:ascii="Times New Roman" w:hAnsi="Times New Roman"/>
          <w:b/>
          <w:sz w:val="16"/>
          <w:szCs w:val="16"/>
        </w:rPr>
        <w:t>3.4. Прогноз развития дорожной сети поселения.</w:t>
      </w:r>
    </w:p>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 xml:space="preserve">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w:t>
      </w:r>
      <w:r w:rsidRPr="00283600">
        <w:rPr>
          <w:rFonts w:ascii="Times New Roman" w:hAnsi="Times New Roman"/>
          <w:sz w:val="16"/>
          <w:szCs w:val="16"/>
        </w:rPr>
        <w:lastRenderedPageBreak/>
        <w:t>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дороги, путем нормативного содержания дорог, повышения качества и безопасности дорожной сети.</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ind w:firstLine="0"/>
        <w:jc w:val="both"/>
        <w:rPr>
          <w:rFonts w:ascii="Times New Roman" w:hAnsi="Times New Roman"/>
          <w:b/>
          <w:sz w:val="16"/>
          <w:szCs w:val="16"/>
        </w:rPr>
      </w:pPr>
      <w:r w:rsidRPr="00283600">
        <w:rPr>
          <w:rFonts w:ascii="Times New Roman" w:hAnsi="Times New Roman"/>
          <w:b/>
          <w:sz w:val="16"/>
          <w:szCs w:val="16"/>
        </w:rPr>
        <w:t>3.5. Прогноз уровня автомобилизации, параметров дорожного движения.</w:t>
      </w:r>
    </w:p>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B06F5F" w:rsidRPr="00283600" w:rsidRDefault="00B06F5F" w:rsidP="006E7877">
      <w:pPr>
        <w:pStyle w:val="ConsPlusNormal"/>
        <w:widowControl/>
        <w:spacing w:line="276" w:lineRule="auto"/>
        <w:ind w:firstLine="0"/>
        <w:jc w:val="right"/>
        <w:rPr>
          <w:rFonts w:ascii="Times New Roman" w:hAnsi="Times New Roman"/>
          <w:sz w:val="16"/>
          <w:szCs w:val="16"/>
        </w:rPr>
      </w:pPr>
      <w:r w:rsidRPr="00283600">
        <w:rPr>
          <w:rFonts w:ascii="Times New Roman" w:hAnsi="Times New Roman"/>
          <w:sz w:val="16"/>
          <w:szCs w:val="16"/>
        </w:rPr>
        <w:t>Таблица 6.</w:t>
      </w:r>
    </w:p>
    <w:p w:rsidR="00B06F5F" w:rsidRPr="00283600" w:rsidRDefault="00B06F5F" w:rsidP="006E7877">
      <w:pPr>
        <w:pStyle w:val="ConsPlusNormal"/>
        <w:widowControl/>
        <w:spacing w:line="276" w:lineRule="auto"/>
        <w:ind w:firstLine="0"/>
        <w:jc w:val="center"/>
        <w:rPr>
          <w:rFonts w:ascii="Times New Roman" w:hAnsi="Times New Roman"/>
          <w:sz w:val="16"/>
          <w:szCs w:val="16"/>
          <w:lang w:bidi="ru-RU"/>
        </w:rPr>
      </w:pPr>
      <w:r w:rsidRPr="00283600">
        <w:rPr>
          <w:rFonts w:ascii="Times New Roman" w:hAnsi="Times New Roman"/>
          <w:sz w:val="16"/>
          <w:szCs w:val="16"/>
          <w:lang w:bidi="ru-RU"/>
        </w:rPr>
        <w:t>Прогноз изменения уровня автомобилизации и количества автомобилей у населения на территории Гаврильского сельского поселения</w:t>
      </w:r>
    </w:p>
    <w:p w:rsidR="00B06F5F" w:rsidRPr="00283600" w:rsidRDefault="00B06F5F" w:rsidP="006E7877">
      <w:pPr>
        <w:pStyle w:val="ConsPlusNormal"/>
        <w:widowControl/>
        <w:spacing w:line="276" w:lineRule="auto"/>
        <w:ind w:firstLine="0"/>
        <w:jc w:val="center"/>
        <w:rPr>
          <w:rFonts w:ascii="Times New Roman" w:hAnsi="Times New Roman"/>
          <w:sz w:val="16"/>
          <w:szCs w:val="16"/>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1232"/>
        <w:gridCol w:w="1242"/>
        <w:gridCol w:w="1429"/>
      </w:tblGrid>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годы</w:t>
            </w:r>
          </w:p>
        </w:tc>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Общая численность населения, чел.</w:t>
            </w:r>
          </w:p>
        </w:tc>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Количество автомобилей у населения, ед.</w:t>
            </w:r>
          </w:p>
        </w:tc>
        <w:tc>
          <w:tcPr>
            <w:tcW w:w="2535"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Уровень автомобилизации населения, ед./1000 чел.</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2016</w:t>
            </w:r>
          </w:p>
        </w:tc>
        <w:tc>
          <w:tcPr>
            <w:tcW w:w="2534" w:type="dxa"/>
            <w:shd w:val="clear" w:color="auto" w:fill="auto"/>
          </w:tcPr>
          <w:p w:rsidR="00B06F5F" w:rsidRPr="00283600" w:rsidRDefault="00B06F5F" w:rsidP="006E7877">
            <w:pPr>
              <w:jc w:val="center"/>
              <w:rPr>
                <w:sz w:val="12"/>
                <w:szCs w:val="16"/>
              </w:rPr>
            </w:pPr>
            <w:r w:rsidRPr="00283600">
              <w:rPr>
                <w:sz w:val="12"/>
                <w:szCs w:val="16"/>
              </w:rPr>
              <w:t>1470</w:t>
            </w:r>
          </w:p>
        </w:tc>
        <w:tc>
          <w:tcPr>
            <w:tcW w:w="2534" w:type="dxa"/>
            <w:shd w:val="clear" w:color="auto" w:fill="auto"/>
          </w:tcPr>
          <w:p w:rsidR="00B06F5F" w:rsidRPr="00283600" w:rsidRDefault="00B06F5F" w:rsidP="006E7877">
            <w:pPr>
              <w:jc w:val="center"/>
              <w:rPr>
                <w:sz w:val="12"/>
                <w:szCs w:val="16"/>
              </w:rPr>
            </w:pPr>
            <w:r w:rsidRPr="00283600">
              <w:rPr>
                <w:sz w:val="12"/>
                <w:szCs w:val="16"/>
              </w:rPr>
              <w:t>218</w:t>
            </w:r>
          </w:p>
        </w:tc>
        <w:tc>
          <w:tcPr>
            <w:tcW w:w="2535" w:type="dxa"/>
            <w:shd w:val="clear" w:color="auto" w:fill="auto"/>
          </w:tcPr>
          <w:p w:rsidR="00B06F5F" w:rsidRPr="00283600" w:rsidRDefault="00B06F5F" w:rsidP="006E7877">
            <w:pPr>
              <w:jc w:val="center"/>
              <w:rPr>
                <w:sz w:val="12"/>
                <w:szCs w:val="16"/>
              </w:rPr>
            </w:pPr>
            <w:r w:rsidRPr="00283600">
              <w:rPr>
                <w:sz w:val="12"/>
                <w:szCs w:val="16"/>
              </w:rPr>
              <w:t>148</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2017</w:t>
            </w:r>
          </w:p>
        </w:tc>
        <w:tc>
          <w:tcPr>
            <w:tcW w:w="2534" w:type="dxa"/>
            <w:shd w:val="clear" w:color="auto" w:fill="auto"/>
          </w:tcPr>
          <w:p w:rsidR="00B06F5F" w:rsidRPr="00283600" w:rsidRDefault="00B06F5F" w:rsidP="006E7877">
            <w:pPr>
              <w:jc w:val="center"/>
              <w:rPr>
                <w:sz w:val="12"/>
                <w:szCs w:val="16"/>
              </w:rPr>
            </w:pPr>
            <w:r w:rsidRPr="00283600">
              <w:rPr>
                <w:sz w:val="12"/>
                <w:szCs w:val="16"/>
              </w:rPr>
              <w:t>1450</w:t>
            </w:r>
          </w:p>
        </w:tc>
        <w:tc>
          <w:tcPr>
            <w:tcW w:w="2534" w:type="dxa"/>
            <w:shd w:val="clear" w:color="auto" w:fill="auto"/>
          </w:tcPr>
          <w:p w:rsidR="00B06F5F" w:rsidRPr="00283600" w:rsidRDefault="00B06F5F" w:rsidP="006E7877">
            <w:pPr>
              <w:jc w:val="center"/>
              <w:rPr>
                <w:sz w:val="12"/>
                <w:szCs w:val="16"/>
              </w:rPr>
            </w:pPr>
            <w:r w:rsidRPr="00283600">
              <w:rPr>
                <w:sz w:val="12"/>
                <w:szCs w:val="16"/>
              </w:rPr>
              <w:t>222</w:t>
            </w:r>
          </w:p>
        </w:tc>
        <w:tc>
          <w:tcPr>
            <w:tcW w:w="2535" w:type="dxa"/>
            <w:shd w:val="clear" w:color="auto" w:fill="auto"/>
          </w:tcPr>
          <w:p w:rsidR="00B06F5F" w:rsidRPr="00283600" w:rsidRDefault="00B06F5F" w:rsidP="006E7877">
            <w:pPr>
              <w:jc w:val="center"/>
              <w:rPr>
                <w:sz w:val="12"/>
                <w:szCs w:val="16"/>
              </w:rPr>
            </w:pPr>
            <w:r w:rsidRPr="00283600">
              <w:rPr>
                <w:sz w:val="12"/>
                <w:szCs w:val="16"/>
              </w:rPr>
              <w:t>153</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2018</w:t>
            </w:r>
          </w:p>
        </w:tc>
        <w:tc>
          <w:tcPr>
            <w:tcW w:w="2534" w:type="dxa"/>
            <w:shd w:val="clear" w:color="auto" w:fill="auto"/>
          </w:tcPr>
          <w:p w:rsidR="00B06F5F" w:rsidRPr="00283600" w:rsidRDefault="00B06F5F" w:rsidP="006E7877">
            <w:pPr>
              <w:jc w:val="center"/>
              <w:rPr>
                <w:sz w:val="12"/>
                <w:szCs w:val="16"/>
              </w:rPr>
            </w:pPr>
            <w:r w:rsidRPr="00283600">
              <w:rPr>
                <w:sz w:val="12"/>
                <w:szCs w:val="16"/>
              </w:rPr>
              <w:t>1410</w:t>
            </w:r>
          </w:p>
        </w:tc>
        <w:tc>
          <w:tcPr>
            <w:tcW w:w="2534" w:type="dxa"/>
            <w:shd w:val="clear" w:color="auto" w:fill="auto"/>
          </w:tcPr>
          <w:p w:rsidR="00B06F5F" w:rsidRPr="00283600" w:rsidRDefault="00B06F5F" w:rsidP="006E7877">
            <w:pPr>
              <w:jc w:val="center"/>
              <w:rPr>
                <w:sz w:val="12"/>
                <w:szCs w:val="16"/>
              </w:rPr>
            </w:pPr>
            <w:r w:rsidRPr="00283600">
              <w:rPr>
                <w:sz w:val="12"/>
                <w:szCs w:val="16"/>
              </w:rPr>
              <w:t>226</w:t>
            </w:r>
          </w:p>
        </w:tc>
        <w:tc>
          <w:tcPr>
            <w:tcW w:w="2535" w:type="dxa"/>
            <w:shd w:val="clear" w:color="auto" w:fill="auto"/>
          </w:tcPr>
          <w:p w:rsidR="00B06F5F" w:rsidRPr="00283600" w:rsidRDefault="00B06F5F" w:rsidP="006E7877">
            <w:pPr>
              <w:jc w:val="center"/>
              <w:rPr>
                <w:sz w:val="12"/>
                <w:szCs w:val="16"/>
              </w:rPr>
            </w:pPr>
            <w:r w:rsidRPr="00283600">
              <w:rPr>
                <w:sz w:val="12"/>
                <w:szCs w:val="16"/>
              </w:rPr>
              <w:t>160</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2019</w:t>
            </w:r>
          </w:p>
        </w:tc>
        <w:tc>
          <w:tcPr>
            <w:tcW w:w="2534" w:type="dxa"/>
            <w:shd w:val="clear" w:color="auto" w:fill="auto"/>
          </w:tcPr>
          <w:p w:rsidR="00B06F5F" w:rsidRPr="00283600" w:rsidRDefault="00B06F5F" w:rsidP="006E7877">
            <w:pPr>
              <w:jc w:val="center"/>
              <w:rPr>
                <w:sz w:val="12"/>
                <w:szCs w:val="16"/>
              </w:rPr>
            </w:pPr>
            <w:r w:rsidRPr="00283600">
              <w:rPr>
                <w:sz w:val="12"/>
                <w:szCs w:val="16"/>
              </w:rPr>
              <w:t>1405</w:t>
            </w:r>
          </w:p>
        </w:tc>
        <w:tc>
          <w:tcPr>
            <w:tcW w:w="2534" w:type="dxa"/>
            <w:shd w:val="clear" w:color="auto" w:fill="auto"/>
          </w:tcPr>
          <w:p w:rsidR="00B06F5F" w:rsidRPr="00283600" w:rsidRDefault="00B06F5F" w:rsidP="006E7877">
            <w:pPr>
              <w:jc w:val="center"/>
              <w:rPr>
                <w:sz w:val="12"/>
                <w:szCs w:val="16"/>
              </w:rPr>
            </w:pPr>
            <w:r w:rsidRPr="00283600">
              <w:rPr>
                <w:sz w:val="12"/>
                <w:szCs w:val="16"/>
              </w:rPr>
              <w:t>230</w:t>
            </w:r>
          </w:p>
        </w:tc>
        <w:tc>
          <w:tcPr>
            <w:tcW w:w="2535" w:type="dxa"/>
            <w:shd w:val="clear" w:color="auto" w:fill="auto"/>
          </w:tcPr>
          <w:p w:rsidR="00B06F5F" w:rsidRPr="00283600" w:rsidRDefault="00B06F5F" w:rsidP="006E7877">
            <w:pPr>
              <w:jc w:val="center"/>
              <w:rPr>
                <w:sz w:val="12"/>
                <w:szCs w:val="16"/>
              </w:rPr>
            </w:pPr>
            <w:r w:rsidRPr="00283600">
              <w:rPr>
                <w:sz w:val="12"/>
                <w:szCs w:val="16"/>
              </w:rPr>
              <w:t>164</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2020</w:t>
            </w:r>
          </w:p>
        </w:tc>
        <w:tc>
          <w:tcPr>
            <w:tcW w:w="2534" w:type="dxa"/>
            <w:shd w:val="clear" w:color="auto" w:fill="auto"/>
          </w:tcPr>
          <w:p w:rsidR="00B06F5F" w:rsidRPr="00283600" w:rsidRDefault="00B06F5F" w:rsidP="006E7877">
            <w:pPr>
              <w:jc w:val="center"/>
              <w:rPr>
                <w:sz w:val="12"/>
                <w:szCs w:val="16"/>
              </w:rPr>
            </w:pPr>
            <w:r w:rsidRPr="00283600">
              <w:rPr>
                <w:sz w:val="12"/>
                <w:szCs w:val="16"/>
              </w:rPr>
              <w:t>1376</w:t>
            </w:r>
          </w:p>
        </w:tc>
        <w:tc>
          <w:tcPr>
            <w:tcW w:w="2534" w:type="dxa"/>
            <w:shd w:val="clear" w:color="auto" w:fill="auto"/>
          </w:tcPr>
          <w:p w:rsidR="00B06F5F" w:rsidRPr="00283600" w:rsidRDefault="00B06F5F" w:rsidP="006E7877">
            <w:pPr>
              <w:jc w:val="center"/>
              <w:rPr>
                <w:sz w:val="12"/>
                <w:szCs w:val="16"/>
              </w:rPr>
            </w:pPr>
            <w:r w:rsidRPr="00283600">
              <w:rPr>
                <w:sz w:val="12"/>
                <w:szCs w:val="16"/>
              </w:rPr>
              <w:t>234</w:t>
            </w:r>
          </w:p>
        </w:tc>
        <w:tc>
          <w:tcPr>
            <w:tcW w:w="2535" w:type="dxa"/>
            <w:shd w:val="clear" w:color="auto" w:fill="auto"/>
          </w:tcPr>
          <w:p w:rsidR="00B06F5F" w:rsidRPr="00283600" w:rsidRDefault="00B06F5F" w:rsidP="006E7877">
            <w:pPr>
              <w:jc w:val="center"/>
              <w:rPr>
                <w:sz w:val="12"/>
                <w:szCs w:val="16"/>
              </w:rPr>
            </w:pPr>
            <w:r w:rsidRPr="00283600">
              <w:rPr>
                <w:sz w:val="12"/>
                <w:szCs w:val="16"/>
              </w:rPr>
              <w:t>170</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2021</w:t>
            </w:r>
          </w:p>
        </w:tc>
        <w:tc>
          <w:tcPr>
            <w:tcW w:w="2534" w:type="dxa"/>
            <w:shd w:val="clear" w:color="auto" w:fill="auto"/>
          </w:tcPr>
          <w:p w:rsidR="00B06F5F" w:rsidRPr="00283600" w:rsidRDefault="00B06F5F" w:rsidP="006E7877">
            <w:pPr>
              <w:jc w:val="center"/>
              <w:rPr>
                <w:sz w:val="12"/>
                <w:szCs w:val="16"/>
              </w:rPr>
            </w:pPr>
            <w:r w:rsidRPr="00283600">
              <w:rPr>
                <w:sz w:val="12"/>
                <w:szCs w:val="16"/>
              </w:rPr>
              <w:t>1367</w:t>
            </w:r>
          </w:p>
        </w:tc>
        <w:tc>
          <w:tcPr>
            <w:tcW w:w="2534" w:type="dxa"/>
            <w:shd w:val="clear" w:color="auto" w:fill="auto"/>
          </w:tcPr>
          <w:p w:rsidR="00B06F5F" w:rsidRPr="00283600" w:rsidRDefault="00B06F5F" w:rsidP="006E7877">
            <w:pPr>
              <w:jc w:val="center"/>
              <w:rPr>
                <w:sz w:val="12"/>
                <w:szCs w:val="16"/>
              </w:rPr>
            </w:pPr>
            <w:r w:rsidRPr="00283600">
              <w:rPr>
                <w:sz w:val="12"/>
                <w:szCs w:val="16"/>
              </w:rPr>
              <w:t>238</w:t>
            </w:r>
          </w:p>
        </w:tc>
        <w:tc>
          <w:tcPr>
            <w:tcW w:w="2535" w:type="dxa"/>
            <w:shd w:val="clear" w:color="auto" w:fill="auto"/>
          </w:tcPr>
          <w:p w:rsidR="00B06F5F" w:rsidRPr="00283600" w:rsidRDefault="00B06F5F" w:rsidP="006E7877">
            <w:pPr>
              <w:jc w:val="center"/>
              <w:rPr>
                <w:sz w:val="12"/>
                <w:szCs w:val="16"/>
              </w:rPr>
            </w:pPr>
            <w:r w:rsidRPr="00283600">
              <w:rPr>
                <w:sz w:val="12"/>
                <w:szCs w:val="16"/>
              </w:rPr>
              <w:t>174</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2022</w:t>
            </w:r>
          </w:p>
        </w:tc>
        <w:tc>
          <w:tcPr>
            <w:tcW w:w="2534"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1347</w:t>
            </w:r>
          </w:p>
        </w:tc>
        <w:tc>
          <w:tcPr>
            <w:tcW w:w="2534"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239</w:t>
            </w:r>
          </w:p>
        </w:tc>
        <w:tc>
          <w:tcPr>
            <w:tcW w:w="2535"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177</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2023</w:t>
            </w:r>
          </w:p>
        </w:tc>
        <w:tc>
          <w:tcPr>
            <w:tcW w:w="2534"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1232</w:t>
            </w:r>
          </w:p>
        </w:tc>
        <w:tc>
          <w:tcPr>
            <w:tcW w:w="2534"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240</w:t>
            </w:r>
          </w:p>
        </w:tc>
        <w:tc>
          <w:tcPr>
            <w:tcW w:w="2535"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194</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2024</w:t>
            </w:r>
          </w:p>
        </w:tc>
        <w:tc>
          <w:tcPr>
            <w:tcW w:w="2534"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1217</w:t>
            </w:r>
          </w:p>
        </w:tc>
        <w:tc>
          <w:tcPr>
            <w:tcW w:w="2534"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241</w:t>
            </w:r>
          </w:p>
        </w:tc>
        <w:tc>
          <w:tcPr>
            <w:tcW w:w="2535"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198</w:t>
            </w:r>
          </w:p>
        </w:tc>
      </w:tr>
      <w:tr w:rsidR="00B06F5F" w:rsidRPr="00283600" w:rsidTr="00B06F5F">
        <w:tc>
          <w:tcPr>
            <w:tcW w:w="2534" w:type="dxa"/>
            <w:shd w:val="clear" w:color="auto" w:fill="auto"/>
          </w:tcPr>
          <w:p w:rsidR="00B06F5F" w:rsidRPr="00283600" w:rsidRDefault="00B06F5F" w:rsidP="006E7877">
            <w:pPr>
              <w:pStyle w:val="ConsPlusNormal"/>
              <w:widowControl/>
              <w:spacing w:line="276" w:lineRule="auto"/>
              <w:ind w:firstLine="0"/>
              <w:rPr>
                <w:rFonts w:ascii="Times New Roman" w:hAnsi="Times New Roman"/>
                <w:sz w:val="12"/>
                <w:szCs w:val="16"/>
              </w:rPr>
            </w:pPr>
            <w:r w:rsidRPr="00283600">
              <w:rPr>
                <w:rFonts w:ascii="Times New Roman" w:hAnsi="Times New Roman"/>
                <w:sz w:val="12"/>
                <w:szCs w:val="16"/>
              </w:rPr>
              <w:t>2025</w:t>
            </w:r>
          </w:p>
        </w:tc>
        <w:tc>
          <w:tcPr>
            <w:tcW w:w="2534"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1207</w:t>
            </w:r>
          </w:p>
        </w:tc>
        <w:tc>
          <w:tcPr>
            <w:tcW w:w="2534"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242</w:t>
            </w:r>
          </w:p>
        </w:tc>
        <w:tc>
          <w:tcPr>
            <w:tcW w:w="2535" w:type="dxa"/>
            <w:shd w:val="clear" w:color="auto" w:fill="auto"/>
          </w:tcPr>
          <w:p w:rsidR="00B06F5F" w:rsidRPr="00283600" w:rsidRDefault="00B06F5F" w:rsidP="006E7877">
            <w:pPr>
              <w:pStyle w:val="ConsPlusNormal"/>
              <w:widowControl/>
              <w:spacing w:line="276" w:lineRule="auto"/>
              <w:ind w:firstLine="0"/>
              <w:jc w:val="center"/>
              <w:rPr>
                <w:rFonts w:ascii="Times New Roman" w:hAnsi="Times New Roman"/>
                <w:sz w:val="12"/>
                <w:szCs w:val="16"/>
              </w:rPr>
            </w:pPr>
            <w:r w:rsidRPr="00283600">
              <w:rPr>
                <w:rFonts w:ascii="Times New Roman" w:hAnsi="Times New Roman"/>
                <w:sz w:val="12"/>
                <w:szCs w:val="16"/>
              </w:rPr>
              <w:t>200</w:t>
            </w:r>
          </w:p>
        </w:tc>
      </w:tr>
    </w:tbl>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ind w:firstLine="0"/>
        <w:jc w:val="both"/>
        <w:rPr>
          <w:rFonts w:ascii="Times New Roman" w:hAnsi="Times New Roman"/>
          <w:b/>
          <w:sz w:val="16"/>
          <w:szCs w:val="16"/>
        </w:rPr>
      </w:pPr>
      <w:r w:rsidRPr="00283600">
        <w:rPr>
          <w:rFonts w:ascii="Times New Roman" w:hAnsi="Times New Roman"/>
          <w:b/>
          <w:sz w:val="16"/>
          <w:szCs w:val="16"/>
        </w:rPr>
        <w:t xml:space="preserve">3.6. Прогноз показателей безопасности дорожного движения. </w:t>
      </w:r>
    </w:p>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p>
    <w:p w:rsidR="00B06F5F" w:rsidRPr="00283600" w:rsidRDefault="00B06F5F" w:rsidP="006E7877">
      <w:pPr>
        <w:pStyle w:val="ConsPlusNormal"/>
        <w:widowControl/>
        <w:ind w:firstLine="0"/>
        <w:jc w:val="both"/>
        <w:rPr>
          <w:rFonts w:ascii="Times New Roman" w:hAnsi="Times New Roman"/>
          <w:b/>
          <w:sz w:val="16"/>
          <w:szCs w:val="16"/>
        </w:rPr>
      </w:pPr>
      <w:r w:rsidRPr="00283600">
        <w:rPr>
          <w:rFonts w:ascii="Times New Roman" w:hAnsi="Times New Roman"/>
          <w:b/>
          <w:sz w:val="16"/>
          <w:szCs w:val="16"/>
        </w:rPr>
        <w:t>3.7. Прогноз негативного воздействия транспортной инфраструктуры на окружающую среду и здоровье человека.</w:t>
      </w:r>
    </w:p>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283600">
        <w:rPr>
          <w:rFonts w:ascii="Times New Roman" w:hAnsi="Times New Roman"/>
          <w:i/>
          <w:iCs/>
          <w:sz w:val="16"/>
          <w:szCs w:val="16"/>
        </w:rPr>
        <w:t xml:space="preserve"> </w:t>
      </w:r>
      <w:r w:rsidRPr="00283600">
        <w:rPr>
          <w:rFonts w:ascii="Times New Roman" w:hAnsi="Times New Roman"/>
          <w:iCs/>
          <w:sz w:val="16"/>
          <w:szCs w:val="16"/>
        </w:rPr>
        <w:t>загрязнение атмосферы</w:t>
      </w:r>
      <w:r w:rsidRPr="00283600">
        <w:rPr>
          <w:rFonts w:ascii="Times New Roman" w:hAnsi="Times New Roman"/>
          <w:sz w:val="16"/>
          <w:szCs w:val="16"/>
        </w:rPr>
        <w:t xml:space="preserve"> выбросами в воздух дыма и газообразных загрязняющих веществ и увеличением воздействия шума на здоровье человека.</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ind w:firstLine="0"/>
        <w:jc w:val="center"/>
        <w:rPr>
          <w:rFonts w:ascii="Times New Roman" w:hAnsi="Times New Roman"/>
          <w:b/>
          <w:sz w:val="16"/>
          <w:szCs w:val="16"/>
        </w:rPr>
      </w:pPr>
      <w:r w:rsidRPr="00283600">
        <w:rPr>
          <w:rFonts w:ascii="Times New Roman" w:hAnsi="Times New Roman"/>
          <w:b/>
          <w:sz w:val="16"/>
          <w:szCs w:val="16"/>
        </w:rPr>
        <w:t>4.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B06F5F" w:rsidRPr="00283600" w:rsidRDefault="00B06F5F" w:rsidP="006E7877">
      <w:pPr>
        <w:pStyle w:val="ConsPlusNormal"/>
        <w:widowControl/>
        <w:ind w:firstLine="0"/>
        <w:jc w:val="center"/>
        <w:rPr>
          <w:rFonts w:ascii="Times New Roman" w:hAnsi="Times New Roman"/>
          <w:b/>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 xml:space="preserve">Автомобильные дороги подвержены влиянию природной окружающей среды, хозяйственной деятельности человека и </w:t>
      </w:r>
      <w:r w:rsidRPr="00283600">
        <w:rPr>
          <w:rFonts w:ascii="Times New Roman" w:hAnsi="Times New Roman"/>
          <w:sz w:val="16"/>
          <w:szCs w:val="16"/>
        </w:rPr>
        <w:lastRenderedPageBreak/>
        <w:t>постоянному воздействию транспортных средств, в результате чего меняется технико-эксплутационное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pStyle w:val="ConsPlusNormal"/>
        <w:widowControl/>
        <w:ind w:firstLine="0"/>
        <w:jc w:val="center"/>
        <w:rPr>
          <w:rFonts w:ascii="Times New Roman" w:hAnsi="Times New Roman"/>
          <w:b/>
          <w:sz w:val="16"/>
          <w:szCs w:val="16"/>
        </w:rPr>
      </w:pPr>
      <w:r w:rsidRPr="00283600">
        <w:rPr>
          <w:rFonts w:ascii="Times New Roman" w:hAnsi="Times New Roman"/>
          <w:b/>
          <w:sz w:val="16"/>
          <w:szCs w:val="16"/>
        </w:rPr>
        <w:t xml:space="preserve">5. Перечень мероприятий (инвестиционных проектов) </w:t>
      </w:r>
    </w:p>
    <w:p w:rsidR="00B06F5F" w:rsidRPr="00283600" w:rsidRDefault="00B06F5F" w:rsidP="006E7877">
      <w:pPr>
        <w:pStyle w:val="ConsPlusNormal"/>
        <w:widowControl/>
        <w:ind w:firstLine="0"/>
        <w:jc w:val="center"/>
        <w:rPr>
          <w:rFonts w:ascii="Times New Roman" w:hAnsi="Times New Roman"/>
          <w:b/>
          <w:sz w:val="16"/>
          <w:szCs w:val="16"/>
        </w:rPr>
      </w:pPr>
      <w:r w:rsidRPr="00283600">
        <w:rPr>
          <w:rFonts w:ascii="Times New Roman" w:hAnsi="Times New Roman"/>
          <w:b/>
          <w:sz w:val="16"/>
          <w:szCs w:val="16"/>
        </w:rPr>
        <w:t>по проектированию, строительству, реконструкции объектов транспортной инфраструктуры.</w:t>
      </w:r>
    </w:p>
    <w:p w:rsidR="00B06F5F" w:rsidRPr="00283600" w:rsidRDefault="00B06F5F" w:rsidP="006E7877">
      <w:pPr>
        <w:pStyle w:val="ConsPlusNormal"/>
        <w:widowControl/>
        <w:ind w:firstLine="0"/>
        <w:jc w:val="center"/>
        <w:rPr>
          <w:rFonts w:ascii="Times New Roman" w:hAnsi="Times New Roman"/>
          <w:b/>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С учетом сложившейся экономической ситуацией, мероприятия по развитию транспортной инфраструктуры 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p>
    <w:p w:rsidR="00B06F5F" w:rsidRPr="00283600" w:rsidRDefault="00B06F5F" w:rsidP="006E7877">
      <w:pPr>
        <w:spacing w:line="100" w:lineRule="atLeast"/>
        <w:jc w:val="center"/>
        <w:rPr>
          <w:b/>
          <w:i/>
          <w:sz w:val="16"/>
          <w:szCs w:val="16"/>
        </w:rPr>
      </w:pPr>
    </w:p>
    <w:p w:rsidR="00B06F5F" w:rsidRPr="00283600" w:rsidRDefault="00B06F5F" w:rsidP="006E7877">
      <w:pPr>
        <w:pStyle w:val="ConsPlusNormal"/>
        <w:widowControl/>
        <w:spacing w:line="276" w:lineRule="auto"/>
        <w:ind w:firstLine="0"/>
        <w:jc w:val="center"/>
        <w:rPr>
          <w:rFonts w:ascii="Times New Roman" w:hAnsi="Times New Roman"/>
          <w:b/>
          <w:sz w:val="16"/>
          <w:szCs w:val="16"/>
        </w:rPr>
      </w:pPr>
      <w:r w:rsidRPr="00283600">
        <w:rPr>
          <w:rFonts w:ascii="Times New Roman" w:hAnsi="Times New Roman"/>
          <w:b/>
          <w:sz w:val="16"/>
          <w:szCs w:val="16"/>
        </w:rPr>
        <w:t>6. Предложения по инвестиционным преобразованиям,</w:t>
      </w:r>
    </w:p>
    <w:p w:rsidR="00B06F5F" w:rsidRPr="00283600" w:rsidRDefault="00B06F5F" w:rsidP="006E7877">
      <w:pPr>
        <w:pStyle w:val="ConsPlusNormal"/>
        <w:widowControl/>
        <w:spacing w:line="276" w:lineRule="auto"/>
        <w:ind w:firstLine="0"/>
        <w:jc w:val="center"/>
        <w:rPr>
          <w:rFonts w:ascii="Times New Roman" w:hAnsi="Times New Roman"/>
          <w:b/>
          <w:sz w:val="16"/>
          <w:szCs w:val="16"/>
        </w:rPr>
      </w:pPr>
      <w:r w:rsidRPr="00283600">
        <w:rPr>
          <w:rFonts w:ascii="Times New Roman" w:hAnsi="Times New Roman"/>
          <w:b/>
          <w:sz w:val="16"/>
          <w:szCs w:val="16"/>
        </w:rPr>
        <w:t xml:space="preserve"> совершенствованию правового и информационного обеспечения деятельности </w:t>
      </w:r>
    </w:p>
    <w:p w:rsidR="00B06F5F" w:rsidRPr="00283600" w:rsidRDefault="00B06F5F" w:rsidP="006E7877">
      <w:pPr>
        <w:pStyle w:val="ConsPlusNormal"/>
        <w:widowControl/>
        <w:spacing w:line="276" w:lineRule="auto"/>
        <w:ind w:firstLine="0"/>
        <w:jc w:val="center"/>
        <w:rPr>
          <w:rFonts w:ascii="Times New Roman" w:hAnsi="Times New Roman"/>
          <w:b/>
          <w:sz w:val="16"/>
          <w:szCs w:val="16"/>
        </w:rPr>
      </w:pPr>
      <w:r w:rsidRPr="00283600">
        <w:rPr>
          <w:rFonts w:ascii="Times New Roman" w:hAnsi="Times New Roman"/>
          <w:b/>
          <w:sz w:val="16"/>
          <w:szCs w:val="16"/>
        </w:rPr>
        <w:t>в сфере проектирования, строительства, реконструкции объектов транспортной инфраструктуры на территории поселения.</w:t>
      </w:r>
    </w:p>
    <w:p w:rsidR="00B06F5F" w:rsidRPr="00283600" w:rsidRDefault="00B06F5F" w:rsidP="006E7877">
      <w:pPr>
        <w:pStyle w:val="ConsPlusNormal"/>
        <w:widowControl/>
        <w:ind w:firstLine="0"/>
        <w:jc w:val="center"/>
        <w:rPr>
          <w:rFonts w:ascii="Times New Roman" w:hAnsi="Times New Roman"/>
          <w:b/>
          <w:sz w:val="16"/>
          <w:szCs w:val="16"/>
        </w:rPr>
      </w:pPr>
    </w:p>
    <w:p w:rsidR="00B06F5F" w:rsidRPr="00283600" w:rsidRDefault="00B06F5F" w:rsidP="006E7877">
      <w:pPr>
        <w:pStyle w:val="ConsPlusNormal"/>
        <w:widowControl/>
        <w:spacing w:line="276" w:lineRule="auto"/>
        <w:ind w:firstLine="0"/>
        <w:jc w:val="both"/>
        <w:rPr>
          <w:rFonts w:ascii="Times New Roman" w:hAnsi="Times New Roman"/>
          <w:sz w:val="16"/>
          <w:szCs w:val="16"/>
        </w:rPr>
      </w:pPr>
      <w:r w:rsidRPr="00283600">
        <w:rPr>
          <w:rFonts w:ascii="Times New Roman" w:hAnsi="Times New Roman"/>
          <w:sz w:val="16"/>
          <w:szCs w:val="16"/>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B06F5F" w:rsidRPr="00283600" w:rsidRDefault="00B06F5F" w:rsidP="006E7877">
      <w:pPr>
        <w:pStyle w:val="ConsPlusNormal"/>
        <w:widowControl/>
        <w:ind w:firstLine="0"/>
        <w:jc w:val="both"/>
        <w:rPr>
          <w:rFonts w:ascii="Times New Roman" w:hAnsi="Times New Roman"/>
          <w:b/>
          <w:sz w:val="16"/>
          <w:szCs w:val="16"/>
        </w:rPr>
      </w:pPr>
    </w:p>
    <w:p w:rsidR="00B06F5F" w:rsidRPr="00283600" w:rsidRDefault="00B06F5F" w:rsidP="006E7877">
      <w:pPr>
        <w:pStyle w:val="ConsPlusNormal"/>
        <w:widowControl/>
        <w:ind w:firstLine="0"/>
        <w:jc w:val="both"/>
        <w:rPr>
          <w:rFonts w:ascii="Times New Roman" w:hAnsi="Times New Roman"/>
          <w:sz w:val="16"/>
          <w:szCs w:val="16"/>
        </w:rPr>
      </w:pPr>
    </w:p>
    <w:p w:rsidR="00B06F5F" w:rsidRPr="00283600" w:rsidRDefault="00B06F5F" w:rsidP="006E7877">
      <w:pPr>
        <w:rPr>
          <w:sz w:val="16"/>
          <w:szCs w:val="16"/>
        </w:rPr>
      </w:pPr>
    </w:p>
    <w:p w:rsidR="00B06F5F" w:rsidRPr="00283600" w:rsidRDefault="00B06F5F" w:rsidP="006E7877">
      <w:pPr>
        <w:rPr>
          <w:sz w:val="16"/>
          <w:szCs w:val="16"/>
        </w:rPr>
      </w:pPr>
    </w:p>
    <w:p w:rsidR="00B06F5F" w:rsidRPr="00283600" w:rsidRDefault="00B06F5F" w:rsidP="006E7877">
      <w:pPr>
        <w:jc w:val="right"/>
        <w:rPr>
          <w:sz w:val="16"/>
          <w:szCs w:val="16"/>
        </w:rPr>
      </w:pPr>
      <w:r w:rsidRPr="00283600">
        <w:rPr>
          <w:sz w:val="16"/>
          <w:szCs w:val="16"/>
        </w:rPr>
        <w:t>Таблица 7.</w:t>
      </w:r>
    </w:p>
    <w:p w:rsidR="00B06F5F" w:rsidRPr="00283600" w:rsidRDefault="00B06F5F" w:rsidP="006E7877">
      <w:pPr>
        <w:spacing w:line="100" w:lineRule="atLeast"/>
        <w:jc w:val="center"/>
        <w:rPr>
          <w:b/>
          <w:sz w:val="16"/>
          <w:szCs w:val="16"/>
        </w:rPr>
      </w:pPr>
      <w:r w:rsidRPr="00283600">
        <w:rPr>
          <w:b/>
          <w:sz w:val="16"/>
          <w:szCs w:val="16"/>
        </w:rPr>
        <w:t>ПЕРЕЧЕНЬ</w:t>
      </w:r>
    </w:p>
    <w:p w:rsidR="00B06F5F" w:rsidRPr="00283600" w:rsidRDefault="00B06F5F" w:rsidP="006E7877">
      <w:pPr>
        <w:spacing w:line="100" w:lineRule="atLeast"/>
        <w:jc w:val="center"/>
        <w:rPr>
          <w:b/>
          <w:sz w:val="16"/>
          <w:szCs w:val="16"/>
        </w:rPr>
      </w:pPr>
      <w:r w:rsidRPr="00283600">
        <w:rPr>
          <w:b/>
          <w:sz w:val="16"/>
          <w:szCs w:val="16"/>
        </w:rPr>
        <w:t>программных мероприятий Программы комплексного развития систем транспортной инфраструктуры на территории Гаврильского сельского поселения на 2016 – 2025 годы</w:t>
      </w:r>
    </w:p>
    <w:p w:rsidR="00B06F5F" w:rsidRPr="00283600" w:rsidRDefault="00B06F5F" w:rsidP="006E7877">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66"/>
        <w:gridCol w:w="476"/>
        <w:gridCol w:w="351"/>
        <w:gridCol w:w="383"/>
        <w:gridCol w:w="334"/>
        <w:gridCol w:w="334"/>
        <w:gridCol w:w="301"/>
        <w:gridCol w:w="317"/>
        <w:gridCol w:w="334"/>
        <w:gridCol w:w="333"/>
        <w:gridCol w:w="10"/>
        <w:gridCol w:w="327"/>
        <w:gridCol w:w="7"/>
        <w:gridCol w:w="302"/>
        <w:gridCol w:w="304"/>
        <w:gridCol w:w="6"/>
        <w:gridCol w:w="281"/>
      </w:tblGrid>
      <w:tr w:rsidR="006E7877" w:rsidRPr="00D30D57" w:rsidTr="006E7877">
        <w:tc>
          <w:tcPr>
            <w:tcW w:w="276" w:type="dxa"/>
            <w:vMerge w:val="restart"/>
            <w:vAlign w:val="center"/>
          </w:tcPr>
          <w:p w:rsidR="006E7877" w:rsidRPr="00D30D57" w:rsidRDefault="006E7877" w:rsidP="006E7877">
            <w:pPr>
              <w:jc w:val="center"/>
              <w:rPr>
                <w:sz w:val="12"/>
                <w:szCs w:val="16"/>
              </w:rPr>
            </w:pPr>
            <w:r w:rsidRPr="00D30D57">
              <w:rPr>
                <w:sz w:val="12"/>
                <w:szCs w:val="16"/>
              </w:rPr>
              <w:t>№ п/п</w:t>
            </w:r>
          </w:p>
        </w:tc>
        <w:tc>
          <w:tcPr>
            <w:tcW w:w="495" w:type="dxa"/>
            <w:vMerge w:val="restart"/>
            <w:vAlign w:val="center"/>
          </w:tcPr>
          <w:p w:rsidR="006E7877" w:rsidRPr="00D30D57" w:rsidRDefault="006E7877" w:rsidP="006E7877">
            <w:pPr>
              <w:jc w:val="center"/>
              <w:rPr>
                <w:sz w:val="12"/>
                <w:szCs w:val="16"/>
              </w:rPr>
            </w:pPr>
            <w:r w:rsidRPr="00D30D57">
              <w:rPr>
                <w:sz w:val="12"/>
                <w:szCs w:val="16"/>
              </w:rPr>
              <w:t>Наименование, расположение объекта</w:t>
            </w:r>
          </w:p>
        </w:tc>
        <w:tc>
          <w:tcPr>
            <w:tcW w:w="363" w:type="dxa"/>
            <w:vMerge w:val="restart"/>
            <w:vAlign w:val="center"/>
          </w:tcPr>
          <w:p w:rsidR="006E7877" w:rsidRPr="00D30D57" w:rsidRDefault="006E7877" w:rsidP="006E7877">
            <w:pPr>
              <w:jc w:val="center"/>
              <w:rPr>
                <w:sz w:val="12"/>
                <w:szCs w:val="16"/>
              </w:rPr>
            </w:pPr>
            <w:r w:rsidRPr="00D30D57">
              <w:rPr>
                <w:sz w:val="12"/>
                <w:szCs w:val="16"/>
              </w:rPr>
              <w:t>Протяженность, м</w:t>
            </w:r>
          </w:p>
        </w:tc>
        <w:tc>
          <w:tcPr>
            <w:tcW w:w="397" w:type="dxa"/>
            <w:vMerge w:val="restart"/>
          </w:tcPr>
          <w:p w:rsidR="006E7877" w:rsidRPr="00D30D57" w:rsidRDefault="006E7877" w:rsidP="006E7877">
            <w:pPr>
              <w:jc w:val="center"/>
              <w:rPr>
                <w:sz w:val="12"/>
                <w:szCs w:val="16"/>
              </w:rPr>
            </w:pPr>
            <w:r w:rsidRPr="00D30D57">
              <w:rPr>
                <w:sz w:val="12"/>
                <w:szCs w:val="16"/>
              </w:rPr>
              <w:t>Стоимость выполнения мероприятий, тыс.руб.</w:t>
            </w:r>
          </w:p>
        </w:tc>
        <w:tc>
          <w:tcPr>
            <w:tcW w:w="3295" w:type="dxa"/>
            <w:gridSpan w:val="13"/>
            <w:vAlign w:val="center"/>
          </w:tcPr>
          <w:p w:rsidR="006E7877" w:rsidRPr="00D30D57" w:rsidRDefault="006E7877" w:rsidP="006E7877">
            <w:pPr>
              <w:jc w:val="center"/>
              <w:rPr>
                <w:sz w:val="12"/>
                <w:szCs w:val="16"/>
              </w:rPr>
            </w:pPr>
            <w:r w:rsidRPr="00D30D57">
              <w:rPr>
                <w:sz w:val="12"/>
                <w:szCs w:val="16"/>
              </w:rPr>
              <w:t>в том числе по годам</w:t>
            </w:r>
          </w:p>
        </w:tc>
      </w:tr>
      <w:tr w:rsidR="006E7877" w:rsidRPr="00D30D57" w:rsidTr="006E7877">
        <w:trPr>
          <w:cantSplit/>
          <w:trHeight w:val="138"/>
        </w:trPr>
        <w:tc>
          <w:tcPr>
            <w:tcW w:w="276" w:type="dxa"/>
            <w:vMerge/>
            <w:vAlign w:val="center"/>
          </w:tcPr>
          <w:p w:rsidR="006E7877" w:rsidRPr="00D30D57" w:rsidRDefault="006E7877" w:rsidP="006E7877">
            <w:pPr>
              <w:jc w:val="center"/>
              <w:rPr>
                <w:sz w:val="12"/>
                <w:szCs w:val="16"/>
              </w:rPr>
            </w:pPr>
          </w:p>
        </w:tc>
        <w:tc>
          <w:tcPr>
            <w:tcW w:w="495" w:type="dxa"/>
            <w:vMerge/>
            <w:vAlign w:val="center"/>
          </w:tcPr>
          <w:p w:rsidR="006E7877" w:rsidRPr="00D30D57" w:rsidRDefault="006E7877" w:rsidP="006E7877">
            <w:pPr>
              <w:jc w:val="center"/>
              <w:rPr>
                <w:sz w:val="12"/>
                <w:szCs w:val="16"/>
              </w:rPr>
            </w:pPr>
          </w:p>
        </w:tc>
        <w:tc>
          <w:tcPr>
            <w:tcW w:w="363" w:type="dxa"/>
            <w:vMerge/>
            <w:vAlign w:val="center"/>
          </w:tcPr>
          <w:p w:rsidR="006E7877" w:rsidRPr="00D30D57" w:rsidRDefault="006E7877" w:rsidP="006E7877">
            <w:pPr>
              <w:jc w:val="center"/>
              <w:rPr>
                <w:sz w:val="12"/>
                <w:szCs w:val="16"/>
              </w:rPr>
            </w:pPr>
          </w:p>
        </w:tc>
        <w:tc>
          <w:tcPr>
            <w:tcW w:w="397" w:type="dxa"/>
            <w:vMerge/>
            <w:textDirection w:val="btLr"/>
          </w:tcPr>
          <w:p w:rsidR="006E7877" w:rsidRPr="00D30D57" w:rsidRDefault="006E7877" w:rsidP="006E7877">
            <w:pPr>
              <w:jc w:val="center"/>
              <w:rPr>
                <w:sz w:val="12"/>
                <w:szCs w:val="16"/>
              </w:rPr>
            </w:pPr>
          </w:p>
        </w:tc>
        <w:tc>
          <w:tcPr>
            <w:tcW w:w="345" w:type="dxa"/>
            <w:textDirection w:val="btLr"/>
            <w:vAlign w:val="center"/>
          </w:tcPr>
          <w:p w:rsidR="006E7877" w:rsidRPr="00D30D57" w:rsidRDefault="006E7877" w:rsidP="006E7877">
            <w:pPr>
              <w:jc w:val="center"/>
              <w:rPr>
                <w:sz w:val="12"/>
                <w:szCs w:val="16"/>
              </w:rPr>
            </w:pPr>
            <w:r w:rsidRPr="00D30D57">
              <w:rPr>
                <w:sz w:val="12"/>
                <w:szCs w:val="16"/>
              </w:rPr>
              <w:t>2016</w:t>
            </w:r>
          </w:p>
        </w:tc>
        <w:tc>
          <w:tcPr>
            <w:tcW w:w="345" w:type="dxa"/>
            <w:textDirection w:val="btLr"/>
            <w:vAlign w:val="center"/>
          </w:tcPr>
          <w:p w:rsidR="006E7877" w:rsidRPr="00D30D57" w:rsidRDefault="006E7877" w:rsidP="006E7877">
            <w:pPr>
              <w:jc w:val="center"/>
              <w:rPr>
                <w:sz w:val="12"/>
                <w:szCs w:val="16"/>
              </w:rPr>
            </w:pPr>
            <w:r w:rsidRPr="00D30D57">
              <w:rPr>
                <w:sz w:val="12"/>
                <w:szCs w:val="16"/>
              </w:rPr>
              <w:t>2017</w:t>
            </w:r>
          </w:p>
        </w:tc>
        <w:tc>
          <w:tcPr>
            <w:tcW w:w="311" w:type="dxa"/>
            <w:textDirection w:val="btLr"/>
            <w:vAlign w:val="center"/>
          </w:tcPr>
          <w:p w:rsidR="006E7877" w:rsidRPr="00D30D57" w:rsidRDefault="006E7877" w:rsidP="006E7877">
            <w:pPr>
              <w:jc w:val="center"/>
              <w:rPr>
                <w:sz w:val="12"/>
                <w:szCs w:val="16"/>
              </w:rPr>
            </w:pPr>
            <w:r w:rsidRPr="00D30D57">
              <w:rPr>
                <w:sz w:val="12"/>
                <w:szCs w:val="16"/>
              </w:rPr>
              <w:t>2018</w:t>
            </w:r>
          </w:p>
        </w:tc>
        <w:tc>
          <w:tcPr>
            <w:tcW w:w="328" w:type="dxa"/>
            <w:textDirection w:val="btLr"/>
            <w:vAlign w:val="center"/>
          </w:tcPr>
          <w:p w:rsidR="006E7877" w:rsidRPr="00D30D57" w:rsidRDefault="006E7877" w:rsidP="006E7877">
            <w:pPr>
              <w:jc w:val="center"/>
              <w:rPr>
                <w:sz w:val="12"/>
                <w:szCs w:val="16"/>
              </w:rPr>
            </w:pPr>
            <w:r w:rsidRPr="00D30D57">
              <w:rPr>
                <w:sz w:val="12"/>
                <w:szCs w:val="16"/>
              </w:rPr>
              <w:t>2019</w:t>
            </w:r>
          </w:p>
        </w:tc>
        <w:tc>
          <w:tcPr>
            <w:tcW w:w="345" w:type="dxa"/>
            <w:textDirection w:val="btLr"/>
            <w:vAlign w:val="center"/>
          </w:tcPr>
          <w:p w:rsidR="006E7877" w:rsidRPr="00D30D57" w:rsidRDefault="006E7877" w:rsidP="006E7877">
            <w:pPr>
              <w:jc w:val="center"/>
              <w:rPr>
                <w:sz w:val="12"/>
                <w:szCs w:val="16"/>
              </w:rPr>
            </w:pPr>
            <w:r w:rsidRPr="00D30D57">
              <w:rPr>
                <w:sz w:val="12"/>
                <w:szCs w:val="16"/>
              </w:rPr>
              <w:t>2020</w:t>
            </w:r>
          </w:p>
        </w:tc>
        <w:tc>
          <w:tcPr>
            <w:tcW w:w="344" w:type="dxa"/>
            <w:textDirection w:val="btLr"/>
            <w:vAlign w:val="center"/>
          </w:tcPr>
          <w:p w:rsidR="006E7877" w:rsidRPr="00D30D57" w:rsidRDefault="006E7877" w:rsidP="006E7877">
            <w:pPr>
              <w:rPr>
                <w:sz w:val="12"/>
                <w:szCs w:val="16"/>
              </w:rPr>
            </w:pPr>
            <w:r w:rsidRPr="00D30D57">
              <w:rPr>
                <w:sz w:val="12"/>
                <w:szCs w:val="16"/>
              </w:rPr>
              <w:t>2021</w:t>
            </w:r>
          </w:p>
        </w:tc>
        <w:tc>
          <w:tcPr>
            <w:tcW w:w="348" w:type="dxa"/>
            <w:gridSpan w:val="2"/>
            <w:textDirection w:val="btLr"/>
          </w:tcPr>
          <w:p w:rsidR="006E7877" w:rsidRPr="00D30D57" w:rsidRDefault="006E7877" w:rsidP="006E7877">
            <w:pPr>
              <w:rPr>
                <w:sz w:val="12"/>
                <w:szCs w:val="16"/>
              </w:rPr>
            </w:pPr>
            <w:r w:rsidRPr="00D30D57">
              <w:rPr>
                <w:sz w:val="12"/>
                <w:szCs w:val="16"/>
              </w:rPr>
              <w:t>2022</w:t>
            </w:r>
          </w:p>
        </w:tc>
        <w:tc>
          <w:tcPr>
            <w:tcW w:w="319" w:type="dxa"/>
            <w:gridSpan w:val="2"/>
            <w:textDirection w:val="btLr"/>
          </w:tcPr>
          <w:p w:rsidR="006E7877" w:rsidRPr="00D30D57" w:rsidRDefault="006E7877" w:rsidP="006E7877">
            <w:pPr>
              <w:rPr>
                <w:sz w:val="12"/>
                <w:szCs w:val="16"/>
              </w:rPr>
            </w:pPr>
            <w:r w:rsidRPr="00D30D57">
              <w:rPr>
                <w:sz w:val="12"/>
                <w:szCs w:val="16"/>
              </w:rPr>
              <w:t>2023</w:t>
            </w:r>
          </w:p>
        </w:tc>
        <w:tc>
          <w:tcPr>
            <w:tcW w:w="320" w:type="dxa"/>
            <w:gridSpan w:val="2"/>
            <w:textDirection w:val="btLr"/>
          </w:tcPr>
          <w:p w:rsidR="006E7877" w:rsidRPr="00D30D57" w:rsidRDefault="006E7877" w:rsidP="006E7877">
            <w:pPr>
              <w:rPr>
                <w:sz w:val="12"/>
                <w:szCs w:val="16"/>
              </w:rPr>
            </w:pPr>
            <w:r w:rsidRPr="00D30D57">
              <w:rPr>
                <w:sz w:val="12"/>
                <w:szCs w:val="16"/>
              </w:rPr>
              <w:t>2024</w:t>
            </w:r>
          </w:p>
        </w:tc>
        <w:tc>
          <w:tcPr>
            <w:tcW w:w="290" w:type="dxa"/>
            <w:textDirection w:val="btLr"/>
          </w:tcPr>
          <w:p w:rsidR="006E7877" w:rsidRPr="00D30D57" w:rsidRDefault="006E7877" w:rsidP="006E7877">
            <w:pPr>
              <w:rPr>
                <w:sz w:val="12"/>
                <w:szCs w:val="16"/>
              </w:rPr>
            </w:pPr>
            <w:r w:rsidRPr="00D30D57">
              <w:rPr>
                <w:sz w:val="12"/>
                <w:szCs w:val="16"/>
              </w:rPr>
              <w:t>2025</w:t>
            </w:r>
          </w:p>
        </w:tc>
      </w:tr>
      <w:tr w:rsidR="006E7877" w:rsidRPr="00D30D57" w:rsidTr="006E7877">
        <w:tc>
          <w:tcPr>
            <w:tcW w:w="4826" w:type="dxa"/>
            <w:gridSpan w:val="17"/>
          </w:tcPr>
          <w:p w:rsidR="006E7877" w:rsidRPr="00D30D57" w:rsidRDefault="006E7877" w:rsidP="006E7877">
            <w:pPr>
              <w:jc w:val="center"/>
              <w:rPr>
                <w:b/>
                <w:sz w:val="12"/>
                <w:szCs w:val="16"/>
              </w:rPr>
            </w:pPr>
            <w:r w:rsidRPr="00D30D57">
              <w:rPr>
                <w:b/>
                <w:sz w:val="12"/>
                <w:szCs w:val="16"/>
              </w:rPr>
              <w:t>1. Ямочный ремонт дорог с твердым покрытием</w:t>
            </w: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1.1</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Советская</w:t>
            </w:r>
          </w:p>
          <w:p w:rsidR="006E7877" w:rsidRPr="00D30D57" w:rsidRDefault="006E7877" w:rsidP="006E7877">
            <w:pPr>
              <w:spacing w:line="100" w:lineRule="atLeast"/>
              <w:jc w:val="both"/>
              <w:rPr>
                <w:sz w:val="12"/>
                <w:szCs w:val="16"/>
              </w:rPr>
            </w:pPr>
          </w:p>
        </w:tc>
        <w:tc>
          <w:tcPr>
            <w:tcW w:w="363" w:type="dxa"/>
          </w:tcPr>
          <w:p w:rsidR="006E7877" w:rsidRPr="00D30D57" w:rsidRDefault="006E7877" w:rsidP="006E7877">
            <w:pPr>
              <w:jc w:val="center"/>
              <w:rPr>
                <w:sz w:val="12"/>
                <w:szCs w:val="16"/>
              </w:rPr>
            </w:pPr>
            <w:r w:rsidRPr="00D30D57">
              <w:rPr>
                <w:sz w:val="12"/>
                <w:szCs w:val="16"/>
              </w:rPr>
              <w:t>325</w:t>
            </w:r>
          </w:p>
        </w:tc>
        <w:tc>
          <w:tcPr>
            <w:tcW w:w="397" w:type="dxa"/>
          </w:tcPr>
          <w:p w:rsidR="006E7877" w:rsidRPr="00D30D57" w:rsidRDefault="006E7877" w:rsidP="006E7877">
            <w:pPr>
              <w:jc w:val="center"/>
              <w:rPr>
                <w:sz w:val="12"/>
                <w:szCs w:val="16"/>
              </w:rPr>
            </w:pPr>
            <w:r w:rsidRPr="00D30D57">
              <w:rPr>
                <w:sz w:val="12"/>
                <w:szCs w:val="16"/>
              </w:rPr>
              <w:t>604,00</w:t>
            </w:r>
          </w:p>
        </w:tc>
        <w:tc>
          <w:tcPr>
            <w:tcW w:w="345" w:type="dxa"/>
          </w:tcPr>
          <w:p w:rsidR="006E7877" w:rsidRPr="00D30D57" w:rsidRDefault="006E7877" w:rsidP="006E7877">
            <w:pPr>
              <w:jc w:val="center"/>
              <w:rPr>
                <w:sz w:val="12"/>
                <w:szCs w:val="16"/>
              </w:rPr>
            </w:pPr>
            <w:r w:rsidRPr="00D30D57">
              <w:rPr>
                <w:sz w:val="12"/>
                <w:szCs w:val="16"/>
              </w:rPr>
              <w:t>604,00</w:t>
            </w: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1.2</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Победы</w:t>
            </w:r>
          </w:p>
        </w:tc>
        <w:tc>
          <w:tcPr>
            <w:tcW w:w="363" w:type="dxa"/>
          </w:tcPr>
          <w:p w:rsidR="006E7877" w:rsidRPr="00D30D57" w:rsidRDefault="006E7877" w:rsidP="006E7877">
            <w:pPr>
              <w:jc w:val="center"/>
              <w:rPr>
                <w:sz w:val="12"/>
                <w:szCs w:val="16"/>
              </w:rPr>
            </w:pPr>
            <w:r w:rsidRPr="00D30D57">
              <w:rPr>
                <w:sz w:val="12"/>
                <w:szCs w:val="16"/>
              </w:rPr>
              <w:t>20</w:t>
            </w:r>
          </w:p>
        </w:tc>
        <w:tc>
          <w:tcPr>
            <w:tcW w:w="397" w:type="dxa"/>
          </w:tcPr>
          <w:p w:rsidR="006E7877" w:rsidRPr="00D30D57" w:rsidRDefault="006E7877" w:rsidP="006E7877">
            <w:pPr>
              <w:jc w:val="center"/>
              <w:rPr>
                <w:sz w:val="12"/>
                <w:szCs w:val="16"/>
              </w:rPr>
            </w:pPr>
            <w:r w:rsidRPr="00D30D57">
              <w:rPr>
                <w:sz w:val="12"/>
                <w:szCs w:val="16"/>
              </w:rPr>
              <w:t>190,30</w:t>
            </w:r>
          </w:p>
        </w:tc>
        <w:tc>
          <w:tcPr>
            <w:tcW w:w="345" w:type="dxa"/>
          </w:tcPr>
          <w:p w:rsidR="006E7877" w:rsidRPr="00D30D57" w:rsidRDefault="006E7877" w:rsidP="006E7877">
            <w:pPr>
              <w:jc w:val="center"/>
              <w:rPr>
                <w:sz w:val="12"/>
                <w:szCs w:val="16"/>
              </w:rPr>
            </w:pPr>
            <w:r w:rsidRPr="00D30D57">
              <w:rPr>
                <w:sz w:val="12"/>
                <w:szCs w:val="16"/>
              </w:rPr>
              <w:t>190,30</w:t>
            </w: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1.3</w:t>
            </w:r>
          </w:p>
        </w:tc>
        <w:tc>
          <w:tcPr>
            <w:tcW w:w="495" w:type="dxa"/>
          </w:tcPr>
          <w:p w:rsidR="006E7877" w:rsidRPr="00D30D57" w:rsidRDefault="006E7877" w:rsidP="006E7877">
            <w:pPr>
              <w:spacing w:line="100" w:lineRule="atLeast"/>
              <w:jc w:val="both"/>
              <w:rPr>
                <w:sz w:val="12"/>
                <w:szCs w:val="16"/>
              </w:rPr>
            </w:pPr>
            <w:r w:rsidRPr="00D30D57">
              <w:rPr>
                <w:sz w:val="12"/>
                <w:szCs w:val="16"/>
              </w:rPr>
              <w:t xml:space="preserve">с. </w:t>
            </w:r>
            <w:r w:rsidRPr="00D30D57">
              <w:rPr>
                <w:sz w:val="12"/>
                <w:szCs w:val="16"/>
              </w:rPr>
              <w:lastRenderedPageBreak/>
              <w:t>Гаврильск, ул. Советская</w:t>
            </w:r>
          </w:p>
          <w:p w:rsidR="006E7877" w:rsidRPr="00D30D57" w:rsidRDefault="006E7877" w:rsidP="006E7877">
            <w:pPr>
              <w:spacing w:line="100" w:lineRule="atLeast"/>
              <w:jc w:val="both"/>
              <w:rPr>
                <w:sz w:val="12"/>
                <w:szCs w:val="16"/>
              </w:rPr>
            </w:pPr>
          </w:p>
        </w:tc>
        <w:tc>
          <w:tcPr>
            <w:tcW w:w="363" w:type="dxa"/>
          </w:tcPr>
          <w:p w:rsidR="006E7877" w:rsidRPr="00D30D57" w:rsidRDefault="006E7877" w:rsidP="006E7877">
            <w:pPr>
              <w:jc w:val="center"/>
              <w:rPr>
                <w:sz w:val="12"/>
                <w:szCs w:val="16"/>
              </w:rPr>
            </w:pPr>
            <w:r w:rsidRPr="00D30D57">
              <w:rPr>
                <w:sz w:val="12"/>
                <w:szCs w:val="16"/>
              </w:rPr>
              <w:lastRenderedPageBreak/>
              <w:t>50</w:t>
            </w:r>
          </w:p>
        </w:tc>
        <w:tc>
          <w:tcPr>
            <w:tcW w:w="397" w:type="dxa"/>
          </w:tcPr>
          <w:p w:rsidR="006E7877" w:rsidRPr="00D30D57" w:rsidRDefault="006E7877" w:rsidP="006E7877">
            <w:pPr>
              <w:jc w:val="center"/>
              <w:rPr>
                <w:sz w:val="12"/>
                <w:szCs w:val="16"/>
              </w:rPr>
            </w:pPr>
            <w:r w:rsidRPr="00D30D57">
              <w:rPr>
                <w:sz w:val="12"/>
                <w:szCs w:val="16"/>
              </w:rPr>
              <w:t>33,32</w:t>
            </w:r>
            <w:r w:rsidRPr="00D30D57">
              <w:rPr>
                <w:sz w:val="12"/>
                <w:szCs w:val="16"/>
              </w:rPr>
              <w:lastRenderedPageBreak/>
              <w:t>9</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r w:rsidRPr="00D30D57">
              <w:rPr>
                <w:sz w:val="12"/>
                <w:szCs w:val="16"/>
              </w:rPr>
              <w:t>33,32</w:t>
            </w:r>
            <w:r w:rsidRPr="00D30D57">
              <w:rPr>
                <w:sz w:val="12"/>
                <w:szCs w:val="16"/>
              </w:rPr>
              <w:lastRenderedPageBreak/>
              <w:t>9</w:t>
            </w: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b/>
                <w:sz w:val="12"/>
                <w:szCs w:val="16"/>
              </w:rPr>
            </w:pPr>
          </w:p>
        </w:tc>
        <w:tc>
          <w:tcPr>
            <w:tcW w:w="495" w:type="dxa"/>
          </w:tcPr>
          <w:p w:rsidR="006E7877" w:rsidRPr="00D30D57" w:rsidRDefault="006E7877" w:rsidP="006E7877">
            <w:pPr>
              <w:spacing w:line="100" w:lineRule="atLeast"/>
              <w:jc w:val="both"/>
              <w:rPr>
                <w:b/>
                <w:sz w:val="12"/>
                <w:szCs w:val="16"/>
              </w:rPr>
            </w:pPr>
            <w:r w:rsidRPr="00D30D57">
              <w:rPr>
                <w:b/>
                <w:sz w:val="12"/>
                <w:szCs w:val="16"/>
              </w:rPr>
              <w:t>ИТОГО:</w:t>
            </w:r>
          </w:p>
        </w:tc>
        <w:tc>
          <w:tcPr>
            <w:tcW w:w="363" w:type="dxa"/>
          </w:tcPr>
          <w:p w:rsidR="006E7877" w:rsidRPr="00D30D57" w:rsidRDefault="006E7877" w:rsidP="006E7877">
            <w:pPr>
              <w:jc w:val="center"/>
              <w:rPr>
                <w:b/>
                <w:sz w:val="12"/>
                <w:szCs w:val="16"/>
              </w:rPr>
            </w:pPr>
            <w:r w:rsidRPr="00D30D57">
              <w:rPr>
                <w:b/>
                <w:sz w:val="12"/>
                <w:szCs w:val="16"/>
              </w:rPr>
              <w:t>395</w:t>
            </w:r>
          </w:p>
        </w:tc>
        <w:tc>
          <w:tcPr>
            <w:tcW w:w="397" w:type="dxa"/>
          </w:tcPr>
          <w:p w:rsidR="006E7877" w:rsidRPr="00D30D57" w:rsidRDefault="006E7877" w:rsidP="006E7877">
            <w:pPr>
              <w:jc w:val="center"/>
              <w:rPr>
                <w:b/>
                <w:sz w:val="12"/>
                <w:szCs w:val="16"/>
              </w:rPr>
            </w:pPr>
            <w:r w:rsidRPr="00D30D57">
              <w:rPr>
                <w:b/>
                <w:sz w:val="12"/>
                <w:szCs w:val="16"/>
              </w:rPr>
              <w:t>827,639</w:t>
            </w:r>
          </w:p>
        </w:tc>
        <w:tc>
          <w:tcPr>
            <w:tcW w:w="345" w:type="dxa"/>
          </w:tcPr>
          <w:p w:rsidR="006E7877" w:rsidRPr="00D30D57" w:rsidRDefault="006E7877" w:rsidP="006E7877">
            <w:pPr>
              <w:jc w:val="center"/>
              <w:rPr>
                <w:b/>
                <w:sz w:val="12"/>
                <w:szCs w:val="16"/>
              </w:rPr>
            </w:pPr>
            <w:r w:rsidRPr="00D30D57">
              <w:rPr>
                <w:b/>
                <w:sz w:val="12"/>
                <w:szCs w:val="16"/>
              </w:rPr>
              <w:t>794,3</w:t>
            </w:r>
          </w:p>
        </w:tc>
        <w:tc>
          <w:tcPr>
            <w:tcW w:w="345" w:type="dxa"/>
          </w:tcPr>
          <w:p w:rsidR="006E7877" w:rsidRPr="00D30D57" w:rsidRDefault="006E7877" w:rsidP="006E7877">
            <w:pPr>
              <w:jc w:val="center"/>
              <w:rPr>
                <w:b/>
                <w:sz w:val="12"/>
                <w:szCs w:val="16"/>
              </w:rPr>
            </w:pPr>
            <w:r w:rsidRPr="00D30D57">
              <w:rPr>
                <w:b/>
                <w:sz w:val="12"/>
                <w:szCs w:val="16"/>
              </w:rPr>
              <w:t>33,329</w:t>
            </w:r>
          </w:p>
        </w:tc>
        <w:tc>
          <w:tcPr>
            <w:tcW w:w="311" w:type="dxa"/>
          </w:tcPr>
          <w:p w:rsidR="006E7877" w:rsidRPr="00D30D57" w:rsidRDefault="006E7877" w:rsidP="006E7877">
            <w:pPr>
              <w:jc w:val="center"/>
              <w:rPr>
                <w:b/>
                <w:sz w:val="12"/>
                <w:szCs w:val="16"/>
              </w:rPr>
            </w:pPr>
          </w:p>
        </w:tc>
        <w:tc>
          <w:tcPr>
            <w:tcW w:w="328" w:type="dxa"/>
          </w:tcPr>
          <w:p w:rsidR="006E7877" w:rsidRPr="00D30D57" w:rsidRDefault="006E7877" w:rsidP="006E7877">
            <w:pPr>
              <w:jc w:val="center"/>
              <w:rPr>
                <w:b/>
                <w:sz w:val="12"/>
                <w:szCs w:val="16"/>
              </w:rPr>
            </w:pPr>
          </w:p>
        </w:tc>
        <w:tc>
          <w:tcPr>
            <w:tcW w:w="345" w:type="dxa"/>
          </w:tcPr>
          <w:p w:rsidR="006E7877" w:rsidRPr="00D30D57" w:rsidRDefault="006E7877" w:rsidP="006E7877">
            <w:pPr>
              <w:jc w:val="center"/>
              <w:rPr>
                <w:b/>
                <w:sz w:val="12"/>
                <w:szCs w:val="16"/>
              </w:rPr>
            </w:pPr>
          </w:p>
        </w:tc>
        <w:tc>
          <w:tcPr>
            <w:tcW w:w="344" w:type="dxa"/>
          </w:tcPr>
          <w:p w:rsidR="006E7877" w:rsidRPr="00D30D57" w:rsidRDefault="006E7877" w:rsidP="006E7877">
            <w:pPr>
              <w:jc w:val="center"/>
              <w:rPr>
                <w:b/>
                <w:sz w:val="12"/>
                <w:szCs w:val="16"/>
              </w:rPr>
            </w:pPr>
          </w:p>
        </w:tc>
        <w:tc>
          <w:tcPr>
            <w:tcW w:w="348" w:type="dxa"/>
            <w:gridSpan w:val="2"/>
          </w:tcPr>
          <w:p w:rsidR="006E7877" w:rsidRPr="00D30D57" w:rsidRDefault="006E7877" w:rsidP="006E7877">
            <w:pPr>
              <w:jc w:val="center"/>
              <w:rPr>
                <w:b/>
                <w:sz w:val="12"/>
                <w:szCs w:val="16"/>
              </w:rPr>
            </w:pPr>
          </w:p>
        </w:tc>
        <w:tc>
          <w:tcPr>
            <w:tcW w:w="319" w:type="dxa"/>
            <w:gridSpan w:val="2"/>
          </w:tcPr>
          <w:p w:rsidR="006E7877" w:rsidRPr="00D30D57" w:rsidRDefault="006E7877" w:rsidP="006E7877">
            <w:pPr>
              <w:jc w:val="center"/>
              <w:rPr>
                <w:b/>
                <w:sz w:val="12"/>
                <w:szCs w:val="16"/>
              </w:rPr>
            </w:pPr>
          </w:p>
        </w:tc>
        <w:tc>
          <w:tcPr>
            <w:tcW w:w="320" w:type="dxa"/>
            <w:gridSpan w:val="2"/>
          </w:tcPr>
          <w:p w:rsidR="006E7877" w:rsidRPr="00D30D57" w:rsidRDefault="006E7877" w:rsidP="006E7877">
            <w:pPr>
              <w:jc w:val="center"/>
              <w:rPr>
                <w:b/>
                <w:sz w:val="12"/>
                <w:szCs w:val="16"/>
              </w:rPr>
            </w:pPr>
          </w:p>
        </w:tc>
        <w:tc>
          <w:tcPr>
            <w:tcW w:w="290" w:type="dxa"/>
          </w:tcPr>
          <w:p w:rsidR="006E7877" w:rsidRPr="00D30D57" w:rsidRDefault="006E7877" w:rsidP="006E7877">
            <w:pPr>
              <w:jc w:val="center"/>
              <w:rPr>
                <w:b/>
                <w:sz w:val="12"/>
                <w:szCs w:val="16"/>
              </w:rPr>
            </w:pPr>
          </w:p>
        </w:tc>
      </w:tr>
      <w:tr w:rsidR="006E7877" w:rsidRPr="00D30D57" w:rsidTr="006E7877">
        <w:tc>
          <w:tcPr>
            <w:tcW w:w="4826" w:type="dxa"/>
            <w:gridSpan w:val="17"/>
          </w:tcPr>
          <w:p w:rsidR="006E7877" w:rsidRPr="00D30D57" w:rsidRDefault="006E7877" w:rsidP="006E7877">
            <w:pPr>
              <w:jc w:val="center"/>
              <w:rPr>
                <w:b/>
                <w:sz w:val="12"/>
                <w:szCs w:val="16"/>
              </w:rPr>
            </w:pPr>
            <w:r w:rsidRPr="00D30D57">
              <w:rPr>
                <w:b/>
                <w:sz w:val="12"/>
                <w:szCs w:val="16"/>
              </w:rPr>
              <w:t xml:space="preserve">2. Отсыпка дорог </w:t>
            </w: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2.1</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Центральная</w:t>
            </w:r>
          </w:p>
        </w:tc>
        <w:tc>
          <w:tcPr>
            <w:tcW w:w="363" w:type="dxa"/>
          </w:tcPr>
          <w:p w:rsidR="006E7877" w:rsidRPr="00D30D57" w:rsidRDefault="006E7877" w:rsidP="006E7877">
            <w:pPr>
              <w:jc w:val="center"/>
              <w:rPr>
                <w:sz w:val="12"/>
                <w:szCs w:val="16"/>
              </w:rPr>
            </w:pPr>
            <w:r w:rsidRPr="00D30D57">
              <w:rPr>
                <w:sz w:val="12"/>
                <w:szCs w:val="16"/>
              </w:rPr>
              <w:t>100</w:t>
            </w:r>
          </w:p>
        </w:tc>
        <w:tc>
          <w:tcPr>
            <w:tcW w:w="397" w:type="dxa"/>
          </w:tcPr>
          <w:p w:rsidR="006E7877" w:rsidRPr="00D30D57" w:rsidRDefault="006E7877" w:rsidP="006E7877">
            <w:pPr>
              <w:jc w:val="center"/>
              <w:rPr>
                <w:sz w:val="12"/>
                <w:szCs w:val="16"/>
              </w:rPr>
            </w:pPr>
            <w:r w:rsidRPr="00D30D57">
              <w:rPr>
                <w:sz w:val="12"/>
                <w:szCs w:val="16"/>
              </w:rPr>
              <w:t>158,00</w:t>
            </w:r>
          </w:p>
        </w:tc>
        <w:tc>
          <w:tcPr>
            <w:tcW w:w="345" w:type="dxa"/>
          </w:tcPr>
          <w:p w:rsidR="006E7877" w:rsidRPr="00D30D57" w:rsidRDefault="006E7877" w:rsidP="006E7877">
            <w:pPr>
              <w:jc w:val="center"/>
              <w:rPr>
                <w:sz w:val="12"/>
                <w:szCs w:val="16"/>
              </w:rPr>
            </w:pPr>
            <w:r w:rsidRPr="00D30D57">
              <w:rPr>
                <w:sz w:val="12"/>
                <w:szCs w:val="16"/>
              </w:rPr>
              <w:t>158,00</w:t>
            </w: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2.2</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Победы</w:t>
            </w:r>
          </w:p>
          <w:p w:rsidR="006E7877" w:rsidRPr="00D30D57" w:rsidRDefault="006E7877" w:rsidP="006E7877">
            <w:pPr>
              <w:spacing w:line="100" w:lineRule="atLeast"/>
              <w:jc w:val="both"/>
              <w:rPr>
                <w:sz w:val="12"/>
                <w:szCs w:val="16"/>
              </w:rPr>
            </w:pPr>
          </w:p>
        </w:tc>
        <w:tc>
          <w:tcPr>
            <w:tcW w:w="363" w:type="dxa"/>
          </w:tcPr>
          <w:p w:rsidR="006E7877" w:rsidRPr="00D30D57" w:rsidRDefault="006E7877" w:rsidP="006E7877">
            <w:pPr>
              <w:jc w:val="center"/>
              <w:rPr>
                <w:sz w:val="12"/>
                <w:szCs w:val="16"/>
              </w:rPr>
            </w:pPr>
            <w:r w:rsidRPr="00D30D57">
              <w:rPr>
                <w:sz w:val="12"/>
                <w:szCs w:val="16"/>
              </w:rPr>
              <w:t>151</w:t>
            </w:r>
          </w:p>
        </w:tc>
        <w:tc>
          <w:tcPr>
            <w:tcW w:w="397" w:type="dxa"/>
          </w:tcPr>
          <w:p w:rsidR="006E7877" w:rsidRPr="00D30D57" w:rsidRDefault="006E7877" w:rsidP="006E7877">
            <w:pPr>
              <w:jc w:val="center"/>
              <w:rPr>
                <w:sz w:val="12"/>
                <w:szCs w:val="16"/>
              </w:rPr>
            </w:pPr>
            <w:r w:rsidRPr="00D30D57">
              <w:rPr>
                <w:sz w:val="12"/>
                <w:szCs w:val="16"/>
              </w:rPr>
              <w:t>239,00</w:t>
            </w:r>
          </w:p>
        </w:tc>
        <w:tc>
          <w:tcPr>
            <w:tcW w:w="345" w:type="dxa"/>
          </w:tcPr>
          <w:p w:rsidR="006E7877" w:rsidRPr="00D30D57" w:rsidRDefault="006E7877" w:rsidP="006E7877">
            <w:pPr>
              <w:jc w:val="center"/>
              <w:rPr>
                <w:sz w:val="12"/>
                <w:szCs w:val="16"/>
              </w:rPr>
            </w:pPr>
            <w:r w:rsidRPr="00D30D57">
              <w:rPr>
                <w:sz w:val="12"/>
                <w:szCs w:val="16"/>
              </w:rPr>
              <w:t>239,00</w:t>
            </w: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2.3</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Молодёжная</w:t>
            </w:r>
          </w:p>
        </w:tc>
        <w:tc>
          <w:tcPr>
            <w:tcW w:w="363" w:type="dxa"/>
          </w:tcPr>
          <w:p w:rsidR="006E7877" w:rsidRPr="00D30D57" w:rsidRDefault="006E7877" w:rsidP="006E7877">
            <w:pPr>
              <w:jc w:val="center"/>
              <w:rPr>
                <w:sz w:val="12"/>
                <w:szCs w:val="16"/>
              </w:rPr>
            </w:pPr>
            <w:r w:rsidRPr="00D30D57">
              <w:rPr>
                <w:sz w:val="12"/>
                <w:szCs w:val="16"/>
              </w:rPr>
              <w:t>200</w:t>
            </w:r>
          </w:p>
        </w:tc>
        <w:tc>
          <w:tcPr>
            <w:tcW w:w="397" w:type="dxa"/>
          </w:tcPr>
          <w:p w:rsidR="006E7877" w:rsidRPr="00D30D57" w:rsidRDefault="006E7877" w:rsidP="006E7877">
            <w:pPr>
              <w:jc w:val="center"/>
              <w:rPr>
                <w:sz w:val="12"/>
                <w:szCs w:val="16"/>
              </w:rPr>
            </w:pPr>
            <w:r w:rsidRPr="00D30D57">
              <w:rPr>
                <w:sz w:val="12"/>
                <w:szCs w:val="16"/>
              </w:rPr>
              <w:t>233,034</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r w:rsidRPr="00D30D57">
              <w:rPr>
                <w:sz w:val="12"/>
                <w:szCs w:val="16"/>
              </w:rPr>
              <w:t>233,034</w:t>
            </w: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2.4</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Молодёжная</w:t>
            </w:r>
          </w:p>
        </w:tc>
        <w:tc>
          <w:tcPr>
            <w:tcW w:w="363" w:type="dxa"/>
          </w:tcPr>
          <w:p w:rsidR="006E7877" w:rsidRPr="00D30D57" w:rsidRDefault="006E7877" w:rsidP="006E7877">
            <w:pPr>
              <w:jc w:val="center"/>
              <w:rPr>
                <w:sz w:val="12"/>
                <w:szCs w:val="16"/>
              </w:rPr>
            </w:pPr>
            <w:r w:rsidRPr="00D30D57">
              <w:rPr>
                <w:sz w:val="12"/>
                <w:szCs w:val="16"/>
              </w:rPr>
              <w:t>135</w:t>
            </w:r>
          </w:p>
        </w:tc>
        <w:tc>
          <w:tcPr>
            <w:tcW w:w="397" w:type="dxa"/>
          </w:tcPr>
          <w:p w:rsidR="006E7877" w:rsidRPr="00D30D57" w:rsidRDefault="006E7877" w:rsidP="006E7877">
            <w:pPr>
              <w:jc w:val="center"/>
              <w:rPr>
                <w:sz w:val="12"/>
                <w:szCs w:val="16"/>
              </w:rPr>
            </w:pPr>
            <w:r w:rsidRPr="00D30D57">
              <w:rPr>
                <w:sz w:val="12"/>
                <w:szCs w:val="16"/>
              </w:rPr>
              <w:t>157,298</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r w:rsidRPr="00D30D57">
              <w:rPr>
                <w:sz w:val="12"/>
                <w:szCs w:val="16"/>
              </w:rPr>
              <w:t>157,298</w:t>
            </w: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2.5</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Молодёжная</w:t>
            </w:r>
          </w:p>
        </w:tc>
        <w:tc>
          <w:tcPr>
            <w:tcW w:w="363" w:type="dxa"/>
          </w:tcPr>
          <w:p w:rsidR="006E7877" w:rsidRPr="00D30D57" w:rsidRDefault="006E7877" w:rsidP="006E7877">
            <w:pPr>
              <w:jc w:val="center"/>
              <w:rPr>
                <w:sz w:val="12"/>
                <w:szCs w:val="16"/>
              </w:rPr>
            </w:pPr>
            <w:r w:rsidRPr="00D30D57">
              <w:rPr>
                <w:sz w:val="12"/>
                <w:szCs w:val="16"/>
              </w:rPr>
              <w:t>238</w:t>
            </w:r>
          </w:p>
        </w:tc>
        <w:tc>
          <w:tcPr>
            <w:tcW w:w="397" w:type="dxa"/>
          </w:tcPr>
          <w:p w:rsidR="006E7877" w:rsidRPr="00D30D57" w:rsidRDefault="006E7877" w:rsidP="006E7877">
            <w:pPr>
              <w:jc w:val="center"/>
              <w:rPr>
                <w:sz w:val="12"/>
                <w:szCs w:val="16"/>
              </w:rPr>
            </w:pPr>
            <w:r w:rsidRPr="00D30D57">
              <w:rPr>
                <w:sz w:val="12"/>
                <w:szCs w:val="16"/>
              </w:rPr>
              <w:t>297,03528</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r w:rsidRPr="00D30D57">
              <w:rPr>
                <w:sz w:val="12"/>
                <w:szCs w:val="16"/>
              </w:rPr>
              <w:t>297,03528</w:t>
            </w: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2.6</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Новая</w:t>
            </w:r>
          </w:p>
        </w:tc>
        <w:tc>
          <w:tcPr>
            <w:tcW w:w="363" w:type="dxa"/>
          </w:tcPr>
          <w:p w:rsidR="006E7877" w:rsidRPr="00D30D57" w:rsidRDefault="006E7877" w:rsidP="006E7877">
            <w:pPr>
              <w:jc w:val="center"/>
              <w:rPr>
                <w:sz w:val="12"/>
                <w:szCs w:val="16"/>
              </w:rPr>
            </w:pPr>
            <w:r w:rsidRPr="00D30D57">
              <w:rPr>
                <w:sz w:val="12"/>
                <w:szCs w:val="16"/>
              </w:rPr>
              <w:t>250</w:t>
            </w:r>
          </w:p>
        </w:tc>
        <w:tc>
          <w:tcPr>
            <w:tcW w:w="397" w:type="dxa"/>
          </w:tcPr>
          <w:p w:rsidR="006E7877" w:rsidRPr="00D30D57" w:rsidRDefault="006E7877" w:rsidP="006E7877">
            <w:pPr>
              <w:jc w:val="center"/>
              <w:rPr>
                <w:sz w:val="12"/>
                <w:szCs w:val="16"/>
              </w:rPr>
            </w:pPr>
            <w:r w:rsidRPr="00D30D57">
              <w:rPr>
                <w:sz w:val="12"/>
                <w:szCs w:val="16"/>
              </w:rPr>
              <w:t>268,177</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r w:rsidRPr="00D30D57">
              <w:rPr>
                <w:sz w:val="12"/>
                <w:szCs w:val="16"/>
              </w:rPr>
              <w:t>268,177</w:t>
            </w: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2.7</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Новая</w:t>
            </w:r>
          </w:p>
        </w:tc>
        <w:tc>
          <w:tcPr>
            <w:tcW w:w="363" w:type="dxa"/>
          </w:tcPr>
          <w:p w:rsidR="006E7877" w:rsidRPr="00D30D57" w:rsidRDefault="006E7877" w:rsidP="006E7877">
            <w:pPr>
              <w:jc w:val="center"/>
              <w:rPr>
                <w:sz w:val="12"/>
                <w:szCs w:val="16"/>
              </w:rPr>
            </w:pPr>
            <w:r w:rsidRPr="00D30D57">
              <w:rPr>
                <w:sz w:val="12"/>
                <w:szCs w:val="16"/>
              </w:rPr>
              <w:t>950</w:t>
            </w:r>
          </w:p>
        </w:tc>
        <w:tc>
          <w:tcPr>
            <w:tcW w:w="397" w:type="dxa"/>
          </w:tcPr>
          <w:p w:rsidR="006E7877" w:rsidRPr="00D30D57" w:rsidRDefault="006E7877" w:rsidP="006E7877">
            <w:pPr>
              <w:jc w:val="center"/>
              <w:rPr>
                <w:sz w:val="12"/>
                <w:szCs w:val="16"/>
              </w:rPr>
            </w:pPr>
            <w:r w:rsidRPr="00D30D57">
              <w:rPr>
                <w:sz w:val="12"/>
                <w:szCs w:val="16"/>
              </w:rPr>
              <w:t>1019,074</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r w:rsidRPr="00D30D57">
              <w:rPr>
                <w:sz w:val="12"/>
                <w:szCs w:val="16"/>
              </w:rPr>
              <w:t>1019,074</w:t>
            </w: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2.8</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Строителей</w:t>
            </w:r>
          </w:p>
        </w:tc>
        <w:tc>
          <w:tcPr>
            <w:tcW w:w="363" w:type="dxa"/>
          </w:tcPr>
          <w:p w:rsidR="006E7877" w:rsidRPr="00D30D57" w:rsidRDefault="006E7877" w:rsidP="006E7877">
            <w:pPr>
              <w:jc w:val="center"/>
              <w:rPr>
                <w:sz w:val="12"/>
                <w:szCs w:val="16"/>
              </w:rPr>
            </w:pPr>
            <w:r w:rsidRPr="00D30D57">
              <w:rPr>
                <w:sz w:val="12"/>
                <w:szCs w:val="16"/>
              </w:rPr>
              <w:t>100</w:t>
            </w:r>
          </w:p>
        </w:tc>
        <w:tc>
          <w:tcPr>
            <w:tcW w:w="397" w:type="dxa"/>
          </w:tcPr>
          <w:p w:rsidR="006E7877" w:rsidRPr="00D30D57" w:rsidRDefault="006E7877" w:rsidP="006E7877">
            <w:pPr>
              <w:jc w:val="center"/>
              <w:rPr>
                <w:sz w:val="12"/>
                <w:szCs w:val="16"/>
              </w:rPr>
            </w:pPr>
            <w:r w:rsidRPr="00D30D57">
              <w:rPr>
                <w:sz w:val="12"/>
                <w:szCs w:val="16"/>
              </w:rPr>
              <w:t>107,271</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r w:rsidRPr="00D30D57">
              <w:rPr>
                <w:sz w:val="12"/>
                <w:szCs w:val="16"/>
              </w:rPr>
              <w:t>107,271</w:t>
            </w: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2.9</w:t>
            </w:r>
          </w:p>
        </w:tc>
        <w:tc>
          <w:tcPr>
            <w:tcW w:w="495" w:type="dxa"/>
          </w:tcPr>
          <w:p w:rsidR="006E7877" w:rsidRPr="00D30D57" w:rsidRDefault="006E7877" w:rsidP="006E7877">
            <w:pPr>
              <w:spacing w:line="100" w:lineRule="atLeast"/>
              <w:jc w:val="both"/>
              <w:rPr>
                <w:sz w:val="12"/>
                <w:szCs w:val="16"/>
              </w:rPr>
            </w:pPr>
            <w:r w:rsidRPr="00D30D57">
              <w:rPr>
                <w:sz w:val="12"/>
                <w:szCs w:val="16"/>
              </w:rPr>
              <w:t>с. Малая Казинка, ул. Победы</w:t>
            </w:r>
          </w:p>
        </w:tc>
        <w:tc>
          <w:tcPr>
            <w:tcW w:w="363" w:type="dxa"/>
          </w:tcPr>
          <w:p w:rsidR="006E7877" w:rsidRPr="00D30D57" w:rsidRDefault="006E7877" w:rsidP="006E7877">
            <w:pPr>
              <w:jc w:val="center"/>
              <w:rPr>
                <w:sz w:val="12"/>
                <w:szCs w:val="16"/>
              </w:rPr>
            </w:pPr>
            <w:r w:rsidRPr="00D30D57">
              <w:rPr>
                <w:sz w:val="12"/>
                <w:szCs w:val="16"/>
              </w:rPr>
              <w:t>45</w:t>
            </w:r>
          </w:p>
        </w:tc>
        <w:tc>
          <w:tcPr>
            <w:tcW w:w="397" w:type="dxa"/>
          </w:tcPr>
          <w:p w:rsidR="006E7877" w:rsidRPr="00D30D57" w:rsidRDefault="006E7877" w:rsidP="006E7877">
            <w:pPr>
              <w:jc w:val="center"/>
              <w:rPr>
                <w:sz w:val="12"/>
                <w:szCs w:val="16"/>
              </w:rPr>
            </w:pPr>
            <w:r w:rsidRPr="00D30D57">
              <w:rPr>
                <w:sz w:val="12"/>
                <w:szCs w:val="16"/>
              </w:rPr>
              <w:t>36,204</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r w:rsidRPr="00D30D57">
              <w:rPr>
                <w:sz w:val="12"/>
                <w:szCs w:val="16"/>
              </w:rPr>
              <w:t>36,204</w:t>
            </w: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2.10</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Солнечная</w:t>
            </w:r>
          </w:p>
        </w:tc>
        <w:tc>
          <w:tcPr>
            <w:tcW w:w="363" w:type="dxa"/>
          </w:tcPr>
          <w:p w:rsidR="006E7877" w:rsidRPr="00D30D57" w:rsidRDefault="006E7877" w:rsidP="006E7877">
            <w:pPr>
              <w:jc w:val="center"/>
              <w:rPr>
                <w:sz w:val="12"/>
                <w:szCs w:val="16"/>
              </w:rPr>
            </w:pPr>
            <w:r w:rsidRPr="00D30D57">
              <w:rPr>
                <w:sz w:val="12"/>
                <w:szCs w:val="16"/>
              </w:rPr>
              <w:t>500</w:t>
            </w:r>
          </w:p>
        </w:tc>
        <w:tc>
          <w:tcPr>
            <w:tcW w:w="397" w:type="dxa"/>
          </w:tcPr>
          <w:p w:rsidR="006E7877" w:rsidRPr="00D30D57" w:rsidRDefault="006E7877" w:rsidP="006E7877">
            <w:pPr>
              <w:jc w:val="center"/>
              <w:rPr>
                <w:sz w:val="12"/>
                <w:szCs w:val="16"/>
              </w:rPr>
            </w:pPr>
            <w:r w:rsidRPr="00D30D57">
              <w:rPr>
                <w:sz w:val="12"/>
                <w:szCs w:val="16"/>
              </w:rPr>
              <w:t>764,12418</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r w:rsidRPr="00D30D57">
              <w:rPr>
                <w:sz w:val="12"/>
                <w:szCs w:val="16"/>
              </w:rPr>
              <w:t>764,12418</w:t>
            </w: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2.11</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Победы</w:t>
            </w:r>
          </w:p>
        </w:tc>
        <w:tc>
          <w:tcPr>
            <w:tcW w:w="363" w:type="dxa"/>
          </w:tcPr>
          <w:p w:rsidR="006E7877" w:rsidRPr="00D30D57" w:rsidRDefault="006E7877" w:rsidP="006E7877">
            <w:pPr>
              <w:jc w:val="center"/>
              <w:rPr>
                <w:sz w:val="12"/>
                <w:szCs w:val="16"/>
              </w:rPr>
            </w:pPr>
            <w:r w:rsidRPr="00D30D57">
              <w:rPr>
                <w:sz w:val="12"/>
                <w:szCs w:val="16"/>
              </w:rPr>
              <w:t>200</w:t>
            </w:r>
          </w:p>
        </w:tc>
        <w:tc>
          <w:tcPr>
            <w:tcW w:w="397" w:type="dxa"/>
          </w:tcPr>
          <w:p w:rsidR="006E7877" w:rsidRPr="00D30D57" w:rsidRDefault="006E7877" w:rsidP="006E7877">
            <w:pPr>
              <w:jc w:val="center"/>
              <w:rPr>
                <w:sz w:val="12"/>
                <w:szCs w:val="16"/>
              </w:rPr>
            </w:pPr>
            <w:r w:rsidRPr="00D30D57">
              <w:rPr>
                <w:sz w:val="12"/>
                <w:szCs w:val="16"/>
              </w:rPr>
              <w:t>461,41334</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r w:rsidRPr="00D30D57">
              <w:rPr>
                <w:sz w:val="12"/>
                <w:szCs w:val="16"/>
              </w:rPr>
              <w:t>461,41334</w:t>
            </w: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2.12</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Первомайская</w:t>
            </w:r>
          </w:p>
        </w:tc>
        <w:tc>
          <w:tcPr>
            <w:tcW w:w="363" w:type="dxa"/>
          </w:tcPr>
          <w:p w:rsidR="006E7877" w:rsidRPr="00D30D57" w:rsidRDefault="006E7877" w:rsidP="006E7877">
            <w:pPr>
              <w:jc w:val="center"/>
              <w:rPr>
                <w:sz w:val="12"/>
                <w:szCs w:val="16"/>
              </w:rPr>
            </w:pPr>
            <w:r w:rsidRPr="00D30D57">
              <w:rPr>
                <w:sz w:val="12"/>
                <w:szCs w:val="16"/>
              </w:rPr>
              <w:t>400</w:t>
            </w:r>
          </w:p>
        </w:tc>
        <w:tc>
          <w:tcPr>
            <w:tcW w:w="397" w:type="dxa"/>
          </w:tcPr>
          <w:p w:rsidR="006E7877" w:rsidRPr="00D30D57" w:rsidRDefault="006E7877" w:rsidP="006E7877">
            <w:pPr>
              <w:jc w:val="center"/>
              <w:rPr>
                <w:sz w:val="12"/>
                <w:szCs w:val="16"/>
              </w:rPr>
            </w:pPr>
            <w:r w:rsidRPr="00D30D57">
              <w:rPr>
                <w:sz w:val="12"/>
                <w:szCs w:val="16"/>
              </w:rPr>
              <w:t>576,13153</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r w:rsidRPr="00D30D57">
              <w:rPr>
                <w:sz w:val="12"/>
                <w:szCs w:val="16"/>
              </w:rPr>
              <w:t>576,13153</w:t>
            </w: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2.13</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Школьная</w:t>
            </w:r>
          </w:p>
        </w:tc>
        <w:tc>
          <w:tcPr>
            <w:tcW w:w="363" w:type="dxa"/>
          </w:tcPr>
          <w:p w:rsidR="006E7877" w:rsidRPr="00D30D57" w:rsidRDefault="006E7877" w:rsidP="006E7877">
            <w:pPr>
              <w:jc w:val="center"/>
              <w:rPr>
                <w:sz w:val="12"/>
                <w:szCs w:val="16"/>
              </w:rPr>
            </w:pPr>
            <w:r w:rsidRPr="00D30D57">
              <w:rPr>
                <w:sz w:val="12"/>
                <w:szCs w:val="16"/>
              </w:rPr>
              <w:t>220</w:t>
            </w:r>
          </w:p>
        </w:tc>
        <w:tc>
          <w:tcPr>
            <w:tcW w:w="397" w:type="dxa"/>
          </w:tcPr>
          <w:p w:rsidR="006E7877" w:rsidRPr="00D30D57" w:rsidRDefault="006E7877" w:rsidP="006E7877">
            <w:pPr>
              <w:jc w:val="center"/>
              <w:rPr>
                <w:sz w:val="12"/>
                <w:szCs w:val="16"/>
              </w:rPr>
            </w:pPr>
            <w:r w:rsidRPr="00D30D57">
              <w:rPr>
                <w:sz w:val="12"/>
                <w:szCs w:val="16"/>
              </w:rPr>
              <w:t>301,80654</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r w:rsidRPr="00D30D57">
              <w:rPr>
                <w:sz w:val="12"/>
                <w:szCs w:val="16"/>
              </w:rPr>
              <w:t>301,80654</w:t>
            </w: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r w:rsidRPr="00D30D57">
              <w:rPr>
                <w:sz w:val="12"/>
                <w:szCs w:val="16"/>
              </w:rPr>
              <w:t>400,0</w:t>
            </w: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2.14</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Заречная</w:t>
            </w:r>
          </w:p>
        </w:tc>
        <w:tc>
          <w:tcPr>
            <w:tcW w:w="363" w:type="dxa"/>
          </w:tcPr>
          <w:p w:rsidR="006E7877" w:rsidRPr="00D30D57" w:rsidRDefault="006E7877" w:rsidP="006E7877">
            <w:pPr>
              <w:jc w:val="center"/>
              <w:rPr>
                <w:sz w:val="12"/>
                <w:szCs w:val="16"/>
              </w:rPr>
            </w:pPr>
            <w:r w:rsidRPr="00D30D57">
              <w:rPr>
                <w:sz w:val="12"/>
                <w:szCs w:val="16"/>
              </w:rPr>
              <w:t>367</w:t>
            </w:r>
          </w:p>
        </w:tc>
        <w:tc>
          <w:tcPr>
            <w:tcW w:w="397" w:type="dxa"/>
          </w:tcPr>
          <w:p w:rsidR="006E7877" w:rsidRPr="00D30D57" w:rsidRDefault="006E7877" w:rsidP="006E7877">
            <w:pPr>
              <w:jc w:val="center"/>
              <w:rPr>
                <w:sz w:val="12"/>
                <w:szCs w:val="16"/>
              </w:rPr>
            </w:pPr>
            <w:r w:rsidRPr="00D30D57">
              <w:rPr>
                <w:sz w:val="12"/>
                <w:szCs w:val="16"/>
              </w:rPr>
              <w:t>530,10416</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r w:rsidRPr="00D30D57">
              <w:rPr>
                <w:sz w:val="12"/>
                <w:szCs w:val="16"/>
              </w:rPr>
              <w:t>530,10416</w:t>
            </w: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2.15</w:t>
            </w:r>
          </w:p>
        </w:tc>
        <w:tc>
          <w:tcPr>
            <w:tcW w:w="495" w:type="dxa"/>
          </w:tcPr>
          <w:p w:rsidR="006E7877" w:rsidRPr="00D30D57" w:rsidRDefault="006E7877" w:rsidP="006E7877">
            <w:pPr>
              <w:spacing w:line="100" w:lineRule="atLeast"/>
              <w:jc w:val="both"/>
              <w:rPr>
                <w:sz w:val="12"/>
                <w:szCs w:val="16"/>
              </w:rPr>
            </w:pPr>
            <w:r w:rsidRPr="00D30D57">
              <w:rPr>
                <w:sz w:val="12"/>
                <w:szCs w:val="16"/>
              </w:rPr>
              <w:t>с. Царёвка</w:t>
            </w:r>
          </w:p>
        </w:tc>
        <w:tc>
          <w:tcPr>
            <w:tcW w:w="363" w:type="dxa"/>
          </w:tcPr>
          <w:p w:rsidR="006E7877" w:rsidRPr="00D30D57" w:rsidRDefault="006E7877" w:rsidP="006E7877">
            <w:pPr>
              <w:jc w:val="center"/>
              <w:rPr>
                <w:sz w:val="12"/>
                <w:szCs w:val="16"/>
              </w:rPr>
            </w:pPr>
            <w:r w:rsidRPr="00D30D57">
              <w:rPr>
                <w:sz w:val="12"/>
                <w:szCs w:val="16"/>
              </w:rPr>
              <w:t>850</w:t>
            </w:r>
          </w:p>
        </w:tc>
        <w:tc>
          <w:tcPr>
            <w:tcW w:w="397" w:type="dxa"/>
          </w:tcPr>
          <w:p w:rsidR="006E7877" w:rsidRPr="00D30D57" w:rsidRDefault="006E7877" w:rsidP="006E7877">
            <w:pPr>
              <w:jc w:val="center"/>
              <w:rPr>
                <w:sz w:val="12"/>
                <w:szCs w:val="16"/>
              </w:rPr>
            </w:pPr>
            <w:r w:rsidRPr="00D30D57">
              <w:rPr>
                <w:sz w:val="12"/>
                <w:szCs w:val="16"/>
              </w:rPr>
              <w:t>1360,00</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r w:rsidRPr="00D30D57">
              <w:rPr>
                <w:sz w:val="12"/>
                <w:szCs w:val="16"/>
              </w:rPr>
              <w:t>1360,00</w:t>
            </w: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2.17</w:t>
            </w:r>
          </w:p>
        </w:tc>
        <w:tc>
          <w:tcPr>
            <w:tcW w:w="495" w:type="dxa"/>
          </w:tcPr>
          <w:p w:rsidR="006E7877" w:rsidRPr="00D30D57" w:rsidRDefault="006E7877" w:rsidP="006E7877">
            <w:pPr>
              <w:spacing w:line="100" w:lineRule="atLeast"/>
              <w:jc w:val="both"/>
              <w:rPr>
                <w:sz w:val="12"/>
                <w:szCs w:val="16"/>
              </w:rPr>
            </w:pPr>
            <w:r w:rsidRPr="00D30D57">
              <w:rPr>
                <w:sz w:val="12"/>
                <w:szCs w:val="16"/>
              </w:rPr>
              <w:t>Проезд к кладбищу с. Гаврильск</w:t>
            </w:r>
          </w:p>
        </w:tc>
        <w:tc>
          <w:tcPr>
            <w:tcW w:w="363" w:type="dxa"/>
          </w:tcPr>
          <w:p w:rsidR="006E7877" w:rsidRPr="00D30D57" w:rsidRDefault="006E7877" w:rsidP="006E7877">
            <w:pPr>
              <w:jc w:val="center"/>
              <w:rPr>
                <w:sz w:val="12"/>
                <w:szCs w:val="16"/>
              </w:rPr>
            </w:pPr>
            <w:r w:rsidRPr="00D30D57">
              <w:rPr>
                <w:sz w:val="12"/>
                <w:szCs w:val="16"/>
              </w:rPr>
              <w:t>708</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4" w:type="dxa"/>
          </w:tcPr>
          <w:p w:rsidR="006E7877" w:rsidRPr="00D30D57" w:rsidRDefault="006E7877" w:rsidP="006E7877">
            <w:pPr>
              <w:jc w:val="center"/>
              <w:rPr>
                <w:sz w:val="12"/>
                <w:szCs w:val="16"/>
              </w:rPr>
            </w:pPr>
          </w:p>
        </w:tc>
        <w:tc>
          <w:tcPr>
            <w:tcW w:w="348" w:type="dxa"/>
            <w:gridSpan w:val="2"/>
          </w:tcPr>
          <w:p w:rsidR="006E7877" w:rsidRPr="00D30D57" w:rsidRDefault="006E7877" w:rsidP="006E7877">
            <w:pPr>
              <w:jc w:val="center"/>
              <w:rPr>
                <w:sz w:val="12"/>
                <w:szCs w:val="16"/>
              </w:rPr>
            </w:pPr>
          </w:p>
        </w:tc>
        <w:tc>
          <w:tcPr>
            <w:tcW w:w="319" w:type="dxa"/>
            <w:gridSpan w:val="2"/>
          </w:tcPr>
          <w:p w:rsidR="006E7877" w:rsidRPr="00D30D57" w:rsidRDefault="006E7877" w:rsidP="006E7877">
            <w:pPr>
              <w:jc w:val="center"/>
              <w:rPr>
                <w:sz w:val="12"/>
                <w:szCs w:val="16"/>
              </w:rPr>
            </w:pPr>
          </w:p>
        </w:tc>
        <w:tc>
          <w:tcPr>
            <w:tcW w:w="320" w:type="dxa"/>
            <w:gridSpan w:val="2"/>
          </w:tcPr>
          <w:p w:rsidR="006E7877" w:rsidRPr="00D30D57" w:rsidRDefault="006E7877" w:rsidP="006E7877">
            <w:pPr>
              <w:jc w:val="center"/>
              <w:rPr>
                <w:sz w:val="12"/>
                <w:szCs w:val="16"/>
              </w:rPr>
            </w:pPr>
            <w:r w:rsidRPr="00D30D57">
              <w:rPr>
                <w:sz w:val="12"/>
                <w:szCs w:val="16"/>
              </w:rPr>
              <w:t>200,0</w:t>
            </w:r>
          </w:p>
        </w:tc>
        <w:tc>
          <w:tcPr>
            <w:tcW w:w="290" w:type="dxa"/>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p>
        </w:tc>
        <w:tc>
          <w:tcPr>
            <w:tcW w:w="495" w:type="dxa"/>
          </w:tcPr>
          <w:p w:rsidR="006E7877" w:rsidRPr="00D30D57" w:rsidRDefault="006E7877" w:rsidP="006E7877">
            <w:pPr>
              <w:spacing w:line="100" w:lineRule="atLeast"/>
              <w:jc w:val="both"/>
              <w:rPr>
                <w:b/>
                <w:sz w:val="12"/>
                <w:szCs w:val="16"/>
              </w:rPr>
            </w:pPr>
          </w:p>
          <w:p w:rsidR="006E7877" w:rsidRPr="00D30D57" w:rsidRDefault="006E7877" w:rsidP="006E7877">
            <w:pPr>
              <w:spacing w:line="100" w:lineRule="atLeast"/>
              <w:jc w:val="both"/>
              <w:rPr>
                <w:b/>
                <w:sz w:val="12"/>
                <w:szCs w:val="16"/>
              </w:rPr>
            </w:pPr>
            <w:r w:rsidRPr="00D30D57">
              <w:rPr>
                <w:b/>
                <w:sz w:val="12"/>
                <w:szCs w:val="16"/>
              </w:rPr>
              <w:t>ИТОГО</w:t>
            </w:r>
          </w:p>
        </w:tc>
        <w:tc>
          <w:tcPr>
            <w:tcW w:w="363" w:type="dxa"/>
          </w:tcPr>
          <w:p w:rsidR="006E7877" w:rsidRPr="00D30D57" w:rsidRDefault="006E7877" w:rsidP="006E7877">
            <w:pPr>
              <w:jc w:val="center"/>
              <w:rPr>
                <w:b/>
                <w:sz w:val="12"/>
                <w:szCs w:val="16"/>
              </w:rPr>
            </w:pPr>
            <w:r w:rsidRPr="00D30D57">
              <w:rPr>
                <w:b/>
                <w:sz w:val="12"/>
                <w:szCs w:val="16"/>
              </w:rPr>
              <w:t>4706</w:t>
            </w:r>
          </w:p>
        </w:tc>
        <w:tc>
          <w:tcPr>
            <w:tcW w:w="397" w:type="dxa"/>
          </w:tcPr>
          <w:p w:rsidR="006E7877" w:rsidRPr="00D30D57" w:rsidRDefault="006E7877" w:rsidP="006E7877">
            <w:pPr>
              <w:jc w:val="center"/>
              <w:rPr>
                <w:b/>
                <w:sz w:val="12"/>
                <w:szCs w:val="16"/>
              </w:rPr>
            </w:pPr>
            <w:r w:rsidRPr="00D30D57">
              <w:rPr>
                <w:b/>
                <w:sz w:val="12"/>
                <w:szCs w:val="16"/>
              </w:rPr>
              <w:t>8 108,67303</w:t>
            </w:r>
          </w:p>
        </w:tc>
        <w:tc>
          <w:tcPr>
            <w:tcW w:w="345" w:type="dxa"/>
          </w:tcPr>
          <w:p w:rsidR="006E7877" w:rsidRPr="00D30D57" w:rsidRDefault="006E7877" w:rsidP="006E7877">
            <w:pPr>
              <w:jc w:val="center"/>
              <w:rPr>
                <w:b/>
                <w:sz w:val="12"/>
                <w:szCs w:val="16"/>
              </w:rPr>
            </w:pPr>
            <w:r w:rsidRPr="00D30D57">
              <w:rPr>
                <w:b/>
                <w:sz w:val="12"/>
                <w:szCs w:val="16"/>
              </w:rPr>
              <w:t>397,00</w:t>
            </w:r>
          </w:p>
        </w:tc>
        <w:tc>
          <w:tcPr>
            <w:tcW w:w="345" w:type="dxa"/>
          </w:tcPr>
          <w:p w:rsidR="006E7877" w:rsidRPr="00D30D57" w:rsidRDefault="006E7877" w:rsidP="006E7877">
            <w:pPr>
              <w:jc w:val="center"/>
              <w:rPr>
                <w:b/>
                <w:sz w:val="12"/>
                <w:szCs w:val="16"/>
              </w:rPr>
            </w:pPr>
            <w:r w:rsidRPr="00D30D57">
              <w:rPr>
                <w:b/>
                <w:sz w:val="12"/>
                <w:szCs w:val="16"/>
              </w:rPr>
              <w:t>390,332</w:t>
            </w:r>
          </w:p>
        </w:tc>
        <w:tc>
          <w:tcPr>
            <w:tcW w:w="311" w:type="dxa"/>
          </w:tcPr>
          <w:p w:rsidR="006E7877" w:rsidRPr="00D30D57" w:rsidRDefault="006E7877" w:rsidP="006E7877">
            <w:pPr>
              <w:jc w:val="center"/>
              <w:rPr>
                <w:b/>
                <w:sz w:val="12"/>
                <w:szCs w:val="16"/>
              </w:rPr>
            </w:pPr>
            <w:r w:rsidRPr="00D30D57">
              <w:rPr>
                <w:b/>
                <w:sz w:val="12"/>
                <w:szCs w:val="16"/>
              </w:rPr>
              <w:t>1727,76128</w:t>
            </w:r>
          </w:p>
        </w:tc>
        <w:tc>
          <w:tcPr>
            <w:tcW w:w="328" w:type="dxa"/>
          </w:tcPr>
          <w:p w:rsidR="006E7877" w:rsidRPr="00D30D57" w:rsidRDefault="006E7877" w:rsidP="006E7877">
            <w:pPr>
              <w:jc w:val="center"/>
              <w:rPr>
                <w:b/>
                <w:sz w:val="12"/>
                <w:szCs w:val="16"/>
              </w:rPr>
            </w:pPr>
            <w:r w:rsidRPr="00D30D57">
              <w:rPr>
                <w:b/>
                <w:sz w:val="12"/>
                <w:szCs w:val="16"/>
              </w:rPr>
              <w:t>1801,66905</w:t>
            </w:r>
          </w:p>
        </w:tc>
        <w:tc>
          <w:tcPr>
            <w:tcW w:w="345" w:type="dxa"/>
          </w:tcPr>
          <w:p w:rsidR="006E7877" w:rsidRPr="00D30D57" w:rsidRDefault="006E7877" w:rsidP="006E7877">
            <w:pPr>
              <w:jc w:val="center"/>
              <w:rPr>
                <w:b/>
                <w:sz w:val="12"/>
                <w:szCs w:val="16"/>
              </w:rPr>
            </w:pPr>
            <w:r w:rsidRPr="00D30D57">
              <w:rPr>
                <w:b/>
                <w:sz w:val="12"/>
                <w:szCs w:val="16"/>
              </w:rPr>
              <w:t>831,9107</w:t>
            </w:r>
          </w:p>
        </w:tc>
        <w:tc>
          <w:tcPr>
            <w:tcW w:w="344" w:type="dxa"/>
          </w:tcPr>
          <w:p w:rsidR="006E7877" w:rsidRPr="00D30D57" w:rsidRDefault="006E7877" w:rsidP="006E7877">
            <w:pPr>
              <w:jc w:val="center"/>
              <w:rPr>
                <w:b/>
                <w:sz w:val="12"/>
                <w:szCs w:val="16"/>
              </w:rPr>
            </w:pPr>
          </w:p>
        </w:tc>
        <w:tc>
          <w:tcPr>
            <w:tcW w:w="348" w:type="dxa"/>
            <w:gridSpan w:val="2"/>
          </w:tcPr>
          <w:p w:rsidR="006E7877" w:rsidRPr="00D30D57" w:rsidRDefault="006E7877" w:rsidP="006E7877">
            <w:pPr>
              <w:jc w:val="center"/>
              <w:rPr>
                <w:b/>
                <w:sz w:val="12"/>
                <w:szCs w:val="16"/>
              </w:rPr>
            </w:pPr>
            <w:r w:rsidRPr="00D30D57">
              <w:rPr>
                <w:b/>
                <w:sz w:val="12"/>
                <w:szCs w:val="16"/>
              </w:rPr>
              <w:t>1360,00</w:t>
            </w:r>
          </w:p>
        </w:tc>
        <w:tc>
          <w:tcPr>
            <w:tcW w:w="319" w:type="dxa"/>
            <w:gridSpan w:val="2"/>
          </w:tcPr>
          <w:p w:rsidR="006E7877" w:rsidRPr="00D30D57" w:rsidRDefault="006E7877" w:rsidP="006E7877">
            <w:pPr>
              <w:jc w:val="center"/>
              <w:rPr>
                <w:b/>
                <w:sz w:val="12"/>
                <w:szCs w:val="16"/>
              </w:rPr>
            </w:pPr>
            <w:r w:rsidRPr="00D30D57">
              <w:rPr>
                <w:b/>
                <w:sz w:val="12"/>
                <w:szCs w:val="16"/>
              </w:rPr>
              <w:t>400,0</w:t>
            </w:r>
          </w:p>
        </w:tc>
        <w:tc>
          <w:tcPr>
            <w:tcW w:w="320" w:type="dxa"/>
            <w:gridSpan w:val="2"/>
          </w:tcPr>
          <w:p w:rsidR="006E7877" w:rsidRPr="00D30D57" w:rsidRDefault="006E7877" w:rsidP="006E7877">
            <w:pPr>
              <w:jc w:val="center"/>
              <w:rPr>
                <w:b/>
                <w:sz w:val="12"/>
                <w:szCs w:val="16"/>
              </w:rPr>
            </w:pPr>
            <w:r w:rsidRPr="00D30D57">
              <w:rPr>
                <w:b/>
                <w:sz w:val="12"/>
                <w:szCs w:val="16"/>
              </w:rPr>
              <w:t>200,0</w:t>
            </w:r>
          </w:p>
        </w:tc>
        <w:tc>
          <w:tcPr>
            <w:tcW w:w="290" w:type="dxa"/>
          </w:tcPr>
          <w:p w:rsidR="006E7877" w:rsidRPr="00D30D57" w:rsidRDefault="006E7877" w:rsidP="006E7877">
            <w:pPr>
              <w:jc w:val="center"/>
              <w:rPr>
                <w:b/>
                <w:sz w:val="12"/>
                <w:szCs w:val="16"/>
              </w:rPr>
            </w:pPr>
            <w:r w:rsidRPr="00D30D57">
              <w:rPr>
                <w:b/>
                <w:sz w:val="12"/>
                <w:szCs w:val="16"/>
              </w:rPr>
              <w:t>0</w:t>
            </w:r>
          </w:p>
        </w:tc>
      </w:tr>
      <w:tr w:rsidR="006E7877" w:rsidRPr="00D30D57" w:rsidTr="006E7877">
        <w:tc>
          <w:tcPr>
            <w:tcW w:w="4826" w:type="dxa"/>
            <w:gridSpan w:val="17"/>
          </w:tcPr>
          <w:p w:rsidR="006E7877" w:rsidRPr="00D30D57" w:rsidRDefault="006E7877" w:rsidP="006E7877">
            <w:pPr>
              <w:jc w:val="center"/>
              <w:rPr>
                <w:b/>
                <w:sz w:val="12"/>
                <w:szCs w:val="16"/>
              </w:rPr>
            </w:pPr>
            <w:r w:rsidRPr="00D30D57">
              <w:rPr>
                <w:b/>
                <w:sz w:val="12"/>
                <w:szCs w:val="16"/>
              </w:rPr>
              <w:t>карта</w:t>
            </w: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Советская</w:t>
            </w:r>
          </w:p>
        </w:tc>
        <w:tc>
          <w:tcPr>
            <w:tcW w:w="363" w:type="dxa"/>
          </w:tcPr>
          <w:p w:rsidR="006E7877" w:rsidRPr="00D30D57" w:rsidRDefault="006E7877" w:rsidP="006E7877">
            <w:pPr>
              <w:jc w:val="center"/>
              <w:rPr>
                <w:sz w:val="12"/>
                <w:szCs w:val="16"/>
              </w:rPr>
            </w:pPr>
            <w:r w:rsidRPr="00D30D57">
              <w:rPr>
                <w:sz w:val="12"/>
                <w:szCs w:val="16"/>
              </w:rPr>
              <w:t>200</w:t>
            </w:r>
          </w:p>
        </w:tc>
        <w:tc>
          <w:tcPr>
            <w:tcW w:w="397" w:type="dxa"/>
          </w:tcPr>
          <w:p w:rsidR="006E7877" w:rsidRPr="00D30D57" w:rsidRDefault="006E7877" w:rsidP="006E7877">
            <w:pPr>
              <w:jc w:val="center"/>
              <w:rPr>
                <w:sz w:val="12"/>
                <w:szCs w:val="16"/>
              </w:rPr>
            </w:pPr>
            <w:r w:rsidRPr="00D30D57">
              <w:rPr>
                <w:sz w:val="12"/>
                <w:szCs w:val="16"/>
              </w:rPr>
              <w:t>604</w:t>
            </w:r>
          </w:p>
        </w:tc>
        <w:tc>
          <w:tcPr>
            <w:tcW w:w="345" w:type="dxa"/>
          </w:tcPr>
          <w:p w:rsidR="006E7877" w:rsidRPr="00D30D57" w:rsidRDefault="006E7877" w:rsidP="006E7877">
            <w:pPr>
              <w:jc w:val="center"/>
              <w:rPr>
                <w:sz w:val="12"/>
                <w:szCs w:val="16"/>
              </w:rPr>
            </w:pPr>
            <w:r w:rsidRPr="00D30D57">
              <w:rPr>
                <w:sz w:val="12"/>
                <w:szCs w:val="16"/>
              </w:rPr>
              <w:t>604</w:t>
            </w: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3.2</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Советская</w:t>
            </w:r>
          </w:p>
        </w:tc>
        <w:tc>
          <w:tcPr>
            <w:tcW w:w="363" w:type="dxa"/>
          </w:tcPr>
          <w:p w:rsidR="006E7877" w:rsidRPr="00D30D57" w:rsidRDefault="006E7877" w:rsidP="006E7877">
            <w:pPr>
              <w:jc w:val="center"/>
              <w:rPr>
                <w:sz w:val="12"/>
                <w:szCs w:val="16"/>
              </w:rPr>
            </w:pPr>
            <w:r w:rsidRPr="00D30D57">
              <w:rPr>
                <w:sz w:val="12"/>
                <w:szCs w:val="16"/>
              </w:rPr>
              <w:t>400</w:t>
            </w:r>
          </w:p>
        </w:tc>
        <w:tc>
          <w:tcPr>
            <w:tcW w:w="397" w:type="dxa"/>
          </w:tcPr>
          <w:p w:rsidR="006E7877" w:rsidRPr="00D30D57" w:rsidRDefault="006E7877" w:rsidP="006E7877">
            <w:pPr>
              <w:jc w:val="center"/>
              <w:rPr>
                <w:sz w:val="12"/>
                <w:szCs w:val="16"/>
              </w:rPr>
            </w:pPr>
            <w:r w:rsidRPr="00D30D57">
              <w:rPr>
                <w:sz w:val="12"/>
                <w:szCs w:val="16"/>
              </w:rPr>
              <w:t>1645,00</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3.3</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Советская</w:t>
            </w:r>
          </w:p>
        </w:tc>
        <w:tc>
          <w:tcPr>
            <w:tcW w:w="363" w:type="dxa"/>
          </w:tcPr>
          <w:p w:rsidR="006E7877" w:rsidRPr="00D30D57" w:rsidRDefault="006E7877" w:rsidP="006E7877">
            <w:pPr>
              <w:jc w:val="center"/>
              <w:rPr>
                <w:sz w:val="12"/>
                <w:szCs w:val="16"/>
              </w:rPr>
            </w:pPr>
            <w:r w:rsidRPr="00D30D57">
              <w:rPr>
                <w:sz w:val="12"/>
                <w:szCs w:val="16"/>
              </w:rPr>
              <w:t>239</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r w:rsidRPr="00D30D57">
              <w:rPr>
                <w:sz w:val="12"/>
                <w:szCs w:val="16"/>
              </w:rPr>
              <w:t>783,0</w:t>
            </w: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lastRenderedPageBreak/>
              <w:t>3.4</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Советская</w:t>
            </w:r>
          </w:p>
        </w:tc>
        <w:tc>
          <w:tcPr>
            <w:tcW w:w="363" w:type="dxa"/>
          </w:tcPr>
          <w:p w:rsidR="006E7877" w:rsidRPr="00D30D57" w:rsidRDefault="006E7877" w:rsidP="006E7877">
            <w:pPr>
              <w:jc w:val="center"/>
              <w:rPr>
                <w:sz w:val="12"/>
                <w:szCs w:val="16"/>
              </w:rPr>
            </w:pPr>
            <w:r w:rsidRPr="00D30D57">
              <w:rPr>
                <w:sz w:val="12"/>
                <w:szCs w:val="16"/>
              </w:rPr>
              <w:t>970</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r w:rsidRPr="00D30D57">
              <w:rPr>
                <w:sz w:val="12"/>
                <w:szCs w:val="16"/>
              </w:rPr>
              <w:t>5692,149</w:t>
            </w: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3.5</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Советская</w:t>
            </w:r>
          </w:p>
        </w:tc>
        <w:tc>
          <w:tcPr>
            <w:tcW w:w="363" w:type="dxa"/>
          </w:tcPr>
          <w:p w:rsidR="006E7877" w:rsidRPr="00D30D57" w:rsidRDefault="006E7877" w:rsidP="006E7877">
            <w:pPr>
              <w:jc w:val="center"/>
              <w:rPr>
                <w:sz w:val="12"/>
                <w:szCs w:val="16"/>
              </w:rPr>
            </w:pPr>
            <w:r w:rsidRPr="00D30D57">
              <w:rPr>
                <w:sz w:val="12"/>
                <w:szCs w:val="16"/>
              </w:rPr>
              <w:t>20</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r w:rsidRPr="00D30D57">
              <w:rPr>
                <w:sz w:val="12"/>
                <w:szCs w:val="16"/>
              </w:rPr>
              <w:t>255,795</w:t>
            </w: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3.6</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Советская</w:t>
            </w:r>
          </w:p>
        </w:tc>
        <w:tc>
          <w:tcPr>
            <w:tcW w:w="363" w:type="dxa"/>
          </w:tcPr>
          <w:p w:rsidR="006E7877" w:rsidRPr="00D30D57" w:rsidRDefault="006E7877" w:rsidP="006E7877">
            <w:pPr>
              <w:jc w:val="center"/>
              <w:rPr>
                <w:sz w:val="12"/>
                <w:szCs w:val="16"/>
              </w:rPr>
            </w:pPr>
            <w:r w:rsidRPr="00D30D57">
              <w:rPr>
                <w:sz w:val="12"/>
                <w:szCs w:val="16"/>
              </w:rPr>
              <w:t>530</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r w:rsidRPr="00D30D57">
              <w:rPr>
                <w:sz w:val="12"/>
                <w:szCs w:val="16"/>
              </w:rPr>
              <w:t>3078,204</w:t>
            </w: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3.7</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Заречная</w:t>
            </w:r>
          </w:p>
        </w:tc>
        <w:tc>
          <w:tcPr>
            <w:tcW w:w="363" w:type="dxa"/>
          </w:tcPr>
          <w:p w:rsidR="006E7877" w:rsidRPr="00D30D57" w:rsidRDefault="006E7877" w:rsidP="006E7877">
            <w:pPr>
              <w:jc w:val="center"/>
              <w:rPr>
                <w:sz w:val="12"/>
                <w:szCs w:val="16"/>
              </w:rPr>
            </w:pPr>
            <w:r w:rsidRPr="00D30D57">
              <w:rPr>
                <w:sz w:val="12"/>
                <w:szCs w:val="16"/>
              </w:rPr>
              <w:t>367</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r w:rsidRPr="00D30D57">
              <w:rPr>
                <w:sz w:val="12"/>
                <w:szCs w:val="16"/>
              </w:rPr>
              <w:t>1468,0</w:t>
            </w: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3.8</w:t>
            </w:r>
          </w:p>
        </w:tc>
        <w:tc>
          <w:tcPr>
            <w:tcW w:w="495" w:type="dxa"/>
          </w:tcPr>
          <w:p w:rsidR="006E7877" w:rsidRPr="00D30D57" w:rsidRDefault="006E7877" w:rsidP="006E7877">
            <w:pPr>
              <w:spacing w:line="100" w:lineRule="atLeast"/>
              <w:jc w:val="both"/>
              <w:rPr>
                <w:sz w:val="12"/>
                <w:szCs w:val="16"/>
              </w:rPr>
            </w:pPr>
            <w:r w:rsidRPr="00D30D57">
              <w:rPr>
                <w:sz w:val="12"/>
                <w:szCs w:val="16"/>
              </w:rPr>
              <w:t>с. Гаврильск, ул. Новая</w:t>
            </w:r>
          </w:p>
        </w:tc>
        <w:tc>
          <w:tcPr>
            <w:tcW w:w="363" w:type="dxa"/>
          </w:tcPr>
          <w:p w:rsidR="006E7877" w:rsidRPr="00D30D57" w:rsidRDefault="006E7877" w:rsidP="006E7877">
            <w:pPr>
              <w:jc w:val="center"/>
              <w:rPr>
                <w:sz w:val="12"/>
                <w:szCs w:val="16"/>
              </w:rPr>
            </w:pPr>
            <w:r w:rsidRPr="00D30D57">
              <w:rPr>
                <w:sz w:val="12"/>
                <w:szCs w:val="16"/>
              </w:rPr>
              <w:t>840</w:t>
            </w:r>
          </w:p>
        </w:tc>
        <w:tc>
          <w:tcPr>
            <w:tcW w:w="397" w:type="dxa"/>
          </w:tcPr>
          <w:p w:rsidR="006E7877" w:rsidRPr="00D30D57" w:rsidRDefault="006E7877" w:rsidP="006E7877">
            <w:pPr>
              <w:jc w:val="center"/>
              <w:rPr>
                <w:sz w:val="12"/>
                <w:szCs w:val="16"/>
              </w:rPr>
            </w:pPr>
            <w:r w:rsidRPr="00D30D57">
              <w:rPr>
                <w:sz w:val="12"/>
                <w:szCs w:val="16"/>
              </w:rPr>
              <w:t>2035,03481</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r w:rsidRPr="00D30D57">
              <w:rPr>
                <w:sz w:val="12"/>
                <w:szCs w:val="16"/>
              </w:rPr>
              <w:t>2035,03481</w:t>
            </w: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3.9</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Молодежная</w:t>
            </w:r>
          </w:p>
        </w:tc>
        <w:tc>
          <w:tcPr>
            <w:tcW w:w="363" w:type="dxa"/>
          </w:tcPr>
          <w:p w:rsidR="006E7877" w:rsidRPr="00D30D57" w:rsidRDefault="006E7877" w:rsidP="006E7877">
            <w:pPr>
              <w:jc w:val="center"/>
              <w:rPr>
                <w:sz w:val="12"/>
                <w:szCs w:val="16"/>
              </w:rPr>
            </w:pPr>
            <w:r w:rsidRPr="00D30D57">
              <w:rPr>
                <w:sz w:val="12"/>
                <w:szCs w:val="16"/>
              </w:rPr>
              <w:t>520</w:t>
            </w:r>
          </w:p>
        </w:tc>
        <w:tc>
          <w:tcPr>
            <w:tcW w:w="397" w:type="dxa"/>
          </w:tcPr>
          <w:p w:rsidR="006E7877" w:rsidRPr="00D30D57" w:rsidRDefault="006E7877" w:rsidP="006E7877">
            <w:pPr>
              <w:jc w:val="center"/>
              <w:rPr>
                <w:sz w:val="12"/>
                <w:szCs w:val="16"/>
              </w:rPr>
            </w:pPr>
            <w:r w:rsidRPr="00D30D57">
              <w:rPr>
                <w:sz w:val="12"/>
                <w:szCs w:val="16"/>
              </w:rPr>
              <w:t>1259,78422</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r w:rsidRPr="00D30D57">
              <w:rPr>
                <w:sz w:val="12"/>
                <w:szCs w:val="16"/>
              </w:rPr>
              <w:t>1259,78422</w:t>
            </w: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3.10</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Молодежная</w:t>
            </w:r>
          </w:p>
        </w:tc>
        <w:tc>
          <w:tcPr>
            <w:tcW w:w="363" w:type="dxa"/>
          </w:tcPr>
          <w:p w:rsidR="006E7877" w:rsidRPr="00D30D57" w:rsidRDefault="006E7877" w:rsidP="006E7877">
            <w:pPr>
              <w:jc w:val="center"/>
              <w:rPr>
                <w:sz w:val="12"/>
                <w:szCs w:val="16"/>
              </w:rPr>
            </w:pPr>
            <w:r w:rsidRPr="00D30D57">
              <w:rPr>
                <w:sz w:val="12"/>
                <w:szCs w:val="16"/>
              </w:rPr>
              <w:t>140</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r w:rsidRPr="00D30D57">
              <w:rPr>
                <w:sz w:val="12"/>
                <w:szCs w:val="16"/>
              </w:rPr>
              <w:t>630,861</w:t>
            </w: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3.11</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Победы</w:t>
            </w:r>
          </w:p>
        </w:tc>
        <w:tc>
          <w:tcPr>
            <w:tcW w:w="363" w:type="dxa"/>
          </w:tcPr>
          <w:p w:rsidR="006E7877" w:rsidRPr="00D30D57" w:rsidRDefault="006E7877" w:rsidP="006E7877">
            <w:pPr>
              <w:jc w:val="center"/>
              <w:rPr>
                <w:sz w:val="12"/>
                <w:szCs w:val="16"/>
              </w:rPr>
            </w:pPr>
            <w:r w:rsidRPr="00D30D57">
              <w:rPr>
                <w:sz w:val="12"/>
                <w:szCs w:val="16"/>
              </w:rPr>
              <w:t>520</w:t>
            </w:r>
          </w:p>
        </w:tc>
        <w:tc>
          <w:tcPr>
            <w:tcW w:w="397" w:type="dxa"/>
          </w:tcPr>
          <w:p w:rsidR="006E7877" w:rsidRPr="00D30D57" w:rsidRDefault="006E7877" w:rsidP="006E7877">
            <w:pPr>
              <w:jc w:val="center"/>
              <w:rPr>
                <w:sz w:val="12"/>
                <w:szCs w:val="16"/>
              </w:rPr>
            </w:pPr>
            <w:r w:rsidRPr="00D30D57">
              <w:rPr>
                <w:sz w:val="12"/>
                <w:szCs w:val="16"/>
              </w:rPr>
              <w:t>1071,35431</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r w:rsidRPr="00D30D57">
              <w:rPr>
                <w:sz w:val="12"/>
                <w:szCs w:val="16"/>
              </w:rPr>
              <w:t>1071,35431</w:t>
            </w: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3.12</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Победы</w:t>
            </w:r>
          </w:p>
        </w:tc>
        <w:tc>
          <w:tcPr>
            <w:tcW w:w="363" w:type="dxa"/>
          </w:tcPr>
          <w:p w:rsidR="006E7877" w:rsidRPr="00D30D57" w:rsidRDefault="006E7877" w:rsidP="006E7877">
            <w:pPr>
              <w:jc w:val="center"/>
              <w:rPr>
                <w:sz w:val="12"/>
                <w:szCs w:val="16"/>
              </w:rPr>
            </w:pPr>
            <w:r w:rsidRPr="00D30D57">
              <w:rPr>
                <w:sz w:val="12"/>
                <w:szCs w:val="16"/>
              </w:rPr>
              <w:t>163</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r w:rsidRPr="00D30D57">
              <w:rPr>
                <w:sz w:val="12"/>
                <w:szCs w:val="16"/>
              </w:rPr>
              <w:t>746,288</w:t>
            </w: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3.13</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Победы</w:t>
            </w:r>
          </w:p>
        </w:tc>
        <w:tc>
          <w:tcPr>
            <w:tcW w:w="363" w:type="dxa"/>
          </w:tcPr>
          <w:p w:rsidR="006E7877" w:rsidRPr="00D30D57" w:rsidRDefault="006E7877" w:rsidP="006E7877">
            <w:pPr>
              <w:jc w:val="center"/>
              <w:rPr>
                <w:sz w:val="12"/>
                <w:szCs w:val="16"/>
              </w:rPr>
            </w:pPr>
            <w:r w:rsidRPr="00D30D57">
              <w:rPr>
                <w:sz w:val="12"/>
                <w:szCs w:val="16"/>
              </w:rPr>
              <w:t>193</w:t>
            </w:r>
          </w:p>
        </w:tc>
        <w:tc>
          <w:tcPr>
            <w:tcW w:w="397" w:type="dxa"/>
          </w:tcPr>
          <w:p w:rsidR="006E7877" w:rsidRPr="00D30D57" w:rsidRDefault="006E7877" w:rsidP="006E7877">
            <w:pPr>
              <w:jc w:val="center"/>
              <w:rPr>
                <w:sz w:val="12"/>
                <w:szCs w:val="16"/>
              </w:rPr>
            </w:pPr>
            <w:r w:rsidRPr="00D30D57">
              <w:rPr>
                <w:sz w:val="12"/>
                <w:szCs w:val="16"/>
              </w:rPr>
              <w:t>800,00</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3.14</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Строителей</w:t>
            </w:r>
          </w:p>
        </w:tc>
        <w:tc>
          <w:tcPr>
            <w:tcW w:w="363" w:type="dxa"/>
          </w:tcPr>
          <w:p w:rsidR="006E7877" w:rsidRPr="00D30D57" w:rsidRDefault="006E7877" w:rsidP="006E7877">
            <w:pPr>
              <w:jc w:val="center"/>
              <w:rPr>
                <w:sz w:val="12"/>
                <w:szCs w:val="16"/>
              </w:rPr>
            </w:pPr>
            <w:r w:rsidRPr="00D30D57">
              <w:rPr>
                <w:sz w:val="12"/>
                <w:szCs w:val="16"/>
              </w:rPr>
              <w:t>220</w:t>
            </w:r>
          </w:p>
        </w:tc>
        <w:tc>
          <w:tcPr>
            <w:tcW w:w="397" w:type="dxa"/>
          </w:tcPr>
          <w:p w:rsidR="006E7877" w:rsidRPr="00D30D57" w:rsidRDefault="006E7877" w:rsidP="006E7877">
            <w:pPr>
              <w:jc w:val="center"/>
              <w:rPr>
                <w:sz w:val="12"/>
                <w:szCs w:val="16"/>
              </w:rPr>
            </w:pPr>
            <w:r w:rsidRPr="00D30D57">
              <w:rPr>
                <w:sz w:val="12"/>
                <w:szCs w:val="16"/>
              </w:rPr>
              <w:t>738,89894</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r w:rsidRPr="00D30D57">
              <w:rPr>
                <w:sz w:val="12"/>
                <w:szCs w:val="16"/>
              </w:rPr>
              <w:t>738,89894</w:t>
            </w: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3.15</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Центральная</w:t>
            </w:r>
          </w:p>
        </w:tc>
        <w:tc>
          <w:tcPr>
            <w:tcW w:w="363" w:type="dxa"/>
          </w:tcPr>
          <w:p w:rsidR="006E7877" w:rsidRPr="00D30D57" w:rsidRDefault="006E7877" w:rsidP="006E7877">
            <w:pPr>
              <w:jc w:val="center"/>
              <w:rPr>
                <w:sz w:val="12"/>
                <w:szCs w:val="16"/>
              </w:rPr>
            </w:pPr>
            <w:r w:rsidRPr="00D30D57">
              <w:rPr>
                <w:sz w:val="12"/>
                <w:szCs w:val="16"/>
              </w:rPr>
              <w:t>73</w:t>
            </w:r>
          </w:p>
        </w:tc>
        <w:tc>
          <w:tcPr>
            <w:tcW w:w="397" w:type="dxa"/>
          </w:tcPr>
          <w:p w:rsidR="006E7877" w:rsidRPr="00D30D57" w:rsidRDefault="006E7877" w:rsidP="006E7877">
            <w:pPr>
              <w:jc w:val="center"/>
              <w:rPr>
                <w:sz w:val="12"/>
                <w:szCs w:val="16"/>
              </w:rPr>
            </w:pPr>
            <w:r w:rsidRPr="00D30D57">
              <w:rPr>
                <w:sz w:val="12"/>
                <w:szCs w:val="16"/>
              </w:rPr>
              <w:t>300,0</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r w:rsidRPr="00D30D57">
              <w:rPr>
                <w:sz w:val="12"/>
                <w:szCs w:val="16"/>
              </w:rPr>
              <w:t>300,00</w:t>
            </w: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3.16</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Центральная</w:t>
            </w:r>
          </w:p>
        </w:tc>
        <w:tc>
          <w:tcPr>
            <w:tcW w:w="363" w:type="dxa"/>
          </w:tcPr>
          <w:p w:rsidR="006E7877" w:rsidRPr="00D30D57" w:rsidRDefault="006E7877" w:rsidP="006E7877">
            <w:pPr>
              <w:jc w:val="center"/>
              <w:rPr>
                <w:sz w:val="12"/>
                <w:szCs w:val="16"/>
              </w:rPr>
            </w:pPr>
            <w:r w:rsidRPr="00D30D57">
              <w:rPr>
                <w:sz w:val="12"/>
                <w:szCs w:val="16"/>
              </w:rPr>
              <w:t>100</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r w:rsidRPr="00D30D57">
              <w:rPr>
                <w:sz w:val="12"/>
                <w:szCs w:val="16"/>
              </w:rPr>
              <w:t>850,285</w:t>
            </w: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3.8</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Новая</w:t>
            </w:r>
          </w:p>
        </w:tc>
        <w:tc>
          <w:tcPr>
            <w:tcW w:w="363" w:type="dxa"/>
          </w:tcPr>
          <w:p w:rsidR="006E7877" w:rsidRPr="00D30D57" w:rsidRDefault="006E7877" w:rsidP="006E7877">
            <w:pPr>
              <w:jc w:val="center"/>
              <w:rPr>
                <w:sz w:val="12"/>
                <w:szCs w:val="16"/>
              </w:rPr>
            </w:pPr>
            <w:r w:rsidRPr="00D30D57">
              <w:rPr>
                <w:sz w:val="12"/>
                <w:szCs w:val="16"/>
              </w:rPr>
              <w:t>520</w:t>
            </w:r>
          </w:p>
        </w:tc>
        <w:tc>
          <w:tcPr>
            <w:tcW w:w="397" w:type="dxa"/>
          </w:tcPr>
          <w:p w:rsidR="006E7877" w:rsidRPr="00D30D57" w:rsidRDefault="006E7877" w:rsidP="006E7877">
            <w:pPr>
              <w:jc w:val="center"/>
              <w:rPr>
                <w:sz w:val="12"/>
                <w:szCs w:val="16"/>
              </w:rPr>
            </w:pPr>
            <w:r w:rsidRPr="00D30D57">
              <w:rPr>
                <w:sz w:val="12"/>
                <w:szCs w:val="16"/>
              </w:rPr>
              <w:t>1500,00</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3.17</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Новая</w:t>
            </w:r>
          </w:p>
        </w:tc>
        <w:tc>
          <w:tcPr>
            <w:tcW w:w="363" w:type="dxa"/>
          </w:tcPr>
          <w:p w:rsidR="006E7877" w:rsidRPr="00D30D57" w:rsidRDefault="006E7877" w:rsidP="006E7877">
            <w:pPr>
              <w:jc w:val="center"/>
              <w:rPr>
                <w:sz w:val="12"/>
                <w:szCs w:val="16"/>
              </w:rPr>
            </w:pPr>
            <w:r w:rsidRPr="00D30D57">
              <w:rPr>
                <w:sz w:val="12"/>
                <w:szCs w:val="16"/>
              </w:rPr>
              <w:t>200</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r w:rsidRPr="00D30D57">
              <w:rPr>
                <w:sz w:val="12"/>
                <w:szCs w:val="16"/>
              </w:rPr>
              <w:t>1470,271</w:t>
            </w: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3.18</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Центральная</w:t>
            </w:r>
          </w:p>
        </w:tc>
        <w:tc>
          <w:tcPr>
            <w:tcW w:w="363" w:type="dxa"/>
          </w:tcPr>
          <w:p w:rsidR="006E7877" w:rsidRPr="00D30D57" w:rsidRDefault="006E7877" w:rsidP="006E7877">
            <w:pPr>
              <w:jc w:val="center"/>
              <w:rPr>
                <w:sz w:val="12"/>
                <w:szCs w:val="16"/>
              </w:rPr>
            </w:pPr>
            <w:r w:rsidRPr="00D30D57">
              <w:rPr>
                <w:sz w:val="12"/>
                <w:szCs w:val="16"/>
              </w:rPr>
              <w:t>150</w:t>
            </w:r>
          </w:p>
        </w:tc>
        <w:tc>
          <w:tcPr>
            <w:tcW w:w="397" w:type="dxa"/>
          </w:tcPr>
          <w:p w:rsidR="006E7877" w:rsidRPr="00D30D57" w:rsidRDefault="006E7877" w:rsidP="006E7877">
            <w:pPr>
              <w:jc w:val="center"/>
              <w:rPr>
                <w:sz w:val="12"/>
                <w:szCs w:val="16"/>
              </w:rPr>
            </w:pPr>
            <w:r w:rsidRPr="00D30D57">
              <w:rPr>
                <w:sz w:val="12"/>
                <w:szCs w:val="16"/>
              </w:rPr>
              <w:t>550,00</w:t>
            </w: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p>
        </w:tc>
      </w:tr>
      <w:tr w:rsidR="006E7877" w:rsidRPr="00D30D57" w:rsidTr="006E7877">
        <w:tc>
          <w:tcPr>
            <w:tcW w:w="276" w:type="dxa"/>
          </w:tcPr>
          <w:p w:rsidR="006E7877" w:rsidRPr="00D30D57" w:rsidRDefault="006E7877" w:rsidP="006E7877">
            <w:pPr>
              <w:jc w:val="center"/>
              <w:rPr>
                <w:sz w:val="12"/>
                <w:szCs w:val="16"/>
              </w:rPr>
            </w:pPr>
            <w:r w:rsidRPr="00D30D57">
              <w:rPr>
                <w:sz w:val="12"/>
                <w:szCs w:val="16"/>
              </w:rPr>
              <w:t>3.19</w:t>
            </w:r>
          </w:p>
        </w:tc>
        <w:tc>
          <w:tcPr>
            <w:tcW w:w="495" w:type="dxa"/>
          </w:tcPr>
          <w:p w:rsidR="006E7877" w:rsidRPr="00D30D57" w:rsidRDefault="006E7877" w:rsidP="006E7877">
            <w:pPr>
              <w:spacing w:line="100" w:lineRule="atLeast"/>
              <w:jc w:val="both"/>
              <w:rPr>
                <w:sz w:val="12"/>
                <w:szCs w:val="16"/>
              </w:rPr>
            </w:pPr>
            <w:r w:rsidRPr="00D30D57">
              <w:rPr>
                <w:sz w:val="12"/>
                <w:szCs w:val="16"/>
              </w:rPr>
              <w:t>п. Каменск, ул. Школьная</w:t>
            </w:r>
          </w:p>
        </w:tc>
        <w:tc>
          <w:tcPr>
            <w:tcW w:w="363" w:type="dxa"/>
          </w:tcPr>
          <w:p w:rsidR="006E7877" w:rsidRPr="00D30D57" w:rsidRDefault="006E7877" w:rsidP="006E7877">
            <w:pPr>
              <w:jc w:val="center"/>
              <w:rPr>
                <w:sz w:val="12"/>
                <w:szCs w:val="16"/>
              </w:rPr>
            </w:pPr>
            <w:r w:rsidRPr="00D30D57">
              <w:rPr>
                <w:sz w:val="12"/>
                <w:szCs w:val="16"/>
              </w:rPr>
              <w:t>220</w:t>
            </w:r>
          </w:p>
        </w:tc>
        <w:tc>
          <w:tcPr>
            <w:tcW w:w="397"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11" w:type="dxa"/>
          </w:tcPr>
          <w:p w:rsidR="006E7877" w:rsidRPr="00D30D57" w:rsidRDefault="006E7877" w:rsidP="006E7877">
            <w:pPr>
              <w:jc w:val="center"/>
              <w:rPr>
                <w:sz w:val="12"/>
                <w:szCs w:val="16"/>
              </w:rPr>
            </w:pPr>
          </w:p>
        </w:tc>
        <w:tc>
          <w:tcPr>
            <w:tcW w:w="328" w:type="dxa"/>
          </w:tcPr>
          <w:p w:rsidR="006E7877" w:rsidRPr="00D30D57" w:rsidRDefault="006E7877" w:rsidP="006E7877">
            <w:pPr>
              <w:jc w:val="center"/>
              <w:rPr>
                <w:sz w:val="12"/>
                <w:szCs w:val="16"/>
              </w:rPr>
            </w:pPr>
          </w:p>
        </w:tc>
        <w:tc>
          <w:tcPr>
            <w:tcW w:w="345" w:type="dxa"/>
          </w:tcPr>
          <w:p w:rsidR="006E7877" w:rsidRPr="00D30D57" w:rsidRDefault="006E7877" w:rsidP="006E7877">
            <w:pPr>
              <w:jc w:val="center"/>
              <w:rPr>
                <w:sz w:val="12"/>
                <w:szCs w:val="16"/>
              </w:rPr>
            </w:pPr>
          </w:p>
        </w:tc>
        <w:tc>
          <w:tcPr>
            <w:tcW w:w="354" w:type="dxa"/>
            <w:gridSpan w:val="2"/>
          </w:tcPr>
          <w:p w:rsidR="006E7877" w:rsidRPr="00D30D57" w:rsidRDefault="006E7877" w:rsidP="006E7877">
            <w:pPr>
              <w:jc w:val="center"/>
              <w:rPr>
                <w:sz w:val="12"/>
                <w:szCs w:val="16"/>
              </w:rPr>
            </w:pPr>
          </w:p>
        </w:tc>
        <w:tc>
          <w:tcPr>
            <w:tcW w:w="345" w:type="dxa"/>
            <w:gridSpan w:val="2"/>
          </w:tcPr>
          <w:p w:rsidR="006E7877" w:rsidRPr="00D30D57" w:rsidRDefault="006E7877" w:rsidP="006E7877">
            <w:pPr>
              <w:jc w:val="center"/>
              <w:rPr>
                <w:sz w:val="12"/>
                <w:szCs w:val="16"/>
              </w:rPr>
            </w:pPr>
          </w:p>
        </w:tc>
        <w:tc>
          <w:tcPr>
            <w:tcW w:w="312" w:type="dxa"/>
          </w:tcPr>
          <w:p w:rsidR="006E7877" w:rsidRPr="00D30D57" w:rsidRDefault="006E7877" w:rsidP="006E7877">
            <w:pPr>
              <w:jc w:val="center"/>
              <w:rPr>
                <w:sz w:val="12"/>
                <w:szCs w:val="16"/>
              </w:rPr>
            </w:pPr>
          </w:p>
        </w:tc>
        <w:tc>
          <w:tcPr>
            <w:tcW w:w="314" w:type="dxa"/>
          </w:tcPr>
          <w:p w:rsidR="006E7877" w:rsidRPr="00D30D57" w:rsidRDefault="006E7877" w:rsidP="006E7877">
            <w:pPr>
              <w:jc w:val="center"/>
              <w:rPr>
                <w:sz w:val="12"/>
                <w:szCs w:val="16"/>
              </w:rPr>
            </w:pPr>
          </w:p>
        </w:tc>
        <w:tc>
          <w:tcPr>
            <w:tcW w:w="296" w:type="dxa"/>
            <w:gridSpan w:val="2"/>
          </w:tcPr>
          <w:p w:rsidR="006E7877" w:rsidRPr="00D30D57" w:rsidRDefault="006E7877" w:rsidP="006E7877">
            <w:pPr>
              <w:jc w:val="center"/>
              <w:rPr>
                <w:sz w:val="12"/>
                <w:szCs w:val="16"/>
              </w:rPr>
            </w:pPr>
            <w:r w:rsidRPr="00D30D57">
              <w:rPr>
                <w:sz w:val="12"/>
                <w:szCs w:val="16"/>
              </w:rPr>
              <w:t>880,0</w:t>
            </w:r>
          </w:p>
        </w:tc>
      </w:tr>
      <w:tr w:rsidR="006E7877" w:rsidRPr="00D30D57" w:rsidTr="006E7877">
        <w:tc>
          <w:tcPr>
            <w:tcW w:w="276" w:type="dxa"/>
          </w:tcPr>
          <w:p w:rsidR="006E7877" w:rsidRPr="00D30D57" w:rsidRDefault="006E7877" w:rsidP="006E7877">
            <w:pPr>
              <w:jc w:val="center"/>
              <w:rPr>
                <w:b/>
                <w:sz w:val="12"/>
                <w:szCs w:val="16"/>
              </w:rPr>
            </w:pPr>
          </w:p>
        </w:tc>
        <w:tc>
          <w:tcPr>
            <w:tcW w:w="495" w:type="dxa"/>
          </w:tcPr>
          <w:p w:rsidR="006E7877" w:rsidRPr="00D30D57" w:rsidRDefault="006E7877" w:rsidP="006E7877">
            <w:pPr>
              <w:spacing w:line="100" w:lineRule="atLeast"/>
              <w:jc w:val="both"/>
              <w:rPr>
                <w:b/>
                <w:sz w:val="12"/>
                <w:szCs w:val="16"/>
              </w:rPr>
            </w:pPr>
            <w:r w:rsidRPr="00D30D57">
              <w:rPr>
                <w:b/>
                <w:sz w:val="12"/>
                <w:szCs w:val="16"/>
              </w:rPr>
              <w:t>ИТОГО</w:t>
            </w:r>
          </w:p>
          <w:p w:rsidR="006E7877" w:rsidRPr="00D30D57" w:rsidRDefault="006E7877" w:rsidP="006E7877">
            <w:pPr>
              <w:spacing w:line="100" w:lineRule="atLeast"/>
              <w:jc w:val="both"/>
              <w:rPr>
                <w:b/>
                <w:sz w:val="12"/>
                <w:szCs w:val="16"/>
              </w:rPr>
            </w:pPr>
          </w:p>
        </w:tc>
        <w:tc>
          <w:tcPr>
            <w:tcW w:w="363" w:type="dxa"/>
          </w:tcPr>
          <w:p w:rsidR="006E7877" w:rsidRPr="00D30D57" w:rsidRDefault="006E7877" w:rsidP="006E7877">
            <w:pPr>
              <w:jc w:val="center"/>
              <w:rPr>
                <w:b/>
                <w:sz w:val="12"/>
                <w:szCs w:val="16"/>
              </w:rPr>
            </w:pPr>
            <w:r w:rsidRPr="00D30D57">
              <w:rPr>
                <w:b/>
                <w:sz w:val="12"/>
                <w:szCs w:val="16"/>
              </w:rPr>
              <w:t>3636</w:t>
            </w:r>
          </w:p>
        </w:tc>
        <w:tc>
          <w:tcPr>
            <w:tcW w:w="397" w:type="dxa"/>
          </w:tcPr>
          <w:p w:rsidR="006E7877" w:rsidRPr="00D30D57" w:rsidRDefault="006E7877" w:rsidP="006E7877">
            <w:pPr>
              <w:jc w:val="center"/>
              <w:rPr>
                <w:b/>
                <w:sz w:val="12"/>
                <w:szCs w:val="16"/>
              </w:rPr>
            </w:pPr>
            <w:r w:rsidRPr="00D30D57">
              <w:rPr>
                <w:b/>
                <w:sz w:val="12"/>
                <w:szCs w:val="16"/>
              </w:rPr>
              <w:t>10 504,07228</w:t>
            </w:r>
          </w:p>
        </w:tc>
        <w:tc>
          <w:tcPr>
            <w:tcW w:w="345" w:type="dxa"/>
          </w:tcPr>
          <w:p w:rsidR="006E7877" w:rsidRPr="00D30D57" w:rsidRDefault="006E7877" w:rsidP="006E7877">
            <w:pPr>
              <w:jc w:val="center"/>
              <w:rPr>
                <w:b/>
                <w:sz w:val="12"/>
                <w:szCs w:val="16"/>
              </w:rPr>
            </w:pPr>
            <w:r w:rsidRPr="00D30D57">
              <w:rPr>
                <w:b/>
                <w:sz w:val="12"/>
                <w:szCs w:val="16"/>
              </w:rPr>
              <w:t>604,00</w:t>
            </w:r>
          </w:p>
        </w:tc>
        <w:tc>
          <w:tcPr>
            <w:tcW w:w="345" w:type="dxa"/>
          </w:tcPr>
          <w:p w:rsidR="006E7877" w:rsidRPr="00D30D57" w:rsidRDefault="006E7877" w:rsidP="006E7877">
            <w:pPr>
              <w:jc w:val="center"/>
              <w:rPr>
                <w:b/>
                <w:sz w:val="12"/>
                <w:szCs w:val="16"/>
              </w:rPr>
            </w:pPr>
            <w:r w:rsidRPr="00D30D57">
              <w:rPr>
                <w:b/>
                <w:sz w:val="12"/>
                <w:szCs w:val="16"/>
              </w:rPr>
              <w:t>0</w:t>
            </w:r>
          </w:p>
        </w:tc>
        <w:tc>
          <w:tcPr>
            <w:tcW w:w="311" w:type="dxa"/>
          </w:tcPr>
          <w:p w:rsidR="006E7877" w:rsidRPr="00D30D57" w:rsidRDefault="006E7877" w:rsidP="006E7877">
            <w:pPr>
              <w:jc w:val="center"/>
              <w:rPr>
                <w:b/>
                <w:sz w:val="12"/>
                <w:szCs w:val="16"/>
              </w:rPr>
            </w:pPr>
            <w:r w:rsidRPr="00D30D57">
              <w:rPr>
                <w:b/>
                <w:sz w:val="12"/>
                <w:szCs w:val="16"/>
              </w:rPr>
              <w:t>0</w:t>
            </w:r>
          </w:p>
        </w:tc>
        <w:tc>
          <w:tcPr>
            <w:tcW w:w="328" w:type="dxa"/>
          </w:tcPr>
          <w:p w:rsidR="006E7877" w:rsidRPr="00D30D57" w:rsidRDefault="006E7877" w:rsidP="006E7877">
            <w:pPr>
              <w:jc w:val="center"/>
              <w:rPr>
                <w:b/>
                <w:sz w:val="12"/>
                <w:szCs w:val="16"/>
              </w:rPr>
            </w:pPr>
            <w:r w:rsidRPr="00D30D57">
              <w:rPr>
                <w:b/>
                <w:sz w:val="12"/>
                <w:szCs w:val="16"/>
              </w:rPr>
              <w:t>0</w:t>
            </w:r>
          </w:p>
        </w:tc>
        <w:tc>
          <w:tcPr>
            <w:tcW w:w="345" w:type="dxa"/>
          </w:tcPr>
          <w:p w:rsidR="006E7877" w:rsidRPr="00D30D57" w:rsidRDefault="006E7877" w:rsidP="006E7877">
            <w:pPr>
              <w:jc w:val="center"/>
              <w:rPr>
                <w:b/>
                <w:sz w:val="12"/>
                <w:szCs w:val="16"/>
              </w:rPr>
            </w:pPr>
            <w:r w:rsidRPr="00D30D57">
              <w:rPr>
                <w:b/>
                <w:sz w:val="12"/>
                <w:szCs w:val="16"/>
              </w:rPr>
              <w:t>3294,81903</w:t>
            </w:r>
          </w:p>
        </w:tc>
        <w:tc>
          <w:tcPr>
            <w:tcW w:w="354" w:type="dxa"/>
            <w:gridSpan w:val="2"/>
          </w:tcPr>
          <w:p w:rsidR="006E7877" w:rsidRPr="00D30D57" w:rsidRDefault="006E7877" w:rsidP="006E7877">
            <w:pPr>
              <w:jc w:val="center"/>
              <w:rPr>
                <w:b/>
                <w:sz w:val="12"/>
                <w:szCs w:val="16"/>
              </w:rPr>
            </w:pPr>
            <w:r w:rsidRPr="00D30D57">
              <w:rPr>
                <w:b/>
                <w:sz w:val="12"/>
                <w:szCs w:val="16"/>
              </w:rPr>
              <w:t>1810,25325</w:t>
            </w:r>
          </w:p>
        </w:tc>
        <w:tc>
          <w:tcPr>
            <w:tcW w:w="345" w:type="dxa"/>
            <w:gridSpan w:val="2"/>
          </w:tcPr>
          <w:p w:rsidR="006E7877" w:rsidRPr="00D30D57" w:rsidRDefault="006E7877" w:rsidP="006E7877">
            <w:pPr>
              <w:jc w:val="center"/>
              <w:rPr>
                <w:b/>
                <w:sz w:val="12"/>
                <w:szCs w:val="16"/>
              </w:rPr>
            </w:pPr>
            <w:r w:rsidRPr="00D30D57">
              <w:rPr>
                <w:b/>
                <w:sz w:val="12"/>
                <w:szCs w:val="16"/>
              </w:rPr>
              <w:t>300,00</w:t>
            </w:r>
          </w:p>
        </w:tc>
        <w:tc>
          <w:tcPr>
            <w:tcW w:w="312" w:type="dxa"/>
          </w:tcPr>
          <w:p w:rsidR="006E7877" w:rsidRPr="00D30D57" w:rsidRDefault="006E7877" w:rsidP="006E7877">
            <w:pPr>
              <w:jc w:val="center"/>
              <w:rPr>
                <w:b/>
                <w:sz w:val="12"/>
                <w:szCs w:val="16"/>
              </w:rPr>
            </w:pPr>
            <w:r w:rsidRPr="00D30D57">
              <w:rPr>
                <w:b/>
                <w:sz w:val="12"/>
                <w:szCs w:val="16"/>
              </w:rPr>
              <w:t>2849,844</w:t>
            </w:r>
          </w:p>
        </w:tc>
        <w:tc>
          <w:tcPr>
            <w:tcW w:w="314" w:type="dxa"/>
          </w:tcPr>
          <w:p w:rsidR="006E7877" w:rsidRPr="00D30D57" w:rsidRDefault="006E7877" w:rsidP="006E7877">
            <w:pPr>
              <w:jc w:val="center"/>
              <w:rPr>
                <w:b/>
                <w:sz w:val="12"/>
                <w:szCs w:val="16"/>
              </w:rPr>
            </w:pPr>
            <w:r w:rsidRPr="00D30D57">
              <w:rPr>
                <w:b/>
                <w:sz w:val="12"/>
                <w:szCs w:val="16"/>
              </w:rPr>
              <w:t>6611,805</w:t>
            </w:r>
          </w:p>
        </w:tc>
        <w:tc>
          <w:tcPr>
            <w:tcW w:w="296" w:type="dxa"/>
            <w:gridSpan w:val="2"/>
          </w:tcPr>
          <w:p w:rsidR="006E7877" w:rsidRPr="00D30D57" w:rsidRDefault="006E7877" w:rsidP="006E7877">
            <w:pPr>
              <w:jc w:val="center"/>
              <w:rPr>
                <w:b/>
                <w:sz w:val="12"/>
                <w:szCs w:val="16"/>
              </w:rPr>
            </w:pPr>
            <w:r w:rsidRPr="00D30D57">
              <w:rPr>
                <w:b/>
                <w:sz w:val="12"/>
                <w:szCs w:val="16"/>
              </w:rPr>
              <w:t>5426,204</w:t>
            </w:r>
          </w:p>
        </w:tc>
      </w:tr>
    </w:tbl>
    <w:p w:rsidR="00B06F5F" w:rsidRPr="00283600" w:rsidRDefault="00B06F5F" w:rsidP="006E7877">
      <w:pPr>
        <w:jc w:val="both"/>
        <w:rPr>
          <w:sz w:val="16"/>
          <w:szCs w:val="16"/>
        </w:rPr>
      </w:pPr>
    </w:p>
    <w:p w:rsidR="006E7877" w:rsidRPr="006A2384" w:rsidRDefault="006E7877" w:rsidP="006E7877">
      <w:pPr>
        <w:widowControl w:val="0"/>
        <w:jc w:val="center"/>
        <w:rPr>
          <w:b/>
          <w:sz w:val="16"/>
          <w:szCs w:val="16"/>
        </w:rPr>
      </w:pPr>
    </w:p>
    <w:p w:rsidR="006E7877" w:rsidRPr="006A2384" w:rsidRDefault="006E7877" w:rsidP="006E7877">
      <w:pPr>
        <w:widowControl w:val="0"/>
        <w:jc w:val="center"/>
        <w:rPr>
          <w:b/>
          <w:sz w:val="16"/>
          <w:szCs w:val="16"/>
        </w:rPr>
      </w:pPr>
      <w:r w:rsidRPr="006A2384">
        <w:rPr>
          <w:b/>
          <w:sz w:val="16"/>
          <w:szCs w:val="16"/>
        </w:rPr>
        <w:t xml:space="preserve">     СОВЕТ НАРОДНЫХ ДЕПУТАТОВ</w:t>
      </w:r>
    </w:p>
    <w:p w:rsidR="006E7877" w:rsidRPr="006A2384" w:rsidRDefault="006E7877" w:rsidP="006E7877">
      <w:pPr>
        <w:widowControl w:val="0"/>
        <w:jc w:val="center"/>
        <w:rPr>
          <w:b/>
          <w:sz w:val="16"/>
          <w:szCs w:val="16"/>
        </w:rPr>
      </w:pPr>
      <w:r w:rsidRPr="006A2384">
        <w:rPr>
          <w:b/>
          <w:sz w:val="16"/>
          <w:szCs w:val="16"/>
        </w:rPr>
        <w:t>ГАВРИЛЬСКОГО СЕЛЬСКОГО ПОСЕЛЕНИЯ</w:t>
      </w:r>
    </w:p>
    <w:p w:rsidR="006E7877" w:rsidRPr="006A2384" w:rsidRDefault="006E7877" w:rsidP="006E7877">
      <w:pPr>
        <w:widowControl w:val="0"/>
        <w:jc w:val="center"/>
        <w:rPr>
          <w:b/>
          <w:sz w:val="16"/>
          <w:szCs w:val="16"/>
        </w:rPr>
      </w:pPr>
      <w:r w:rsidRPr="006A2384">
        <w:rPr>
          <w:b/>
          <w:sz w:val="16"/>
          <w:szCs w:val="16"/>
        </w:rPr>
        <w:t>ПАВЛОВСКОГО МУНИЦИПАЛЬНОГО РАЙОНА</w:t>
      </w:r>
    </w:p>
    <w:p w:rsidR="006E7877" w:rsidRPr="006A2384" w:rsidRDefault="006E7877" w:rsidP="006E7877">
      <w:pPr>
        <w:widowControl w:val="0"/>
        <w:jc w:val="center"/>
        <w:rPr>
          <w:b/>
          <w:sz w:val="16"/>
          <w:szCs w:val="16"/>
        </w:rPr>
      </w:pPr>
      <w:r w:rsidRPr="006A2384">
        <w:rPr>
          <w:b/>
          <w:sz w:val="16"/>
          <w:szCs w:val="16"/>
        </w:rPr>
        <w:t>ВОРОНЕЖСКОЙ ОБЛАСТИ</w:t>
      </w:r>
    </w:p>
    <w:p w:rsidR="006E7877" w:rsidRPr="006A2384" w:rsidRDefault="006E7877" w:rsidP="006E7877">
      <w:pPr>
        <w:widowControl w:val="0"/>
        <w:jc w:val="center"/>
        <w:rPr>
          <w:b/>
          <w:sz w:val="16"/>
          <w:szCs w:val="16"/>
        </w:rPr>
      </w:pPr>
    </w:p>
    <w:p w:rsidR="006E7877" w:rsidRPr="006A2384" w:rsidRDefault="006E7877" w:rsidP="006E7877">
      <w:pPr>
        <w:widowControl w:val="0"/>
        <w:jc w:val="center"/>
        <w:rPr>
          <w:b/>
          <w:sz w:val="16"/>
          <w:szCs w:val="16"/>
        </w:rPr>
      </w:pPr>
      <w:r w:rsidRPr="006A2384">
        <w:rPr>
          <w:b/>
          <w:sz w:val="16"/>
          <w:szCs w:val="16"/>
        </w:rPr>
        <w:t>Р Е Ш Е Н И Е</w:t>
      </w:r>
    </w:p>
    <w:p w:rsidR="006E7877" w:rsidRPr="006A2384" w:rsidRDefault="006E7877" w:rsidP="006E7877">
      <w:pPr>
        <w:widowControl w:val="0"/>
        <w:jc w:val="center"/>
        <w:rPr>
          <w:b/>
          <w:sz w:val="16"/>
          <w:szCs w:val="16"/>
        </w:rPr>
      </w:pPr>
    </w:p>
    <w:p w:rsidR="006E7877" w:rsidRPr="006A2384" w:rsidRDefault="006E7877" w:rsidP="006E7877">
      <w:pPr>
        <w:pStyle w:val="afb"/>
        <w:widowControl w:val="0"/>
        <w:ind w:firstLine="0"/>
        <w:rPr>
          <w:sz w:val="16"/>
          <w:szCs w:val="16"/>
          <w:u w:val="single"/>
        </w:rPr>
      </w:pPr>
      <w:r w:rsidRPr="006A2384">
        <w:rPr>
          <w:sz w:val="16"/>
          <w:szCs w:val="16"/>
          <w:u w:val="single"/>
        </w:rPr>
        <w:t>от  30.10.2024г. № 302</w:t>
      </w:r>
    </w:p>
    <w:p w:rsidR="006E7877" w:rsidRPr="006A2384" w:rsidRDefault="006E7877" w:rsidP="006E7877">
      <w:pPr>
        <w:pStyle w:val="afb"/>
        <w:widowControl w:val="0"/>
        <w:ind w:firstLine="0"/>
        <w:rPr>
          <w:sz w:val="16"/>
          <w:szCs w:val="16"/>
        </w:rPr>
      </w:pPr>
      <w:r w:rsidRPr="006A2384">
        <w:rPr>
          <w:sz w:val="16"/>
          <w:szCs w:val="16"/>
        </w:rPr>
        <w:t xml:space="preserve">       с. Гаврильск</w:t>
      </w:r>
    </w:p>
    <w:p w:rsidR="006E7877" w:rsidRPr="006A2384" w:rsidRDefault="006E7877" w:rsidP="006E7877">
      <w:pPr>
        <w:widowControl w:val="0"/>
        <w:rPr>
          <w:sz w:val="16"/>
          <w:szCs w:val="16"/>
        </w:rPr>
      </w:pPr>
    </w:p>
    <w:p w:rsidR="006E7877" w:rsidRPr="006A2384" w:rsidRDefault="006E7877" w:rsidP="006E7877">
      <w:pPr>
        <w:pStyle w:val="31"/>
        <w:widowControl w:val="0"/>
        <w:rPr>
          <w:sz w:val="16"/>
          <w:szCs w:val="16"/>
        </w:rPr>
      </w:pPr>
      <w:r w:rsidRPr="006A2384">
        <w:rPr>
          <w:sz w:val="16"/>
          <w:szCs w:val="16"/>
        </w:rPr>
        <w:t>Об утверждении схемы избирательного округа по выборам депутатов Совета народных депутатов Гаврильского  сельского поселения</w:t>
      </w:r>
    </w:p>
    <w:p w:rsidR="006E7877" w:rsidRPr="006A2384" w:rsidRDefault="006E7877" w:rsidP="006E7877">
      <w:pPr>
        <w:pStyle w:val="af2"/>
        <w:widowControl w:val="0"/>
        <w:spacing w:after="0"/>
        <w:jc w:val="both"/>
        <w:rPr>
          <w:sz w:val="16"/>
          <w:szCs w:val="16"/>
        </w:rPr>
      </w:pPr>
    </w:p>
    <w:p w:rsidR="006E7877" w:rsidRPr="006A2384" w:rsidRDefault="006E7877" w:rsidP="006E7877">
      <w:pPr>
        <w:pStyle w:val="af2"/>
        <w:widowControl w:val="0"/>
        <w:spacing w:after="0"/>
        <w:jc w:val="both"/>
        <w:rPr>
          <w:sz w:val="16"/>
          <w:szCs w:val="16"/>
        </w:rPr>
      </w:pPr>
      <w:r w:rsidRPr="006A2384">
        <w:rPr>
          <w:sz w:val="16"/>
          <w:szCs w:val="16"/>
        </w:rPr>
        <w:lastRenderedPageBreak/>
        <w:tab/>
        <w:t>В соответствии со статьями 20,21 Закона Воронежской области  № 87-ОЗ от 27.06.2007 «Избирательный кодекс Воронежской области», решения  Территориально избирательной комиссии Павловского района Воронежской области от 30.09.2024 г №89/606/7  «</w:t>
      </w:r>
      <w:r w:rsidRPr="006A2384">
        <w:rPr>
          <w:color w:val="000000"/>
          <w:sz w:val="16"/>
          <w:szCs w:val="16"/>
        </w:rPr>
        <w:t>Об определении схемы избирательного округа для проведения выборов депутатов Совета народных депутатов Гаврильского   сельского поселения Павловского муниципального района Воронежской области»</w:t>
      </w:r>
      <w:r w:rsidRPr="006A2384">
        <w:rPr>
          <w:sz w:val="16"/>
          <w:szCs w:val="16"/>
        </w:rPr>
        <w:t xml:space="preserve"> и пункта 3 статьи 14 Устава Гаврильского сельского поселения, в связи с истечением срока, на который была утверждена прежняя схема избирательных округов по выборам депутатов Совета народных депутатов Гаврильского сельского поселения Павловского  муниципального района Воронежской области, Совет народных депутатов Гаврильского сельского поселения</w:t>
      </w:r>
    </w:p>
    <w:p w:rsidR="006E7877" w:rsidRPr="006A2384" w:rsidRDefault="006E7877" w:rsidP="006E7877">
      <w:pPr>
        <w:pStyle w:val="af2"/>
        <w:widowControl w:val="0"/>
        <w:spacing w:after="0"/>
        <w:jc w:val="center"/>
        <w:rPr>
          <w:b/>
          <w:bCs/>
          <w:spacing w:val="60"/>
          <w:sz w:val="16"/>
          <w:szCs w:val="16"/>
        </w:rPr>
      </w:pPr>
    </w:p>
    <w:p w:rsidR="006E7877" w:rsidRPr="006A2384" w:rsidRDefault="006E7877" w:rsidP="006E7877">
      <w:pPr>
        <w:pStyle w:val="af2"/>
        <w:widowControl w:val="0"/>
        <w:spacing w:after="0"/>
        <w:jc w:val="center"/>
        <w:rPr>
          <w:bCs/>
          <w:spacing w:val="60"/>
          <w:sz w:val="16"/>
          <w:szCs w:val="16"/>
        </w:rPr>
      </w:pPr>
      <w:r w:rsidRPr="006A2384">
        <w:rPr>
          <w:b/>
          <w:bCs/>
          <w:spacing w:val="60"/>
          <w:sz w:val="16"/>
          <w:szCs w:val="16"/>
        </w:rPr>
        <w:t>РЕШИЛ</w:t>
      </w:r>
      <w:r w:rsidRPr="006A2384">
        <w:rPr>
          <w:bCs/>
          <w:spacing w:val="60"/>
          <w:sz w:val="16"/>
          <w:szCs w:val="16"/>
        </w:rPr>
        <w:t>:</w:t>
      </w:r>
    </w:p>
    <w:p w:rsidR="006E7877" w:rsidRPr="006A2384" w:rsidRDefault="006E7877" w:rsidP="006E7877">
      <w:pPr>
        <w:pStyle w:val="af2"/>
        <w:widowControl w:val="0"/>
        <w:spacing w:after="0"/>
        <w:jc w:val="center"/>
        <w:rPr>
          <w:bCs/>
          <w:spacing w:val="60"/>
          <w:sz w:val="16"/>
          <w:szCs w:val="16"/>
        </w:rPr>
      </w:pPr>
    </w:p>
    <w:p w:rsidR="006E7877" w:rsidRPr="006A2384" w:rsidRDefault="006E7877" w:rsidP="006E7877">
      <w:pPr>
        <w:pStyle w:val="af2"/>
        <w:widowControl w:val="0"/>
        <w:spacing w:after="0"/>
        <w:jc w:val="center"/>
        <w:rPr>
          <w:bCs/>
          <w:spacing w:val="60"/>
          <w:sz w:val="16"/>
          <w:szCs w:val="16"/>
        </w:rPr>
      </w:pPr>
    </w:p>
    <w:p w:rsidR="006E7877" w:rsidRPr="006A2384" w:rsidRDefault="006E7877" w:rsidP="006E7877">
      <w:pPr>
        <w:pStyle w:val="a9"/>
        <w:widowControl w:val="0"/>
        <w:tabs>
          <w:tab w:val="left" w:pos="708"/>
        </w:tabs>
        <w:jc w:val="both"/>
        <w:rPr>
          <w:sz w:val="16"/>
          <w:szCs w:val="16"/>
        </w:rPr>
      </w:pPr>
      <w:r w:rsidRPr="006A2384">
        <w:rPr>
          <w:sz w:val="16"/>
          <w:szCs w:val="16"/>
        </w:rPr>
        <w:t>1. Определить сроком на 10 лет</w:t>
      </w:r>
      <w:r w:rsidRPr="006A2384">
        <w:rPr>
          <w:color w:val="000000"/>
          <w:sz w:val="16"/>
          <w:szCs w:val="16"/>
        </w:rPr>
        <w:t xml:space="preserve"> схему десятимандатного избирательного округа по выборам депутатов Совета народных депутатов Гаврильского  сельского поселения Павловского муниципального района Воронежской области по мажоритарной избирательной системе в границах Гаврильского  сельского поселения Павловского муниципального района Воронежской области.</w:t>
      </w:r>
    </w:p>
    <w:p w:rsidR="006E7877" w:rsidRPr="006A2384" w:rsidRDefault="006E7877" w:rsidP="006E7877">
      <w:pPr>
        <w:pStyle w:val="a9"/>
        <w:widowControl w:val="0"/>
        <w:tabs>
          <w:tab w:val="left" w:pos="708"/>
        </w:tabs>
        <w:jc w:val="both"/>
        <w:rPr>
          <w:sz w:val="16"/>
          <w:szCs w:val="16"/>
        </w:rPr>
      </w:pPr>
      <w:r w:rsidRPr="006A2384">
        <w:rPr>
          <w:sz w:val="16"/>
          <w:szCs w:val="16"/>
        </w:rPr>
        <w:t>2. Утвердить на территории Гаврильского сельского поселения</w:t>
      </w:r>
      <w:r w:rsidRPr="006A2384">
        <w:rPr>
          <w:color w:val="000000"/>
          <w:sz w:val="16"/>
          <w:szCs w:val="16"/>
        </w:rPr>
        <w:t xml:space="preserve"> Павловского  муниципального района Воронежской области</w:t>
      </w:r>
      <w:r w:rsidRPr="006A2384">
        <w:rPr>
          <w:sz w:val="16"/>
          <w:szCs w:val="16"/>
        </w:rPr>
        <w:t xml:space="preserve"> схему десятимандатного избирательного округа по выборам депутатов Совета народных депутатов </w:t>
      </w:r>
      <w:r w:rsidRPr="006A2384">
        <w:rPr>
          <w:color w:val="000000"/>
          <w:sz w:val="16"/>
          <w:szCs w:val="16"/>
        </w:rPr>
        <w:t xml:space="preserve">Гаврильского </w:t>
      </w:r>
      <w:r w:rsidRPr="006A2384">
        <w:rPr>
          <w:sz w:val="16"/>
          <w:szCs w:val="16"/>
        </w:rPr>
        <w:t xml:space="preserve"> сельского поселения </w:t>
      </w:r>
      <w:r w:rsidRPr="006A2384">
        <w:rPr>
          <w:color w:val="000000"/>
          <w:sz w:val="16"/>
          <w:szCs w:val="16"/>
        </w:rPr>
        <w:t>Павловского муниципального района Воронежской области</w:t>
      </w:r>
      <w:r w:rsidRPr="006A2384">
        <w:rPr>
          <w:sz w:val="16"/>
          <w:szCs w:val="16"/>
        </w:rPr>
        <w:t xml:space="preserve"> (приложение 1 к настоящему решению) и ее графическое изображение (приложение 2 к настоящему решению).</w:t>
      </w:r>
    </w:p>
    <w:p w:rsidR="006E7877" w:rsidRPr="006A2384" w:rsidRDefault="006E7877" w:rsidP="006E7877">
      <w:pPr>
        <w:widowControl w:val="0"/>
        <w:jc w:val="both"/>
        <w:rPr>
          <w:sz w:val="16"/>
          <w:szCs w:val="16"/>
        </w:rPr>
      </w:pPr>
      <w:r w:rsidRPr="006A2384">
        <w:rPr>
          <w:sz w:val="16"/>
          <w:szCs w:val="16"/>
        </w:rPr>
        <w:t>3. Опубликовать  настоящее решение  в Павловской районной общественно-политической газете «Вести Придонья».</w:t>
      </w:r>
    </w:p>
    <w:p w:rsidR="006E7877" w:rsidRPr="006A2384" w:rsidRDefault="006E7877" w:rsidP="006E7877">
      <w:pPr>
        <w:pStyle w:val="af2"/>
        <w:widowControl w:val="0"/>
        <w:spacing w:after="0"/>
        <w:jc w:val="both"/>
        <w:rPr>
          <w:sz w:val="16"/>
          <w:szCs w:val="16"/>
        </w:rPr>
      </w:pPr>
    </w:p>
    <w:p w:rsidR="006E7877" w:rsidRPr="006A2384" w:rsidRDefault="006E7877" w:rsidP="006E7877">
      <w:pPr>
        <w:pStyle w:val="af2"/>
        <w:widowControl w:val="0"/>
        <w:spacing w:after="0"/>
        <w:jc w:val="both"/>
        <w:rPr>
          <w:sz w:val="16"/>
          <w:szCs w:val="16"/>
        </w:rPr>
      </w:pPr>
    </w:p>
    <w:tbl>
      <w:tblPr>
        <w:tblW w:w="0" w:type="auto"/>
        <w:tblLook w:val="0000"/>
      </w:tblPr>
      <w:tblGrid>
        <w:gridCol w:w="2635"/>
        <w:gridCol w:w="2191"/>
      </w:tblGrid>
      <w:tr w:rsidR="006E7877" w:rsidRPr="006A2384" w:rsidTr="007A1227">
        <w:tc>
          <w:tcPr>
            <w:tcW w:w="4831" w:type="dxa"/>
          </w:tcPr>
          <w:p w:rsidR="006E7877" w:rsidRPr="006A2384" w:rsidRDefault="006E7877" w:rsidP="006E7877">
            <w:pPr>
              <w:pStyle w:val="af2"/>
              <w:widowControl w:val="0"/>
              <w:spacing w:after="0"/>
              <w:jc w:val="both"/>
              <w:rPr>
                <w:sz w:val="16"/>
                <w:szCs w:val="16"/>
              </w:rPr>
            </w:pPr>
            <w:r w:rsidRPr="006A2384">
              <w:rPr>
                <w:sz w:val="16"/>
                <w:szCs w:val="16"/>
              </w:rPr>
              <w:t>Глава Гаврильского сельского поселения</w:t>
            </w:r>
          </w:p>
          <w:p w:rsidR="006E7877" w:rsidRPr="006A2384" w:rsidRDefault="006E7877" w:rsidP="006E7877">
            <w:pPr>
              <w:pStyle w:val="af2"/>
              <w:widowControl w:val="0"/>
              <w:spacing w:after="0"/>
              <w:jc w:val="both"/>
              <w:rPr>
                <w:sz w:val="16"/>
                <w:szCs w:val="16"/>
              </w:rPr>
            </w:pPr>
            <w:r w:rsidRPr="006A2384">
              <w:rPr>
                <w:sz w:val="16"/>
                <w:szCs w:val="16"/>
              </w:rPr>
              <w:t>Павловского муниципального района Воронежской области</w:t>
            </w:r>
          </w:p>
        </w:tc>
        <w:tc>
          <w:tcPr>
            <w:tcW w:w="4740" w:type="dxa"/>
          </w:tcPr>
          <w:p w:rsidR="006E7877" w:rsidRPr="006A2384" w:rsidRDefault="006E7877" w:rsidP="006E7877">
            <w:pPr>
              <w:pStyle w:val="af2"/>
              <w:widowControl w:val="0"/>
              <w:spacing w:after="0"/>
              <w:rPr>
                <w:sz w:val="16"/>
                <w:szCs w:val="16"/>
              </w:rPr>
            </w:pPr>
            <w:r w:rsidRPr="006A2384">
              <w:rPr>
                <w:sz w:val="16"/>
                <w:szCs w:val="16"/>
              </w:rPr>
              <w:t xml:space="preserve">                                                          Л.Л. Каруна</w:t>
            </w:r>
          </w:p>
        </w:tc>
      </w:tr>
    </w:tbl>
    <w:p w:rsidR="006E7877" w:rsidRPr="006A2384" w:rsidRDefault="006E7877" w:rsidP="006E7877">
      <w:pPr>
        <w:pStyle w:val="26"/>
        <w:widowControl w:val="0"/>
        <w:suppressAutoHyphens w:val="0"/>
        <w:spacing w:after="0" w:line="240" w:lineRule="auto"/>
        <w:rPr>
          <w:sz w:val="16"/>
          <w:szCs w:val="16"/>
        </w:rPr>
      </w:pPr>
    </w:p>
    <w:p w:rsidR="006E7877" w:rsidRPr="006A2384" w:rsidRDefault="006E7877" w:rsidP="006E7877">
      <w:pPr>
        <w:pStyle w:val="26"/>
        <w:widowControl w:val="0"/>
        <w:suppressAutoHyphens w:val="0"/>
        <w:spacing w:after="0" w:line="240" w:lineRule="auto"/>
        <w:rPr>
          <w:sz w:val="16"/>
          <w:szCs w:val="16"/>
        </w:rPr>
      </w:pPr>
      <w:r w:rsidRPr="006A2384">
        <w:rPr>
          <w:sz w:val="16"/>
          <w:szCs w:val="16"/>
        </w:rPr>
        <w:t>Приложение 1</w:t>
      </w:r>
    </w:p>
    <w:p w:rsidR="006E7877" w:rsidRPr="006A2384" w:rsidRDefault="006E7877" w:rsidP="006E7877">
      <w:pPr>
        <w:pStyle w:val="26"/>
        <w:widowControl w:val="0"/>
        <w:suppressAutoHyphens w:val="0"/>
        <w:spacing w:after="0" w:line="240" w:lineRule="auto"/>
        <w:rPr>
          <w:sz w:val="16"/>
          <w:szCs w:val="16"/>
        </w:rPr>
      </w:pPr>
      <w:r w:rsidRPr="006A2384">
        <w:rPr>
          <w:sz w:val="16"/>
          <w:szCs w:val="16"/>
        </w:rPr>
        <w:t>к решению Совета народных депутатов Гаврильского сельского поселения  Павловского района муниципального района Воронежской области от 30.10.2024 г. № 302</w:t>
      </w:r>
    </w:p>
    <w:p w:rsidR="006E7877" w:rsidRPr="006A2384" w:rsidRDefault="006E7877" w:rsidP="006E7877">
      <w:pPr>
        <w:pStyle w:val="26"/>
        <w:widowControl w:val="0"/>
        <w:suppressAutoHyphens w:val="0"/>
        <w:spacing w:after="0" w:line="240" w:lineRule="auto"/>
        <w:jc w:val="right"/>
        <w:rPr>
          <w:sz w:val="16"/>
          <w:szCs w:val="16"/>
        </w:rPr>
      </w:pPr>
    </w:p>
    <w:p w:rsidR="006E7877" w:rsidRPr="006A2384" w:rsidRDefault="006E7877" w:rsidP="006E7877">
      <w:pPr>
        <w:pStyle w:val="26"/>
        <w:widowControl w:val="0"/>
        <w:suppressAutoHyphens w:val="0"/>
        <w:spacing w:after="0" w:line="240" w:lineRule="auto"/>
        <w:jc w:val="right"/>
        <w:rPr>
          <w:sz w:val="16"/>
          <w:szCs w:val="16"/>
        </w:rPr>
      </w:pPr>
    </w:p>
    <w:p w:rsidR="006E7877" w:rsidRPr="006A2384" w:rsidRDefault="006E7877" w:rsidP="006E7877">
      <w:pPr>
        <w:widowControl w:val="0"/>
        <w:jc w:val="center"/>
        <w:rPr>
          <w:b/>
          <w:sz w:val="16"/>
          <w:szCs w:val="16"/>
        </w:rPr>
      </w:pPr>
      <w:r w:rsidRPr="006A2384">
        <w:rPr>
          <w:b/>
          <w:sz w:val="16"/>
          <w:szCs w:val="16"/>
        </w:rPr>
        <w:t>СХЕМА</w:t>
      </w:r>
    </w:p>
    <w:p w:rsidR="006E7877" w:rsidRPr="006A2384" w:rsidRDefault="006E7877" w:rsidP="006E7877">
      <w:pPr>
        <w:widowControl w:val="0"/>
        <w:jc w:val="center"/>
        <w:rPr>
          <w:b/>
          <w:sz w:val="16"/>
          <w:szCs w:val="16"/>
        </w:rPr>
      </w:pPr>
      <w:r w:rsidRPr="006A2384">
        <w:rPr>
          <w:b/>
          <w:sz w:val="16"/>
          <w:szCs w:val="16"/>
        </w:rPr>
        <w:t>избирательного округа по выборам депутатов Совета народных депутатов Гаврильского сельского поселения Павловского муниципального района Воронежской области</w:t>
      </w:r>
    </w:p>
    <w:p w:rsidR="006E7877" w:rsidRPr="006A2384" w:rsidRDefault="006E7877" w:rsidP="006E7877">
      <w:pPr>
        <w:widowControl w:val="0"/>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5"/>
        <w:gridCol w:w="881"/>
        <w:gridCol w:w="1195"/>
        <w:gridCol w:w="692"/>
        <w:gridCol w:w="693"/>
      </w:tblGrid>
      <w:tr w:rsidR="006E7877" w:rsidRPr="006A2384" w:rsidTr="007A1227">
        <w:tc>
          <w:tcPr>
            <w:tcW w:w="2802" w:type="dxa"/>
          </w:tcPr>
          <w:p w:rsidR="006E7877" w:rsidRPr="006A2384" w:rsidRDefault="006E7877" w:rsidP="006E7877">
            <w:pPr>
              <w:widowControl w:val="0"/>
              <w:rPr>
                <w:sz w:val="12"/>
                <w:szCs w:val="16"/>
              </w:rPr>
            </w:pPr>
            <w:r w:rsidRPr="006A2384">
              <w:rPr>
                <w:sz w:val="12"/>
                <w:szCs w:val="16"/>
              </w:rPr>
              <w:t xml:space="preserve">Наименование </w:t>
            </w:r>
          </w:p>
          <w:p w:rsidR="006E7877" w:rsidRPr="006A2384" w:rsidRDefault="006E7877" w:rsidP="006E7877">
            <w:pPr>
              <w:widowControl w:val="0"/>
              <w:rPr>
                <w:sz w:val="12"/>
                <w:szCs w:val="16"/>
              </w:rPr>
            </w:pPr>
            <w:r w:rsidRPr="006A2384">
              <w:rPr>
                <w:sz w:val="12"/>
                <w:szCs w:val="16"/>
              </w:rPr>
              <w:t>округа</w:t>
            </w:r>
          </w:p>
        </w:tc>
        <w:tc>
          <w:tcPr>
            <w:tcW w:w="1701" w:type="dxa"/>
          </w:tcPr>
          <w:p w:rsidR="006E7877" w:rsidRPr="006A2384" w:rsidRDefault="006E7877" w:rsidP="006E7877">
            <w:pPr>
              <w:widowControl w:val="0"/>
              <w:rPr>
                <w:sz w:val="12"/>
                <w:szCs w:val="16"/>
              </w:rPr>
            </w:pPr>
            <w:r w:rsidRPr="006A2384">
              <w:rPr>
                <w:sz w:val="12"/>
                <w:szCs w:val="16"/>
              </w:rPr>
              <w:t xml:space="preserve">Граница </w:t>
            </w:r>
          </w:p>
          <w:p w:rsidR="006E7877" w:rsidRPr="006A2384" w:rsidRDefault="006E7877" w:rsidP="006E7877">
            <w:pPr>
              <w:widowControl w:val="0"/>
              <w:rPr>
                <w:sz w:val="12"/>
                <w:szCs w:val="16"/>
              </w:rPr>
            </w:pPr>
            <w:r w:rsidRPr="006A2384">
              <w:rPr>
                <w:sz w:val="12"/>
                <w:szCs w:val="16"/>
              </w:rPr>
              <w:t>округа</w:t>
            </w:r>
          </w:p>
        </w:tc>
        <w:tc>
          <w:tcPr>
            <w:tcW w:w="2415" w:type="dxa"/>
          </w:tcPr>
          <w:p w:rsidR="006E7877" w:rsidRPr="006A2384" w:rsidRDefault="006E7877" w:rsidP="006E7877">
            <w:pPr>
              <w:widowControl w:val="0"/>
              <w:rPr>
                <w:sz w:val="12"/>
                <w:szCs w:val="16"/>
              </w:rPr>
            </w:pPr>
            <w:r w:rsidRPr="006A2384">
              <w:rPr>
                <w:sz w:val="12"/>
                <w:szCs w:val="16"/>
              </w:rPr>
              <w:t>Местонахождение</w:t>
            </w:r>
          </w:p>
          <w:p w:rsidR="006E7877" w:rsidRPr="006A2384" w:rsidRDefault="006E7877" w:rsidP="006E7877">
            <w:pPr>
              <w:widowControl w:val="0"/>
              <w:rPr>
                <w:sz w:val="12"/>
                <w:szCs w:val="16"/>
              </w:rPr>
            </w:pPr>
            <w:r w:rsidRPr="006A2384">
              <w:rPr>
                <w:sz w:val="12"/>
                <w:szCs w:val="16"/>
              </w:rPr>
              <w:t>избирательной комиссии</w:t>
            </w:r>
          </w:p>
        </w:tc>
        <w:tc>
          <w:tcPr>
            <w:tcW w:w="1271" w:type="dxa"/>
          </w:tcPr>
          <w:p w:rsidR="006E7877" w:rsidRPr="006A2384" w:rsidRDefault="006E7877" w:rsidP="006E7877">
            <w:pPr>
              <w:widowControl w:val="0"/>
              <w:rPr>
                <w:sz w:val="12"/>
                <w:szCs w:val="16"/>
              </w:rPr>
            </w:pPr>
            <w:r w:rsidRPr="006A2384">
              <w:rPr>
                <w:sz w:val="12"/>
                <w:szCs w:val="16"/>
              </w:rPr>
              <w:t xml:space="preserve">Количество </w:t>
            </w:r>
          </w:p>
          <w:p w:rsidR="006E7877" w:rsidRPr="006A2384" w:rsidRDefault="006E7877" w:rsidP="006E7877">
            <w:pPr>
              <w:widowControl w:val="0"/>
              <w:rPr>
                <w:sz w:val="12"/>
                <w:szCs w:val="16"/>
              </w:rPr>
            </w:pPr>
            <w:r w:rsidRPr="006A2384">
              <w:rPr>
                <w:sz w:val="12"/>
                <w:szCs w:val="16"/>
              </w:rPr>
              <w:t>избирателей</w:t>
            </w:r>
          </w:p>
        </w:tc>
        <w:tc>
          <w:tcPr>
            <w:tcW w:w="1275" w:type="dxa"/>
          </w:tcPr>
          <w:p w:rsidR="006E7877" w:rsidRPr="006A2384" w:rsidRDefault="006E7877" w:rsidP="006E7877">
            <w:pPr>
              <w:widowControl w:val="0"/>
              <w:rPr>
                <w:sz w:val="12"/>
                <w:szCs w:val="16"/>
              </w:rPr>
            </w:pPr>
            <w:r w:rsidRPr="006A2384">
              <w:rPr>
                <w:sz w:val="12"/>
                <w:szCs w:val="16"/>
              </w:rPr>
              <w:t>Число избираемых депутатов</w:t>
            </w:r>
          </w:p>
        </w:tc>
      </w:tr>
      <w:tr w:rsidR="006E7877" w:rsidRPr="006A2384" w:rsidTr="007A1227">
        <w:tc>
          <w:tcPr>
            <w:tcW w:w="2802" w:type="dxa"/>
          </w:tcPr>
          <w:p w:rsidR="006E7877" w:rsidRPr="006A2384" w:rsidRDefault="006E7877" w:rsidP="006E7877">
            <w:pPr>
              <w:widowControl w:val="0"/>
              <w:rPr>
                <w:sz w:val="12"/>
                <w:szCs w:val="16"/>
              </w:rPr>
            </w:pPr>
            <w:r w:rsidRPr="006A2384">
              <w:rPr>
                <w:sz w:val="12"/>
                <w:szCs w:val="16"/>
              </w:rPr>
              <w:t>Десятимандатный избирательный округ</w:t>
            </w:r>
          </w:p>
        </w:tc>
        <w:tc>
          <w:tcPr>
            <w:tcW w:w="1701" w:type="dxa"/>
          </w:tcPr>
          <w:p w:rsidR="006E7877" w:rsidRPr="006A2384" w:rsidRDefault="006E7877" w:rsidP="006E7877">
            <w:pPr>
              <w:widowControl w:val="0"/>
              <w:rPr>
                <w:sz w:val="12"/>
                <w:szCs w:val="16"/>
              </w:rPr>
            </w:pPr>
            <w:r w:rsidRPr="006A2384">
              <w:rPr>
                <w:sz w:val="12"/>
                <w:szCs w:val="16"/>
              </w:rPr>
              <w:t xml:space="preserve">Село Гаврильск, </w:t>
            </w:r>
          </w:p>
          <w:p w:rsidR="006E7877" w:rsidRPr="006A2384" w:rsidRDefault="006E7877" w:rsidP="006E7877">
            <w:pPr>
              <w:widowControl w:val="0"/>
              <w:rPr>
                <w:sz w:val="12"/>
                <w:szCs w:val="16"/>
              </w:rPr>
            </w:pPr>
            <w:r w:rsidRPr="006A2384">
              <w:rPr>
                <w:sz w:val="12"/>
                <w:szCs w:val="16"/>
              </w:rPr>
              <w:t>Малая Казинка,Царевка,поселок Каменск</w:t>
            </w:r>
          </w:p>
        </w:tc>
        <w:tc>
          <w:tcPr>
            <w:tcW w:w="2415" w:type="dxa"/>
          </w:tcPr>
          <w:p w:rsidR="006E7877" w:rsidRPr="006A2384" w:rsidRDefault="006E7877" w:rsidP="006E7877">
            <w:pPr>
              <w:widowControl w:val="0"/>
              <w:jc w:val="center"/>
              <w:rPr>
                <w:sz w:val="12"/>
                <w:szCs w:val="16"/>
              </w:rPr>
            </w:pPr>
            <w:r w:rsidRPr="006A2384">
              <w:rPr>
                <w:sz w:val="12"/>
                <w:szCs w:val="16"/>
              </w:rPr>
              <w:t>Город Павловск, пр.Революции,д.8</w:t>
            </w:r>
          </w:p>
        </w:tc>
        <w:tc>
          <w:tcPr>
            <w:tcW w:w="1271" w:type="dxa"/>
          </w:tcPr>
          <w:p w:rsidR="006E7877" w:rsidRPr="006A2384" w:rsidRDefault="006E7877" w:rsidP="006E7877">
            <w:pPr>
              <w:widowControl w:val="0"/>
              <w:jc w:val="center"/>
              <w:rPr>
                <w:sz w:val="12"/>
                <w:szCs w:val="16"/>
              </w:rPr>
            </w:pPr>
          </w:p>
          <w:p w:rsidR="006E7877" w:rsidRPr="006A2384" w:rsidRDefault="006E7877" w:rsidP="006E7877">
            <w:pPr>
              <w:widowControl w:val="0"/>
              <w:jc w:val="center"/>
              <w:rPr>
                <w:sz w:val="12"/>
                <w:szCs w:val="16"/>
              </w:rPr>
            </w:pPr>
          </w:p>
          <w:p w:rsidR="006E7877" w:rsidRPr="006A2384" w:rsidRDefault="006E7877" w:rsidP="006E7877">
            <w:pPr>
              <w:widowControl w:val="0"/>
              <w:jc w:val="center"/>
              <w:rPr>
                <w:sz w:val="12"/>
                <w:szCs w:val="16"/>
              </w:rPr>
            </w:pPr>
            <w:r w:rsidRPr="006A2384">
              <w:rPr>
                <w:sz w:val="12"/>
                <w:szCs w:val="16"/>
              </w:rPr>
              <w:t>898</w:t>
            </w:r>
          </w:p>
        </w:tc>
        <w:tc>
          <w:tcPr>
            <w:tcW w:w="1275" w:type="dxa"/>
          </w:tcPr>
          <w:p w:rsidR="006E7877" w:rsidRPr="006A2384" w:rsidRDefault="006E7877" w:rsidP="006E7877">
            <w:pPr>
              <w:widowControl w:val="0"/>
              <w:jc w:val="center"/>
              <w:rPr>
                <w:sz w:val="12"/>
                <w:szCs w:val="16"/>
              </w:rPr>
            </w:pPr>
          </w:p>
          <w:p w:rsidR="006E7877" w:rsidRPr="006A2384" w:rsidRDefault="006E7877" w:rsidP="006E7877">
            <w:pPr>
              <w:widowControl w:val="0"/>
              <w:jc w:val="center"/>
              <w:rPr>
                <w:sz w:val="12"/>
                <w:szCs w:val="16"/>
              </w:rPr>
            </w:pPr>
          </w:p>
          <w:p w:rsidR="006E7877" w:rsidRPr="006A2384" w:rsidRDefault="006E7877" w:rsidP="006E7877">
            <w:pPr>
              <w:widowControl w:val="0"/>
              <w:jc w:val="center"/>
              <w:rPr>
                <w:sz w:val="12"/>
                <w:szCs w:val="16"/>
              </w:rPr>
            </w:pPr>
            <w:r w:rsidRPr="006A2384">
              <w:rPr>
                <w:sz w:val="12"/>
                <w:szCs w:val="16"/>
              </w:rPr>
              <w:t>10</w:t>
            </w:r>
          </w:p>
        </w:tc>
      </w:tr>
    </w:tbl>
    <w:p w:rsidR="006E7877" w:rsidRPr="006A2384" w:rsidRDefault="006E7877" w:rsidP="006E7877">
      <w:pPr>
        <w:pStyle w:val="Heading20"/>
        <w:shd w:val="clear" w:color="auto" w:fill="auto"/>
        <w:spacing w:before="0" w:after="0" w:line="240" w:lineRule="auto"/>
        <w:jc w:val="left"/>
        <w:rPr>
          <w:b w:val="0"/>
          <w:sz w:val="16"/>
          <w:szCs w:val="16"/>
        </w:rPr>
      </w:pPr>
    </w:p>
    <w:p w:rsidR="006E7877" w:rsidRPr="006A2384" w:rsidRDefault="006E7877" w:rsidP="006E7877">
      <w:pPr>
        <w:pStyle w:val="Heading20"/>
        <w:shd w:val="clear" w:color="auto" w:fill="auto"/>
        <w:spacing w:before="0" w:after="0" w:line="240" w:lineRule="auto"/>
        <w:jc w:val="left"/>
        <w:rPr>
          <w:b w:val="0"/>
          <w:sz w:val="16"/>
          <w:szCs w:val="16"/>
        </w:rPr>
      </w:pPr>
    </w:p>
    <w:tbl>
      <w:tblPr>
        <w:tblW w:w="5000" w:type="pct"/>
        <w:tblLook w:val="0000"/>
      </w:tblPr>
      <w:tblGrid>
        <w:gridCol w:w="2635"/>
        <w:gridCol w:w="2191"/>
      </w:tblGrid>
      <w:tr w:rsidR="006E7877" w:rsidRPr="006A2384" w:rsidTr="007A1227">
        <w:tc>
          <w:tcPr>
            <w:tcW w:w="4831" w:type="dxa"/>
          </w:tcPr>
          <w:p w:rsidR="006E7877" w:rsidRPr="006A2384" w:rsidRDefault="006E7877" w:rsidP="006E7877">
            <w:pPr>
              <w:pStyle w:val="af2"/>
              <w:widowControl w:val="0"/>
              <w:spacing w:after="0"/>
              <w:jc w:val="both"/>
              <w:rPr>
                <w:sz w:val="16"/>
                <w:szCs w:val="16"/>
              </w:rPr>
            </w:pPr>
            <w:r w:rsidRPr="006A2384">
              <w:rPr>
                <w:sz w:val="16"/>
                <w:szCs w:val="16"/>
              </w:rPr>
              <w:t>Глава Гаврильского сельского поселения</w:t>
            </w:r>
          </w:p>
          <w:p w:rsidR="006E7877" w:rsidRPr="006A2384" w:rsidRDefault="006E7877" w:rsidP="006E7877">
            <w:pPr>
              <w:pStyle w:val="af2"/>
              <w:widowControl w:val="0"/>
              <w:spacing w:after="0"/>
              <w:jc w:val="both"/>
              <w:rPr>
                <w:sz w:val="16"/>
                <w:szCs w:val="16"/>
              </w:rPr>
            </w:pPr>
            <w:r w:rsidRPr="006A2384">
              <w:rPr>
                <w:sz w:val="16"/>
                <w:szCs w:val="16"/>
              </w:rPr>
              <w:t>Павловского муниципального района Воронежской области</w:t>
            </w:r>
          </w:p>
        </w:tc>
        <w:tc>
          <w:tcPr>
            <w:tcW w:w="4740" w:type="dxa"/>
          </w:tcPr>
          <w:p w:rsidR="006E7877" w:rsidRPr="006A2384" w:rsidRDefault="006E7877" w:rsidP="006E7877">
            <w:pPr>
              <w:pStyle w:val="af2"/>
              <w:widowControl w:val="0"/>
              <w:spacing w:after="0"/>
              <w:rPr>
                <w:sz w:val="16"/>
                <w:szCs w:val="16"/>
              </w:rPr>
            </w:pPr>
            <w:r w:rsidRPr="006A2384">
              <w:rPr>
                <w:sz w:val="16"/>
                <w:szCs w:val="16"/>
              </w:rPr>
              <w:t xml:space="preserve">                                                                               Л.Л. Каруна</w:t>
            </w:r>
          </w:p>
        </w:tc>
      </w:tr>
    </w:tbl>
    <w:p w:rsidR="006E7877" w:rsidRPr="006A2384" w:rsidRDefault="006E7877" w:rsidP="006E7877">
      <w:pPr>
        <w:pStyle w:val="Heading20"/>
        <w:shd w:val="clear" w:color="auto" w:fill="auto"/>
        <w:spacing w:before="0" w:after="0" w:line="240" w:lineRule="auto"/>
        <w:jc w:val="left"/>
        <w:rPr>
          <w:b w:val="0"/>
          <w:sz w:val="16"/>
          <w:szCs w:val="16"/>
        </w:rPr>
      </w:pPr>
    </w:p>
    <w:p w:rsidR="006E7877" w:rsidRPr="006A2384" w:rsidRDefault="006E7877" w:rsidP="006E7877">
      <w:pPr>
        <w:pStyle w:val="26"/>
        <w:widowControl w:val="0"/>
        <w:suppressAutoHyphens w:val="0"/>
        <w:spacing w:after="0" w:line="240" w:lineRule="auto"/>
        <w:rPr>
          <w:sz w:val="16"/>
          <w:szCs w:val="16"/>
        </w:rPr>
      </w:pPr>
      <w:r w:rsidRPr="006A2384">
        <w:rPr>
          <w:sz w:val="16"/>
          <w:szCs w:val="16"/>
        </w:rPr>
        <w:t>Приложение 2</w:t>
      </w:r>
    </w:p>
    <w:p w:rsidR="006E7877" w:rsidRPr="006A2384" w:rsidRDefault="006E7877" w:rsidP="006E7877">
      <w:pPr>
        <w:pStyle w:val="26"/>
        <w:widowControl w:val="0"/>
        <w:suppressAutoHyphens w:val="0"/>
        <w:spacing w:after="0" w:line="240" w:lineRule="auto"/>
        <w:rPr>
          <w:sz w:val="16"/>
          <w:szCs w:val="16"/>
        </w:rPr>
      </w:pPr>
      <w:r w:rsidRPr="006A2384">
        <w:rPr>
          <w:sz w:val="16"/>
          <w:szCs w:val="16"/>
        </w:rPr>
        <w:t>к решению Совета народных депутатов Гаврильского сельского поселения  Павловского района муниципального района Воронежской области от 30.10.2024 г. № 302</w:t>
      </w:r>
    </w:p>
    <w:p w:rsidR="006E7877" w:rsidRPr="006A2384" w:rsidRDefault="006E7877" w:rsidP="006E7877">
      <w:pPr>
        <w:pStyle w:val="26"/>
        <w:widowControl w:val="0"/>
        <w:suppressAutoHyphens w:val="0"/>
        <w:spacing w:after="0" w:line="240" w:lineRule="auto"/>
        <w:jc w:val="right"/>
        <w:rPr>
          <w:sz w:val="16"/>
          <w:szCs w:val="16"/>
        </w:rPr>
      </w:pPr>
    </w:p>
    <w:p w:rsidR="006E7877" w:rsidRPr="006A2384" w:rsidRDefault="006E7877" w:rsidP="006E7877">
      <w:pPr>
        <w:pStyle w:val="26"/>
        <w:widowControl w:val="0"/>
        <w:suppressAutoHyphens w:val="0"/>
        <w:spacing w:after="0" w:line="240" w:lineRule="auto"/>
        <w:jc w:val="right"/>
        <w:rPr>
          <w:sz w:val="16"/>
          <w:szCs w:val="16"/>
        </w:rPr>
      </w:pPr>
    </w:p>
    <w:p w:rsidR="006E7877" w:rsidRPr="006A2384" w:rsidRDefault="006E7877" w:rsidP="006E7877">
      <w:pPr>
        <w:pStyle w:val="Bodytext20"/>
        <w:shd w:val="clear" w:color="auto" w:fill="auto"/>
        <w:spacing w:before="0" w:line="240" w:lineRule="auto"/>
        <w:jc w:val="center"/>
        <w:rPr>
          <w:b/>
          <w:sz w:val="16"/>
          <w:szCs w:val="16"/>
        </w:rPr>
      </w:pPr>
      <w:r w:rsidRPr="006A2384">
        <w:rPr>
          <w:b/>
          <w:sz w:val="16"/>
          <w:szCs w:val="16"/>
        </w:rPr>
        <w:t>Графическое изображение</w:t>
      </w:r>
      <w:r w:rsidRPr="006A2384">
        <w:rPr>
          <w:b/>
          <w:sz w:val="16"/>
          <w:szCs w:val="16"/>
        </w:rPr>
        <w:br/>
        <w:t>схемы десятимандатного избирательного округа</w:t>
      </w:r>
      <w:r w:rsidRPr="006A2384">
        <w:rPr>
          <w:b/>
          <w:sz w:val="16"/>
          <w:szCs w:val="16"/>
        </w:rPr>
        <w:br/>
        <w:t>по выборам депутатов Совета народных депутатов</w:t>
      </w:r>
      <w:r w:rsidRPr="006A2384">
        <w:rPr>
          <w:b/>
          <w:sz w:val="16"/>
          <w:szCs w:val="16"/>
        </w:rPr>
        <w:br/>
        <w:t>Гаврильского сельского Павловского муниципального района</w:t>
      </w:r>
    </w:p>
    <w:p w:rsidR="006E7877" w:rsidRPr="006A2384" w:rsidRDefault="006E7877" w:rsidP="006E7877">
      <w:pPr>
        <w:pStyle w:val="Bodytext20"/>
        <w:shd w:val="clear" w:color="auto" w:fill="auto"/>
        <w:spacing w:before="0" w:line="240" w:lineRule="auto"/>
        <w:jc w:val="center"/>
        <w:rPr>
          <w:b/>
          <w:sz w:val="16"/>
          <w:szCs w:val="16"/>
        </w:rPr>
      </w:pPr>
      <w:r w:rsidRPr="006A2384">
        <w:rPr>
          <w:b/>
          <w:sz w:val="16"/>
          <w:szCs w:val="16"/>
        </w:rPr>
        <w:t>Воронежской области</w:t>
      </w:r>
    </w:p>
    <w:p w:rsidR="006E7877" w:rsidRPr="006A2384" w:rsidRDefault="006E7877" w:rsidP="006E7877">
      <w:pPr>
        <w:widowControl w:val="0"/>
        <w:rPr>
          <w:b/>
          <w:sz w:val="16"/>
          <w:szCs w:val="16"/>
        </w:rPr>
      </w:pPr>
      <w:r w:rsidRPr="006A2384">
        <w:rPr>
          <w:rFonts w:ascii="Arial" w:hAnsi="Arial" w:cs="Arial"/>
          <w:sz w:val="16"/>
          <w:szCs w:val="16"/>
        </w:rPr>
        <w:lastRenderedPageBreak/>
        <w:t xml:space="preserve">                                  </w:t>
      </w:r>
    </w:p>
    <w:p w:rsidR="006E7877" w:rsidRPr="006A2384" w:rsidRDefault="00350DFD" w:rsidP="006E7877">
      <w:pPr>
        <w:pStyle w:val="Heading20"/>
        <w:shd w:val="clear" w:color="auto" w:fill="auto"/>
        <w:spacing w:before="0" w:after="0" w:line="240" w:lineRule="auto"/>
        <w:jc w:val="left"/>
        <w:rPr>
          <w:b w:val="0"/>
          <w:sz w:val="16"/>
          <w:szCs w:val="16"/>
        </w:rPr>
      </w:pPr>
      <w:r w:rsidRPr="00350DFD">
        <w:rPr>
          <w:rFonts w:ascii="Arial" w:hAnsi="Arial" w:cs="Arial"/>
          <w:sz w:val="16"/>
          <w:szCs w:val="16"/>
        </w:rPr>
      </w:r>
      <w:r w:rsidRPr="00350DFD">
        <w:rPr>
          <w:rFonts w:ascii="Arial" w:hAnsi="Arial" w:cs="Arial"/>
          <w:sz w:val="16"/>
          <w:szCs w:val="16"/>
        </w:rPr>
        <w:pict>
          <v:shape id="_x0000_s1101" style="width:226.75pt;height:278.65pt;mso-left-percent:-10001;mso-top-percent:-10001;mso-position-horizontal:absolute;mso-position-horizontal-relative:char;mso-position-vertical:absolute;mso-position-vertical-relative:line;mso-left-percent:-10001;mso-top-percent:-10001" coordsize="9242,5850" path="m49,2640hdc253,2572,107,2611,499,2595v-11,-32,-45,-56,-45,-90c454,2471,520,2431,544,2430v380,-14,760,-10,1140,-15c1793,2388,1724,2404,1894,2370v110,-22,217,-62,330,-75c2339,2282,2443,2263,2554,2235v5,-15,15,-29,15,-45c2569,2130,2540,2069,2554,2010v5,-20,40,-9,60,-15c2629,1991,2644,1984,2659,1980v25,-6,50,-9,75,-15c2893,1925,3051,1883,3214,1860v132,-44,-2,-4,300,-30c3585,1824,3641,1797,3709,1785v119,-22,199,-21,330,-30c4161,1714,4292,1706,4414,1665v20,5,48,-2,60,15c4605,1863,4397,1709,4534,1800v11,-2,128,-19,150,-30c4767,1728,4856,1642,4954,1635v75,-5,150,-10,225,-15c5321,1573,5238,1587,5434,1605v15,149,-5,193,135,240c5584,1860,5603,1872,5614,1890v49,85,-28,46,60,75c5795,1935,5911,1897,6034,1875v36,-7,98,-19,135,-30c6199,1836,6259,1815,6259,1815v34,-103,-29,-283,-90,-375c6174,1425,6171,1404,6184,1395v67,-48,283,-42,315,-45c6549,1346,6599,1340,6649,1335v32,-11,58,-34,90,-45c6801,1269,7052,1260,7054,1260v36,-24,181,-135,225,-150c7327,1094,7383,1088,7429,1065v131,-65,-56,14,90,-90c7536,963,7559,965,7579,960v54,-36,65,-81,120,-105c7784,817,7878,783,7969,765v56,-56,87,-55,150,-90c8151,657,8179,635,8209,615v30,-20,60,-40,90,-60c8314,545,8344,525,8344,525v20,-30,31,-68,60,-90c8424,420,8447,409,8464,390v24,-27,35,-65,60,-90c8554,270,8584,240,8614,210v29,-29,71,-38,105,-60c8724,135,8730,120,8734,105v6,-20,-1,-47,15,-60c8769,29,8800,37,8824,30v26,-8,50,-20,75,-30c9242,514,8943,48,8914,1740v-1,66,-40,102,-90,135c8816,1900,8784,2026,8764,2055v-20,30,-60,90,-60,90c8616,2496,8615,2869,8704,3225v6,115,42,677,,735c8642,4045,8494,3970,8389,3975v-142,47,-293,-32,-435,15c7934,4050,7914,4110,7894,4170v-5,15,,40,-15,45c7864,4220,7849,4225,7834,4230v-150,-5,-301,4,-450,-15c7366,4213,7362,4154,7354,4170v-7,14,23,98,30,120c7371,4506,7408,4622,7189,4695v-15,20,-26,43,-45,60c7117,4779,7054,4815,7054,4815v-25,76,5,24,-60,60c6962,4893,6904,4935,6904,4935v-48,71,-13,39,-120,75c6664,5050,6727,5063,6649,5115v-68,46,-321,56,-375,60c6168,5245,6302,5164,6154,5220v-20,8,-118,61,-135,75c6003,5309,5992,5328,5974,5340v-32,21,-160,29,-165,30c5779,5380,5749,5390,5719,5400v-66,22,-112,82,-180,105c5524,5520,5507,5533,5494,5550v-22,28,-30,70,-60,90c5315,5719,5298,5730,5164,5775v-34,11,-55,51,-90,60c5054,5840,5034,5845,5014,5850v-110,-5,-220,-6,-330,-15c4648,5832,4615,5813,4579,5805v-125,-27,-251,-47,-375,-75c4104,5708,4005,5675,3904,5655,3485,5571,3071,5486,2689,5295v-36,-18,-82,-20,-120,-30c2510,5249,2431,5229,2374,5205v-21,-9,-39,-22,-60,-30c2285,5163,2250,5163,2224,5145v-138,-92,77,55,-105,-90c1984,4947,1833,4855,1669,4800v-17,-6,-28,-24,-45,-30c1600,4761,1574,4760,1549,4755v-64,-43,-136,-36,-195,-75c1283,4632,1326,4656,1219,4620v-17,-6,-29,-23,-45,-30c1118,4565,1052,4549,994,4530v-17,-6,-29,-23,-45,-30c920,4487,889,4480,859,4470v-34,-11,-60,-40,-90,-60c676,4348,607,4251,499,4215v-35,5,-71,5,-105,15c377,4235,367,4259,349,4260v-55,4,-110,-10,-165,-15c,4122,136,3708,139,3600v-5,-255,-6,-510,-15,-765c121,2758,49,2735,49,2640xe" strokeweight="2pt">
            <v:path arrowok="t"/>
            <w10:wrap type="none"/>
            <w10:anchorlock/>
          </v:shape>
        </w:pict>
      </w:r>
    </w:p>
    <w:p w:rsidR="006E7877" w:rsidRPr="006A2384" w:rsidRDefault="006E7877" w:rsidP="006E7877">
      <w:pPr>
        <w:widowControl w:val="0"/>
        <w:rPr>
          <w:sz w:val="16"/>
          <w:szCs w:val="16"/>
        </w:rPr>
      </w:pPr>
    </w:p>
    <w:p w:rsidR="006E7877" w:rsidRPr="006A2384" w:rsidRDefault="006E7877" w:rsidP="006E7877">
      <w:pPr>
        <w:widowControl w:val="0"/>
        <w:rPr>
          <w:sz w:val="16"/>
          <w:szCs w:val="16"/>
        </w:rPr>
      </w:pPr>
    </w:p>
    <w:tbl>
      <w:tblPr>
        <w:tblW w:w="5000" w:type="pct"/>
        <w:tblLook w:val="0000"/>
      </w:tblPr>
      <w:tblGrid>
        <w:gridCol w:w="2635"/>
        <w:gridCol w:w="2191"/>
      </w:tblGrid>
      <w:tr w:rsidR="006E7877" w:rsidRPr="006A2384" w:rsidTr="007A1227">
        <w:tc>
          <w:tcPr>
            <w:tcW w:w="4831" w:type="dxa"/>
          </w:tcPr>
          <w:p w:rsidR="006E7877" w:rsidRPr="006A2384" w:rsidRDefault="006E7877" w:rsidP="006E7877">
            <w:pPr>
              <w:pStyle w:val="af2"/>
              <w:widowControl w:val="0"/>
              <w:spacing w:after="0"/>
              <w:jc w:val="both"/>
              <w:rPr>
                <w:sz w:val="16"/>
                <w:szCs w:val="16"/>
              </w:rPr>
            </w:pPr>
            <w:r w:rsidRPr="006A2384">
              <w:rPr>
                <w:sz w:val="16"/>
                <w:szCs w:val="16"/>
              </w:rPr>
              <w:t>Глава Гаврильского сельского поселения</w:t>
            </w:r>
          </w:p>
          <w:p w:rsidR="006E7877" w:rsidRPr="006A2384" w:rsidRDefault="006E7877" w:rsidP="006E7877">
            <w:pPr>
              <w:pStyle w:val="af2"/>
              <w:widowControl w:val="0"/>
              <w:spacing w:after="0"/>
              <w:jc w:val="both"/>
              <w:rPr>
                <w:sz w:val="16"/>
                <w:szCs w:val="16"/>
              </w:rPr>
            </w:pPr>
            <w:r w:rsidRPr="006A2384">
              <w:rPr>
                <w:sz w:val="16"/>
                <w:szCs w:val="16"/>
              </w:rPr>
              <w:t>Павловского муниципального района Воронежской области</w:t>
            </w:r>
          </w:p>
        </w:tc>
        <w:tc>
          <w:tcPr>
            <w:tcW w:w="4740" w:type="dxa"/>
          </w:tcPr>
          <w:p w:rsidR="006E7877" w:rsidRPr="006A2384" w:rsidRDefault="006E7877" w:rsidP="006E7877">
            <w:pPr>
              <w:pStyle w:val="af2"/>
              <w:widowControl w:val="0"/>
              <w:spacing w:after="0"/>
              <w:rPr>
                <w:sz w:val="16"/>
                <w:szCs w:val="16"/>
              </w:rPr>
            </w:pPr>
            <w:r w:rsidRPr="006A2384">
              <w:rPr>
                <w:sz w:val="16"/>
                <w:szCs w:val="16"/>
              </w:rPr>
              <w:t xml:space="preserve">                                                                                  Л.Л. Каруна</w:t>
            </w:r>
          </w:p>
        </w:tc>
      </w:tr>
    </w:tbl>
    <w:p w:rsidR="006E7877" w:rsidRPr="006A2384" w:rsidRDefault="006E7877" w:rsidP="006E7877">
      <w:pPr>
        <w:widowControl w:val="0"/>
        <w:rPr>
          <w:sz w:val="16"/>
          <w:szCs w:val="16"/>
        </w:rPr>
      </w:pPr>
    </w:p>
    <w:p w:rsidR="007A1227" w:rsidRPr="00EB6F17" w:rsidRDefault="007A1227" w:rsidP="007A1227">
      <w:pPr>
        <w:jc w:val="center"/>
        <w:rPr>
          <w:b/>
          <w:sz w:val="16"/>
          <w:szCs w:val="16"/>
        </w:rPr>
      </w:pPr>
      <w:r w:rsidRPr="00EB6F17">
        <w:rPr>
          <w:b/>
          <w:sz w:val="16"/>
          <w:szCs w:val="16"/>
        </w:rPr>
        <w:t>СОВЕТ НАРОДНЫХ ДЕПУТАТОВ</w:t>
      </w:r>
    </w:p>
    <w:p w:rsidR="007A1227" w:rsidRPr="00EB6F17" w:rsidRDefault="007A1227" w:rsidP="007A1227">
      <w:pPr>
        <w:jc w:val="center"/>
        <w:rPr>
          <w:b/>
          <w:sz w:val="16"/>
          <w:szCs w:val="16"/>
        </w:rPr>
      </w:pPr>
      <w:r w:rsidRPr="00EB6F17">
        <w:rPr>
          <w:b/>
          <w:sz w:val="16"/>
          <w:szCs w:val="16"/>
        </w:rPr>
        <w:t>ГАВРИЛЬСКОГО СЕЛЬСКОГО ПОСЕЛЕНИЯ</w:t>
      </w:r>
    </w:p>
    <w:p w:rsidR="007A1227" w:rsidRPr="00EB6F17" w:rsidRDefault="007A1227" w:rsidP="007A1227">
      <w:pPr>
        <w:jc w:val="center"/>
        <w:rPr>
          <w:b/>
          <w:sz w:val="16"/>
          <w:szCs w:val="16"/>
        </w:rPr>
      </w:pPr>
      <w:r w:rsidRPr="00EB6F17">
        <w:rPr>
          <w:b/>
          <w:sz w:val="16"/>
          <w:szCs w:val="16"/>
        </w:rPr>
        <w:t>ПАВЛОВСКОГО МУНИЦИПАЛЬНОГО РАЙОНА</w:t>
      </w:r>
    </w:p>
    <w:p w:rsidR="007A1227" w:rsidRPr="00EB6F17" w:rsidRDefault="007A1227" w:rsidP="007A1227">
      <w:pPr>
        <w:jc w:val="center"/>
        <w:rPr>
          <w:b/>
          <w:sz w:val="16"/>
          <w:szCs w:val="16"/>
        </w:rPr>
      </w:pPr>
      <w:r w:rsidRPr="00EB6F17">
        <w:rPr>
          <w:b/>
          <w:sz w:val="16"/>
          <w:szCs w:val="16"/>
        </w:rPr>
        <w:t>ВОРОНЕЖСКОЙ ОБЛАСТИ</w:t>
      </w:r>
    </w:p>
    <w:p w:rsidR="007A1227" w:rsidRPr="00EB6F17" w:rsidRDefault="007A1227" w:rsidP="007A1227">
      <w:pPr>
        <w:jc w:val="center"/>
        <w:rPr>
          <w:b/>
          <w:sz w:val="16"/>
          <w:szCs w:val="16"/>
        </w:rPr>
      </w:pPr>
    </w:p>
    <w:p w:rsidR="007A1227" w:rsidRPr="00EB6F17" w:rsidRDefault="007A1227" w:rsidP="007A1227">
      <w:pPr>
        <w:jc w:val="center"/>
        <w:rPr>
          <w:b/>
          <w:sz w:val="16"/>
          <w:szCs w:val="16"/>
        </w:rPr>
      </w:pPr>
      <w:r w:rsidRPr="00EB6F17">
        <w:rPr>
          <w:b/>
          <w:sz w:val="16"/>
          <w:szCs w:val="16"/>
        </w:rPr>
        <w:t>Р Е Ш Е Н И Е</w:t>
      </w:r>
    </w:p>
    <w:p w:rsidR="007A1227" w:rsidRPr="00EB6F17" w:rsidRDefault="007A1227" w:rsidP="007A1227">
      <w:pPr>
        <w:rPr>
          <w:sz w:val="16"/>
          <w:szCs w:val="16"/>
        </w:rPr>
      </w:pPr>
    </w:p>
    <w:p w:rsidR="007A1227" w:rsidRPr="00EB6F17" w:rsidRDefault="007A1227" w:rsidP="007A1227">
      <w:pPr>
        <w:jc w:val="both"/>
        <w:rPr>
          <w:sz w:val="16"/>
          <w:szCs w:val="16"/>
          <w:u w:val="single"/>
        </w:rPr>
      </w:pPr>
      <w:r w:rsidRPr="00EB6F17">
        <w:rPr>
          <w:sz w:val="16"/>
          <w:szCs w:val="16"/>
          <w:u w:val="single"/>
        </w:rPr>
        <w:t>от  30.10.2024 г.  № 303</w:t>
      </w:r>
    </w:p>
    <w:p w:rsidR="007A1227" w:rsidRPr="00EB6F17" w:rsidRDefault="007A1227" w:rsidP="007A1227">
      <w:pPr>
        <w:jc w:val="both"/>
        <w:rPr>
          <w:sz w:val="16"/>
          <w:szCs w:val="16"/>
        </w:rPr>
      </w:pPr>
      <w:r w:rsidRPr="00EB6F17">
        <w:rPr>
          <w:sz w:val="16"/>
          <w:szCs w:val="16"/>
        </w:rPr>
        <w:t xml:space="preserve">    с. Гаврильск</w:t>
      </w:r>
    </w:p>
    <w:p w:rsidR="007A1227" w:rsidRPr="00EB6F17" w:rsidRDefault="007A1227" w:rsidP="007A1227">
      <w:pPr>
        <w:jc w:val="both"/>
        <w:rPr>
          <w:sz w:val="16"/>
          <w:szCs w:val="16"/>
        </w:rPr>
      </w:pPr>
      <w:r w:rsidRPr="00EB6F17">
        <w:rPr>
          <w:sz w:val="16"/>
          <w:szCs w:val="16"/>
        </w:rPr>
        <w:t>«О внесении изменений в решение Совета народных депутатов Гаврильского сельского поселения от 31.10.2016 года №067 «Об утверждении Программы комплексного развития транспортной инфраструктуры Гаврильского сельского поселения Павловского муниципального района на 2016-2025 годы»»</w:t>
      </w:r>
    </w:p>
    <w:p w:rsidR="007A1227" w:rsidRPr="00EB6F17" w:rsidRDefault="007A1227" w:rsidP="007A1227">
      <w:pPr>
        <w:jc w:val="both"/>
        <w:rPr>
          <w:sz w:val="16"/>
          <w:szCs w:val="16"/>
        </w:rPr>
      </w:pPr>
    </w:p>
    <w:p w:rsidR="007A1227" w:rsidRPr="00EB6F17" w:rsidRDefault="007A1227" w:rsidP="007A1227">
      <w:pPr>
        <w:jc w:val="both"/>
        <w:rPr>
          <w:sz w:val="16"/>
          <w:szCs w:val="16"/>
        </w:rPr>
      </w:pPr>
      <w:r w:rsidRPr="00EB6F17">
        <w:rPr>
          <w:sz w:val="16"/>
          <w:szCs w:val="16"/>
        </w:rPr>
        <w:t>В соответствии с Федеральным законом от 29.12.2014 г. № 456-ФЗ «О внесении изменений в Градостроительный кодекс Российской Федерации и отдельные законодательные акты Российской Федерации», Федеральным законом от 06.10.2003 г. № 131-ФЗ «Об общих принципах организации местного самоуправления в Российской Федерации», Постановлением Правительства РФ от 01.10.2015 г. № 1050 «Об утверждении требований к программам комплексного развития социальной инфраструктуры поселений, городских округов», Генеральным планом Гаврильского сельского поселения Павловского муниципального района с целью приведения нормативных правовых актов в соответствие, Совет народных депутатов Гаврильского сельского поселения</w:t>
      </w:r>
    </w:p>
    <w:p w:rsidR="007A1227" w:rsidRPr="00EB6F17" w:rsidRDefault="007A1227" w:rsidP="007A1227">
      <w:pPr>
        <w:jc w:val="center"/>
        <w:rPr>
          <w:b/>
          <w:sz w:val="16"/>
          <w:szCs w:val="16"/>
        </w:rPr>
      </w:pPr>
      <w:r w:rsidRPr="00EB6F17">
        <w:rPr>
          <w:b/>
          <w:sz w:val="16"/>
          <w:szCs w:val="16"/>
        </w:rPr>
        <w:t>РЕШИЛ:</w:t>
      </w:r>
    </w:p>
    <w:p w:rsidR="007A1227" w:rsidRPr="00EB6F17" w:rsidRDefault="007A1227" w:rsidP="007A1227">
      <w:pPr>
        <w:pStyle w:val="ConsPlusTitle"/>
        <w:jc w:val="both"/>
        <w:rPr>
          <w:rFonts w:ascii="Times New Roman" w:hAnsi="Times New Roman"/>
          <w:b w:val="0"/>
          <w:sz w:val="16"/>
          <w:szCs w:val="16"/>
        </w:rPr>
      </w:pPr>
      <w:r w:rsidRPr="00EB6F17">
        <w:rPr>
          <w:rFonts w:ascii="Times New Roman" w:hAnsi="Times New Roman" w:cs="Times New Roman"/>
          <w:b w:val="0"/>
          <w:sz w:val="16"/>
          <w:szCs w:val="16"/>
        </w:rPr>
        <w:t>1. Внести в решение Совета народных депутатов Гаврильского сельского поселения от 31.10.2016 года №067 «Об утверждении Программы комплексного развития транспортной инфраструктуры Гаврильского сельского поселения Павловского муниципального района на 2016-2025 годы»»  следующие изменения:</w:t>
      </w:r>
      <w:r w:rsidRPr="00EB6F17">
        <w:rPr>
          <w:rFonts w:ascii="Times New Roman" w:hAnsi="Times New Roman" w:cs="Times New Roman"/>
          <w:b w:val="0"/>
          <w:sz w:val="16"/>
          <w:szCs w:val="16"/>
        </w:rPr>
        <w:tab/>
      </w:r>
      <w:r w:rsidRPr="00EB6F17">
        <w:rPr>
          <w:rFonts w:ascii="Times New Roman" w:hAnsi="Times New Roman"/>
          <w:b w:val="0"/>
          <w:sz w:val="16"/>
          <w:szCs w:val="16"/>
        </w:rPr>
        <w:t>1.1. Приложение к решению Совета народных депутатов Гаврильского сельского поселения Павловского муниципального района от 31.10.2016 года №067 изложить в новой редакции, согласно приложению №1 к настоящему решению Совета народных депутатов Гаврильского сельского поселения Павловского муниципального района.</w:t>
      </w:r>
    </w:p>
    <w:p w:rsidR="007A1227" w:rsidRPr="00EB6F17" w:rsidRDefault="007A1227" w:rsidP="007A1227">
      <w:pPr>
        <w:jc w:val="both"/>
        <w:rPr>
          <w:sz w:val="16"/>
          <w:szCs w:val="16"/>
        </w:rPr>
      </w:pPr>
      <w:r w:rsidRPr="00EB6F17">
        <w:rPr>
          <w:sz w:val="16"/>
          <w:szCs w:val="16"/>
        </w:rPr>
        <w:lastRenderedPageBreak/>
        <w:t>2. Опубликовать настоящее решение в муниципальной газете «Павловский муниципальный вестник».</w:t>
      </w:r>
    </w:p>
    <w:p w:rsidR="007A1227" w:rsidRPr="00EB6F17" w:rsidRDefault="007A1227" w:rsidP="007A1227">
      <w:pPr>
        <w:jc w:val="both"/>
        <w:rPr>
          <w:sz w:val="16"/>
          <w:szCs w:val="16"/>
        </w:rPr>
      </w:pPr>
      <w:r w:rsidRPr="00EB6F17">
        <w:rPr>
          <w:sz w:val="16"/>
          <w:szCs w:val="16"/>
        </w:rPr>
        <w:t>3.Контроль за исполнением настоящего решения оставляю за собой.</w:t>
      </w:r>
    </w:p>
    <w:p w:rsidR="007A1227" w:rsidRPr="00EB6F17" w:rsidRDefault="007A1227" w:rsidP="007A1227">
      <w:pPr>
        <w:jc w:val="both"/>
        <w:rPr>
          <w:sz w:val="16"/>
          <w:szCs w:val="16"/>
        </w:rPr>
      </w:pPr>
    </w:p>
    <w:p w:rsidR="007A1227" w:rsidRPr="00EB6F17" w:rsidRDefault="007A1227" w:rsidP="007A1227">
      <w:pPr>
        <w:jc w:val="both"/>
        <w:rPr>
          <w:sz w:val="16"/>
          <w:szCs w:val="16"/>
        </w:rPr>
      </w:pPr>
    </w:p>
    <w:p w:rsidR="007A1227" w:rsidRPr="00EB6F17" w:rsidRDefault="007A1227" w:rsidP="007A1227">
      <w:pPr>
        <w:jc w:val="both"/>
        <w:rPr>
          <w:sz w:val="16"/>
          <w:szCs w:val="16"/>
        </w:rPr>
      </w:pPr>
      <w:r w:rsidRPr="00EB6F17">
        <w:rPr>
          <w:sz w:val="16"/>
          <w:szCs w:val="16"/>
        </w:rPr>
        <w:t>Глава Гаврильского сельского поселения</w:t>
      </w:r>
      <w:r w:rsidRPr="00EB6F17">
        <w:rPr>
          <w:sz w:val="16"/>
          <w:szCs w:val="16"/>
        </w:rPr>
        <w:tab/>
      </w:r>
      <w:r w:rsidRPr="00EB6F17">
        <w:rPr>
          <w:sz w:val="16"/>
          <w:szCs w:val="16"/>
        </w:rPr>
        <w:tab/>
      </w:r>
      <w:r w:rsidRPr="00EB6F17">
        <w:rPr>
          <w:sz w:val="16"/>
          <w:szCs w:val="16"/>
        </w:rPr>
        <w:tab/>
      </w:r>
    </w:p>
    <w:p w:rsidR="007A1227" w:rsidRPr="00EB6F17" w:rsidRDefault="007A1227" w:rsidP="007A1227">
      <w:pPr>
        <w:jc w:val="both"/>
        <w:rPr>
          <w:sz w:val="16"/>
          <w:szCs w:val="16"/>
        </w:rPr>
      </w:pPr>
      <w:r w:rsidRPr="00EB6F17">
        <w:rPr>
          <w:sz w:val="16"/>
          <w:szCs w:val="16"/>
        </w:rPr>
        <w:t>Павловского муниципального района</w:t>
      </w:r>
      <w:r w:rsidRPr="00EB6F17">
        <w:rPr>
          <w:sz w:val="16"/>
          <w:szCs w:val="16"/>
        </w:rPr>
        <w:tab/>
      </w:r>
      <w:r w:rsidRPr="00EB6F17">
        <w:rPr>
          <w:sz w:val="16"/>
          <w:szCs w:val="16"/>
        </w:rPr>
        <w:tab/>
      </w:r>
      <w:r w:rsidRPr="00EB6F17">
        <w:rPr>
          <w:sz w:val="16"/>
          <w:szCs w:val="16"/>
        </w:rPr>
        <w:tab/>
      </w:r>
      <w:r w:rsidRPr="00EB6F17">
        <w:rPr>
          <w:sz w:val="16"/>
          <w:szCs w:val="16"/>
        </w:rPr>
        <w:tab/>
      </w:r>
      <w:r w:rsidRPr="00EB6F17">
        <w:rPr>
          <w:sz w:val="16"/>
          <w:szCs w:val="16"/>
        </w:rPr>
        <w:tab/>
        <w:t>Л.Л. Каруна</w:t>
      </w:r>
    </w:p>
    <w:p w:rsidR="007A1227" w:rsidRPr="00EB6F17" w:rsidRDefault="007A1227" w:rsidP="007A1227">
      <w:pPr>
        <w:rPr>
          <w:sz w:val="16"/>
          <w:szCs w:val="16"/>
        </w:rPr>
      </w:pPr>
    </w:p>
    <w:p w:rsidR="007A1227" w:rsidRPr="00EB6F17" w:rsidRDefault="007A1227" w:rsidP="007A1227">
      <w:pPr>
        <w:jc w:val="center"/>
        <w:rPr>
          <w:sz w:val="16"/>
          <w:szCs w:val="16"/>
        </w:rPr>
      </w:pPr>
    </w:p>
    <w:p w:rsidR="007A1227" w:rsidRPr="00EB6F17" w:rsidRDefault="007A1227" w:rsidP="007A1227">
      <w:pPr>
        <w:spacing w:line="100" w:lineRule="atLeast"/>
        <w:rPr>
          <w:sz w:val="16"/>
          <w:szCs w:val="16"/>
        </w:rPr>
      </w:pPr>
      <w:r w:rsidRPr="00EB6F17">
        <w:rPr>
          <w:sz w:val="16"/>
          <w:szCs w:val="16"/>
        </w:rPr>
        <w:t>Приложение №1</w:t>
      </w:r>
    </w:p>
    <w:p w:rsidR="007A1227" w:rsidRPr="00EB6F17" w:rsidRDefault="007A1227" w:rsidP="007A1227">
      <w:pPr>
        <w:spacing w:line="100" w:lineRule="atLeast"/>
        <w:rPr>
          <w:sz w:val="16"/>
          <w:szCs w:val="16"/>
        </w:rPr>
      </w:pPr>
      <w:r w:rsidRPr="00EB6F17">
        <w:rPr>
          <w:sz w:val="16"/>
          <w:szCs w:val="16"/>
        </w:rPr>
        <w:t>к решению Совета народных депутатов Гаврильского сельского поселения Павловского муниципального района от 30.10.2024 г. № 303</w:t>
      </w:r>
    </w:p>
    <w:p w:rsidR="007A1227" w:rsidRPr="00EB6F17" w:rsidRDefault="007A1227" w:rsidP="007A1227">
      <w:pPr>
        <w:spacing w:line="100" w:lineRule="atLeast"/>
        <w:jc w:val="center"/>
        <w:rPr>
          <w:sz w:val="16"/>
          <w:szCs w:val="16"/>
        </w:rPr>
      </w:pPr>
      <w:r w:rsidRPr="00EB6F17">
        <w:rPr>
          <w:sz w:val="16"/>
          <w:szCs w:val="16"/>
        </w:rPr>
        <w:t xml:space="preserve">                                                                                    </w:t>
      </w:r>
    </w:p>
    <w:p w:rsidR="007A1227" w:rsidRPr="00EB6F17" w:rsidRDefault="007A1227" w:rsidP="007A1227">
      <w:pPr>
        <w:spacing w:line="100" w:lineRule="atLeast"/>
        <w:rPr>
          <w:sz w:val="16"/>
          <w:szCs w:val="16"/>
        </w:rPr>
      </w:pPr>
      <w:r w:rsidRPr="00EB6F17">
        <w:rPr>
          <w:sz w:val="16"/>
          <w:szCs w:val="16"/>
        </w:rPr>
        <w:t xml:space="preserve">          </w:t>
      </w:r>
    </w:p>
    <w:p w:rsidR="007A1227" w:rsidRPr="00EB6F17" w:rsidRDefault="007A1227" w:rsidP="007A1227">
      <w:pPr>
        <w:spacing w:line="100" w:lineRule="atLeast"/>
        <w:rPr>
          <w:sz w:val="16"/>
          <w:szCs w:val="16"/>
        </w:rPr>
      </w:pPr>
      <w:r w:rsidRPr="00EB6F17">
        <w:rPr>
          <w:sz w:val="16"/>
          <w:szCs w:val="16"/>
        </w:rPr>
        <w:t xml:space="preserve">                                                                  </w:t>
      </w:r>
      <w:r w:rsidRPr="00EB6F17">
        <w:rPr>
          <w:b/>
          <w:bCs/>
          <w:sz w:val="16"/>
          <w:szCs w:val="16"/>
        </w:rPr>
        <w:t xml:space="preserve">    ПРОГРАММА</w:t>
      </w:r>
    </w:p>
    <w:p w:rsidR="007A1227" w:rsidRPr="00EB6F17" w:rsidRDefault="007A1227" w:rsidP="007A1227">
      <w:pPr>
        <w:spacing w:line="100" w:lineRule="atLeast"/>
        <w:jc w:val="center"/>
        <w:rPr>
          <w:sz w:val="16"/>
          <w:szCs w:val="16"/>
        </w:rPr>
      </w:pPr>
      <w:r w:rsidRPr="00EB6F17">
        <w:rPr>
          <w:sz w:val="16"/>
          <w:szCs w:val="16"/>
        </w:rPr>
        <w:t xml:space="preserve">комплексного  развития транспортной инфраструктуры на территории Гаврильского  сельского поселения Павловского муниципального района </w:t>
      </w:r>
    </w:p>
    <w:p w:rsidR="007A1227" w:rsidRPr="00EB6F17" w:rsidRDefault="007A1227" w:rsidP="007A1227">
      <w:pPr>
        <w:spacing w:line="100" w:lineRule="atLeast"/>
        <w:jc w:val="center"/>
        <w:rPr>
          <w:sz w:val="16"/>
          <w:szCs w:val="16"/>
        </w:rPr>
      </w:pPr>
      <w:r w:rsidRPr="00EB6F17">
        <w:rPr>
          <w:sz w:val="16"/>
          <w:szCs w:val="16"/>
        </w:rPr>
        <w:t>Воронежской области на 2016 – 2025 годы</w:t>
      </w:r>
    </w:p>
    <w:p w:rsidR="007A1227" w:rsidRPr="00EB6F17" w:rsidRDefault="007A1227" w:rsidP="007A1227">
      <w:pPr>
        <w:spacing w:line="100" w:lineRule="atLeast"/>
        <w:jc w:val="both"/>
        <w:rPr>
          <w:sz w:val="16"/>
          <w:szCs w:val="16"/>
        </w:rPr>
      </w:pPr>
    </w:p>
    <w:p w:rsidR="007A1227" w:rsidRPr="00EB6F17" w:rsidRDefault="007A1227" w:rsidP="002F68A2">
      <w:pPr>
        <w:numPr>
          <w:ilvl w:val="0"/>
          <w:numId w:val="8"/>
        </w:numPr>
        <w:tabs>
          <w:tab w:val="clear" w:pos="501"/>
          <w:tab w:val="num" w:pos="0"/>
        </w:tabs>
        <w:suppressAutoHyphens/>
        <w:spacing w:line="100" w:lineRule="atLeast"/>
        <w:ind w:left="0" w:firstLine="0"/>
        <w:jc w:val="center"/>
        <w:rPr>
          <w:sz w:val="16"/>
          <w:szCs w:val="16"/>
        </w:rPr>
      </w:pPr>
      <w:r w:rsidRPr="00EB6F17">
        <w:rPr>
          <w:b/>
          <w:bCs/>
          <w:sz w:val="16"/>
          <w:szCs w:val="16"/>
        </w:rPr>
        <w:t>Паспорт программы</w:t>
      </w:r>
    </w:p>
    <w:p w:rsidR="007A1227" w:rsidRPr="00EB6F17" w:rsidRDefault="007A1227" w:rsidP="007A1227">
      <w:pPr>
        <w:spacing w:line="100" w:lineRule="atLeast"/>
        <w:rPr>
          <w:sz w:val="16"/>
          <w:szCs w:val="16"/>
        </w:rPr>
      </w:pPr>
      <w:r w:rsidRPr="00EB6F17">
        <w:rPr>
          <w:sz w:val="16"/>
          <w:szCs w:val="16"/>
        </w:rPr>
        <w:t xml:space="preserve">  </w:t>
      </w:r>
    </w:p>
    <w:tbl>
      <w:tblPr>
        <w:tblW w:w="5000" w:type="pct"/>
        <w:tblLayout w:type="fixed"/>
        <w:tblLook w:val="0000"/>
      </w:tblPr>
      <w:tblGrid>
        <w:gridCol w:w="1226"/>
        <w:gridCol w:w="3600"/>
      </w:tblGrid>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jc w:val="both"/>
              <w:rPr>
                <w:sz w:val="12"/>
                <w:szCs w:val="16"/>
              </w:rPr>
            </w:pPr>
            <w:r w:rsidRPr="00FC5C51">
              <w:rPr>
                <w:sz w:val="12"/>
                <w:szCs w:val="16"/>
              </w:rPr>
              <w:t>Наименование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jc w:val="both"/>
              <w:rPr>
                <w:sz w:val="12"/>
                <w:szCs w:val="16"/>
              </w:rPr>
            </w:pPr>
            <w:r w:rsidRPr="00FC5C51">
              <w:rPr>
                <w:sz w:val="12"/>
                <w:szCs w:val="16"/>
              </w:rPr>
              <w:t>Программа комплексного развития транспортной инфраструктуры на территории Гаврильского сельского поселения Павловского муниципального района Воронежской области на 2016-2025 годы (далее – Программа)</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rPr>
                <w:sz w:val="12"/>
                <w:szCs w:val="16"/>
              </w:rPr>
            </w:pPr>
            <w:r w:rsidRPr="00FC5C51">
              <w:rPr>
                <w:sz w:val="12"/>
                <w:szCs w:val="16"/>
              </w:rPr>
              <w:t>Основания для разработки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jc w:val="both"/>
              <w:rPr>
                <w:sz w:val="12"/>
                <w:szCs w:val="16"/>
              </w:rPr>
            </w:pPr>
            <w:r w:rsidRPr="00FC5C51">
              <w:rPr>
                <w:sz w:val="12"/>
                <w:szCs w:val="16"/>
              </w:rPr>
              <w:t xml:space="preserve">Федеральный закон от 29.12.2014 N 456-ФЗ "О внесении изменений в Градостроительный кодекс Российской Федерации и отдельные законодательные акты Российской Федерации", Федеральный закон от 06 октября 2003 года </w:t>
            </w:r>
            <w:hyperlink r:id="rId114" w:history="1">
              <w:r w:rsidRPr="00FC5C51">
                <w:rPr>
                  <w:rStyle w:val="ad"/>
                  <w:sz w:val="12"/>
                  <w:szCs w:val="16"/>
                </w:rPr>
                <w:t>№ 131-ФЗ</w:t>
              </w:r>
            </w:hyperlink>
            <w:r w:rsidRPr="00FC5C51">
              <w:rPr>
                <w:sz w:val="12"/>
                <w:szCs w:val="16"/>
              </w:rPr>
              <w:t xml:space="preserve"> «Об общих принципах организации местного самоуправления в Российской Федерации»,  Постановление Правительства РФ от 1 октября 2015 г. N 1050 "Об утверждении требований к программам комплексного развития социальной инфраструктуры поселений, городских округов», Устав Гаврильского сельского поселения, Генеральный план Гаврильского сельского поселения.</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jc w:val="both"/>
              <w:rPr>
                <w:sz w:val="12"/>
                <w:szCs w:val="16"/>
              </w:rPr>
            </w:pPr>
            <w:r w:rsidRPr="00FC5C51">
              <w:rPr>
                <w:sz w:val="12"/>
                <w:szCs w:val="16"/>
              </w:rPr>
              <w:t>Заказчик</w:t>
            </w:r>
          </w:p>
          <w:p w:rsidR="007A1227" w:rsidRPr="00FC5C51" w:rsidRDefault="007A1227" w:rsidP="007A1227">
            <w:pPr>
              <w:jc w:val="both"/>
              <w:rPr>
                <w:sz w:val="12"/>
                <w:szCs w:val="16"/>
              </w:rPr>
            </w:pPr>
            <w:r w:rsidRPr="00FC5C51">
              <w:rPr>
                <w:sz w:val="12"/>
                <w:szCs w:val="16"/>
              </w:rPr>
              <w:t>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jc w:val="both"/>
              <w:rPr>
                <w:sz w:val="12"/>
                <w:szCs w:val="16"/>
              </w:rPr>
            </w:pPr>
            <w:r w:rsidRPr="00FC5C51">
              <w:rPr>
                <w:sz w:val="12"/>
                <w:szCs w:val="16"/>
              </w:rPr>
              <w:t>Администрация Гаврильского сельского поселения, Павловского муниципального района Воронежской области, адрес: 396454 Воронежская обл. Павловский р-н, с. Гаврильск, ул. Советская, 121</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jc w:val="both"/>
              <w:rPr>
                <w:sz w:val="12"/>
                <w:szCs w:val="16"/>
              </w:rPr>
            </w:pPr>
            <w:r w:rsidRPr="00FC5C51">
              <w:rPr>
                <w:sz w:val="12"/>
                <w:szCs w:val="16"/>
              </w:rPr>
              <w:t>Исполнители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jc w:val="both"/>
              <w:rPr>
                <w:sz w:val="12"/>
                <w:szCs w:val="16"/>
              </w:rPr>
            </w:pPr>
            <w:r w:rsidRPr="00FC5C51">
              <w:rPr>
                <w:sz w:val="12"/>
                <w:szCs w:val="16"/>
              </w:rPr>
              <w:t>Администрация Гаврильского сельского поселения, Павловского муниципального района Воронежской области, адрес: 396454 Воронежская обл. Павловский р-н, с. Гаврильск, ул. Советская, 121</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jc w:val="both"/>
              <w:rPr>
                <w:sz w:val="12"/>
                <w:szCs w:val="16"/>
              </w:rPr>
            </w:pPr>
            <w:r w:rsidRPr="00FC5C51">
              <w:rPr>
                <w:sz w:val="12"/>
                <w:szCs w:val="16"/>
              </w:rPr>
              <w:t>Цель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jc w:val="both"/>
              <w:rPr>
                <w:sz w:val="12"/>
                <w:szCs w:val="16"/>
              </w:rPr>
            </w:pPr>
            <w:r w:rsidRPr="00FC5C51">
              <w:rPr>
                <w:sz w:val="12"/>
                <w:szCs w:val="16"/>
              </w:rPr>
              <w:t>Комплексное развитие транспортной инфраструктуры Гаврильского сельского поселения</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jc w:val="both"/>
              <w:rPr>
                <w:sz w:val="12"/>
                <w:szCs w:val="16"/>
              </w:rPr>
            </w:pPr>
            <w:r w:rsidRPr="00FC5C51">
              <w:rPr>
                <w:sz w:val="12"/>
                <w:szCs w:val="16"/>
              </w:rPr>
              <w:t>Задачи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jc w:val="both"/>
              <w:rPr>
                <w:sz w:val="12"/>
                <w:szCs w:val="16"/>
              </w:rPr>
            </w:pPr>
            <w:r w:rsidRPr="00FC5C51">
              <w:rPr>
                <w:sz w:val="12"/>
                <w:szCs w:val="16"/>
              </w:rPr>
              <w:t xml:space="preserve">- безопасность, качество  и эффективность транспортного обслуживания населения, юридических лиц и индивидуальных предпринимателей сельского поселения;                                                                          -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                                                                                          </w:t>
            </w:r>
          </w:p>
          <w:p w:rsidR="007A1227" w:rsidRPr="00FC5C51" w:rsidRDefault="007A1227" w:rsidP="007A1227">
            <w:pPr>
              <w:jc w:val="both"/>
              <w:rPr>
                <w:sz w:val="12"/>
                <w:szCs w:val="16"/>
              </w:rPr>
            </w:pPr>
            <w:r w:rsidRPr="00FC5C51">
              <w:rPr>
                <w:sz w:val="12"/>
                <w:szCs w:val="16"/>
              </w:rPr>
              <w:t>-эффективность функционирования действующей транспортной инфраструктуры.</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jc w:val="both"/>
              <w:rPr>
                <w:sz w:val="12"/>
                <w:szCs w:val="16"/>
              </w:rPr>
            </w:pPr>
            <w:r w:rsidRPr="00FC5C51">
              <w:rPr>
                <w:sz w:val="12"/>
                <w:szCs w:val="16"/>
              </w:rPr>
              <w:t>Целевые показатели (индикаторы)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shd w:val="clear" w:color="auto" w:fill="FFFFFF"/>
              <w:jc w:val="both"/>
              <w:rPr>
                <w:sz w:val="12"/>
                <w:szCs w:val="16"/>
              </w:rPr>
            </w:pPr>
            <w:r w:rsidRPr="00FC5C51">
              <w:rPr>
                <w:sz w:val="12"/>
                <w:szCs w:val="16"/>
              </w:rPr>
              <w:t xml:space="preserve">- снижение удельного веса дорог, нуждающихся в капитальном ремонте (реконструкции);                                   </w:t>
            </w:r>
          </w:p>
          <w:p w:rsidR="007A1227" w:rsidRPr="00FC5C51" w:rsidRDefault="007A1227" w:rsidP="007A1227">
            <w:pPr>
              <w:shd w:val="clear" w:color="auto" w:fill="FFFFFF"/>
              <w:jc w:val="both"/>
              <w:rPr>
                <w:sz w:val="12"/>
                <w:szCs w:val="16"/>
              </w:rPr>
            </w:pPr>
            <w:r w:rsidRPr="00FC5C51">
              <w:rPr>
                <w:sz w:val="12"/>
                <w:szCs w:val="16"/>
              </w:rPr>
              <w:t xml:space="preserve"> - увеличение протяженности дорог с твердым покрытием;</w:t>
            </w:r>
          </w:p>
          <w:p w:rsidR="007A1227" w:rsidRPr="00FC5C51" w:rsidRDefault="007A1227" w:rsidP="007A1227">
            <w:pPr>
              <w:shd w:val="clear" w:color="auto" w:fill="FFFFFF"/>
              <w:jc w:val="both"/>
              <w:rPr>
                <w:sz w:val="12"/>
                <w:szCs w:val="16"/>
              </w:rPr>
            </w:pPr>
            <w:r w:rsidRPr="00FC5C51">
              <w:rPr>
                <w:sz w:val="12"/>
                <w:szCs w:val="16"/>
              </w:rPr>
              <w:t xml:space="preserve">- достижение расчетного уровня обеспеченности населения услугами транспортной инфраструктуры. </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jc w:val="both"/>
              <w:rPr>
                <w:sz w:val="12"/>
                <w:szCs w:val="16"/>
              </w:rPr>
            </w:pPr>
            <w:r w:rsidRPr="00FC5C51">
              <w:rPr>
                <w:sz w:val="12"/>
                <w:szCs w:val="16"/>
              </w:rPr>
              <w:t>Сроки и этапы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jc w:val="both"/>
              <w:rPr>
                <w:sz w:val="12"/>
                <w:szCs w:val="16"/>
              </w:rPr>
            </w:pPr>
          </w:p>
          <w:p w:rsidR="007A1227" w:rsidRPr="00FC5C51" w:rsidRDefault="007A1227" w:rsidP="007A1227">
            <w:pPr>
              <w:jc w:val="both"/>
              <w:rPr>
                <w:sz w:val="12"/>
                <w:szCs w:val="16"/>
              </w:rPr>
            </w:pPr>
            <w:r w:rsidRPr="00FC5C51">
              <w:rPr>
                <w:sz w:val="12"/>
                <w:szCs w:val="16"/>
              </w:rPr>
              <w:t>2016 – 2025  годы</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jc w:val="both"/>
              <w:rPr>
                <w:sz w:val="12"/>
                <w:szCs w:val="16"/>
              </w:rPr>
            </w:pPr>
            <w:r w:rsidRPr="00FC5C51">
              <w:rPr>
                <w:sz w:val="12"/>
                <w:szCs w:val="16"/>
              </w:rPr>
              <w:t>Укрупненное описание запланированных мероприятий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rPr>
                <w:sz w:val="12"/>
                <w:szCs w:val="16"/>
              </w:rPr>
            </w:pPr>
            <w:r w:rsidRPr="00FC5C51">
              <w:rPr>
                <w:sz w:val="12"/>
                <w:szCs w:val="16"/>
              </w:rPr>
              <w:t xml:space="preserve">-   разработка проектно-сметной документации;                                           -   реконструкция существующих дорог;                                                 </w:t>
            </w:r>
          </w:p>
          <w:p w:rsidR="007A1227" w:rsidRPr="00FC5C51" w:rsidRDefault="007A1227" w:rsidP="007A1227">
            <w:pPr>
              <w:rPr>
                <w:sz w:val="12"/>
                <w:szCs w:val="16"/>
              </w:rPr>
            </w:pPr>
            <w:r w:rsidRPr="00FC5C51">
              <w:rPr>
                <w:sz w:val="12"/>
                <w:szCs w:val="16"/>
              </w:rPr>
              <w:t xml:space="preserve">-   ремонт и капитальный ремонт дорог.                                                                           </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rPr>
                <w:sz w:val="12"/>
                <w:szCs w:val="16"/>
              </w:rPr>
            </w:pPr>
            <w:r w:rsidRPr="00FC5C51">
              <w:rPr>
                <w:sz w:val="12"/>
                <w:szCs w:val="16"/>
              </w:rPr>
              <w:t xml:space="preserve">Объемы и источники финансирования программы                                       </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jc w:val="both"/>
              <w:rPr>
                <w:kern w:val="2"/>
                <w:sz w:val="12"/>
                <w:szCs w:val="16"/>
              </w:rPr>
            </w:pPr>
            <w:r w:rsidRPr="00FC5C51">
              <w:rPr>
                <w:kern w:val="2"/>
                <w:sz w:val="12"/>
                <w:szCs w:val="16"/>
              </w:rPr>
              <w:t>Источники финансирования:</w:t>
            </w:r>
          </w:p>
          <w:p w:rsidR="007A1227" w:rsidRPr="00FC5C51" w:rsidRDefault="007A1227" w:rsidP="007A1227">
            <w:pPr>
              <w:jc w:val="both"/>
              <w:rPr>
                <w:kern w:val="2"/>
                <w:sz w:val="12"/>
                <w:szCs w:val="16"/>
              </w:rPr>
            </w:pPr>
            <w:r w:rsidRPr="00FC5C51">
              <w:rPr>
                <w:kern w:val="2"/>
                <w:sz w:val="12"/>
                <w:szCs w:val="16"/>
              </w:rPr>
              <w:t>-  средства местного бюджета, тыс. руб.: 2016 г. –  1431,65212; 2017 г. –  69,8334; 2018 г. –  131,548; 2019 г. –  223,7609; 2020 г. –  270,7800; 2021 г. –  256,9440; 2022г. - 305,0; 2023г 783,0– 2024 г -693,9</w:t>
            </w:r>
          </w:p>
          <w:p w:rsidR="007A1227" w:rsidRPr="00FC5C51" w:rsidRDefault="007A1227" w:rsidP="007A1227">
            <w:pPr>
              <w:jc w:val="both"/>
              <w:rPr>
                <w:sz w:val="12"/>
                <w:szCs w:val="16"/>
              </w:rPr>
            </w:pPr>
            <w:r w:rsidRPr="00FC5C51">
              <w:rPr>
                <w:kern w:val="2"/>
                <w:sz w:val="12"/>
                <w:szCs w:val="16"/>
              </w:rPr>
              <w:t>Средства местного бюджета на 2016-2025 годы уточняются при формировании бюджета на очередной финансовый год.</w:t>
            </w:r>
          </w:p>
        </w:tc>
      </w:tr>
      <w:tr w:rsidR="007A1227" w:rsidRPr="00FC5C51" w:rsidTr="007A1227">
        <w:tc>
          <w:tcPr>
            <w:tcW w:w="2377" w:type="dxa"/>
            <w:tcBorders>
              <w:top w:val="single" w:sz="4" w:space="0" w:color="000000"/>
              <w:left w:val="single" w:sz="4" w:space="0" w:color="000000"/>
              <w:bottom w:val="single" w:sz="4" w:space="0" w:color="000000"/>
            </w:tcBorders>
            <w:shd w:val="clear" w:color="auto" w:fill="FFFFFF"/>
          </w:tcPr>
          <w:p w:rsidR="007A1227" w:rsidRPr="00FC5C51" w:rsidRDefault="007A1227" w:rsidP="007A1227">
            <w:pPr>
              <w:rPr>
                <w:sz w:val="12"/>
                <w:szCs w:val="16"/>
              </w:rPr>
            </w:pPr>
            <w:r w:rsidRPr="00FC5C51">
              <w:rPr>
                <w:sz w:val="12"/>
                <w:szCs w:val="16"/>
              </w:rPr>
              <w:t>Ожидаемые результаты  реализации Программы</w:t>
            </w:r>
          </w:p>
        </w:tc>
        <w:tc>
          <w:tcPr>
            <w:tcW w:w="7512" w:type="dxa"/>
            <w:tcBorders>
              <w:top w:val="single" w:sz="4" w:space="0" w:color="000000"/>
              <w:left w:val="single" w:sz="4" w:space="0" w:color="000000"/>
              <w:bottom w:val="single" w:sz="4" w:space="0" w:color="000000"/>
              <w:right w:val="single" w:sz="4" w:space="0" w:color="000000"/>
            </w:tcBorders>
            <w:shd w:val="clear" w:color="auto" w:fill="FFFFFF"/>
          </w:tcPr>
          <w:p w:rsidR="007A1227" w:rsidRPr="00FC5C51" w:rsidRDefault="007A1227" w:rsidP="007A1227">
            <w:pPr>
              <w:jc w:val="both"/>
              <w:rPr>
                <w:sz w:val="12"/>
                <w:szCs w:val="16"/>
              </w:rPr>
            </w:pPr>
            <w:r w:rsidRPr="00FC5C51">
              <w:rPr>
                <w:sz w:val="12"/>
                <w:szCs w:val="16"/>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7A1227" w:rsidRPr="00FC5C51" w:rsidRDefault="007A1227" w:rsidP="007A1227">
            <w:pPr>
              <w:jc w:val="both"/>
              <w:rPr>
                <w:sz w:val="12"/>
                <w:szCs w:val="16"/>
              </w:rPr>
            </w:pPr>
            <w:r w:rsidRPr="00FC5C51">
              <w:rPr>
                <w:sz w:val="12"/>
                <w:szCs w:val="16"/>
              </w:rPr>
              <w:t>-  обеспечение надежности и безопасности системы транспортной инфраструктуры.</w:t>
            </w:r>
          </w:p>
        </w:tc>
      </w:tr>
    </w:tbl>
    <w:p w:rsidR="007A1227" w:rsidRPr="00EB6F17" w:rsidRDefault="007A1227" w:rsidP="007A1227">
      <w:pPr>
        <w:shd w:val="clear" w:color="auto" w:fill="FFFFFF"/>
        <w:tabs>
          <w:tab w:val="left" w:pos="284"/>
        </w:tabs>
        <w:spacing w:line="100" w:lineRule="atLeast"/>
        <w:rPr>
          <w:b/>
          <w:bCs/>
          <w:sz w:val="16"/>
          <w:szCs w:val="16"/>
        </w:rPr>
      </w:pPr>
    </w:p>
    <w:p w:rsidR="007A1227" w:rsidRPr="00EB6F17" w:rsidRDefault="007A1227" w:rsidP="002F68A2">
      <w:pPr>
        <w:numPr>
          <w:ilvl w:val="0"/>
          <w:numId w:val="8"/>
        </w:numPr>
        <w:shd w:val="clear" w:color="auto" w:fill="FFFFFF"/>
        <w:tabs>
          <w:tab w:val="clear" w:pos="501"/>
          <w:tab w:val="num" w:pos="0"/>
          <w:tab w:val="left" w:pos="284"/>
        </w:tabs>
        <w:suppressAutoHyphens/>
        <w:spacing w:line="100" w:lineRule="atLeast"/>
        <w:ind w:left="0" w:firstLine="0"/>
        <w:jc w:val="center"/>
        <w:rPr>
          <w:b/>
          <w:bCs/>
          <w:sz w:val="16"/>
          <w:szCs w:val="16"/>
        </w:rPr>
      </w:pPr>
      <w:r w:rsidRPr="00EB6F17">
        <w:rPr>
          <w:b/>
          <w:bCs/>
          <w:sz w:val="16"/>
          <w:szCs w:val="16"/>
        </w:rPr>
        <w:t>Характеристика существующего состояния транспортной инфраструктуры Гаврильского сельского поселения.</w:t>
      </w:r>
    </w:p>
    <w:p w:rsidR="007A1227" w:rsidRPr="00EB6F17" w:rsidRDefault="007A1227" w:rsidP="007A1227">
      <w:pPr>
        <w:shd w:val="clear" w:color="auto" w:fill="FFFFFF"/>
        <w:tabs>
          <w:tab w:val="left" w:pos="284"/>
        </w:tabs>
        <w:spacing w:line="100" w:lineRule="atLeast"/>
        <w:rPr>
          <w:b/>
          <w:bCs/>
          <w:sz w:val="16"/>
          <w:szCs w:val="16"/>
        </w:rPr>
      </w:pPr>
    </w:p>
    <w:p w:rsidR="007A1227" w:rsidRPr="00EB6F17" w:rsidRDefault="007A1227" w:rsidP="007A1227">
      <w:pPr>
        <w:shd w:val="clear" w:color="auto" w:fill="FFFFFF"/>
        <w:spacing w:line="100" w:lineRule="atLeast"/>
        <w:rPr>
          <w:b/>
          <w:bCs/>
          <w:sz w:val="16"/>
          <w:szCs w:val="16"/>
        </w:rPr>
      </w:pPr>
      <w:r w:rsidRPr="00EB6F17">
        <w:rPr>
          <w:b/>
          <w:bCs/>
          <w:sz w:val="16"/>
          <w:szCs w:val="16"/>
        </w:rPr>
        <w:t>2.1.  Социально — экономическое состояние Гаврильского сельского поселения.</w:t>
      </w:r>
    </w:p>
    <w:p w:rsidR="007A1227" w:rsidRPr="00EB6F17" w:rsidRDefault="007A1227" w:rsidP="007A1227">
      <w:pPr>
        <w:jc w:val="both"/>
        <w:rPr>
          <w:sz w:val="16"/>
          <w:szCs w:val="16"/>
        </w:rPr>
      </w:pPr>
    </w:p>
    <w:p w:rsidR="007A1227" w:rsidRPr="00EB6F17" w:rsidRDefault="007A1227" w:rsidP="007A1227">
      <w:pPr>
        <w:jc w:val="both"/>
        <w:rPr>
          <w:sz w:val="16"/>
          <w:szCs w:val="16"/>
        </w:rPr>
      </w:pPr>
      <w:r w:rsidRPr="00EB6F17">
        <w:rPr>
          <w:sz w:val="16"/>
          <w:szCs w:val="16"/>
        </w:rPr>
        <w:lastRenderedPageBreak/>
        <w:t xml:space="preserve"> Гаврильское  сельское  поселение  расположено  в  юго-восточной  части  Павловского муниципального  района.  Административный  центр  поселения –  село  Гаврильск. </w:t>
      </w:r>
    </w:p>
    <w:p w:rsidR="007A1227" w:rsidRPr="00EB6F17" w:rsidRDefault="007A1227" w:rsidP="007A1227">
      <w:pPr>
        <w:jc w:val="both"/>
        <w:rPr>
          <w:sz w:val="16"/>
          <w:szCs w:val="16"/>
        </w:rPr>
      </w:pPr>
      <w:r w:rsidRPr="00EB6F17">
        <w:rPr>
          <w:sz w:val="16"/>
          <w:szCs w:val="16"/>
        </w:rPr>
        <w:t>Населенные  пункты,  входящие  в  состав  поселения:  село  Гаврильск  и  село  Царевка, которые  расположены  в  центральной  части  поселения;  село  Малая  Казинка,  которое расположено в юго-западной части поселения; поселок Каменск, расположенный в северо-восточной  части  поселения. Планировка  населенных  пунктов,  обусловленная  рельефом, тяготеет к линейному типу.</w:t>
      </w:r>
    </w:p>
    <w:p w:rsidR="007A1227" w:rsidRPr="00EB6F17" w:rsidRDefault="007A1227" w:rsidP="007A1227">
      <w:pPr>
        <w:jc w:val="both"/>
        <w:rPr>
          <w:sz w:val="16"/>
          <w:szCs w:val="16"/>
        </w:rPr>
      </w:pPr>
      <w:r w:rsidRPr="00EB6F17">
        <w:rPr>
          <w:sz w:val="16"/>
          <w:szCs w:val="16"/>
        </w:rPr>
        <w:t xml:space="preserve">Территория поселения граничит с Русско-Буйловским, Елизаветовским, Петровским, Александровским и Красным сельскими поселениями Павловского района, а также имеет протяженную  границу  на  юго-востоке  с  Верхнемамонским  муниципальным  районом. Расстояние от села  Гаврильск до областного центра - города Воронеж - 182 км.  </w:t>
      </w:r>
    </w:p>
    <w:p w:rsidR="007A1227" w:rsidRPr="00EB6F17" w:rsidRDefault="007A1227" w:rsidP="007A1227">
      <w:pPr>
        <w:jc w:val="both"/>
        <w:rPr>
          <w:sz w:val="16"/>
          <w:szCs w:val="16"/>
        </w:rPr>
      </w:pPr>
      <w:r w:rsidRPr="00EB6F17">
        <w:rPr>
          <w:sz w:val="16"/>
          <w:szCs w:val="16"/>
        </w:rPr>
        <w:t xml:space="preserve">Территория  Гаврильского  сельского  поселения  имеет  удобное  транспортно-географическое положение. Главный въезд в Гаврильское сельское поселение со стороны Воронежа  осуществляется  с  запада  с  трассы «Павловск –  Калач –  Петропавловка», являющейся дорогой общего пользования регионального значения. </w:t>
      </w:r>
    </w:p>
    <w:p w:rsidR="007A1227" w:rsidRPr="00EB6F17" w:rsidRDefault="007A1227" w:rsidP="007A1227">
      <w:pPr>
        <w:jc w:val="both"/>
        <w:rPr>
          <w:sz w:val="16"/>
          <w:szCs w:val="16"/>
        </w:rPr>
      </w:pPr>
      <w:r w:rsidRPr="00EB6F17">
        <w:rPr>
          <w:sz w:val="16"/>
          <w:szCs w:val="16"/>
        </w:rPr>
        <w:t xml:space="preserve">В настоящее время общая площадь земель в границах муниципального образования составляет – 13903,5 га, численность населения -  1217 человек.  </w:t>
      </w:r>
    </w:p>
    <w:p w:rsidR="007A1227" w:rsidRPr="00EB6F17" w:rsidRDefault="007A1227" w:rsidP="007A1227">
      <w:pPr>
        <w:jc w:val="both"/>
        <w:rPr>
          <w:sz w:val="16"/>
          <w:szCs w:val="16"/>
        </w:rPr>
      </w:pPr>
      <w:r w:rsidRPr="00EB6F17">
        <w:rPr>
          <w:sz w:val="16"/>
          <w:szCs w:val="16"/>
        </w:rPr>
        <w:t xml:space="preserve"> </w:t>
      </w:r>
    </w:p>
    <w:p w:rsidR="007A1227" w:rsidRPr="00EB6F17" w:rsidRDefault="007A1227" w:rsidP="007A1227">
      <w:pPr>
        <w:jc w:val="both"/>
        <w:rPr>
          <w:sz w:val="16"/>
          <w:szCs w:val="16"/>
        </w:rPr>
      </w:pPr>
      <w:r w:rsidRPr="00EB6F17">
        <w:rPr>
          <w:sz w:val="16"/>
          <w:szCs w:val="16"/>
        </w:rPr>
        <w:t xml:space="preserve"> Село Гаврильск – административный центр поселения. Расположено в центральной части поселения. Заезд в село осуществляется с западной, северной и южной стороны по улицам Советская и Заречная. </w:t>
      </w:r>
    </w:p>
    <w:p w:rsidR="007A1227" w:rsidRPr="00EB6F17" w:rsidRDefault="007A1227" w:rsidP="007A1227">
      <w:pPr>
        <w:jc w:val="both"/>
        <w:rPr>
          <w:sz w:val="16"/>
          <w:szCs w:val="16"/>
        </w:rPr>
      </w:pPr>
      <w:r w:rsidRPr="00EB6F17">
        <w:rPr>
          <w:sz w:val="16"/>
          <w:szCs w:val="16"/>
        </w:rPr>
        <w:t xml:space="preserve"> Село  Царёвка.  Расположено  в  центральной  части  села  Гаврильск.  Сообщение  с административным центром поселения осуществляется по дороге регионального значения «Павловск – Калач – Петропавловка» -  пос. Шкурлат Третий  с  заездом  в  село  по  улице Первомайская. Удалено от центра поселения на 4 км. </w:t>
      </w:r>
    </w:p>
    <w:p w:rsidR="007A1227" w:rsidRPr="00EB6F17" w:rsidRDefault="007A1227" w:rsidP="007A1227">
      <w:pPr>
        <w:jc w:val="both"/>
        <w:rPr>
          <w:sz w:val="16"/>
          <w:szCs w:val="16"/>
        </w:rPr>
      </w:pPr>
      <w:r w:rsidRPr="00EB6F17">
        <w:rPr>
          <w:sz w:val="16"/>
          <w:szCs w:val="16"/>
        </w:rPr>
        <w:t xml:space="preserve">Село Малая Казинка. Расположено в юго-западной части поселения. Сообщение с другими  населенными  пунктами  осуществляется  по  дороге  регионального  значения «Павловск – Калач – Петропавловка» -  пос. Шкурлат Третий  с  заездом  в  село  по  улице Победы. Удалено от центра поселения на 7 км. </w:t>
      </w:r>
    </w:p>
    <w:p w:rsidR="007A1227" w:rsidRPr="00EB6F17" w:rsidRDefault="007A1227" w:rsidP="007A1227">
      <w:pPr>
        <w:jc w:val="both"/>
        <w:rPr>
          <w:sz w:val="16"/>
          <w:szCs w:val="16"/>
        </w:rPr>
      </w:pPr>
      <w:r w:rsidRPr="00EB6F17">
        <w:rPr>
          <w:sz w:val="16"/>
          <w:szCs w:val="16"/>
        </w:rPr>
        <w:t>Поселок  Каменск.  Расположен  в  северо-западной  части  поселения.  Сообщение  с административным центром поселения осуществляется по дороге регионального значения «Павловск – Калач – Петропавловка» - пос. Каменск. Удален от центра поселения на 3 км.</w:t>
      </w:r>
    </w:p>
    <w:p w:rsidR="007A1227" w:rsidRPr="00EB6F17" w:rsidRDefault="007A1227" w:rsidP="007A1227">
      <w:pPr>
        <w:jc w:val="both"/>
        <w:rPr>
          <w:sz w:val="16"/>
          <w:szCs w:val="16"/>
        </w:rPr>
      </w:pPr>
      <w:r w:rsidRPr="00EB6F17">
        <w:rPr>
          <w:sz w:val="16"/>
          <w:szCs w:val="16"/>
        </w:rPr>
        <w:t xml:space="preserve">По  территории  Гаврильского  сельского  поселения  с  запада  на  восток  через  село Гаврильск  проходит  автомобильная  дорога  общего  пользования  регионального  значения «Павловск –  Калач –  Петропавловка», (В 24-0).  От  нее  идет  ответвление  на  север  на поселок Каменск дороги общего пользования регионального значения «Павловск – Калач – Петропавловка» - пос. Каменск (20-20). На юг через село Царёвка в село Малая Казинка идет  ответвление -  автомобильная  дорога  общего  пользования  регионального  значения «Павловск – Калач – Петропавловка» - пос. Шкурлат Третий (19-20),  от которой, в свою очередь  через  село Царёвка  уходит  дорога  общего  пользования  регионального  значения «Павловск – Калач – Петропавловка» - пос. Шкурлат Третий – с. Царёвка (25-20). </w:t>
      </w:r>
    </w:p>
    <w:p w:rsidR="007A1227" w:rsidRPr="00EB6F17" w:rsidRDefault="007A1227" w:rsidP="007A1227">
      <w:pPr>
        <w:jc w:val="both"/>
        <w:rPr>
          <w:sz w:val="16"/>
          <w:szCs w:val="16"/>
        </w:rPr>
      </w:pPr>
      <w:r w:rsidRPr="00EB6F17">
        <w:rPr>
          <w:sz w:val="16"/>
          <w:szCs w:val="16"/>
        </w:rPr>
        <w:t>Также  по  территории  сельского  поселения  проходит  магистральный  газопровод  «Средняя Азия-Центр».</w:t>
      </w:r>
    </w:p>
    <w:p w:rsidR="007A1227" w:rsidRPr="00EB6F17" w:rsidRDefault="007A1227" w:rsidP="007A1227">
      <w:pPr>
        <w:jc w:val="both"/>
        <w:rPr>
          <w:sz w:val="16"/>
          <w:szCs w:val="16"/>
        </w:rPr>
      </w:pPr>
      <w:r w:rsidRPr="00EB6F17">
        <w:rPr>
          <w:sz w:val="16"/>
          <w:szCs w:val="16"/>
        </w:rPr>
        <w:t>В настоящее время общая площадь земель в границах сельского поселения составляет 13903,50 га, численность населения – 1489 человек.</w:t>
      </w:r>
    </w:p>
    <w:p w:rsidR="007A1227" w:rsidRPr="00EB6F17" w:rsidRDefault="007A1227" w:rsidP="007A1227">
      <w:pPr>
        <w:jc w:val="both"/>
        <w:rPr>
          <w:sz w:val="16"/>
          <w:szCs w:val="16"/>
        </w:rPr>
      </w:pPr>
      <w:r w:rsidRPr="00EB6F17">
        <w:rPr>
          <w:sz w:val="16"/>
          <w:szCs w:val="16"/>
        </w:rPr>
        <w:t>На территории Гаврильского сельского поселения расположен ряд объектов, без которых жизнедеятельность сельского поселения невозможна – предприятия образования, здравоохранения, культуры, торговли,  отделения связи, сбербанка.</w:t>
      </w:r>
    </w:p>
    <w:p w:rsidR="007A1227" w:rsidRPr="00EB6F17" w:rsidRDefault="007A1227" w:rsidP="007A1227">
      <w:pPr>
        <w:jc w:val="both"/>
        <w:rPr>
          <w:sz w:val="16"/>
          <w:szCs w:val="16"/>
        </w:rPr>
      </w:pPr>
      <w:r w:rsidRPr="00EB6F17">
        <w:rPr>
          <w:sz w:val="16"/>
          <w:szCs w:val="16"/>
        </w:rPr>
        <w:t>В систему образования Гаврильского сельского поселения входит:</w:t>
      </w:r>
    </w:p>
    <w:p w:rsidR="007A1227" w:rsidRPr="00EB6F17" w:rsidRDefault="007A1227" w:rsidP="007A1227">
      <w:pPr>
        <w:jc w:val="both"/>
        <w:rPr>
          <w:sz w:val="16"/>
          <w:szCs w:val="16"/>
        </w:rPr>
      </w:pPr>
      <w:r w:rsidRPr="00EB6F17">
        <w:rPr>
          <w:sz w:val="16"/>
          <w:szCs w:val="16"/>
        </w:rPr>
        <w:tab/>
        <w:t>- МКОУ Каменская НОШ-детский сад в посёлке Каменск, емкостью 60/52 места, с фактической загрузкой – 13/52 человека;</w:t>
      </w:r>
    </w:p>
    <w:p w:rsidR="007A1227" w:rsidRPr="00EB6F17" w:rsidRDefault="007A1227" w:rsidP="007A1227">
      <w:pPr>
        <w:jc w:val="both"/>
        <w:rPr>
          <w:sz w:val="16"/>
          <w:szCs w:val="16"/>
        </w:rPr>
      </w:pPr>
      <w:r w:rsidRPr="00EB6F17">
        <w:rPr>
          <w:sz w:val="16"/>
          <w:szCs w:val="16"/>
        </w:rPr>
        <w:tab/>
        <w:t>- Гаврильская СОШ, емкостью 240 мест, с фактической загрузкой – 98  человек;</w:t>
      </w:r>
    </w:p>
    <w:p w:rsidR="007A1227" w:rsidRPr="00EB6F17" w:rsidRDefault="007A1227" w:rsidP="007A1227">
      <w:pPr>
        <w:jc w:val="both"/>
        <w:rPr>
          <w:sz w:val="16"/>
          <w:szCs w:val="16"/>
        </w:rPr>
      </w:pPr>
      <w:r w:rsidRPr="00EB6F17">
        <w:rPr>
          <w:sz w:val="16"/>
          <w:szCs w:val="16"/>
        </w:rPr>
        <w:t>На территории сельского поселения организовано МКУК «Гаврильское КДО», в состав которого входят: Гаврильский дом культуры, Каменский клуб,  1 библиотека.</w:t>
      </w:r>
    </w:p>
    <w:p w:rsidR="007A1227" w:rsidRPr="00EB6F17" w:rsidRDefault="007A1227" w:rsidP="007A1227">
      <w:pPr>
        <w:jc w:val="both"/>
        <w:rPr>
          <w:sz w:val="16"/>
          <w:szCs w:val="16"/>
        </w:rPr>
      </w:pPr>
      <w:r w:rsidRPr="00EB6F17">
        <w:rPr>
          <w:sz w:val="16"/>
          <w:szCs w:val="16"/>
        </w:rPr>
        <w:t xml:space="preserve">Торговля в сельском поселении осуществляется через магазины, киоски. </w:t>
      </w:r>
    </w:p>
    <w:p w:rsidR="007A1227" w:rsidRPr="00EB6F17" w:rsidRDefault="007A1227" w:rsidP="007A1227">
      <w:pPr>
        <w:jc w:val="both"/>
        <w:rPr>
          <w:sz w:val="16"/>
          <w:szCs w:val="16"/>
        </w:rPr>
      </w:pPr>
      <w:r w:rsidRPr="00EB6F17">
        <w:rPr>
          <w:sz w:val="16"/>
          <w:szCs w:val="16"/>
        </w:rPr>
        <w:lastRenderedPageBreak/>
        <w:t>Всего торговых точек на 01.01.2016 года – 8 единиц. Кроме того имеется 3 столовые (1учебного заведения и 2 с/х предприятий) на 150 посадочных мест.</w:t>
      </w:r>
    </w:p>
    <w:p w:rsidR="007A1227" w:rsidRPr="00EB6F17" w:rsidRDefault="007A1227" w:rsidP="007A1227">
      <w:pPr>
        <w:pStyle w:val="afb"/>
        <w:ind w:firstLine="0"/>
        <w:rPr>
          <w:sz w:val="16"/>
          <w:szCs w:val="16"/>
        </w:rPr>
      </w:pPr>
      <w:r w:rsidRPr="00EB6F17">
        <w:rPr>
          <w:sz w:val="16"/>
          <w:szCs w:val="16"/>
        </w:rPr>
        <w:t xml:space="preserve">Экономическая база в Гаврильском сельском поселении представлена следующими с/х предприятиями: ЗАО «Славяне, ЗАО «Павловскрыбхоз», СХП «Каменское» агрофирмы «Павловская Нива», ОАО «Мир». </w:t>
      </w:r>
    </w:p>
    <w:p w:rsidR="007A1227" w:rsidRPr="00EB6F17" w:rsidRDefault="007A1227" w:rsidP="007A1227">
      <w:pPr>
        <w:pStyle w:val="afb"/>
        <w:ind w:firstLine="0"/>
        <w:rPr>
          <w:sz w:val="16"/>
          <w:szCs w:val="16"/>
        </w:rPr>
      </w:pPr>
      <w:r w:rsidRPr="00EB6F17">
        <w:rPr>
          <w:sz w:val="16"/>
          <w:szCs w:val="16"/>
        </w:rPr>
        <w:t xml:space="preserve"> </w:t>
      </w:r>
    </w:p>
    <w:p w:rsidR="007A1227" w:rsidRPr="00EB6F17" w:rsidRDefault="007A1227" w:rsidP="007A1227">
      <w:pPr>
        <w:shd w:val="clear" w:color="auto" w:fill="FFFFFF"/>
        <w:spacing w:line="100" w:lineRule="atLeast"/>
        <w:jc w:val="both"/>
        <w:rPr>
          <w:sz w:val="16"/>
          <w:szCs w:val="16"/>
        </w:rPr>
      </w:pPr>
      <w:r w:rsidRPr="00EB6F17">
        <w:rPr>
          <w:b/>
          <w:bCs/>
          <w:sz w:val="16"/>
          <w:szCs w:val="16"/>
        </w:rPr>
        <w:t>2.2.  Характеристика деятельности в сфере транспорта, оценка транспортного спроса.</w:t>
      </w:r>
      <w:r w:rsidRPr="00EB6F17">
        <w:rPr>
          <w:sz w:val="16"/>
          <w:szCs w:val="16"/>
        </w:rPr>
        <w:t xml:space="preserve">           </w:t>
      </w:r>
    </w:p>
    <w:p w:rsidR="007A1227" w:rsidRPr="00EB6F17" w:rsidRDefault="007A1227" w:rsidP="007A1227">
      <w:pPr>
        <w:shd w:val="clear" w:color="auto" w:fill="FFFFFF"/>
        <w:spacing w:line="100" w:lineRule="atLeast"/>
        <w:jc w:val="both"/>
        <w:rPr>
          <w:sz w:val="16"/>
          <w:szCs w:val="16"/>
        </w:rPr>
      </w:pPr>
      <w:r w:rsidRPr="00EB6F17">
        <w:rPr>
          <w:sz w:val="16"/>
          <w:szCs w:val="16"/>
        </w:rPr>
        <w:t xml:space="preserve">              </w:t>
      </w:r>
    </w:p>
    <w:p w:rsidR="007A1227" w:rsidRPr="00EB6F17" w:rsidRDefault="007A1227" w:rsidP="007A1227">
      <w:pPr>
        <w:shd w:val="clear" w:color="auto" w:fill="FFFFFF"/>
        <w:spacing w:line="100" w:lineRule="atLeast"/>
        <w:jc w:val="both"/>
        <w:rPr>
          <w:sz w:val="16"/>
          <w:szCs w:val="16"/>
        </w:rPr>
      </w:pPr>
      <w:r w:rsidRPr="00EB6F17">
        <w:rPr>
          <w:sz w:val="16"/>
          <w:szCs w:val="16"/>
        </w:rPr>
        <w:t xml:space="preserve">Поселение  обслуживается  автобусами  предприятия-перевозчика  Павловское  АТП. На территории поселения действует 2 маршрута: </w:t>
      </w:r>
    </w:p>
    <w:p w:rsidR="007A1227" w:rsidRPr="00EB6F17" w:rsidRDefault="007A1227" w:rsidP="007A1227">
      <w:pPr>
        <w:shd w:val="clear" w:color="auto" w:fill="FFFFFF"/>
        <w:spacing w:line="100" w:lineRule="atLeast"/>
        <w:jc w:val="both"/>
        <w:rPr>
          <w:sz w:val="16"/>
          <w:szCs w:val="16"/>
        </w:rPr>
      </w:pPr>
      <w:r w:rsidRPr="00EB6F17">
        <w:rPr>
          <w:sz w:val="16"/>
          <w:szCs w:val="16"/>
        </w:rPr>
        <w:t xml:space="preserve">- Павловск – п. Каменск </w:t>
      </w:r>
    </w:p>
    <w:p w:rsidR="007A1227" w:rsidRPr="00EB6F17" w:rsidRDefault="007A1227" w:rsidP="007A1227">
      <w:pPr>
        <w:shd w:val="clear" w:color="auto" w:fill="FFFFFF"/>
        <w:spacing w:line="100" w:lineRule="atLeast"/>
        <w:jc w:val="both"/>
        <w:rPr>
          <w:sz w:val="16"/>
          <w:szCs w:val="16"/>
        </w:rPr>
      </w:pPr>
      <w:r w:rsidRPr="00EB6F17">
        <w:rPr>
          <w:sz w:val="16"/>
          <w:szCs w:val="16"/>
        </w:rPr>
        <w:t xml:space="preserve">- Павловск – с. Царёвка </w:t>
      </w:r>
    </w:p>
    <w:p w:rsidR="007A1227" w:rsidRPr="00EB6F17" w:rsidRDefault="007A1227" w:rsidP="007A1227">
      <w:pPr>
        <w:shd w:val="clear" w:color="auto" w:fill="FFFFFF"/>
        <w:spacing w:line="100" w:lineRule="atLeast"/>
        <w:jc w:val="both"/>
        <w:rPr>
          <w:sz w:val="16"/>
          <w:szCs w:val="16"/>
        </w:rPr>
      </w:pPr>
      <w:r w:rsidRPr="00EB6F17">
        <w:rPr>
          <w:sz w:val="16"/>
          <w:szCs w:val="16"/>
        </w:rPr>
        <w:t>На  территории  села  Гаврильск  имеется 2  остановки  пассажирского  транспорта, расположенные  вдоль улицы Советская. Еще 1 остановка находится на улице Заречная. В поселке  Каменск  на  улице  Первомайская  располагается 1  остановка  общественного транспорта.  На  территории  села  Царёвка  находится 2  остановки  пассажирского транспорта: 1 на улице Дачная и 1 на улице Первомайская. Еще 2 остановки находятся на автодороге  общего  пользования  регионального  значения «Павловск –  Калач – Петропавловка» - пос. Шкурлат Третий  близ села Малая Казинка.</w:t>
      </w:r>
    </w:p>
    <w:p w:rsidR="007A1227" w:rsidRPr="00EB6F17" w:rsidRDefault="007A1227" w:rsidP="007A1227">
      <w:pPr>
        <w:shd w:val="clear" w:color="auto" w:fill="FFFFFF"/>
        <w:jc w:val="both"/>
        <w:rPr>
          <w:bCs/>
          <w:sz w:val="16"/>
          <w:szCs w:val="16"/>
        </w:rPr>
      </w:pPr>
      <w:r w:rsidRPr="00EB6F17">
        <w:rPr>
          <w:bCs/>
          <w:sz w:val="16"/>
          <w:szCs w:val="16"/>
        </w:rPr>
        <w:tab/>
        <w:t>Транспортно-экономические связи Гаврильского сельского поселения осуществляются только автомобильным видом транспорта. Транспортные предприятия на территории поселения отсутствуют. Основным видом пассажирского транспорта поселения является автобусное сообщение. Пассажирские перевозки осуществляются автобусами предприятий – перевозчиков:</w:t>
      </w:r>
    </w:p>
    <w:p w:rsidR="007A1227" w:rsidRPr="00EB6F17" w:rsidRDefault="007A1227" w:rsidP="007A1227">
      <w:pPr>
        <w:shd w:val="clear" w:color="auto" w:fill="FFFFFF"/>
        <w:jc w:val="both"/>
        <w:rPr>
          <w:bCs/>
          <w:sz w:val="16"/>
          <w:szCs w:val="16"/>
        </w:rPr>
      </w:pPr>
      <w:r w:rsidRPr="00EB6F17">
        <w:rPr>
          <w:bCs/>
          <w:sz w:val="16"/>
          <w:szCs w:val="16"/>
        </w:rPr>
        <w:tab/>
        <w:t>1. ООО «Павловскавтотранс»</w:t>
      </w:r>
    </w:p>
    <w:p w:rsidR="007A1227" w:rsidRPr="00EB6F17" w:rsidRDefault="007A1227" w:rsidP="007A1227">
      <w:pPr>
        <w:shd w:val="clear" w:color="auto" w:fill="FFFFFF"/>
        <w:jc w:val="both"/>
        <w:rPr>
          <w:bCs/>
          <w:sz w:val="16"/>
          <w:szCs w:val="16"/>
        </w:rPr>
      </w:pPr>
      <w:r w:rsidRPr="00EB6F17">
        <w:rPr>
          <w:bCs/>
          <w:sz w:val="16"/>
          <w:szCs w:val="16"/>
        </w:rPr>
        <w:tab/>
        <w:t>Маршруты:</w:t>
      </w:r>
    </w:p>
    <w:p w:rsidR="007A1227" w:rsidRPr="00EB6F17" w:rsidRDefault="007A1227" w:rsidP="007A1227">
      <w:pPr>
        <w:shd w:val="clear" w:color="auto" w:fill="FFFFFF"/>
        <w:jc w:val="both"/>
        <w:rPr>
          <w:bCs/>
          <w:sz w:val="16"/>
          <w:szCs w:val="16"/>
        </w:rPr>
      </w:pPr>
      <w:r w:rsidRPr="00EB6F17">
        <w:rPr>
          <w:bCs/>
          <w:sz w:val="16"/>
          <w:szCs w:val="16"/>
        </w:rPr>
        <w:tab/>
        <w:t xml:space="preserve">- «Павловск – Каменск» </w:t>
      </w:r>
    </w:p>
    <w:p w:rsidR="007A1227" w:rsidRPr="00EB6F17" w:rsidRDefault="007A1227" w:rsidP="007A1227">
      <w:pPr>
        <w:shd w:val="clear" w:color="auto" w:fill="FFFFFF"/>
        <w:jc w:val="both"/>
        <w:rPr>
          <w:bCs/>
          <w:sz w:val="16"/>
          <w:szCs w:val="16"/>
        </w:rPr>
      </w:pPr>
      <w:r w:rsidRPr="00EB6F17">
        <w:rPr>
          <w:bCs/>
          <w:sz w:val="16"/>
          <w:szCs w:val="16"/>
        </w:rPr>
        <w:t>- «Павловск – Гаврильск- Шкурлат 3».</w:t>
      </w:r>
    </w:p>
    <w:p w:rsidR="007A1227" w:rsidRPr="00EB6F17" w:rsidRDefault="007A1227" w:rsidP="007A1227">
      <w:pPr>
        <w:shd w:val="clear" w:color="auto" w:fill="FFFFFF"/>
        <w:jc w:val="both"/>
        <w:rPr>
          <w:bCs/>
          <w:sz w:val="16"/>
          <w:szCs w:val="16"/>
        </w:rPr>
      </w:pPr>
      <w:r w:rsidRPr="00EB6F17">
        <w:rPr>
          <w:bCs/>
          <w:sz w:val="16"/>
          <w:szCs w:val="16"/>
        </w:rPr>
        <w:tab/>
        <w:t>2. ООО «Пассажиртранссервис»</w:t>
      </w:r>
    </w:p>
    <w:p w:rsidR="007A1227" w:rsidRPr="00EB6F17" w:rsidRDefault="007A1227" w:rsidP="007A1227">
      <w:pPr>
        <w:shd w:val="clear" w:color="auto" w:fill="FFFFFF"/>
        <w:jc w:val="both"/>
        <w:rPr>
          <w:bCs/>
          <w:sz w:val="16"/>
          <w:szCs w:val="16"/>
        </w:rPr>
      </w:pPr>
      <w:r w:rsidRPr="00EB6F17">
        <w:rPr>
          <w:bCs/>
          <w:sz w:val="16"/>
          <w:szCs w:val="16"/>
        </w:rPr>
        <w:tab/>
        <w:t>Маршруты:</w:t>
      </w:r>
    </w:p>
    <w:p w:rsidR="007A1227" w:rsidRPr="00EB6F17" w:rsidRDefault="007A1227" w:rsidP="007A1227">
      <w:pPr>
        <w:shd w:val="clear" w:color="auto" w:fill="FFFFFF"/>
        <w:jc w:val="both"/>
        <w:rPr>
          <w:bCs/>
          <w:sz w:val="16"/>
          <w:szCs w:val="16"/>
        </w:rPr>
      </w:pPr>
      <w:r w:rsidRPr="00EB6F17">
        <w:rPr>
          <w:bCs/>
          <w:sz w:val="16"/>
          <w:szCs w:val="16"/>
        </w:rPr>
        <w:tab/>
        <w:t>- «Калач – Воронеж»;</w:t>
      </w:r>
    </w:p>
    <w:p w:rsidR="007A1227" w:rsidRPr="00EB6F17" w:rsidRDefault="007A1227" w:rsidP="007A1227">
      <w:pPr>
        <w:shd w:val="clear" w:color="auto" w:fill="FFFFFF"/>
        <w:jc w:val="both"/>
        <w:rPr>
          <w:bCs/>
          <w:sz w:val="16"/>
          <w:szCs w:val="16"/>
        </w:rPr>
      </w:pPr>
      <w:r w:rsidRPr="00EB6F17">
        <w:rPr>
          <w:bCs/>
          <w:sz w:val="16"/>
          <w:szCs w:val="16"/>
        </w:rPr>
        <w:tab/>
        <w:t>- «Петропавловка – Воронеж».</w:t>
      </w:r>
    </w:p>
    <w:p w:rsidR="007A1227" w:rsidRPr="00EB6F17" w:rsidRDefault="007A1227" w:rsidP="007A1227">
      <w:pPr>
        <w:shd w:val="clear" w:color="auto" w:fill="FFFFFF"/>
        <w:jc w:val="both"/>
        <w:rPr>
          <w:bCs/>
          <w:sz w:val="16"/>
          <w:szCs w:val="16"/>
        </w:rPr>
      </w:pPr>
      <w:r w:rsidRPr="00EB6F17">
        <w:rPr>
          <w:bCs/>
          <w:sz w:val="16"/>
          <w:szCs w:val="16"/>
        </w:rPr>
        <w:tab/>
        <w:t>На территории Гаврильского сельского поселения расположены 5 остановок общественного транспорта и автостанция.</w:t>
      </w:r>
    </w:p>
    <w:p w:rsidR="007A1227" w:rsidRPr="00EB6F17" w:rsidRDefault="007A1227" w:rsidP="007A1227">
      <w:pPr>
        <w:shd w:val="clear" w:color="auto" w:fill="FFFFFF"/>
        <w:jc w:val="both"/>
        <w:rPr>
          <w:bCs/>
          <w:sz w:val="16"/>
          <w:szCs w:val="16"/>
        </w:rPr>
      </w:pPr>
      <w:r w:rsidRPr="00EB6F17">
        <w:rPr>
          <w:bCs/>
          <w:sz w:val="16"/>
          <w:szCs w:val="16"/>
        </w:rPr>
        <w:tab/>
        <w:t xml:space="preserve">Существующий пассажирский транспорт удовлетворяет потребности населения. </w:t>
      </w:r>
    </w:p>
    <w:p w:rsidR="007A1227" w:rsidRPr="00EB6F17" w:rsidRDefault="007A1227" w:rsidP="007A1227">
      <w:pPr>
        <w:shd w:val="clear" w:color="auto" w:fill="FFFFFF"/>
        <w:jc w:val="both"/>
        <w:rPr>
          <w:bCs/>
          <w:sz w:val="16"/>
          <w:szCs w:val="16"/>
        </w:rPr>
      </w:pPr>
      <w:r w:rsidRPr="00EB6F17">
        <w:rPr>
          <w:bCs/>
          <w:sz w:val="16"/>
          <w:szCs w:val="16"/>
        </w:rPr>
        <w:tab/>
        <w:t>Наряду с пассажирским транспортом общественного пользования продолжается рост количества индивидуального автомобильного транспорта. Хранение автомобилей на территории сельского поселения осуществляется в индивидуальных гаражах на приусадебных участках. Открытых площадок для хранения индивидуального транспорта нет. Также отсутствуют оборудованные площадки для временной парковки автотранспорта перед общественными зданиями.</w:t>
      </w:r>
    </w:p>
    <w:p w:rsidR="007A1227" w:rsidRPr="00EB6F17" w:rsidRDefault="007A1227" w:rsidP="007A1227">
      <w:pPr>
        <w:shd w:val="clear" w:color="auto" w:fill="FFFFFF"/>
        <w:jc w:val="both"/>
        <w:rPr>
          <w:bCs/>
          <w:sz w:val="16"/>
          <w:szCs w:val="16"/>
        </w:rPr>
      </w:pPr>
    </w:p>
    <w:p w:rsidR="007A1227" w:rsidRPr="00EB6F17" w:rsidRDefault="007A1227" w:rsidP="007A1227">
      <w:pPr>
        <w:jc w:val="both"/>
        <w:rPr>
          <w:b/>
          <w:bCs/>
          <w:sz w:val="16"/>
          <w:szCs w:val="16"/>
        </w:rPr>
      </w:pPr>
      <w:r w:rsidRPr="00EB6F17">
        <w:rPr>
          <w:b/>
          <w:bCs/>
          <w:sz w:val="16"/>
          <w:szCs w:val="16"/>
        </w:rPr>
        <w:t>2.3. Характеристика функционирования и показатели работы транспортной инфраструктуры по видам транспорта.</w:t>
      </w:r>
    </w:p>
    <w:p w:rsidR="007A1227" w:rsidRPr="00EB6F17" w:rsidRDefault="007A1227" w:rsidP="007A1227">
      <w:pPr>
        <w:jc w:val="both"/>
        <w:rPr>
          <w:sz w:val="16"/>
          <w:szCs w:val="16"/>
        </w:rPr>
      </w:pPr>
      <w:r w:rsidRPr="00EB6F17">
        <w:rPr>
          <w:sz w:val="16"/>
          <w:szCs w:val="16"/>
        </w:rPr>
        <w:t xml:space="preserve">Автомобилизация поселения 144 единиц/1000человек  в 2015 году. </w:t>
      </w:r>
    </w:p>
    <w:p w:rsidR="007A1227" w:rsidRPr="00EB6F17" w:rsidRDefault="007A1227" w:rsidP="007A1227">
      <w:pPr>
        <w:jc w:val="both"/>
        <w:rPr>
          <w:sz w:val="16"/>
          <w:szCs w:val="16"/>
        </w:rPr>
      </w:pPr>
      <w:r w:rsidRPr="00EB6F17">
        <w:rPr>
          <w:sz w:val="16"/>
          <w:szCs w:val="16"/>
        </w:rPr>
        <w:t xml:space="preserve">Автомобилизация поселения 194 единиц/1000человек  в 2023 году. </w:t>
      </w:r>
    </w:p>
    <w:p w:rsidR="007A1227" w:rsidRPr="00EB6F17" w:rsidRDefault="007A1227" w:rsidP="007A1227">
      <w:pPr>
        <w:jc w:val="both"/>
        <w:rPr>
          <w:sz w:val="16"/>
          <w:szCs w:val="16"/>
        </w:rPr>
      </w:pPr>
      <w:r w:rsidRPr="00EB6F17">
        <w:rPr>
          <w:sz w:val="16"/>
          <w:szCs w:val="16"/>
        </w:rPr>
        <w:t>Автомобилизация поселения 198 единиц/1000человек  в 2024 году.</w:t>
      </w:r>
    </w:p>
    <w:p w:rsidR="007A1227" w:rsidRPr="00EB6F17" w:rsidRDefault="007A1227" w:rsidP="007A1227">
      <w:pPr>
        <w:jc w:val="both"/>
        <w:rPr>
          <w:sz w:val="16"/>
          <w:szCs w:val="16"/>
        </w:rPr>
      </w:pPr>
      <w:r w:rsidRPr="00EB6F17">
        <w:rPr>
          <w:sz w:val="16"/>
          <w:szCs w:val="16"/>
        </w:rPr>
        <w:t>Грузовой транспорт в основном представлен сельскохозяйственной техникой. В основе формирования улично-дорожной сети населенных пунктов лежат: основная улица, второстепенные улицы, проезды, хозяйственные проезды.</w:t>
      </w:r>
    </w:p>
    <w:p w:rsidR="007A1227" w:rsidRPr="00EB6F17" w:rsidRDefault="007A1227" w:rsidP="007A1227">
      <w:pPr>
        <w:jc w:val="both"/>
        <w:rPr>
          <w:sz w:val="16"/>
          <w:szCs w:val="16"/>
        </w:rPr>
      </w:pPr>
      <w:r w:rsidRPr="00EB6F17">
        <w:rPr>
          <w:b/>
          <w:bCs/>
          <w:sz w:val="16"/>
          <w:szCs w:val="16"/>
        </w:rPr>
        <w:t>2.4. Характеристика сети дорог поселения, параметры дорожного движения, оценка качества содержания дорог</w:t>
      </w:r>
      <w:r w:rsidRPr="00EB6F17">
        <w:rPr>
          <w:sz w:val="16"/>
          <w:szCs w:val="16"/>
        </w:rPr>
        <w:t xml:space="preserve">.  </w:t>
      </w:r>
    </w:p>
    <w:p w:rsidR="007A1227" w:rsidRPr="00EB6F17" w:rsidRDefault="007A1227" w:rsidP="007A1227">
      <w:pPr>
        <w:jc w:val="both"/>
        <w:rPr>
          <w:sz w:val="16"/>
          <w:szCs w:val="16"/>
        </w:rPr>
      </w:pPr>
      <w:r w:rsidRPr="00EB6F17">
        <w:rPr>
          <w:sz w:val="16"/>
          <w:szCs w:val="16"/>
        </w:rPr>
        <w:t xml:space="preserve">По  территории  Гаврильского  сельского  поселения  с  запада  на  восток  через  село Гаврильск  проходит  автомобильная  дорога  общего  пользования  регионального  значения  «Павловск –  Калач –  Петропавловка», (В 24-0).  От  нее  идет  ответвление  на  север  на поселок Каменск дороги общего пользования регио– Петропавловка» - пос. Каменск (20-20). На юг через село Царёвка в село Малая Казинка идет  ответвление -  автомобильная  дорога  общего  пользования  регионального  значения «Павловск – Калач – Петропавловка» - пос. Шкурлат Третий (19-20),  от которой, в свою очередь  через  село Царёвка  уходит  дорога  общего  пользования  регионального  значения  «Павловск – Калач – Петропавловка» - пос. Шкурлат Третий – с. Царёвка (25-20). </w:t>
      </w:r>
    </w:p>
    <w:p w:rsidR="007A1227" w:rsidRPr="00EB6F17" w:rsidRDefault="007A1227" w:rsidP="007A1227">
      <w:pPr>
        <w:jc w:val="both"/>
        <w:rPr>
          <w:sz w:val="16"/>
          <w:szCs w:val="16"/>
        </w:rPr>
      </w:pPr>
      <w:r w:rsidRPr="00EB6F17">
        <w:rPr>
          <w:sz w:val="16"/>
          <w:szCs w:val="16"/>
        </w:rPr>
        <w:lastRenderedPageBreak/>
        <w:tab/>
        <w:t xml:space="preserve">Дорожно-транспортная сеть поселения состоит из дорог </w:t>
      </w:r>
      <w:r w:rsidRPr="00EB6F17">
        <w:rPr>
          <w:sz w:val="16"/>
          <w:szCs w:val="16"/>
          <w:lang w:val="en-US"/>
        </w:rPr>
        <w:t>IV</w:t>
      </w:r>
      <w:r w:rsidRPr="00EB6F17">
        <w:rPr>
          <w:sz w:val="16"/>
          <w:szCs w:val="16"/>
        </w:rPr>
        <w:t>-</w:t>
      </w:r>
      <w:r w:rsidRPr="00EB6F17">
        <w:rPr>
          <w:sz w:val="16"/>
          <w:szCs w:val="16"/>
          <w:lang w:val="en-US"/>
        </w:rPr>
        <w:t>V</w:t>
      </w:r>
      <w:r w:rsidRPr="00EB6F17">
        <w:rPr>
          <w:sz w:val="16"/>
          <w:szCs w:val="16"/>
        </w:rPr>
        <w:t xml:space="preserve"> категорий, предназначенных не для скоростного движения. В таблице 1 приведен перечень и характеристика дорог местного значения. Большинство дорог общего пользования местного значения имеют щебеночное и грунтовое покрытие. Содержание автомобильных дорог осуществляется подрядной организацией по муниципальному контракту. Проверка качества содержания дорог по согласованному графику, в соответствии с установленными критериями.      </w:t>
      </w:r>
    </w:p>
    <w:p w:rsidR="007A1227" w:rsidRPr="00EB6F17" w:rsidRDefault="007A1227" w:rsidP="007A1227">
      <w:pPr>
        <w:widowControl w:val="0"/>
        <w:jc w:val="both"/>
        <w:rPr>
          <w:bCs/>
          <w:sz w:val="16"/>
          <w:szCs w:val="16"/>
        </w:rPr>
      </w:pPr>
      <w:r w:rsidRPr="00EB6F17">
        <w:rPr>
          <w:bCs/>
          <w:sz w:val="16"/>
          <w:szCs w:val="16"/>
        </w:rPr>
        <w:t>Гаврильское сельское поселение обладает достаточно развитой автомобильной транспортной сетью и находится в 18 км от районного центра г. Павловска, что создаёт оптимальные условия для перемещения сырья и готовых товаров. Отсутствие альтернативных видов транспорта предъявляет большие требования к автомобильным дорогам. Строительства новых автомобильных дорог не производилось более 20 лет. Сохранение автодорожной инфраструктуры осуществлялось только за счет ремонта автодорог с твердым покрытием и автодорог с гравийным покрытием. В условиях ограниченного финансирования дорожных работ с каждым годом увеличивается протяженность дорог требующих ремонта.</w:t>
      </w:r>
    </w:p>
    <w:p w:rsidR="007A1227" w:rsidRPr="00EB6F17" w:rsidRDefault="007A1227" w:rsidP="007A1227">
      <w:pPr>
        <w:widowControl w:val="0"/>
        <w:jc w:val="both"/>
        <w:rPr>
          <w:sz w:val="16"/>
          <w:szCs w:val="16"/>
        </w:rPr>
      </w:pPr>
      <w:r w:rsidRPr="00EB6F17">
        <w:rPr>
          <w:bCs/>
          <w:sz w:val="16"/>
          <w:szCs w:val="16"/>
        </w:rPr>
        <w:t xml:space="preserve">          Общая протяжённость дорожной сети составляет 13,5 км. Почти все дороги требуют ямочного  и капитального ремонта.  </w:t>
      </w:r>
    </w:p>
    <w:p w:rsidR="007A1227" w:rsidRPr="00EB6F17" w:rsidRDefault="007A1227" w:rsidP="007A1227">
      <w:pPr>
        <w:widowControl w:val="0"/>
        <w:jc w:val="both"/>
        <w:rPr>
          <w:sz w:val="16"/>
          <w:szCs w:val="16"/>
        </w:rPr>
      </w:pPr>
    </w:p>
    <w:p w:rsidR="007A1227" w:rsidRPr="00EB6F17" w:rsidRDefault="007A1227" w:rsidP="007A1227">
      <w:pPr>
        <w:tabs>
          <w:tab w:val="center" w:pos="4677"/>
        </w:tabs>
        <w:jc w:val="right"/>
        <w:rPr>
          <w:sz w:val="16"/>
          <w:szCs w:val="16"/>
        </w:rPr>
      </w:pPr>
      <w:r w:rsidRPr="00EB6F17">
        <w:rPr>
          <w:sz w:val="16"/>
          <w:szCs w:val="16"/>
        </w:rPr>
        <w:t>Таблица 1.</w:t>
      </w:r>
    </w:p>
    <w:tbl>
      <w:tblPr>
        <w:tblW w:w="5000" w:type="pct"/>
        <w:tblLayout w:type="fixed"/>
        <w:tblLook w:val="04A0"/>
      </w:tblPr>
      <w:tblGrid>
        <w:gridCol w:w="282"/>
        <w:gridCol w:w="379"/>
        <w:gridCol w:w="354"/>
        <w:gridCol w:w="323"/>
        <w:gridCol w:w="345"/>
        <w:gridCol w:w="323"/>
        <w:gridCol w:w="323"/>
        <w:gridCol w:w="323"/>
        <w:gridCol w:w="332"/>
        <w:gridCol w:w="323"/>
        <w:gridCol w:w="291"/>
        <w:gridCol w:w="307"/>
        <w:gridCol w:w="291"/>
        <w:gridCol w:w="323"/>
        <w:gridCol w:w="307"/>
      </w:tblGrid>
      <w:tr w:rsidR="007A1227" w:rsidRPr="00FC5C51" w:rsidTr="007A1227">
        <w:tc>
          <w:tcPr>
            <w:tcW w:w="14619" w:type="dxa"/>
            <w:gridSpan w:val="14"/>
            <w:tcBorders>
              <w:top w:val="nil"/>
              <w:left w:val="nil"/>
              <w:bottom w:val="nil"/>
              <w:right w:val="nil"/>
            </w:tcBorders>
            <w:shd w:val="clear" w:color="auto" w:fill="auto"/>
            <w:noWrap/>
            <w:vAlign w:val="bottom"/>
            <w:hideMark/>
          </w:tcPr>
          <w:p w:rsidR="007A1227" w:rsidRPr="00FC5C51" w:rsidRDefault="007A1227" w:rsidP="007A1227">
            <w:pPr>
              <w:jc w:val="center"/>
              <w:rPr>
                <w:b/>
                <w:bCs/>
                <w:sz w:val="12"/>
                <w:szCs w:val="16"/>
              </w:rPr>
            </w:pPr>
            <w:r w:rsidRPr="00FC5C51">
              <w:rPr>
                <w:b/>
                <w:bCs/>
                <w:sz w:val="12"/>
                <w:szCs w:val="16"/>
              </w:rPr>
              <w:t>Перечень</w:t>
            </w:r>
          </w:p>
        </w:tc>
        <w:tc>
          <w:tcPr>
            <w:tcW w:w="893" w:type="dxa"/>
            <w:tcBorders>
              <w:top w:val="nil"/>
              <w:left w:val="nil"/>
              <w:bottom w:val="nil"/>
              <w:right w:val="nil"/>
            </w:tcBorders>
            <w:shd w:val="clear" w:color="auto" w:fill="auto"/>
            <w:noWrap/>
            <w:vAlign w:val="bottom"/>
            <w:hideMark/>
          </w:tcPr>
          <w:p w:rsidR="007A1227" w:rsidRPr="00FC5C51" w:rsidRDefault="007A1227" w:rsidP="007A1227">
            <w:pPr>
              <w:rPr>
                <w:sz w:val="12"/>
                <w:szCs w:val="16"/>
              </w:rPr>
            </w:pPr>
          </w:p>
        </w:tc>
      </w:tr>
      <w:tr w:rsidR="007A1227" w:rsidRPr="00FC5C51" w:rsidTr="007A1227">
        <w:tc>
          <w:tcPr>
            <w:tcW w:w="14619" w:type="dxa"/>
            <w:gridSpan w:val="14"/>
            <w:vMerge w:val="restart"/>
            <w:tcBorders>
              <w:top w:val="nil"/>
              <w:left w:val="nil"/>
              <w:bottom w:val="single" w:sz="4" w:space="0" w:color="000000"/>
              <w:right w:val="nil"/>
            </w:tcBorders>
            <w:shd w:val="clear" w:color="auto" w:fill="auto"/>
            <w:vAlign w:val="bottom"/>
            <w:hideMark/>
          </w:tcPr>
          <w:p w:rsidR="007A1227" w:rsidRPr="00FC5C51" w:rsidRDefault="007A1227" w:rsidP="007A1227">
            <w:pPr>
              <w:jc w:val="center"/>
              <w:rPr>
                <w:b/>
                <w:bCs/>
                <w:sz w:val="12"/>
                <w:szCs w:val="16"/>
              </w:rPr>
            </w:pPr>
            <w:r w:rsidRPr="00FC5C51">
              <w:rPr>
                <w:b/>
                <w:bCs/>
                <w:sz w:val="12"/>
                <w:szCs w:val="16"/>
              </w:rPr>
              <w:t xml:space="preserve">автомобильных дорог общего пользования местного значения Гаврильского сельского поселения   Павловского муниципального района </w:t>
            </w:r>
          </w:p>
          <w:p w:rsidR="007A1227" w:rsidRPr="00FC5C51" w:rsidRDefault="007A1227" w:rsidP="007A1227">
            <w:pPr>
              <w:jc w:val="center"/>
              <w:rPr>
                <w:b/>
                <w:bCs/>
                <w:sz w:val="12"/>
                <w:szCs w:val="16"/>
              </w:rPr>
            </w:pPr>
          </w:p>
        </w:tc>
        <w:tc>
          <w:tcPr>
            <w:tcW w:w="893" w:type="dxa"/>
            <w:tcBorders>
              <w:top w:val="nil"/>
              <w:left w:val="nil"/>
              <w:bottom w:val="nil"/>
              <w:right w:val="nil"/>
            </w:tcBorders>
            <w:shd w:val="clear" w:color="auto" w:fill="auto"/>
            <w:noWrap/>
            <w:vAlign w:val="bottom"/>
            <w:hideMark/>
          </w:tcPr>
          <w:p w:rsidR="007A1227" w:rsidRPr="00FC5C51" w:rsidRDefault="007A1227" w:rsidP="007A1227">
            <w:pPr>
              <w:rPr>
                <w:sz w:val="12"/>
                <w:szCs w:val="16"/>
              </w:rPr>
            </w:pPr>
          </w:p>
        </w:tc>
      </w:tr>
      <w:tr w:rsidR="007A1227" w:rsidRPr="00FC5C51" w:rsidTr="007A1227">
        <w:tc>
          <w:tcPr>
            <w:tcW w:w="14619" w:type="dxa"/>
            <w:gridSpan w:val="14"/>
            <w:vMerge/>
            <w:tcBorders>
              <w:top w:val="nil"/>
              <w:left w:val="nil"/>
              <w:bottom w:val="single" w:sz="4" w:space="0" w:color="000000"/>
              <w:right w:val="nil"/>
            </w:tcBorders>
            <w:vAlign w:val="center"/>
            <w:hideMark/>
          </w:tcPr>
          <w:p w:rsidR="007A1227" w:rsidRPr="00FC5C51" w:rsidRDefault="007A1227" w:rsidP="007A1227">
            <w:pPr>
              <w:rPr>
                <w:b/>
                <w:bCs/>
                <w:sz w:val="12"/>
                <w:szCs w:val="16"/>
              </w:rPr>
            </w:pPr>
          </w:p>
        </w:tc>
        <w:tc>
          <w:tcPr>
            <w:tcW w:w="893" w:type="dxa"/>
            <w:tcBorders>
              <w:top w:val="nil"/>
              <w:left w:val="nil"/>
              <w:bottom w:val="nil"/>
              <w:right w:val="nil"/>
            </w:tcBorders>
            <w:shd w:val="clear" w:color="auto" w:fill="auto"/>
            <w:noWrap/>
            <w:vAlign w:val="bottom"/>
            <w:hideMark/>
          </w:tcPr>
          <w:p w:rsidR="007A1227" w:rsidRPr="00FC5C51" w:rsidRDefault="007A1227" w:rsidP="007A1227">
            <w:pPr>
              <w:rPr>
                <w:sz w:val="12"/>
                <w:szCs w:val="16"/>
              </w:rPr>
            </w:pPr>
          </w:p>
        </w:tc>
      </w:tr>
      <w:tr w:rsidR="007A1227" w:rsidRPr="00FC5C51" w:rsidTr="007A1227">
        <w:tc>
          <w:tcPr>
            <w:tcW w:w="672" w:type="dxa"/>
            <w:vMerge w:val="restart"/>
            <w:tcBorders>
              <w:top w:val="nil"/>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 п/п</w:t>
            </w:r>
          </w:p>
        </w:tc>
        <w:tc>
          <w:tcPr>
            <w:tcW w:w="1579" w:type="dxa"/>
            <w:vMerge w:val="restart"/>
            <w:tcBorders>
              <w:top w:val="nil"/>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Идентификационный номер автомобильной дороги общего пользования местного значения</w:t>
            </w:r>
          </w:p>
        </w:tc>
        <w:tc>
          <w:tcPr>
            <w:tcW w:w="1340" w:type="dxa"/>
            <w:vMerge w:val="restart"/>
            <w:tcBorders>
              <w:top w:val="nil"/>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Наименование автомобильной дороги общего пользования местного значения</w:t>
            </w:r>
          </w:p>
        </w:tc>
        <w:tc>
          <w:tcPr>
            <w:tcW w:w="1044" w:type="dxa"/>
            <w:vMerge w:val="restart"/>
            <w:tcBorders>
              <w:top w:val="nil"/>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 xml:space="preserve">Категория автомобильной дороги </w:t>
            </w:r>
          </w:p>
        </w:tc>
        <w:tc>
          <w:tcPr>
            <w:tcW w:w="1253" w:type="dxa"/>
            <w:vMerge w:val="restart"/>
            <w:tcBorders>
              <w:top w:val="nil"/>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 xml:space="preserve">Класс автомобильной дороги </w:t>
            </w:r>
          </w:p>
        </w:tc>
        <w:tc>
          <w:tcPr>
            <w:tcW w:w="3130" w:type="dxa"/>
            <w:gridSpan w:val="3"/>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Параметры элементов автомобильной дороги</w:t>
            </w:r>
          </w:p>
        </w:tc>
        <w:tc>
          <w:tcPr>
            <w:tcW w:w="5601" w:type="dxa"/>
            <w:gridSpan w:val="6"/>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Протяжённость, км</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7A1227" w:rsidRPr="00FC5C51" w:rsidRDefault="007A1227" w:rsidP="007A1227">
            <w:pPr>
              <w:jc w:val="center"/>
              <w:rPr>
                <w:sz w:val="12"/>
                <w:szCs w:val="16"/>
              </w:rPr>
            </w:pPr>
            <w:r w:rsidRPr="00FC5C51">
              <w:rPr>
                <w:sz w:val="12"/>
                <w:szCs w:val="16"/>
              </w:rPr>
              <w:t> </w:t>
            </w:r>
          </w:p>
        </w:tc>
      </w:tr>
      <w:tr w:rsidR="007A1227" w:rsidRPr="00FC5C51" w:rsidTr="007A1227">
        <w:tc>
          <w:tcPr>
            <w:tcW w:w="672"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579"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340"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044"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253"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044" w:type="dxa"/>
            <w:vMerge w:val="restart"/>
            <w:tcBorders>
              <w:top w:val="nil"/>
              <w:left w:val="single" w:sz="4" w:space="0" w:color="auto"/>
              <w:bottom w:val="single" w:sz="4" w:space="0" w:color="000000"/>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общее число полос движения, шт</w:t>
            </w:r>
          </w:p>
        </w:tc>
        <w:tc>
          <w:tcPr>
            <w:tcW w:w="1043" w:type="dxa"/>
            <w:vMerge w:val="restart"/>
            <w:tcBorders>
              <w:top w:val="nil"/>
              <w:left w:val="single" w:sz="4" w:space="0" w:color="auto"/>
              <w:bottom w:val="single" w:sz="4" w:space="0" w:color="000000"/>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ширина полосы движения, м</w:t>
            </w:r>
          </w:p>
        </w:tc>
        <w:tc>
          <w:tcPr>
            <w:tcW w:w="1043" w:type="dxa"/>
            <w:vMerge w:val="restart"/>
            <w:tcBorders>
              <w:top w:val="nil"/>
              <w:left w:val="single" w:sz="4" w:space="0" w:color="auto"/>
              <w:bottom w:val="single" w:sz="4" w:space="0" w:color="000000"/>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ширина обочины (не менее          1 м), м</w:t>
            </w:r>
          </w:p>
        </w:tc>
        <w:tc>
          <w:tcPr>
            <w:tcW w:w="1131" w:type="dxa"/>
            <w:vMerge w:val="restart"/>
            <w:tcBorders>
              <w:top w:val="nil"/>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Всего</w:t>
            </w:r>
          </w:p>
        </w:tc>
        <w:tc>
          <w:tcPr>
            <w:tcW w:w="4470" w:type="dxa"/>
            <w:gridSpan w:val="5"/>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в том числе</w:t>
            </w:r>
          </w:p>
        </w:tc>
        <w:tc>
          <w:tcPr>
            <w:tcW w:w="893" w:type="dxa"/>
            <w:tcBorders>
              <w:top w:val="nil"/>
              <w:left w:val="nil"/>
              <w:bottom w:val="single" w:sz="4" w:space="0" w:color="auto"/>
              <w:right w:val="single" w:sz="4" w:space="0" w:color="auto"/>
            </w:tcBorders>
            <w:shd w:val="clear" w:color="auto" w:fill="auto"/>
            <w:noWrap/>
            <w:vAlign w:val="center"/>
            <w:hideMark/>
          </w:tcPr>
          <w:p w:rsidR="007A1227" w:rsidRPr="00FC5C51" w:rsidRDefault="007A1227" w:rsidP="007A1227">
            <w:pPr>
              <w:jc w:val="center"/>
              <w:rPr>
                <w:sz w:val="12"/>
                <w:szCs w:val="16"/>
              </w:rPr>
            </w:pPr>
            <w:r w:rsidRPr="00FC5C51">
              <w:rPr>
                <w:sz w:val="12"/>
                <w:szCs w:val="16"/>
              </w:rPr>
              <w:t> </w:t>
            </w:r>
          </w:p>
        </w:tc>
      </w:tr>
      <w:tr w:rsidR="007A1227" w:rsidRPr="00FC5C51" w:rsidTr="007A1227">
        <w:tc>
          <w:tcPr>
            <w:tcW w:w="672"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579"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340"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044"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253"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044" w:type="dxa"/>
            <w:vMerge/>
            <w:tcBorders>
              <w:top w:val="nil"/>
              <w:left w:val="single" w:sz="4" w:space="0" w:color="auto"/>
              <w:bottom w:val="single" w:sz="4" w:space="0" w:color="000000"/>
              <w:right w:val="single" w:sz="4" w:space="0" w:color="auto"/>
            </w:tcBorders>
            <w:vAlign w:val="center"/>
            <w:hideMark/>
          </w:tcPr>
          <w:p w:rsidR="007A1227" w:rsidRPr="00FC5C51" w:rsidRDefault="007A1227" w:rsidP="007A1227">
            <w:pPr>
              <w:rPr>
                <w:sz w:val="12"/>
                <w:szCs w:val="16"/>
              </w:rPr>
            </w:pPr>
          </w:p>
        </w:tc>
        <w:tc>
          <w:tcPr>
            <w:tcW w:w="1043" w:type="dxa"/>
            <w:vMerge/>
            <w:tcBorders>
              <w:top w:val="nil"/>
              <w:left w:val="single" w:sz="4" w:space="0" w:color="auto"/>
              <w:bottom w:val="single" w:sz="4" w:space="0" w:color="000000"/>
              <w:right w:val="single" w:sz="4" w:space="0" w:color="auto"/>
            </w:tcBorders>
            <w:vAlign w:val="center"/>
            <w:hideMark/>
          </w:tcPr>
          <w:p w:rsidR="007A1227" w:rsidRPr="00FC5C51" w:rsidRDefault="007A1227" w:rsidP="007A1227">
            <w:pPr>
              <w:rPr>
                <w:sz w:val="12"/>
                <w:szCs w:val="16"/>
              </w:rPr>
            </w:pPr>
          </w:p>
        </w:tc>
        <w:tc>
          <w:tcPr>
            <w:tcW w:w="1043" w:type="dxa"/>
            <w:vMerge/>
            <w:tcBorders>
              <w:top w:val="nil"/>
              <w:left w:val="single" w:sz="4" w:space="0" w:color="auto"/>
              <w:bottom w:val="single" w:sz="4" w:space="0" w:color="000000"/>
              <w:right w:val="single" w:sz="4" w:space="0" w:color="auto"/>
            </w:tcBorders>
            <w:vAlign w:val="center"/>
            <w:hideMark/>
          </w:tcPr>
          <w:p w:rsidR="007A1227" w:rsidRPr="00FC5C51" w:rsidRDefault="007A1227" w:rsidP="007A1227">
            <w:pPr>
              <w:rPr>
                <w:sz w:val="12"/>
                <w:szCs w:val="16"/>
              </w:rPr>
            </w:pPr>
          </w:p>
        </w:tc>
        <w:tc>
          <w:tcPr>
            <w:tcW w:w="1131" w:type="dxa"/>
            <w:vMerge/>
            <w:tcBorders>
              <w:top w:val="nil"/>
              <w:left w:val="single" w:sz="4" w:space="0" w:color="auto"/>
              <w:bottom w:val="single" w:sz="4" w:space="0" w:color="auto"/>
              <w:right w:val="single" w:sz="4" w:space="0" w:color="auto"/>
            </w:tcBorders>
            <w:vAlign w:val="center"/>
            <w:hideMark/>
          </w:tcPr>
          <w:p w:rsidR="007A1227" w:rsidRPr="00FC5C51" w:rsidRDefault="007A1227" w:rsidP="007A1227">
            <w:pPr>
              <w:rPr>
                <w:sz w:val="12"/>
                <w:szCs w:val="16"/>
              </w:rPr>
            </w:pPr>
          </w:p>
        </w:tc>
        <w:tc>
          <w:tcPr>
            <w:tcW w:w="1043" w:type="dxa"/>
            <w:tcBorders>
              <w:top w:val="nil"/>
              <w:left w:val="nil"/>
              <w:bottom w:val="single" w:sz="4" w:space="0" w:color="auto"/>
              <w:right w:val="single" w:sz="4" w:space="0" w:color="auto"/>
            </w:tcBorders>
            <w:shd w:val="clear" w:color="auto" w:fill="auto"/>
            <w:vAlign w:val="center"/>
            <w:hideMark/>
          </w:tcPr>
          <w:p w:rsidR="007A1227" w:rsidRPr="00FC5C51" w:rsidRDefault="007A1227" w:rsidP="007A1227">
            <w:pPr>
              <w:jc w:val="center"/>
              <w:rPr>
                <w:sz w:val="12"/>
                <w:szCs w:val="16"/>
              </w:rPr>
            </w:pPr>
            <w:r w:rsidRPr="00FC5C51">
              <w:rPr>
                <w:sz w:val="12"/>
                <w:szCs w:val="16"/>
              </w:rPr>
              <w:t>асфальтовое покрытие</w:t>
            </w:r>
          </w:p>
        </w:tc>
        <w:tc>
          <w:tcPr>
            <w:tcW w:w="744" w:type="dxa"/>
            <w:tcBorders>
              <w:top w:val="nil"/>
              <w:left w:val="nil"/>
              <w:bottom w:val="single" w:sz="4" w:space="0" w:color="auto"/>
              <w:right w:val="single" w:sz="4" w:space="0" w:color="auto"/>
            </w:tcBorders>
            <w:shd w:val="clear" w:color="auto" w:fill="auto"/>
            <w:vAlign w:val="center"/>
            <w:hideMark/>
          </w:tcPr>
          <w:p w:rsidR="007A1227" w:rsidRPr="00FC5C51" w:rsidRDefault="007A1227" w:rsidP="007A1227">
            <w:pPr>
              <w:jc w:val="center"/>
              <w:rPr>
                <w:sz w:val="12"/>
                <w:szCs w:val="16"/>
              </w:rPr>
            </w:pPr>
            <w:r w:rsidRPr="00FC5C51">
              <w:rPr>
                <w:sz w:val="12"/>
                <w:szCs w:val="16"/>
              </w:rPr>
              <w:t>ширина               м</w:t>
            </w:r>
          </w:p>
        </w:tc>
        <w:tc>
          <w:tcPr>
            <w:tcW w:w="895" w:type="dxa"/>
            <w:tcBorders>
              <w:top w:val="nil"/>
              <w:left w:val="nil"/>
              <w:bottom w:val="single" w:sz="4" w:space="0" w:color="auto"/>
              <w:right w:val="single" w:sz="4" w:space="0" w:color="auto"/>
            </w:tcBorders>
            <w:shd w:val="clear" w:color="auto" w:fill="auto"/>
            <w:vAlign w:val="center"/>
            <w:hideMark/>
          </w:tcPr>
          <w:p w:rsidR="007A1227" w:rsidRPr="00FC5C51" w:rsidRDefault="007A1227" w:rsidP="007A1227">
            <w:pPr>
              <w:jc w:val="center"/>
              <w:rPr>
                <w:sz w:val="12"/>
                <w:szCs w:val="16"/>
              </w:rPr>
            </w:pPr>
            <w:r w:rsidRPr="00FC5C51">
              <w:rPr>
                <w:sz w:val="12"/>
                <w:szCs w:val="16"/>
              </w:rPr>
              <w:t xml:space="preserve">щебеночное покрытие </w:t>
            </w:r>
          </w:p>
        </w:tc>
        <w:tc>
          <w:tcPr>
            <w:tcW w:w="744" w:type="dxa"/>
            <w:tcBorders>
              <w:top w:val="nil"/>
              <w:left w:val="nil"/>
              <w:bottom w:val="single" w:sz="4" w:space="0" w:color="auto"/>
              <w:right w:val="single" w:sz="4" w:space="0" w:color="auto"/>
            </w:tcBorders>
            <w:shd w:val="clear" w:color="auto" w:fill="auto"/>
            <w:vAlign w:val="center"/>
            <w:hideMark/>
          </w:tcPr>
          <w:p w:rsidR="007A1227" w:rsidRPr="00FC5C51" w:rsidRDefault="007A1227" w:rsidP="007A1227">
            <w:pPr>
              <w:jc w:val="center"/>
              <w:rPr>
                <w:sz w:val="12"/>
                <w:szCs w:val="16"/>
              </w:rPr>
            </w:pPr>
            <w:r w:rsidRPr="00FC5C51">
              <w:rPr>
                <w:sz w:val="12"/>
                <w:szCs w:val="16"/>
              </w:rPr>
              <w:t>ширина м</w:t>
            </w:r>
          </w:p>
        </w:tc>
        <w:tc>
          <w:tcPr>
            <w:tcW w:w="1044" w:type="dxa"/>
            <w:tcBorders>
              <w:top w:val="nil"/>
              <w:left w:val="nil"/>
              <w:bottom w:val="single" w:sz="4" w:space="0" w:color="auto"/>
              <w:right w:val="single" w:sz="4" w:space="0" w:color="auto"/>
            </w:tcBorders>
            <w:shd w:val="clear" w:color="auto" w:fill="auto"/>
            <w:vAlign w:val="center"/>
            <w:hideMark/>
          </w:tcPr>
          <w:p w:rsidR="007A1227" w:rsidRPr="00FC5C51" w:rsidRDefault="007A1227" w:rsidP="007A1227">
            <w:pPr>
              <w:jc w:val="center"/>
              <w:rPr>
                <w:sz w:val="12"/>
                <w:szCs w:val="16"/>
              </w:rPr>
            </w:pPr>
            <w:r w:rsidRPr="00FC5C51">
              <w:rPr>
                <w:sz w:val="12"/>
                <w:szCs w:val="16"/>
              </w:rPr>
              <w:t xml:space="preserve">грунтовое покрытие              </w:t>
            </w:r>
          </w:p>
        </w:tc>
        <w:tc>
          <w:tcPr>
            <w:tcW w:w="893" w:type="dxa"/>
            <w:tcBorders>
              <w:top w:val="nil"/>
              <w:left w:val="nil"/>
              <w:bottom w:val="single" w:sz="4" w:space="0" w:color="auto"/>
              <w:right w:val="single" w:sz="4" w:space="0" w:color="auto"/>
            </w:tcBorders>
            <w:shd w:val="clear" w:color="auto" w:fill="auto"/>
            <w:vAlign w:val="center"/>
            <w:hideMark/>
          </w:tcPr>
          <w:p w:rsidR="007A1227" w:rsidRPr="00FC5C51" w:rsidRDefault="007A1227" w:rsidP="007A1227">
            <w:pPr>
              <w:jc w:val="center"/>
              <w:rPr>
                <w:sz w:val="12"/>
                <w:szCs w:val="16"/>
              </w:rPr>
            </w:pPr>
            <w:r w:rsidRPr="00FC5C51">
              <w:rPr>
                <w:sz w:val="12"/>
                <w:szCs w:val="16"/>
              </w:rPr>
              <w:t>ширина м</w:t>
            </w: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1</w:t>
            </w:r>
          </w:p>
        </w:tc>
        <w:tc>
          <w:tcPr>
            <w:tcW w:w="1579"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2</w:t>
            </w:r>
          </w:p>
        </w:tc>
        <w:tc>
          <w:tcPr>
            <w:tcW w:w="1340"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3</w:t>
            </w:r>
          </w:p>
        </w:tc>
        <w:tc>
          <w:tcPr>
            <w:tcW w:w="1044"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 </w:t>
            </w:r>
          </w:p>
        </w:tc>
        <w:tc>
          <w:tcPr>
            <w:tcW w:w="1253"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4</w:t>
            </w:r>
          </w:p>
        </w:tc>
        <w:tc>
          <w:tcPr>
            <w:tcW w:w="1044"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 </w:t>
            </w:r>
          </w:p>
        </w:tc>
        <w:tc>
          <w:tcPr>
            <w:tcW w:w="1043"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 </w:t>
            </w:r>
          </w:p>
        </w:tc>
        <w:tc>
          <w:tcPr>
            <w:tcW w:w="1043"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 </w:t>
            </w:r>
          </w:p>
        </w:tc>
        <w:tc>
          <w:tcPr>
            <w:tcW w:w="1131"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5</w:t>
            </w:r>
          </w:p>
        </w:tc>
        <w:tc>
          <w:tcPr>
            <w:tcW w:w="1043"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6</w:t>
            </w:r>
          </w:p>
        </w:tc>
        <w:tc>
          <w:tcPr>
            <w:tcW w:w="744"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7</w:t>
            </w:r>
          </w:p>
        </w:tc>
        <w:tc>
          <w:tcPr>
            <w:tcW w:w="895"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8</w:t>
            </w:r>
          </w:p>
        </w:tc>
        <w:tc>
          <w:tcPr>
            <w:tcW w:w="744"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9</w:t>
            </w:r>
          </w:p>
        </w:tc>
        <w:tc>
          <w:tcPr>
            <w:tcW w:w="1044"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10</w:t>
            </w:r>
          </w:p>
        </w:tc>
        <w:tc>
          <w:tcPr>
            <w:tcW w:w="893" w:type="dxa"/>
            <w:tcBorders>
              <w:top w:val="nil"/>
              <w:left w:val="nil"/>
              <w:bottom w:val="single" w:sz="4" w:space="0" w:color="auto"/>
              <w:right w:val="single" w:sz="4" w:space="0" w:color="auto"/>
            </w:tcBorders>
            <w:shd w:val="clear" w:color="auto" w:fill="auto"/>
            <w:noWrap/>
            <w:vAlign w:val="center"/>
            <w:hideMark/>
          </w:tcPr>
          <w:p w:rsidR="007A1227" w:rsidRPr="00FC5C51" w:rsidRDefault="007A1227" w:rsidP="007A1227">
            <w:pPr>
              <w:jc w:val="center"/>
              <w:rPr>
                <w:sz w:val="12"/>
                <w:szCs w:val="16"/>
              </w:rPr>
            </w:pPr>
            <w:r w:rsidRPr="00FC5C51">
              <w:rPr>
                <w:sz w:val="12"/>
                <w:szCs w:val="16"/>
              </w:rPr>
              <w:t>11</w:t>
            </w: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 </w:t>
            </w:r>
          </w:p>
        </w:tc>
        <w:tc>
          <w:tcPr>
            <w:tcW w:w="13947" w:type="dxa"/>
            <w:gridSpan w:val="13"/>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jc w:val="center"/>
              <w:rPr>
                <w:b/>
                <w:bCs/>
                <w:sz w:val="12"/>
                <w:szCs w:val="16"/>
              </w:rPr>
            </w:pPr>
            <w:r w:rsidRPr="00FC5C51">
              <w:rPr>
                <w:b/>
                <w:bCs/>
                <w:sz w:val="12"/>
                <w:szCs w:val="16"/>
              </w:rPr>
              <w:t>Гаврильское сельское поселение</w:t>
            </w:r>
          </w:p>
        </w:tc>
        <w:tc>
          <w:tcPr>
            <w:tcW w:w="893" w:type="dxa"/>
            <w:tcBorders>
              <w:top w:val="nil"/>
              <w:left w:val="nil"/>
              <w:bottom w:val="single" w:sz="4" w:space="0" w:color="auto"/>
              <w:right w:val="single" w:sz="4" w:space="0" w:color="auto"/>
            </w:tcBorders>
            <w:shd w:val="clear" w:color="auto" w:fill="auto"/>
            <w:noWrap/>
            <w:vAlign w:val="center"/>
            <w:hideMark/>
          </w:tcPr>
          <w:p w:rsidR="007A1227" w:rsidRPr="00FC5C51" w:rsidRDefault="007A1227" w:rsidP="007A1227">
            <w:pPr>
              <w:jc w:val="center"/>
              <w:rPr>
                <w:sz w:val="12"/>
                <w:szCs w:val="16"/>
              </w:rPr>
            </w:pPr>
            <w:r w:rsidRPr="00FC5C51">
              <w:rPr>
                <w:sz w:val="12"/>
                <w:szCs w:val="16"/>
              </w:rPr>
              <w:t> </w:t>
            </w:r>
          </w:p>
        </w:tc>
      </w:tr>
      <w:tr w:rsidR="007A1227" w:rsidRPr="00FC5C51" w:rsidTr="007A1227">
        <w:tc>
          <w:tcPr>
            <w:tcW w:w="15512"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7A1227" w:rsidRPr="00FC5C51" w:rsidRDefault="007A1227" w:rsidP="007A1227">
            <w:pPr>
              <w:jc w:val="center"/>
              <w:rPr>
                <w:sz w:val="12"/>
                <w:szCs w:val="16"/>
              </w:rPr>
            </w:pPr>
            <w:r w:rsidRPr="00FC5C51">
              <w:rPr>
                <w:sz w:val="12"/>
                <w:szCs w:val="16"/>
              </w:rPr>
              <w:t>с. Гаврильск</w:t>
            </w:r>
          </w:p>
        </w:tc>
      </w:tr>
      <w:tr w:rsidR="007A1227" w:rsidRPr="00FC5C51" w:rsidTr="007A1227">
        <w:tc>
          <w:tcPr>
            <w:tcW w:w="672" w:type="dxa"/>
            <w:vMerge w:val="restart"/>
            <w:tcBorders>
              <w:top w:val="nil"/>
              <w:left w:val="single" w:sz="4" w:space="0" w:color="auto"/>
              <w:bottom w:val="single" w:sz="4" w:space="0" w:color="auto"/>
              <w:right w:val="single" w:sz="4" w:space="0" w:color="auto"/>
            </w:tcBorders>
            <w:shd w:val="clear" w:color="auto" w:fill="auto"/>
            <w:noWrap/>
            <w:hideMark/>
          </w:tcPr>
          <w:p w:rsidR="007A1227" w:rsidRPr="00FC5C51" w:rsidRDefault="00350DFD" w:rsidP="007A1227">
            <w:pPr>
              <w:jc w:val="center"/>
              <w:rPr>
                <w:sz w:val="12"/>
                <w:szCs w:val="16"/>
              </w:rPr>
            </w:pPr>
            <w:r>
              <w:rPr>
                <w:noProof/>
                <w:sz w:val="12"/>
                <w:szCs w:val="16"/>
              </w:rPr>
              <w:pict>
                <v:shape id="_x0000_s1090" type="#_x0000_t32" style="position:absolute;left:0;text-align:left;margin-left:-6.95pt;margin-top:80.25pt;width:104.25pt;height:.05pt;z-index:251676160;mso-position-horizontal-relative:text;mso-position-vertical-relative:text" o:connectortype="straight" stroked="f"/>
              </w:pict>
            </w:r>
            <w:r w:rsidR="007A1227" w:rsidRPr="00FC5C51">
              <w:rPr>
                <w:sz w:val="12"/>
                <w:szCs w:val="16"/>
              </w:rPr>
              <w:t>1</w:t>
            </w:r>
          </w:p>
        </w:tc>
        <w:tc>
          <w:tcPr>
            <w:tcW w:w="1579" w:type="dxa"/>
            <w:vMerge w:val="restart"/>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20 233 816 ОП МП - 01</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улица Советская</w:t>
            </w:r>
          </w:p>
          <w:p w:rsidR="007A1227" w:rsidRPr="00FC5C51" w:rsidRDefault="007A1227" w:rsidP="007A1227">
            <w:pPr>
              <w:rPr>
                <w:sz w:val="12"/>
                <w:szCs w:val="16"/>
              </w:rPr>
            </w:pPr>
          </w:p>
          <w:p w:rsidR="007A1227" w:rsidRPr="00FC5C51" w:rsidRDefault="007A1227" w:rsidP="007A1227">
            <w:pPr>
              <w:rPr>
                <w:sz w:val="12"/>
                <w:szCs w:val="16"/>
              </w:rPr>
            </w:pPr>
          </w:p>
          <w:p w:rsidR="007A1227" w:rsidRPr="00FC5C51" w:rsidRDefault="007A1227" w:rsidP="007A1227">
            <w:pPr>
              <w:rPr>
                <w:sz w:val="12"/>
                <w:szCs w:val="16"/>
              </w:rPr>
            </w:pPr>
          </w:p>
        </w:tc>
        <w:tc>
          <w:tcPr>
            <w:tcW w:w="104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r w:rsidRPr="00FC5C51">
              <w:rPr>
                <w:sz w:val="12"/>
                <w:szCs w:val="16"/>
                <w:lang w:val="en-US"/>
              </w:rPr>
              <w:t>v</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4,061</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3,318</w:t>
            </w: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0,743</w:t>
            </w:r>
          </w:p>
        </w:tc>
        <w:tc>
          <w:tcPr>
            <w:tcW w:w="89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r>
      <w:tr w:rsidR="007A1227" w:rsidRPr="00FC5C51" w:rsidTr="007A1227">
        <w:tc>
          <w:tcPr>
            <w:tcW w:w="672" w:type="dxa"/>
            <w:vMerge/>
            <w:tcBorders>
              <w:top w:val="single" w:sz="4" w:space="0" w:color="auto"/>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top w:val="single" w:sz="4" w:space="0" w:color="auto"/>
              <w:left w:val="nil"/>
              <w:right w:val="single" w:sz="4" w:space="0" w:color="auto"/>
            </w:tcBorders>
            <w:shd w:val="clear" w:color="auto" w:fill="auto"/>
            <w:hideMark/>
          </w:tcPr>
          <w:p w:rsidR="007A1227" w:rsidRPr="00FC5C51" w:rsidRDefault="007A1227" w:rsidP="007A1227">
            <w:pPr>
              <w:rPr>
                <w:sz w:val="12"/>
                <w:szCs w:val="16"/>
              </w:rPr>
            </w:pP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Участок №1</w:t>
            </w:r>
          </w:p>
          <w:p w:rsidR="007A1227" w:rsidRPr="00FC5C51" w:rsidRDefault="00350DFD" w:rsidP="007A1227">
            <w:pPr>
              <w:rPr>
                <w:sz w:val="12"/>
                <w:szCs w:val="16"/>
              </w:rPr>
            </w:pPr>
            <w:r>
              <w:rPr>
                <w:noProof/>
                <w:sz w:val="12"/>
                <w:szCs w:val="16"/>
              </w:rPr>
              <w:pict>
                <v:shape id="_x0000_s1091" type="#_x0000_t32" style="position:absolute;margin-left:56.8pt;margin-top:10.8pt;width:109.6pt;height:0;z-index:251677184" o:connectortype="straight"/>
              </w:pict>
            </w:r>
          </w:p>
        </w:tc>
        <w:tc>
          <w:tcPr>
            <w:tcW w:w="1044" w:type="dxa"/>
            <w:vMerge/>
            <w:tcBorders>
              <w:top w:val="single" w:sz="4" w:space="0" w:color="auto"/>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top w:val="single" w:sz="4" w:space="0" w:color="auto"/>
              <w:left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5,8</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1,836</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1,836</w:t>
            </w: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5,8</w:t>
            </w:r>
          </w:p>
        </w:tc>
        <w:tc>
          <w:tcPr>
            <w:tcW w:w="895"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p>
        </w:tc>
        <w:tc>
          <w:tcPr>
            <w:tcW w:w="89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r>
      <w:tr w:rsidR="007A1227" w:rsidRPr="00FC5C51" w:rsidTr="007A1227">
        <w:tc>
          <w:tcPr>
            <w:tcW w:w="672" w:type="dxa"/>
            <w:vMerge/>
            <w:tcBorders>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right w:val="single" w:sz="4" w:space="0" w:color="auto"/>
            </w:tcBorders>
            <w:shd w:val="clear" w:color="auto" w:fill="auto"/>
            <w:hideMark/>
          </w:tcPr>
          <w:p w:rsidR="007A1227" w:rsidRPr="00FC5C51" w:rsidRDefault="007A1227" w:rsidP="007A1227">
            <w:pPr>
              <w:rPr>
                <w:sz w:val="12"/>
                <w:szCs w:val="16"/>
              </w:rPr>
            </w:pP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7A1227" w:rsidRPr="00FC5C51" w:rsidRDefault="00350DFD" w:rsidP="007A1227">
            <w:pPr>
              <w:rPr>
                <w:sz w:val="12"/>
                <w:szCs w:val="16"/>
              </w:rPr>
            </w:pPr>
            <w:r>
              <w:rPr>
                <w:noProof/>
                <w:sz w:val="12"/>
                <w:szCs w:val="16"/>
              </w:rPr>
              <w:pict>
                <v:shape id="_x0000_s1093" type="#_x0000_t32" style="position:absolute;margin-left:56.8pt;margin-top:.85pt;width:107.45pt;height:.05pt;z-index:251679232;mso-position-horizontal-relative:text;mso-position-vertical-relative:text" o:connectortype="straight" stroked="f"/>
              </w:pict>
            </w:r>
          </w:p>
          <w:p w:rsidR="007A1227" w:rsidRPr="00FC5C51" w:rsidRDefault="007A1227" w:rsidP="007A1227">
            <w:pPr>
              <w:rPr>
                <w:sz w:val="12"/>
                <w:szCs w:val="16"/>
              </w:rPr>
            </w:pPr>
            <w:r w:rsidRPr="00FC5C51">
              <w:rPr>
                <w:sz w:val="12"/>
                <w:szCs w:val="16"/>
              </w:rPr>
              <w:t>Участок №2</w:t>
            </w:r>
          </w:p>
        </w:tc>
        <w:tc>
          <w:tcPr>
            <w:tcW w:w="1044" w:type="dxa"/>
            <w:vMerge/>
            <w:tcBorders>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5,8</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1,482</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1,482</w:t>
            </w: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5,8</w:t>
            </w:r>
          </w:p>
        </w:tc>
        <w:tc>
          <w:tcPr>
            <w:tcW w:w="895"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p>
        </w:tc>
        <w:tc>
          <w:tcPr>
            <w:tcW w:w="89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r>
      <w:tr w:rsidR="007A1227" w:rsidRPr="00FC5C51" w:rsidTr="007A1227">
        <w:tc>
          <w:tcPr>
            <w:tcW w:w="672" w:type="dxa"/>
            <w:vMerge/>
            <w:tcBorders>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right w:val="single" w:sz="4" w:space="0" w:color="auto"/>
            </w:tcBorders>
            <w:shd w:val="clear" w:color="auto" w:fill="auto"/>
            <w:hideMark/>
          </w:tcPr>
          <w:p w:rsidR="007A1227" w:rsidRPr="00FC5C51" w:rsidRDefault="007A1227" w:rsidP="007A1227">
            <w:pPr>
              <w:rPr>
                <w:sz w:val="12"/>
                <w:szCs w:val="16"/>
              </w:rPr>
            </w:pP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w:t>
            </w:r>
            <w:r w:rsidRPr="00FC5C51">
              <w:rPr>
                <w:sz w:val="12"/>
                <w:szCs w:val="16"/>
              </w:rPr>
              <w:lastRenderedPageBreak/>
              <w:t>часток №3</w:t>
            </w:r>
          </w:p>
          <w:p w:rsidR="007A1227" w:rsidRPr="00FC5C51" w:rsidRDefault="007A1227" w:rsidP="007A1227">
            <w:pPr>
              <w:rPr>
                <w:sz w:val="12"/>
                <w:szCs w:val="16"/>
              </w:rPr>
            </w:pPr>
          </w:p>
        </w:tc>
        <w:tc>
          <w:tcPr>
            <w:tcW w:w="1044" w:type="dxa"/>
            <w:vMerge/>
            <w:tcBorders>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w:t>
            </w:r>
            <w:r w:rsidRPr="00FC5C51">
              <w:rPr>
                <w:sz w:val="12"/>
                <w:szCs w:val="16"/>
              </w:rPr>
              <w:lastRenderedPageBreak/>
              <w:t>360</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w:t>
            </w:r>
            <w:r w:rsidRPr="00FC5C51">
              <w:rPr>
                <w:sz w:val="12"/>
                <w:szCs w:val="16"/>
              </w:rPr>
              <w:lastRenderedPageBreak/>
              <w:t>360</w:t>
            </w:r>
          </w:p>
        </w:tc>
        <w:tc>
          <w:tcPr>
            <w:tcW w:w="89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lastRenderedPageBreak/>
              <w:t>4</w:t>
            </w:r>
          </w:p>
        </w:tc>
      </w:tr>
      <w:tr w:rsidR="007A1227" w:rsidRPr="00FC5C51" w:rsidTr="007A1227">
        <w:tc>
          <w:tcPr>
            <w:tcW w:w="672" w:type="dxa"/>
            <w:vMerge/>
            <w:tcBorders>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7A1227" w:rsidRPr="00FC5C51" w:rsidRDefault="007A1227" w:rsidP="007A1227">
            <w:pPr>
              <w:rPr>
                <w:sz w:val="12"/>
                <w:szCs w:val="16"/>
              </w:rPr>
            </w:pPr>
          </w:p>
          <w:p w:rsidR="007A1227" w:rsidRPr="00FC5C51" w:rsidRDefault="007A1227" w:rsidP="007A1227">
            <w:pPr>
              <w:rPr>
                <w:sz w:val="12"/>
                <w:szCs w:val="16"/>
              </w:rPr>
            </w:pPr>
            <w:r w:rsidRPr="00FC5C51">
              <w:rPr>
                <w:sz w:val="12"/>
                <w:szCs w:val="16"/>
              </w:rPr>
              <w:t>Участок №4</w:t>
            </w:r>
          </w:p>
        </w:tc>
        <w:tc>
          <w:tcPr>
            <w:tcW w:w="1044" w:type="dxa"/>
            <w:vMerge/>
            <w:tcBorders>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single" w:sz="4" w:space="0" w:color="auto"/>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0,383</w:t>
            </w:r>
          </w:p>
        </w:tc>
        <w:tc>
          <w:tcPr>
            <w:tcW w:w="104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p>
        </w:tc>
        <w:tc>
          <w:tcPr>
            <w:tcW w:w="7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lang w:val="en-US"/>
              </w:rPr>
            </w:pPr>
          </w:p>
        </w:tc>
        <w:tc>
          <w:tcPr>
            <w:tcW w:w="1044"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0,383</w:t>
            </w:r>
          </w:p>
        </w:tc>
        <w:tc>
          <w:tcPr>
            <w:tcW w:w="893"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672" w:type="dxa"/>
            <w:vMerge w:val="restart"/>
            <w:tcBorders>
              <w:top w:val="nil"/>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2</w:t>
            </w:r>
          </w:p>
        </w:tc>
        <w:tc>
          <w:tcPr>
            <w:tcW w:w="1579" w:type="dxa"/>
            <w:vMerge w:val="restart"/>
            <w:tcBorders>
              <w:top w:val="single" w:sz="4" w:space="0" w:color="auto"/>
              <w:left w:val="nil"/>
              <w:right w:val="single" w:sz="4" w:space="0" w:color="auto"/>
            </w:tcBorders>
            <w:shd w:val="clear" w:color="auto" w:fill="auto"/>
            <w:noWrap/>
            <w:hideMark/>
          </w:tcPr>
          <w:p w:rsidR="007A1227" w:rsidRPr="00FC5C51" w:rsidRDefault="007A1227" w:rsidP="007A1227">
            <w:pP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-02</w:t>
            </w:r>
          </w:p>
        </w:tc>
        <w:tc>
          <w:tcPr>
            <w:tcW w:w="1340" w:type="dxa"/>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Улица</w:t>
            </w:r>
            <w:r w:rsidRPr="00FC5C51">
              <w:rPr>
                <w:sz w:val="12"/>
                <w:szCs w:val="16"/>
                <w:lang w:val="en-US"/>
              </w:rPr>
              <w:t xml:space="preserve"> </w:t>
            </w:r>
            <w:r w:rsidRPr="00FC5C51">
              <w:rPr>
                <w:sz w:val="12"/>
                <w:szCs w:val="16"/>
              </w:rPr>
              <w:t>Заречная</w:t>
            </w:r>
          </w:p>
        </w:tc>
        <w:tc>
          <w:tcPr>
            <w:tcW w:w="1044" w:type="dxa"/>
            <w:vMerge w:val="restart"/>
            <w:tcBorders>
              <w:top w:val="single" w:sz="4" w:space="0" w:color="auto"/>
              <w:left w:val="nil"/>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val="restart"/>
            <w:tcBorders>
              <w:top w:val="single" w:sz="4" w:space="0" w:color="auto"/>
              <w:left w:val="nil"/>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обычная автомобильная дорога</w:t>
            </w:r>
          </w:p>
          <w:p w:rsidR="007A1227" w:rsidRPr="00FC5C51" w:rsidRDefault="007A1227" w:rsidP="007A1227">
            <w:pPr>
              <w:jc w:val="center"/>
              <w:rPr>
                <w:sz w:val="12"/>
                <w:szCs w:val="16"/>
              </w:rPr>
            </w:pPr>
          </w:p>
          <w:p w:rsidR="007A1227" w:rsidRPr="00FC5C51" w:rsidRDefault="007A1227" w:rsidP="007A1227">
            <w:pPr>
              <w:jc w:val="center"/>
              <w:rPr>
                <w:sz w:val="12"/>
                <w:szCs w:val="16"/>
              </w:rPr>
            </w:pPr>
          </w:p>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1,098</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0,367</w:t>
            </w: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0,731</w:t>
            </w:r>
          </w:p>
        </w:tc>
        <w:tc>
          <w:tcPr>
            <w:tcW w:w="89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vMerge/>
            <w:tcBorders>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right w:val="single" w:sz="4" w:space="0" w:color="auto"/>
            </w:tcBorders>
            <w:shd w:val="clear" w:color="auto" w:fill="auto"/>
            <w:noWrap/>
            <w:hideMark/>
          </w:tcPr>
          <w:p w:rsidR="007A1227" w:rsidRPr="00FC5C51" w:rsidRDefault="007A1227" w:rsidP="007A1227">
            <w:pPr>
              <w:rPr>
                <w:sz w:val="12"/>
                <w:szCs w:val="16"/>
              </w:rPr>
            </w:pPr>
          </w:p>
        </w:tc>
        <w:tc>
          <w:tcPr>
            <w:tcW w:w="1340" w:type="dxa"/>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Участок №1</w:t>
            </w:r>
          </w:p>
        </w:tc>
        <w:tc>
          <w:tcPr>
            <w:tcW w:w="1044" w:type="dxa"/>
            <w:vMerge/>
            <w:tcBorders>
              <w:left w:val="nil"/>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nil"/>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0,442</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0,367</w:t>
            </w: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0,075</w:t>
            </w:r>
          </w:p>
        </w:tc>
        <w:tc>
          <w:tcPr>
            <w:tcW w:w="89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672" w:type="dxa"/>
            <w:vMerge/>
            <w:tcBorders>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bottom w:val="single" w:sz="4" w:space="0" w:color="auto"/>
              <w:right w:val="single" w:sz="4" w:space="0" w:color="auto"/>
            </w:tcBorders>
            <w:shd w:val="clear" w:color="auto" w:fill="auto"/>
            <w:noWrap/>
            <w:hideMark/>
          </w:tcPr>
          <w:p w:rsidR="007A1227" w:rsidRPr="00FC5C51" w:rsidRDefault="007A1227" w:rsidP="007A1227">
            <w:pPr>
              <w:rPr>
                <w:sz w:val="12"/>
                <w:szCs w:val="16"/>
              </w:rPr>
            </w:pPr>
          </w:p>
        </w:tc>
        <w:tc>
          <w:tcPr>
            <w:tcW w:w="1340" w:type="dxa"/>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Участок № 2</w:t>
            </w:r>
          </w:p>
        </w:tc>
        <w:tc>
          <w:tcPr>
            <w:tcW w:w="1044" w:type="dxa"/>
            <w:vMerge/>
            <w:tcBorders>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0,656</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0,656</w:t>
            </w:r>
          </w:p>
        </w:tc>
        <w:tc>
          <w:tcPr>
            <w:tcW w:w="89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3</w:t>
            </w:r>
          </w:p>
        </w:tc>
        <w:tc>
          <w:tcPr>
            <w:tcW w:w="1579"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-03</w:t>
            </w:r>
          </w:p>
        </w:tc>
        <w:tc>
          <w:tcPr>
            <w:tcW w:w="1340" w:type="dxa"/>
            <w:tcBorders>
              <w:top w:val="nil"/>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улица Новая</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v</w:t>
            </w:r>
          </w:p>
        </w:tc>
        <w:tc>
          <w:tcPr>
            <w:tcW w:w="1253"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1,244</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0,840</w:t>
            </w: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895"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0,360</w:t>
            </w: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0,044</w:t>
            </w:r>
          </w:p>
        </w:tc>
        <w:tc>
          <w:tcPr>
            <w:tcW w:w="89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579"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-04</w:t>
            </w:r>
          </w:p>
        </w:tc>
        <w:tc>
          <w:tcPr>
            <w:tcW w:w="1340" w:type="dxa"/>
            <w:tcBorders>
              <w:top w:val="nil"/>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улица Солнечная</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v</w:t>
            </w:r>
          </w:p>
        </w:tc>
        <w:tc>
          <w:tcPr>
            <w:tcW w:w="1253"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1,439</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0,500</w:t>
            </w: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0,939</w:t>
            </w:r>
          </w:p>
        </w:tc>
        <w:tc>
          <w:tcPr>
            <w:tcW w:w="89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5</w:t>
            </w:r>
          </w:p>
        </w:tc>
        <w:tc>
          <w:tcPr>
            <w:tcW w:w="1579"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-19</w:t>
            </w:r>
          </w:p>
          <w:p w:rsidR="007A1227" w:rsidRPr="00FC5C51" w:rsidRDefault="007A1227" w:rsidP="007A1227">
            <w:pPr>
              <w:jc w:val="center"/>
              <w:rPr>
                <w:sz w:val="12"/>
                <w:szCs w:val="16"/>
              </w:rPr>
            </w:pPr>
          </w:p>
        </w:tc>
        <w:tc>
          <w:tcPr>
            <w:tcW w:w="1340" w:type="dxa"/>
            <w:tcBorders>
              <w:top w:val="nil"/>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Переезд от ул. Советская до ул. Солнечная</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v</w:t>
            </w:r>
          </w:p>
        </w:tc>
        <w:tc>
          <w:tcPr>
            <w:tcW w:w="1253" w:type="dxa"/>
            <w:tcBorders>
              <w:top w:val="nil"/>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0,802</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0,700</w:t>
            </w: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0,102</w:t>
            </w:r>
          </w:p>
        </w:tc>
        <w:tc>
          <w:tcPr>
            <w:tcW w:w="89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vMerge w:val="restart"/>
            <w:tcBorders>
              <w:top w:val="nil"/>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6</w:t>
            </w:r>
          </w:p>
        </w:tc>
        <w:tc>
          <w:tcPr>
            <w:tcW w:w="1579" w:type="dxa"/>
            <w:vMerge w:val="restart"/>
            <w:tcBorders>
              <w:top w:val="nil"/>
              <w:left w:val="nil"/>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-20</w:t>
            </w:r>
          </w:p>
          <w:p w:rsidR="007A1227" w:rsidRPr="00FC5C51" w:rsidRDefault="007A1227" w:rsidP="007A1227">
            <w:pPr>
              <w:jc w:val="center"/>
              <w:rPr>
                <w:sz w:val="12"/>
                <w:szCs w:val="16"/>
              </w:rPr>
            </w:pPr>
          </w:p>
        </w:tc>
        <w:tc>
          <w:tcPr>
            <w:tcW w:w="1340" w:type="dxa"/>
            <w:tcBorders>
              <w:top w:val="nil"/>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улица Николая Бурцева</w:t>
            </w:r>
          </w:p>
        </w:tc>
        <w:tc>
          <w:tcPr>
            <w:tcW w:w="1044" w:type="dxa"/>
            <w:vMerge w:val="restart"/>
            <w:tcBorders>
              <w:top w:val="nil"/>
              <w:left w:val="nil"/>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v</w:t>
            </w:r>
          </w:p>
        </w:tc>
        <w:tc>
          <w:tcPr>
            <w:tcW w:w="1253" w:type="dxa"/>
            <w:vMerge w:val="restart"/>
            <w:tcBorders>
              <w:top w:val="nil"/>
              <w:left w:val="nil"/>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обычная автомобильная дорога</w:t>
            </w:r>
          </w:p>
          <w:p w:rsidR="007A1227" w:rsidRPr="00FC5C51" w:rsidRDefault="007A1227" w:rsidP="007A1227">
            <w:pPr>
              <w:jc w:val="center"/>
              <w:rPr>
                <w:sz w:val="12"/>
                <w:szCs w:val="16"/>
              </w:rPr>
            </w:pP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4,5</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0,490</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0,490</w:t>
            </w:r>
          </w:p>
        </w:tc>
        <w:tc>
          <w:tcPr>
            <w:tcW w:w="89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4,5</w:t>
            </w:r>
          </w:p>
        </w:tc>
      </w:tr>
      <w:tr w:rsidR="007A1227" w:rsidRPr="00FC5C51" w:rsidTr="007A1227">
        <w:tc>
          <w:tcPr>
            <w:tcW w:w="672" w:type="dxa"/>
            <w:vMerge/>
            <w:tcBorders>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right w:val="single" w:sz="4" w:space="0" w:color="auto"/>
            </w:tcBorders>
            <w:shd w:val="clear" w:color="auto" w:fill="auto"/>
            <w:hideMark/>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Участок №1</w:t>
            </w:r>
          </w:p>
        </w:tc>
        <w:tc>
          <w:tcPr>
            <w:tcW w:w="1044" w:type="dxa"/>
            <w:vMerge/>
            <w:tcBorders>
              <w:left w:val="nil"/>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nil"/>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4,5</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0,190</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0,190</w:t>
            </w:r>
          </w:p>
        </w:tc>
        <w:tc>
          <w:tcPr>
            <w:tcW w:w="89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4,5</w:t>
            </w:r>
          </w:p>
        </w:tc>
      </w:tr>
      <w:tr w:rsidR="007A1227" w:rsidRPr="00FC5C51" w:rsidTr="007A1227">
        <w:tc>
          <w:tcPr>
            <w:tcW w:w="672" w:type="dxa"/>
            <w:vMerge/>
            <w:tcBorders>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Участок №2</w:t>
            </w:r>
          </w:p>
        </w:tc>
        <w:tc>
          <w:tcPr>
            <w:tcW w:w="1044" w:type="dxa"/>
            <w:vMerge/>
            <w:tcBorders>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4,5</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0,300</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0,300</w:t>
            </w:r>
          </w:p>
        </w:tc>
        <w:tc>
          <w:tcPr>
            <w:tcW w:w="89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4,5</w:t>
            </w:r>
          </w:p>
        </w:tc>
      </w:tr>
      <w:tr w:rsidR="007A1227" w:rsidRPr="00FC5C51" w:rsidTr="007A1227">
        <w:tc>
          <w:tcPr>
            <w:tcW w:w="672" w:type="dxa"/>
            <w:tcBorders>
              <w:left w:val="single" w:sz="4" w:space="0" w:color="auto"/>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7</w:t>
            </w:r>
          </w:p>
        </w:tc>
        <w:tc>
          <w:tcPr>
            <w:tcW w:w="1579" w:type="dxa"/>
            <w:tcBorders>
              <w:left w:val="nil"/>
              <w:bottom w:val="single" w:sz="4" w:space="0" w:color="auto"/>
              <w:right w:val="single" w:sz="4" w:space="0" w:color="auto"/>
            </w:tcBorders>
            <w:shd w:val="clear" w:color="auto" w:fill="auto"/>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lastRenderedPageBreak/>
              <w:t>233</w:t>
            </w:r>
            <w:r w:rsidRPr="00FC5C51">
              <w:rPr>
                <w:sz w:val="12"/>
                <w:szCs w:val="16"/>
                <w:lang w:val="en-US"/>
              </w:rPr>
              <w:t> </w:t>
            </w:r>
            <w:r w:rsidRPr="00FC5C51">
              <w:rPr>
                <w:sz w:val="12"/>
                <w:szCs w:val="16"/>
              </w:rPr>
              <w:t>816ОП МП -21</w:t>
            </w:r>
          </w:p>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Pr>
          <w:p w:rsidR="007A1227" w:rsidRPr="00FC5C51" w:rsidRDefault="007A1227" w:rsidP="007A1227">
            <w:pPr>
              <w:rPr>
                <w:sz w:val="12"/>
                <w:szCs w:val="16"/>
              </w:rPr>
            </w:pPr>
            <w:r w:rsidRPr="00FC5C51">
              <w:rPr>
                <w:sz w:val="12"/>
                <w:szCs w:val="16"/>
              </w:rPr>
              <w:t>Дорога к Гаврильскому ФАПу</w:t>
            </w:r>
          </w:p>
        </w:tc>
        <w:tc>
          <w:tcPr>
            <w:tcW w:w="1044" w:type="dxa"/>
            <w:tcBorders>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v</w:t>
            </w:r>
          </w:p>
        </w:tc>
        <w:tc>
          <w:tcPr>
            <w:tcW w:w="1253" w:type="dxa"/>
            <w:tcBorders>
              <w:left w:val="nil"/>
              <w:bottom w:val="single" w:sz="4" w:space="0" w:color="auto"/>
              <w:right w:val="single" w:sz="4" w:space="0" w:color="auto"/>
            </w:tcBorders>
            <w:shd w:val="clear" w:color="auto" w:fill="auto"/>
          </w:tcPr>
          <w:p w:rsidR="007A1227" w:rsidRPr="00FC5C51" w:rsidRDefault="007A1227" w:rsidP="007A1227">
            <w:pPr>
              <w:jc w:val="center"/>
              <w:rPr>
                <w:sz w:val="12"/>
                <w:szCs w:val="16"/>
              </w:rPr>
            </w:pPr>
            <w:r w:rsidRPr="00FC5C51">
              <w:rPr>
                <w:sz w:val="12"/>
                <w:szCs w:val="16"/>
              </w:rPr>
              <w:t>обычная автомобильная дорога</w:t>
            </w:r>
          </w:p>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0,086</w:t>
            </w:r>
          </w:p>
        </w:tc>
        <w:tc>
          <w:tcPr>
            <w:tcW w:w="104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0,086</w:t>
            </w:r>
          </w:p>
        </w:tc>
        <w:tc>
          <w:tcPr>
            <w:tcW w:w="744"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4</w:t>
            </w:r>
          </w:p>
        </w:tc>
        <w:tc>
          <w:tcPr>
            <w:tcW w:w="895"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p>
        </w:tc>
        <w:tc>
          <w:tcPr>
            <w:tcW w:w="89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8</w:t>
            </w:r>
          </w:p>
        </w:tc>
        <w:tc>
          <w:tcPr>
            <w:tcW w:w="1579" w:type="dxa"/>
            <w:tcBorders>
              <w:top w:val="single" w:sz="4" w:space="0" w:color="auto"/>
              <w:left w:val="nil"/>
              <w:bottom w:val="single" w:sz="4" w:space="0" w:color="auto"/>
              <w:right w:val="single" w:sz="4" w:space="0" w:color="auto"/>
            </w:tcBorders>
            <w:shd w:val="clear" w:color="auto" w:fill="auto"/>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-22</w:t>
            </w:r>
          </w:p>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tcPr>
          <w:p w:rsidR="007A1227" w:rsidRPr="00FC5C51" w:rsidRDefault="007A1227" w:rsidP="007A1227">
            <w:pPr>
              <w:rPr>
                <w:sz w:val="12"/>
                <w:szCs w:val="16"/>
              </w:rPr>
            </w:pPr>
            <w:r w:rsidRPr="00FC5C51">
              <w:rPr>
                <w:sz w:val="12"/>
                <w:szCs w:val="16"/>
              </w:rPr>
              <w:t>Проезд к кладбищу с.Гаврильск</w:t>
            </w:r>
          </w:p>
        </w:tc>
        <w:tc>
          <w:tcPr>
            <w:tcW w:w="1044"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v</w:t>
            </w:r>
          </w:p>
        </w:tc>
        <w:tc>
          <w:tcPr>
            <w:tcW w:w="1253" w:type="dxa"/>
            <w:tcBorders>
              <w:top w:val="single" w:sz="4" w:space="0" w:color="auto"/>
              <w:left w:val="nil"/>
              <w:bottom w:val="single" w:sz="4" w:space="0" w:color="auto"/>
              <w:right w:val="single" w:sz="4" w:space="0" w:color="auto"/>
            </w:tcBorders>
            <w:shd w:val="clear" w:color="auto" w:fill="auto"/>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5,5</w:t>
            </w:r>
          </w:p>
        </w:tc>
        <w:tc>
          <w:tcPr>
            <w:tcW w:w="104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 </w:t>
            </w:r>
          </w:p>
        </w:tc>
        <w:tc>
          <w:tcPr>
            <w:tcW w:w="1131"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0,858</w:t>
            </w:r>
          </w:p>
        </w:tc>
        <w:tc>
          <w:tcPr>
            <w:tcW w:w="104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0,150</w:t>
            </w:r>
          </w:p>
        </w:tc>
        <w:tc>
          <w:tcPr>
            <w:tcW w:w="744"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5,5</w:t>
            </w:r>
          </w:p>
        </w:tc>
        <w:tc>
          <w:tcPr>
            <w:tcW w:w="895"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0,708</w:t>
            </w:r>
          </w:p>
        </w:tc>
        <w:tc>
          <w:tcPr>
            <w:tcW w:w="89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4</w:t>
            </w:r>
          </w:p>
          <w:p w:rsidR="007A1227" w:rsidRPr="00FC5C51" w:rsidRDefault="007A1227" w:rsidP="007A1227">
            <w:pPr>
              <w:jc w:val="center"/>
              <w:rPr>
                <w:b/>
                <w:sz w:val="12"/>
                <w:szCs w:val="16"/>
              </w:rPr>
            </w:pPr>
          </w:p>
          <w:p w:rsidR="007A1227" w:rsidRPr="00FC5C51" w:rsidRDefault="007A1227" w:rsidP="007A1227">
            <w:pPr>
              <w:jc w:val="center"/>
              <w:rPr>
                <w:b/>
                <w:sz w:val="12"/>
                <w:szCs w:val="16"/>
              </w:rPr>
            </w:pPr>
          </w:p>
          <w:p w:rsidR="007A1227" w:rsidRPr="00FC5C51" w:rsidRDefault="007A1227" w:rsidP="007A1227">
            <w:pPr>
              <w:jc w:val="center"/>
              <w:rPr>
                <w:b/>
                <w:sz w:val="12"/>
                <w:szCs w:val="16"/>
              </w:rPr>
            </w:pPr>
          </w:p>
          <w:p w:rsidR="007A1227" w:rsidRPr="00FC5C51" w:rsidRDefault="007A1227" w:rsidP="007A1227">
            <w:pPr>
              <w:rPr>
                <w:b/>
                <w:sz w:val="12"/>
                <w:szCs w:val="16"/>
              </w:rPr>
            </w:pPr>
          </w:p>
        </w:tc>
      </w:tr>
      <w:tr w:rsidR="007A1227" w:rsidRPr="00FC5C51" w:rsidTr="007A1227">
        <w:tc>
          <w:tcPr>
            <w:tcW w:w="15512" w:type="dxa"/>
            <w:gridSpan w:val="15"/>
            <w:tcBorders>
              <w:top w:val="single" w:sz="4" w:space="0" w:color="auto"/>
              <w:left w:val="single" w:sz="4" w:space="0" w:color="auto"/>
              <w:bottom w:val="single" w:sz="4" w:space="0" w:color="auto"/>
              <w:right w:val="single" w:sz="4" w:space="0" w:color="auto"/>
            </w:tcBorders>
            <w:shd w:val="clear" w:color="auto" w:fill="auto"/>
            <w:noWrap/>
          </w:tcPr>
          <w:p w:rsidR="007A1227" w:rsidRPr="00FC5C51" w:rsidRDefault="007A1227" w:rsidP="007A1227">
            <w:pPr>
              <w:rPr>
                <w:sz w:val="12"/>
                <w:szCs w:val="16"/>
              </w:rPr>
            </w:pPr>
          </w:p>
          <w:p w:rsidR="007A1227" w:rsidRPr="00FC5C51" w:rsidRDefault="007A1227" w:rsidP="007A1227">
            <w:pPr>
              <w:jc w:val="center"/>
              <w:rPr>
                <w:sz w:val="12"/>
                <w:szCs w:val="16"/>
              </w:rPr>
            </w:pPr>
            <w:r w:rsidRPr="00FC5C51">
              <w:rPr>
                <w:sz w:val="12"/>
                <w:szCs w:val="16"/>
              </w:rPr>
              <w:t>с. Царевка</w:t>
            </w:r>
          </w:p>
          <w:p w:rsidR="007A1227" w:rsidRPr="00FC5C51" w:rsidRDefault="007A1227" w:rsidP="007A1227">
            <w:pPr>
              <w:jc w:val="center"/>
              <w:rPr>
                <w:sz w:val="12"/>
                <w:szCs w:val="16"/>
              </w:rPr>
            </w:pP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 9</w:t>
            </w:r>
          </w:p>
        </w:tc>
        <w:tc>
          <w:tcPr>
            <w:tcW w:w="1579" w:type="dxa"/>
            <w:vMerge w:val="restart"/>
            <w:tcBorders>
              <w:top w:val="nil"/>
              <w:left w:val="nil"/>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-05</w:t>
            </w:r>
          </w:p>
        </w:tc>
        <w:tc>
          <w:tcPr>
            <w:tcW w:w="1340" w:type="dxa"/>
            <w:tcBorders>
              <w:top w:val="nil"/>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Ул.Первомайская</w:t>
            </w:r>
          </w:p>
        </w:tc>
        <w:tc>
          <w:tcPr>
            <w:tcW w:w="1044" w:type="dxa"/>
            <w:vMerge w:val="restart"/>
            <w:tcBorders>
              <w:top w:val="nil"/>
              <w:left w:val="nil"/>
              <w:right w:val="single" w:sz="4" w:space="0" w:color="auto"/>
            </w:tcBorders>
            <w:shd w:val="clear" w:color="auto" w:fill="auto"/>
            <w:noWrap/>
            <w:hideMark/>
          </w:tcPr>
          <w:p w:rsidR="007A1227" w:rsidRPr="00FC5C51" w:rsidRDefault="00350DFD" w:rsidP="007A1227">
            <w:pPr>
              <w:jc w:val="center"/>
              <w:rPr>
                <w:sz w:val="12"/>
                <w:szCs w:val="16"/>
              </w:rPr>
            </w:pPr>
            <w:r>
              <w:rPr>
                <w:noProof/>
                <w:sz w:val="12"/>
                <w:szCs w:val="16"/>
              </w:rPr>
              <w:pict>
                <v:shape id="_x0000_s1094" type="#_x0000_t32" style="position:absolute;left:0;text-align:left;margin-left:-4.8pt;margin-top:148.8pt;width:108.55pt;height:.05pt;z-index:251680256;mso-position-horizontal-relative:text;mso-position-vertical-relative:text" o:connectortype="straight" stroked="f"/>
              </w:pict>
            </w:r>
            <w:r>
              <w:rPr>
                <w:noProof/>
                <w:sz w:val="12"/>
                <w:szCs w:val="16"/>
              </w:rPr>
              <w:pict>
                <v:shape id="_x0000_s1095" type="#_x0000_t32" style="position:absolute;left:0;text-align:left;margin-left:-5.85pt;margin-top:146.85pt;width:107.45pt;height:0;z-index:251681280;mso-position-horizontal-relative:text;mso-position-vertical-relative:text" o:connectortype="straight"/>
              </w:pict>
            </w:r>
            <w:r w:rsidR="007A1227" w:rsidRPr="00FC5C51">
              <w:rPr>
                <w:sz w:val="12"/>
                <w:szCs w:val="16"/>
              </w:rPr>
              <w:t>v</w:t>
            </w:r>
          </w:p>
        </w:tc>
        <w:tc>
          <w:tcPr>
            <w:tcW w:w="1253" w:type="dxa"/>
            <w:vMerge w:val="restart"/>
            <w:tcBorders>
              <w:top w:val="nil"/>
              <w:left w:val="nil"/>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обычная автомобильная дорога</w:t>
            </w:r>
          </w:p>
          <w:p w:rsidR="007A1227" w:rsidRPr="00FC5C51" w:rsidRDefault="007A1227" w:rsidP="007A1227">
            <w:pPr>
              <w:jc w:val="center"/>
              <w:rPr>
                <w:sz w:val="12"/>
                <w:szCs w:val="16"/>
              </w:rPr>
            </w:pPr>
          </w:p>
          <w:p w:rsidR="007A1227" w:rsidRPr="00FC5C51" w:rsidRDefault="007A1227" w:rsidP="007A1227">
            <w:pPr>
              <w:jc w:val="center"/>
              <w:rPr>
                <w:sz w:val="12"/>
                <w:szCs w:val="16"/>
              </w:rPr>
            </w:pPr>
          </w:p>
          <w:p w:rsidR="007A1227" w:rsidRPr="00FC5C51" w:rsidRDefault="007A1227" w:rsidP="007A1227">
            <w:pPr>
              <w:jc w:val="center"/>
              <w:rPr>
                <w:sz w:val="12"/>
                <w:szCs w:val="16"/>
              </w:rPr>
            </w:pP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3,167</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0,868</w:t>
            </w: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2,299</w:t>
            </w:r>
          </w:p>
        </w:tc>
        <w:tc>
          <w:tcPr>
            <w:tcW w:w="89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right w:val="single" w:sz="4" w:space="0" w:color="auto"/>
            </w:tcBorders>
            <w:shd w:val="clear" w:color="auto" w:fill="auto"/>
            <w:hideMark/>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Участок №1</w:t>
            </w:r>
          </w:p>
        </w:tc>
        <w:tc>
          <w:tcPr>
            <w:tcW w:w="1044" w:type="dxa"/>
            <w:vMerge/>
            <w:tcBorders>
              <w:left w:val="nil"/>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nil"/>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0,546</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0,546</w:t>
            </w:r>
          </w:p>
          <w:p w:rsidR="007A1227" w:rsidRPr="00FC5C51" w:rsidRDefault="007A1227" w:rsidP="007A1227">
            <w:pPr>
              <w:jc w:val="center"/>
              <w:rPr>
                <w:sz w:val="12"/>
                <w:szCs w:val="16"/>
              </w:rPr>
            </w:pPr>
            <w:r w:rsidRPr="00FC5C51">
              <w:rPr>
                <w:sz w:val="12"/>
                <w:szCs w:val="16"/>
              </w:rPr>
              <w:t>отсев</w:t>
            </w:r>
          </w:p>
        </w:tc>
        <w:tc>
          <w:tcPr>
            <w:tcW w:w="89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right w:val="single" w:sz="4" w:space="0" w:color="auto"/>
            </w:tcBorders>
            <w:shd w:val="clear" w:color="auto" w:fill="auto"/>
            <w:hideMark/>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Участок №2</w:t>
            </w:r>
          </w:p>
        </w:tc>
        <w:tc>
          <w:tcPr>
            <w:tcW w:w="1044" w:type="dxa"/>
            <w:vMerge/>
            <w:tcBorders>
              <w:left w:val="nil"/>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nil"/>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2,360</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0,868</w:t>
            </w: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1,492</w:t>
            </w:r>
          </w:p>
        </w:tc>
        <w:tc>
          <w:tcPr>
            <w:tcW w:w="89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350DFD" w:rsidP="007A1227">
            <w:pPr>
              <w:jc w:val="center"/>
              <w:rPr>
                <w:sz w:val="12"/>
                <w:szCs w:val="16"/>
              </w:rPr>
            </w:pPr>
            <w:r>
              <w:rPr>
                <w:noProof/>
                <w:sz w:val="12"/>
                <w:szCs w:val="16"/>
              </w:rPr>
              <w:pict>
                <v:shape id="_x0000_s1096" type="#_x0000_t32" style="position:absolute;left:0;text-align:left;margin-left:25.3pt;margin-top:27.2pt;width:75.2pt;height:.05pt;z-index:251682304;mso-position-horizontal-relative:text;mso-position-vertical-relative:text" o:connectortype="straight" stroked="f"/>
              </w:pict>
            </w:r>
          </w:p>
        </w:tc>
        <w:tc>
          <w:tcPr>
            <w:tcW w:w="1579" w:type="dxa"/>
            <w:vMerge/>
            <w:tcBorders>
              <w:left w:val="nil"/>
              <w:right w:val="single" w:sz="4" w:space="0" w:color="auto"/>
            </w:tcBorders>
            <w:shd w:val="clear" w:color="auto" w:fill="auto"/>
            <w:hideMark/>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Участок №3</w:t>
            </w:r>
          </w:p>
        </w:tc>
        <w:tc>
          <w:tcPr>
            <w:tcW w:w="1044" w:type="dxa"/>
            <w:vMerge/>
            <w:tcBorders>
              <w:left w:val="nil"/>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nil"/>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0,138</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0,138</w:t>
            </w:r>
          </w:p>
        </w:tc>
        <w:tc>
          <w:tcPr>
            <w:tcW w:w="89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350DFD" w:rsidP="007A1227">
            <w:pPr>
              <w:jc w:val="center"/>
              <w:rPr>
                <w:sz w:val="12"/>
                <w:szCs w:val="16"/>
              </w:rPr>
            </w:pPr>
            <w:r>
              <w:rPr>
                <w:noProof/>
                <w:sz w:val="12"/>
                <w:szCs w:val="16"/>
              </w:rPr>
              <w:pict>
                <v:shape id="_x0000_s1097" type="#_x0000_t32" style="position:absolute;left:0;text-align:left;margin-left:26.35pt;margin-top:.85pt;width:75.25pt;height:1.05pt;z-index:251683328;mso-position-horizontal-relative:text;mso-position-vertical-relative:text" o:connectortype="straight"/>
              </w:pict>
            </w:r>
          </w:p>
        </w:tc>
        <w:tc>
          <w:tcPr>
            <w:tcW w:w="1579" w:type="dxa"/>
            <w:vMerge/>
            <w:tcBorders>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Проезд к кладбищу</w:t>
            </w:r>
          </w:p>
        </w:tc>
        <w:tc>
          <w:tcPr>
            <w:tcW w:w="1044" w:type="dxa"/>
            <w:vMerge/>
            <w:tcBorders>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0,123</w:t>
            </w:r>
          </w:p>
        </w:tc>
        <w:tc>
          <w:tcPr>
            <w:tcW w:w="104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0,123</w:t>
            </w:r>
          </w:p>
        </w:tc>
        <w:tc>
          <w:tcPr>
            <w:tcW w:w="893" w:type="dxa"/>
            <w:tcBorders>
              <w:top w:val="single" w:sz="4" w:space="0" w:color="auto"/>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15512" w:type="dxa"/>
            <w:gridSpan w:val="15"/>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p w:rsidR="007A1227" w:rsidRPr="00FC5C51" w:rsidRDefault="007A1227" w:rsidP="007A1227">
            <w:pPr>
              <w:jc w:val="center"/>
              <w:rPr>
                <w:sz w:val="12"/>
                <w:szCs w:val="16"/>
              </w:rPr>
            </w:pPr>
          </w:p>
          <w:p w:rsidR="007A1227" w:rsidRPr="00FC5C51" w:rsidRDefault="007A1227" w:rsidP="007A1227">
            <w:pPr>
              <w:jc w:val="center"/>
              <w:rPr>
                <w:sz w:val="12"/>
                <w:szCs w:val="16"/>
              </w:rPr>
            </w:pPr>
            <w:r w:rsidRPr="00FC5C51">
              <w:rPr>
                <w:sz w:val="12"/>
                <w:szCs w:val="16"/>
              </w:rPr>
              <w:t>с. Малая Казинка</w:t>
            </w: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10</w:t>
            </w:r>
          </w:p>
        </w:tc>
        <w:tc>
          <w:tcPr>
            <w:tcW w:w="1579" w:type="dxa"/>
            <w:vMerge w:val="restart"/>
            <w:tcBorders>
              <w:top w:val="nil"/>
              <w:left w:val="nil"/>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-06</w:t>
            </w:r>
          </w:p>
        </w:tc>
        <w:tc>
          <w:tcPr>
            <w:tcW w:w="1340" w:type="dxa"/>
            <w:tcBorders>
              <w:top w:val="nil"/>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улица Победы</w:t>
            </w:r>
          </w:p>
        </w:tc>
        <w:tc>
          <w:tcPr>
            <w:tcW w:w="1044" w:type="dxa"/>
            <w:vMerge w:val="restart"/>
            <w:tcBorders>
              <w:top w:val="nil"/>
              <w:left w:val="nil"/>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v</w:t>
            </w:r>
          </w:p>
        </w:tc>
        <w:tc>
          <w:tcPr>
            <w:tcW w:w="1253" w:type="dxa"/>
            <w:vMerge w:val="restart"/>
            <w:tcBorders>
              <w:top w:val="nil"/>
              <w:left w:val="nil"/>
              <w:right w:val="single" w:sz="4" w:space="0" w:color="auto"/>
            </w:tcBorders>
            <w:shd w:val="clear" w:color="auto" w:fill="auto"/>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0,221</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0,221</w:t>
            </w:r>
          </w:p>
        </w:tc>
        <w:tc>
          <w:tcPr>
            <w:tcW w:w="89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340" w:type="dxa"/>
            <w:tcBorders>
              <w:top w:val="nil"/>
              <w:left w:val="nil"/>
              <w:bottom w:val="single" w:sz="4" w:space="0" w:color="auto"/>
              <w:right w:val="single" w:sz="4" w:space="0" w:color="auto"/>
            </w:tcBorders>
            <w:shd w:val="clear" w:color="auto" w:fill="auto"/>
            <w:hideMark/>
          </w:tcPr>
          <w:p w:rsidR="007A1227" w:rsidRPr="00FC5C51" w:rsidRDefault="007A1227" w:rsidP="007A1227">
            <w:pPr>
              <w:rPr>
                <w:sz w:val="12"/>
                <w:szCs w:val="16"/>
              </w:rPr>
            </w:pPr>
            <w:r w:rsidRPr="00FC5C51">
              <w:rPr>
                <w:sz w:val="12"/>
                <w:szCs w:val="16"/>
              </w:rPr>
              <w:t>Проезд к кладбищу</w:t>
            </w:r>
          </w:p>
        </w:tc>
        <w:tc>
          <w:tcPr>
            <w:tcW w:w="1044" w:type="dxa"/>
            <w:vMerge/>
            <w:tcBorders>
              <w:left w:val="nil"/>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253" w:type="dxa"/>
            <w:vMerge/>
            <w:tcBorders>
              <w:left w:val="nil"/>
              <w:bottom w:val="single" w:sz="4" w:space="0" w:color="auto"/>
              <w:right w:val="single" w:sz="4" w:space="0" w:color="auto"/>
            </w:tcBorders>
            <w:shd w:val="clear" w:color="auto" w:fill="auto"/>
            <w:hideMark/>
          </w:tcPr>
          <w:p w:rsidR="007A1227" w:rsidRPr="00FC5C51" w:rsidRDefault="007A1227" w:rsidP="007A1227">
            <w:pPr>
              <w:jc w:val="center"/>
              <w:rPr>
                <w:sz w:val="12"/>
                <w:szCs w:val="16"/>
              </w:rPr>
            </w:pP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1131"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0,075</w:t>
            </w:r>
          </w:p>
        </w:tc>
        <w:tc>
          <w:tcPr>
            <w:tcW w:w="104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0,075</w:t>
            </w:r>
          </w:p>
        </w:tc>
        <w:tc>
          <w:tcPr>
            <w:tcW w:w="7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r w:rsidRPr="00FC5C51">
              <w:rPr>
                <w:b/>
                <w:sz w:val="12"/>
                <w:szCs w:val="16"/>
              </w:rPr>
              <w:t>4</w:t>
            </w:r>
          </w:p>
        </w:tc>
        <w:tc>
          <w:tcPr>
            <w:tcW w:w="1044"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c>
          <w:tcPr>
            <w:tcW w:w="89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r>
      <w:tr w:rsidR="007A1227" w:rsidRPr="00FC5C51" w:rsidTr="007A1227">
        <w:tc>
          <w:tcPr>
            <w:tcW w:w="15512" w:type="dxa"/>
            <w:gridSpan w:val="15"/>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p w:rsidR="007A1227" w:rsidRPr="00FC5C51" w:rsidRDefault="007A1227" w:rsidP="007A1227">
            <w:pPr>
              <w:jc w:val="center"/>
              <w:rPr>
                <w:sz w:val="12"/>
                <w:szCs w:val="16"/>
              </w:rPr>
            </w:pPr>
            <w:r w:rsidRPr="00FC5C51">
              <w:rPr>
                <w:sz w:val="12"/>
                <w:szCs w:val="16"/>
              </w:rPr>
              <w:t>п. Каменск</w:t>
            </w: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 xml:space="preserve">11 </w:t>
            </w:r>
          </w:p>
        </w:tc>
        <w:tc>
          <w:tcPr>
            <w:tcW w:w="1579"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-07</w:t>
            </w: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улица Первомайская</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lang w:val="en-US"/>
              </w:rPr>
            </w:pPr>
            <w:r w:rsidRPr="00FC5C51">
              <w:rPr>
                <w:sz w:val="12"/>
                <w:szCs w:val="16"/>
                <w:lang w:val="en-US"/>
              </w:rPr>
              <w:t>v</w:t>
            </w:r>
          </w:p>
        </w:tc>
        <w:tc>
          <w:tcPr>
            <w:tcW w:w="1253"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обычная автомобильн</w:t>
            </w:r>
            <w:r w:rsidRPr="00FC5C51">
              <w:rPr>
                <w:sz w:val="12"/>
                <w:szCs w:val="16"/>
              </w:rPr>
              <w:lastRenderedPageBreak/>
              <w:t>ая дорога</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lastRenderedPageBreak/>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0,257</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0,257</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lastRenderedPageBreak/>
              <w:t> 12</w:t>
            </w:r>
          </w:p>
        </w:tc>
        <w:tc>
          <w:tcPr>
            <w:tcW w:w="1579" w:type="dxa"/>
            <w:vMerge w:val="restart"/>
            <w:tcBorders>
              <w:top w:val="nil"/>
              <w:left w:val="nil"/>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-08</w:t>
            </w: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улица Центральная</w:t>
            </w:r>
          </w:p>
        </w:tc>
        <w:tc>
          <w:tcPr>
            <w:tcW w:w="1044" w:type="dxa"/>
            <w:vMerge w:val="restart"/>
            <w:tcBorders>
              <w:top w:val="nil"/>
              <w:left w:val="nil"/>
              <w:right w:val="single" w:sz="4" w:space="0" w:color="auto"/>
            </w:tcBorders>
            <w:shd w:val="clear" w:color="000000" w:fill="FFFFFF"/>
            <w:noWrap/>
            <w:hideMark/>
          </w:tcPr>
          <w:p w:rsidR="007A1227" w:rsidRPr="00FC5C51" w:rsidRDefault="007A1227" w:rsidP="007A1227">
            <w:pPr>
              <w:jc w:val="center"/>
              <w:rPr>
                <w:sz w:val="12"/>
                <w:szCs w:val="16"/>
                <w:lang w:val="en-US"/>
              </w:rPr>
            </w:pPr>
            <w:r w:rsidRPr="00FC5C51">
              <w:rPr>
                <w:sz w:val="12"/>
                <w:szCs w:val="16"/>
                <w:lang w:val="en-US"/>
              </w:rPr>
              <w:t>v</w:t>
            </w:r>
          </w:p>
        </w:tc>
        <w:tc>
          <w:tcPr>
            <w:tcW w:w="1253" w:type="dxa"/>
            <w:vMerge w:val="restart"/>
            <w:tcBorders>
              <w:top w:val="nil"/>
              <w:left w:val="nil"/>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0,950</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r w:rsidRPr="00FC5C51">
              <w:rPr>
                <w:b/>
                <w:sz w:val="12"/>
                <w:szCs w:val="16"/>
              </w:rPr>
              <w:t>0,877</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r w:rsidRPr="00FC5C51">
              <w:rPr>
                <w:b/>
                <w:sz w:val="12"/>
                <w:szCs w:val="16"/>
              </w:rPr>
              <w:t>5,9</w:t>
            </w: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0,073</w:t>
            </w:r>
          </w:p>
        </w:tc>
        <w:tc>
          <w:tcPr>
            <w:tcW w:w="89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vMerge w:val="restart"/>
            <w:tcBorders>
              <w:top w:val="nil"/>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right w:val="single" w:sz="4" w:space="0" w:color="auto"/>
            </w:tcBorders>
            <w:shd w:val="clear" w:color="000000" w:fill="FFFFFF"/>
            <w:hideMark/>
          </w:tcPr>
          <w:p w:rsidR="007A1227" w:rsidRPr="00FC5C51" w:rsidRDefault="007A1227" w:rsidP="007A1227">
            <w:pPr>
              <w:jc w:val="center"/>
              <w:rPr>
                <w:sz w:val="12"/>
                <w:szCs w:val="16"/>
              </w:rPr>
            </w:pP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Участок №1</w:t>
            </w:r>
          </w:p>
        </w:tc>
        <w:tc>
          <w:tcPr>
            <w:tcW w:w="1044" w:type="dxa"/>
            <w:vMerge/>
            <w:tcBorders>
              <w:left w:val="nil"/>
              <w:right w:val="single" w:sz="4" w:space="0" w:color="auto"/>
            </w:tcBorders>
            <w:shd w:val="clear" w:color="000000" w:fill="FFFFFF"/>
            <w:noWrap/>
            <w:hideMark/>
          </w:tcPr>
          <w:p w:rsidR="007A1227" w:rsidRPr="00FC5C51" w:rsidRDefault="007A1227" w:rsidP="007A1227">
            <w:pPr>
              <w:jc w:val="center"/>
              <w:rPr>
                <w:sz w:val="12"/>
                <w:szCs w:val="16"/>
              </w:rPr>
            </w:pPr>
          </w:p>
        </w:tc>
        <w:tc>
          <w:tcPr>
            <w:tcW w:w="1253" w:type="dxa"/>
            <w:vMerge/>
            <w:tcBorders>
              <w:left w:val="nil"/>
              <w:right w:val="single" w:sz="4" w:space="0" w:color="auto"/>
            </w:tcBorders>
            <w:shd w:val="clear" w:color="000000" w:fill="FFFFFF"/>
            <w:hideMark/>
          </w:tcPr>
          <w:p w:rsidR="007A1227" w:rsidRPr="00FC5C51" w:rsidRDefault="007A1227" w:rsidP="007A122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5,9</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0,877</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sz w:val="12"/>
                <w:szCs w:val="16"/>
              </w:rPr>
            </w:pPr>
            <w:r w:rsidRPr="00FC5C51">
              <w:rPr>
                <w:sz w:val="12"/>
                <w:szCs w:val="16"/>
              </w:rPr>
              <w:t>0,877</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sz w:val="12"/>
                <w:szCs w:val="16"/>
              </w:rPr>
            </w:pPr>
            <w:r w:rsidRPr="00FC5C51">
              <w:rPr>
                <w:sz w:val="12"/>
                <w:szCs w:val="16"/>
              </w:rPr>
              <w:t>5,9</w:t>
            </w: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89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r>
      <w:tr w:rsidR="007A1227" w:rsidRPr="00FC5C51" w:rsidTr="007A1227">
        <w:tc>
          <w:tcPr>
            <w:tcW w:w="672" w:type="dxa"/>
            <w:vMerge/>
            <w:tcBorders>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Участок №2</w:t>
            </w:r>
          </w:p>
        </w:tc>
        <w:tc>
          <w:tcPr>
            <w:tcW w:w="1044" w:type="dxa"/>
            <w:vMerge/>
            <w:tcBorders>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253" w:type="dxa"/>
            <w:vMerge/>
            <w:tcBorders>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0,073</w:t>
            </w:r>
          </w:p>
        </w:tc>
        <w:tc>
          <w:tcPr>
            <w:tcW w:w="104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right"/>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right"/>
              <w:rPr>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0,073</w:t>
            </w:r>
          </w:p>
        </w:tc>
        <w:tc>
          <w:tcPr>
            <w:tcW w:w="89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350DFD" w:rsidP="007A1227">
            <w:pPr>
              <w:jc w:val="center"/>
              <w:rPr>
                <w:sz w:val="12"/>
                <w:szCs w:val="16"/>
              </w:rPr>
            </w:pPr>
            <w:r>
              <w:rPr>
                <w:noProof/>
                <w:sz w:val="12"/>
                <w:szCs w:val="16"/>
              </w:rPr>
              <w:pict>
                <v:shape id="_x0000_s1098" type="#_x0000_t32" style="position:absolute;left:0;text-align:left;margin-left:-6.95pt;margin-top:1.35pt;width:486.8pt;height:.05pt;z-index:251684352;mso-position-horizontal-relative:text;mso-position-vertical-relative:text" o:connectortype="straight" stroked="f"/>
              </w:pict>
            </w:r>
            <w:r w:rsidR="007A1227" w:rsidRPr="00FC5C51">
              <w:rPr>
                <w:sz w:val="12"/>
                <w:szCs w:val="16"/>
              </w:rPr>
              <w:t>13 </w:t>
            </w:r>
          </w:p>
        </w:tc>
        <w:tc>
          <w:tcPr>
            <w:tcW w:w="1579"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-09</w:t>
            </w: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улица Школьная</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lang w:val="en-US"/>
              </w:rPr>
              <w:t>v</w:t>
            </w:r>
          </w:p>
        </w:tc>
        <w:tc>
          <w:tcPr>
            <w:tcW w:w="1253"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0,220</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350DFD" w:rsidP="007A1227">
            <w:pPr>
              <w:jc w:val="right"/>
              <w:rPr>
                <w:b/>
                <w:sz w:val="12"/>
                <w:szCs w:val="16"/>
              </w:rPr>
            </w:pPr>
            <w:r>
              <w:rPr>
                <w:b/>
                <w:noProof/>
                <w:sz w:val="12"/>
                <w:szCs w:val="16"/>
              </w:rPr>
              <w:pict>
                <v:shape id="_x0000_s1099" type="#_x0000_t32" style="position:absolute;left:0;text-align:left;margin-left:-2.9pt;margin-top:1.35pt;width:248.25pt;height:0;z-index:251685376;mso-position-horizontal-relative:text;mso-position-vertical-relative:text" o:connectortype="straight" stroked="f"/>
              </w:pic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0,220</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p w:rsidR="007A1227" w:rsidRPr="00FC5C51" w:rsidRDefault="007A1227" w:rsidP="007A1227">
            <w:pPr>
              <w:rPr>
                <w:sz w:val="12"/>
                <w:szCs w:val="16"/>
              </w:rPr>
            </w:pPr>
            <w:r w:rsidRPr="00FC5C51">
              <w:rPr>
                <w:sz w:val="12"/>
                <w:szCs w:val="16"/>
              </w:rPr>
              <w:t>4</w:t>
            </w:r>
          </w:p>
          <w:p w:rsidR="007A1227" w:rsidRPr="00FC5C51" w:rsidRDefault="007A1227" w:rsidP="007A1227">
            <w:pPr>
              <w:rPr>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14 </w:t>
            </w:r>
          </w:p>
        </w:tc>
        <w:tc>
          <w:tcPr>
            <w:tcW w:w="1579"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-10</w:t>
            </w: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улица Космонавтов</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253"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0,215</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0,215</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 xml:space="preserve">15 </w:t>
            </w:r>
          </w:p>
        </w:tc>
        <w:tc>
          <w:tcPr>
            <w:tcW w:w="1579" w:type="dxa"/>
            <w:vMerge w:val="restart"/>
            <w:tcBorders>
              <w:top w:val="nil"/>
              <w:left w:val="nil"/>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-11</w:t>
            </w: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улица Победы</w:t>
            </w:r>
          </w:p>
        </w:tc>
        <w:tc>
          <w:tcPr>
            <w:tcW w:w="1044" w:type="dxa"/>
            <w:vMerge w:val="restart"/>
            <w:tcBorders>
              <w:top w:val="nil"/>
              <w:left w:val="nil"/>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lang w:val="en-US"/>
              </w:rPr>
              <w:t>v</w:t>
            </w:r>
          </w:p>
        </w:tc>
        <w:tc>
          <w:tcPr>
            <w:tcW w:w="1253" w:type="dxa"/>
            <w:vMerge w:val="restart"/>
            <w:tcBorders>
              <w:top w:val="nil"/>
              <w:left w:val="nil"/>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4,5</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0,693</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r w:rsidRPr="00FC5C51">
              <w:rPr>
                <w:b/>
                <w:sz w:val="12"/>
                <w:szCs w:val="16"/>
              </w:rPr>
              <w:t>0,500</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rPr>
                <w:b/>
                <w:sz w:val="12"/>
                <w:szCs w:val="16"/>
              </w:rPr>
            </w:pPr>
            <w:r w:rsidRPr="00FC5C51">
              <w:rPr>
                <w:b/>
                <w:sz w:val="12"/>
                <w:szCs w:val="16"/>
              </w:rPr>
              <w:t>4,5</w:t>
            </w: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0,193</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4,5</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r>
      <w:tr w:rsidR="007A1227" w:rsidRPr="00FC5C51" w:rsidTr="007A1227">
        <w:tc>
          <w:tcPr>
            <w:tcW w:w="672" w:type="dxa"/>
            <w:vMerge w:val="restart"/>
            <w:tcBorders>
              <w:top w:val="nil"/>
              <w:left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right w:val="single" w:sz="4" w:space="0" w:color="auto"/>
            </w:tcBorders>
            <w:shd w:val="clear" w:color="000000" w:fill="FFFFFF"/>
            <w:hideMark/>
          </w:tcPr>
          <w:p w:rsidR="007A1227" w:rsidRPr="00FC5C51" w:rsidRDefault="007A1227" w:rsidP="007A1227">
            <w:pPr>
              <w:jc w:val="center"/>
              <w:rPr>
                <w:sz w:val="12"/>
                <w:szCs w:val="16"/>
              </w:rPr>
            </w:pP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Участок №1</w:t>
            </w:r>
          </w:p>
        </w:tc>
        <w:tc>
          <w:tcPr>
            <w:tcW w:w="1044" w:type="dxa"/>
            <w:vMerge/>
            <w:tcBorders>
              <w:left w:val="nil"/>
              <w:right w:val="single" w:sz="4" w:space="0" w:color="auto"/>
            </w:tcBorders>
            <w:shd w:val="clear" w:color="000000" w:fill="FFFFFF"/>
            <w:noWrap/>
            <w:hideMark/>
          </w:tcPr>
          <w:p w:rsidR="007A1227" w:rsidRPr="00FC5C51" w:rsidRDefault="007A1227" w:rsidP="007A1227">
            <w:pPr>
              <w:jc w:val="center"/>
              <w:rPr>
                <w:sz w:val="12"/>
                <w:szCs w:val="16"/>
              </w:rPr>
            </w:pPr>
          </w:p>
        </w:tc>
        <w:tc>
          <w:tcPr>
            <w:tcW w:w="1253" w:type="dxa"/>
            <w:vMerge/>
            <w:tcBorders>
              <w:left w:val="nil"/>
              <w:right w:val="single" w:sz="4" w:space="0" w:color="auto"/>
            </w:tcBorders>
            <w:shd w:val="clear" w:color="000000" w:fill="FFFFFF"/>
            <w:hideMark/>
          </w:tcPr>
          <w:p w:rsidR="007A1227" w:rsidRPr="00FC5C51" w:rsidRDefault="007A1227" w:rsidP="007A122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4,5</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0,500</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sz w:val="12"/>
                <w:szCs w:val="16"/>
              </w:rPr>
            </w:pPr>
            <w:r w:rsidRPr="00FC5C51">
              <w:rPr>
                <w:sz w:val="12"/>
                <w:szCs w:val="16"/>
              </w:rPr>
              <w:t>0,500</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sz w:val="12"/>
                <w:szCs w:val="16"/>
              </w:rPr>
            </w:pPr>
            <w:r w:rsidRPr="00FC5C51">
              <w:rPr>
                <w:sz w:val="12"/>
                <w:szCs w:val="16"/>
              </w:rPr>
              <w:t>4,5</w:t>
            </w: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89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r>
      <w:tr w:rsidR="007A1227" w:rsidRPr="00FC5C51" w:rsidTr="007A1227">
        <w:tc>
          <w:tcPr>
            <w:tcW w:w="672" w:type="dxa"/>
            <w:vMerge/>
            <w:tcBorders>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p>
        </w:tc>
        <w:tc>
          <w:tcPr>
            <w:tcW w:w="1579" w:type="dxa"/>
            <w:vMerge/>
            <w:tcBorders>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Участок № 2</w:t>
            </w:r>
          </w:p>
        </w:tc>
        <w:tc>
          <w:tcPr>
            <w:tcW w:w="1044" w:type="dxa"/>
            <w:vMerge/>
            <w:tcBorders>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253" w:type="dxa"/>
            <w:vMerge/>
            <w:tcBorders>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4,5</w:t>
            </w:r>
          </w:p>
        </w:tc>
        <w:tc>
          <w:tcPr>
            <w:tcW w:w="104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0,193</w:t>
            </w:r>
          </w:p>
        </w:tc>
        <w:tc>
          <w:tcPr>
            <w:tcW w:w="104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right"/>
              <w:rPr>
                <w:sz w:val="12"/>
                <w:szCs w:val="16"/>
              </w:rPr>
            </w:pPr>
            <w:r w:rsidRPr="00FC5C51">
              <w:rPr>
                <w:sz w:val="12"/>
                <w:szCs w:val="16"/>
              </w:rPr>
              <w:t>0,193</w:t>
            </w:r>
          </w:p>
        </w:tc>
        <w:tc>
          <w:tcPr>
            <w:tcW w:w="7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right"/>
              <w:rPr>
                <w:sz w:val="12"/>
                <w:szCs w:val="16"/>
              </w:rPr>
            </w:pPr>
            <w:r w:rsidRPr="00FC5C51">
              <w:rPr>
                <w:sz w:val="12"/>
                <w:szCs w:val="16"/>
              </w:rPr>
              <w:t>4,5</w:t>
            </w:r>
          </w:p>
        </w:tc>
        <w:tc>
          <w:tcPr>
            <w:tcW w:w="895"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c>
          <w:tcPr>
            <w:tcW w:w="89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16 </w:t>
            </w:r>
          </w:p>
        </w:tc>
        <w:tc>
          <w:tcPr>
            <w:tcW w:w="1579"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-12</w:t>
            </w: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улица Молодёжная</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lang w:val="en-US"/>
              </w:rPr>
              <w:t>v</w:t>
            </w:r>
          </w:p>
        </w:tc>
        <w:tc>
          <w:tcPr>
            <w:tcW w:w="1253"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4,5</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0,667</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r w:rsidRPr="00FC5C51">
              <w:rPr>
                <w:b/>
                <w:sz w:val="12"/>
                <w:szCs w:val="16"/>
              </w:rPr>
              <w:t>0,667</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r w:rsidRPr="00FC5C51">
              <w:rPr>
                <w:b/>
                <w:sz w:val="12"/>
                <w:szCs w:val="16"/>
              </w:rPr>
              <w:t>4,5</w:t>
            </w: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 17</w:t>
            </w:r>
          </w:p>
        </w:tc>
        <w:tc>
          <w:tcPr>
            <w:tcW w:w="1579"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-13</w:t>
            </w: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улица Строителей</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lang w:val="en-US"/>
              </w:rPr>
              <w:t>v</w:t>
            </w:r>
          </w:p>
        </w:tc>
        <w:tc>
          <w:tcPr>
            <w:tcW w:w="1253"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0,241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0,241</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 xml:space="preserve">18 </w:t>
            </w:r>
          </w:p>
        </w:tc>
        <w:tc>
          <w:tcPr>
            <w:tcW w:w="1579"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w:t>
            </w:r>
            <w:r w:rsidRPr="00FC5C51">
              <w:rPr>
                <w:sz w:val="12"/>
                <w:szCs w:val="16"/>
              </w:rPr>
              <w:lastRenderedPageBreak/>
              <w:t>ОП МП -14</w:t>
            </w:r>
          </w:p>
        </w:tc>
        <w:tc>
          <w:tcPr>
            <w:tcW w:w="1340" w:type="dxa"/>
            <w:tcBorders>
              <w:top w:val="single" w:sz="4" w:space="0" w:color="auto"/>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улица Новая</w:t>
            </w:r>
          </w:p>
        </w:tc>
        <w:tc>
          <w:tcPr>
            <w:tcW w:w="10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lang w:val="en-US"/>
              </w:rPr>
              <w:t>v</w:t>
            </w:r>
          </w:p>
        </w:tc>
        <w:tc>
          <w:tcPr>
            <w:tcW w:w="1253" w:type="dxa"/>
            <w:tcBorders>
              <w:top w:val="single" w:sz="4" w:space="0" w:color="auto"/>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5,8</w:t>
            </w:r>
          </w:p>
        </w:tc>
        <w:tc>
          <w:tcPr>
            <w:tcW w:w="104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0,564</w:t>
            </w:r>
          </w:p>
        </w:tc>
        <w:tc>
          <w:tcPr>
            <w:tcW w:w="104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r w:rsidRPr="00FC5C51">
              <w:rPr>
                <w:b/>
                <w:sz w:val="12"/>
                <w:szCs w:val="16"/>
              </w:rPr>
              <w:t>0,564</w:t>
            </w:r>
          </w:p>
        </w:tc>
        <w:tc>
          <w:tcPr>
            <w:tcW w:w="7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right"/>
              <w:rPr>
                <w:b/>
                <w:sz w:val="12"/>
                <w:szCs w:val="16"/>
              </w:rPr>
            </w:pPr>
            <w:r w:rsidRPr="00FC5C51">
              <w:rPr>
                <w:b/>
                <w:sz w:val="12"/>
                <w:szCs w:val="16"/>
              </w:rPr>
              <w:t>5,8</w:t>
            </w:r>
          </w:p>
        </w:tc>
        <w:tc>
          <w:tcPr>
            <w:tcW w:w="895"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3" w:type="dxa"/>
            <w:tcBorders>
              <w:top w:val="single" w:sz="4" w:space="0" w:color="auto"/>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r>
      <w:tr w:rsidR="007A1227" w:rsidRPr="00FC5C51" w:rsidTr="007A1227">
        <w:tc>
          <w:tcPr>
            <w:tcW w:w="672" w:type="dxa"/>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jc w:val="center"/>
              <w:rPr>
                <w:sz w:val="12"/>
                <w:szCs w:val="16"/>
              </w:rPr>
            </w:pPr>
            <w:r w:rsidRPr="00FC5C51">
              <w:rPr>
                <w:sz w:val="12"/>
                <w:szCs w:val="16"/>
              </w:rPr>
              <w:t> 19</w:t>
            </w:r>
          </w:p>
        </w:tc>
        <w:tc>
          <w:tcPr>
            <w:tcW w:w="1579"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-15</w:t>
            </w:r>
          </w:p>
        </w:tc>
        <w:tc>
          <w:tcPr>
            <w:tcW w:w="1340" w:type="dxa"/>
            <w:tcBorders>
              <w:top w:val="nil"/>
              <w:left w:val="nil"/>
              <w:bottom w:val="single" w:sz="4" w:space="0" w:color="auto"/>
              <w:right w:val="single" w:sz="4" w:space="0" w:color="auto"/>
            </w:tcBorders>
            <w:shd w:val="clear" w:color="000000" w:fill="FFFFFF"/>
            <w:hideMark/>
          </w:tcPr>
          <w:p w:rsidR="007A1227" w:rsidRPr="00FC5C51" w:rsidRDefault="007A1227" w:rsidP="007A1227">
            <w:pPr>
              <w:rPr>
                <w:sz w:val="12"/>
                <w:szCs w:val="16"/>
              </w:rPr>
            </w:pPr>
            <w:r w:rsidRPr="00FC5C51">
              <w:rPr>
                <w:sz w:val="12"/>
                <w:szCs w:val="16"/>
              </w:rPr>
              <w:t>Проезд к кладбищу</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sz w:val="12"/>
                <w:szCs w:val="16"/>
              </w:rPr>
            </w:pPr>
            <w:r w:rsidRPr="00FC5C51">
              <w:rPr>
                <w:sz w:val="12"/>
                <w:szCs w:val="16"/>
                <w:lang w:val="en-US"/>
              </w:rPr>
              <w:t>v</w:t>
            </w:r>
          </w:p>
        </w:tc>
        <w:tc>
          <w:tcPr>
            <w:tcW w:w="1253"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sz w:val="12"/>
                <w:szCs w:val="16"/>
              </w:rPr>
            </w:pPr>
            <w:r w:rsidRPr="00FC5C51">
              <w:rPr>
                <w:sz w:val="12"/>
                <w:szCs w:val="16"/>
              </w:rPr>
              <w:t>обычная автомобильная дорога</w:t>
            </w:r>
          </w:p>
          <w:p w:rsidR="007A1227" w:rsidRPr="00FC5C51" w:rsidRDefault="007A1227" w:rsidP="007A1227">
            <w:pPr>
              <w:jc w:val="center"/>
              <w:rPr>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5</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0,082</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0,082</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5</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20</w:t>
            </w:r>
          </w:p>
        </w:tc>
        <w:tc>
          <w:tcPr>
            <w:tcW w:w="1579"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-16</w:t>
            </w:r>
          </w:p>
        </w:tc>
        <w:tc>
          <w:tcPr>
            <w:tcW w:w="1340" w:type="dxa"/>
            <w:tcBorders>
              <w:top w:val="single" w:sz="4" w:space="0" w:color="auto"/>
              <w:left w:val="nil"/>
              <w:bottom w:val="single" w:sz="4" w:space="0" w:color="auto"/>
              <w:right w:val="single" w:sz="4" w:space="0" w:color="auto"/>
            </w:tcBorders>
            <w:shd w:val="clear" w:color="000000" w:fill="FFFFFF"/>
          </w:tcPr>
          <w:p w:rsidR="007A1227" w:rsidRPr="00FC5C51" w:rsidRDefault="007A1227" w:rsidP="007A1227">
            <w:pPr>
              <w:rPr>
                <w:sz w:val="12"/>
                <w:szCs w:val="16"/>
              </w:rPr>
            </w:pPr>
            <w:r w:rsidRPr="00FC5C51">
              <w:rPr>
                <w:sz w:val="12"/>
                <w:szCs w:val="16"/>
              </w:rPr>
              <w:t>Проезд к улице Новая</w:t>
            </w: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lang w:val="en-US"/>
              </w:rPr>
              <w:t>v</w:t>
            </w:r>
          </w:p>
        </w:tc>
        <w:tc>
          <w:tcPr>
            <w:tcW w:w="1253" w:type="dxa"/>
            <w:tcBorders>
              <w:top w:val="single" w:sz="4" w:space="0" w:color="auto"/>
              <w:left w:val="nil"/>
              <w:bottom w:val="single" w:sz="4" w:space="0" w:color="auto"/>
              <w:right w:val="single" w:sz="4" w:space="0" w:color="auto"/>
            </w:tcBorders>
            <w:shd w:val="clear" w:color="000000" w:fill="FFFFFF"/>
          </w:tcPr>
          <w:p w:rsidR="007A1227" w:rsidRPr="00FC5C51" w:rsidRDefault="007A1227" w:rsidP="007A1227">
            <w:pPr>
              <w:jc w:val="center"/>
              <w:rPr>
                <w:sz w:val="12"/>
                <w:szCs w:val="16"/>
              </w:rPr>
            </w:pPr>
          </w:p>
          <w:p w:rsidR="007A1227" w:rsidRPr="00FC5C51" w:rsidRDefault="007A1227" w:rsidP="007A1227">
            <w:pPr>
              <w:jc w:val="center"/>
              <w:rPr>
                <w:sz w:val="12"/>
                <w:szCs w:val="16"/>
              </w:rPr>
            </w:pPr>
            <w:r w:rsidRPr="00FC5C51">
              <w:rPr>
                <w:sz w:val="12"/>
                <w:szCs w:val="16"/>
              </w:rPr>
              <w:t>обычная автомобильная дорога</w:t>
            </w: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0,472</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0,472</w:t>
            </w:r>
          </w:p>
        </w:tc>
        <w:tc>
          <w:tcPr>
            <w:tcW w:w="89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21</w:t>
            </w:r>
          </w:p>
        </w:tc>
        <w:tc>
          <w:tcPr>
            <w:tcW w:w="1579"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tabs>
                <w:tab w:val="center" w:pos="4677"/>
              </w:tabs>
              <w:jc w:val="both"/>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-17</w:t>
            </w:r>
          </w:p>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Pr>
          <w:p w:rsidR="007A1227" w:rsidRPr="00FC5C51" w:rsidRDefault="007A1227" w:rsidP="007A1227">
            <w:pPr>
              <w:rPr>
                <w:sz w:val="12"/>
                <w:szCs w:val="16"/>
              </w:rPr>
            </w:pPr>
            <w:r w:rsidRPr="00FC5C51">
              <w:rPr>
                <w:sz w:val="12"/>
                <w:szCs w:val="16"/>
              </w:rPr>
              <w:t>Проезд от асфальтового покрытия до ул. Школьная</w:t>
            </w: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lang w:val="en-US"/>
              </w:rPr>
              <w:t>v</w:t>
            </w:r>
          </w:p>
        </w:tc>
        <w:tc>
          <w:tcPr>
            <w:tcW w:w="1253" w:type="dxa"/>
            <w:tcBorders>
              <w:top w:val="single" w:sz="4" w:space="0" w:color="auto"/>
              <w:left w:val="nil"/>
              <w:bottom w:val="single" w:sz="4" w:space="0" w:color="auto"/>
              <w:right w:val="single" w:sz="4" w:space="0" w:color="auto"/>
            </w:tcBorders>
            <w:shd w:val="clear" w:color="000000" w:fill="FFFFFF"/>
          </w:tcPr>
          <w:p w:rsidR="007A1227" w:rsidRPr="00FC5C51" w:rsidRDefault="007A1227" w:rsidP="007A1227">
            <w:pPr>
              <w:jc w:val="center"/>
              <w:rPr>
                <w:sz w:val="12"/>
                <w:szCs w:val="16"/>
              </w:rPr>
            </w:pPr>
            <w:r w:rsidRPr="00FC5C51">
              <w:rPr>
                <w:sz w:val="12"/>
                <w:szCs w:val="16"/>
              </w:rPr>
              <w:t>обычная автомобильная дорога</w:t>
            </w:r>
          </w:p>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0,784</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0,784</w:t>
            </w:r>
          </w:p>
        </w:tc>
        <w:tc>
          <w:tcPr>
            <w:tcW w:w="89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22</w:t>
            </w:r>
          </w:p>
        </w:tc>
        <w:tc>
          <w:tcPr>
            <w:tcW w:w="1579" w:type="dxa"/>
            <w:vMerge w:val="restart"/>
            <w:tcBorders>
              <w:top w:val="single" w:sz="4" w:space="0" w:color="auto"/>
              <w:left w:val="nil"/>
              <w:right w:val="single" w:sz="4" w:space="0" w:color="auto"/>
            </w:tcBorders>
            <w:shd w:val="clear" w:color="000000" w:fill="FFFFFF"/>
            <w:noWrap/>
          </w:tcPr>
          <w:p w:rsidR="007A1227" w:rsidRPr="00FC5C51" w:rsidRDefault="007A1227" w:rsidP="007A1227">
            <w:pPr>
              <w:tabs>
                <w:tab w:val="center" w:pos="4677"/>
              </w:tabs>
              <w:jc w:val="both"/>
              <w:rPr>
                <w:sz w:val="12"/>
                <w:szCs w:val="16"/>
              </w:rPr>
            </w:pPr>
            <w:r w:rsidRPr="00FC5C51">
              <w:rPr>
                <w:sz w:val="12"/>
                <w:szCs w:val="16"/>
              </w:rPr>
              <w:t>20</w:t>
            </w:r>
            <w:r w:rsidRPr="00FC5C51">
              <w:rPr>
                <w:sz w:val="12"/>
                <w:szCs w:val="16"/>
                <w:lang w:val="en-US"/>
              </w:rPr>
              <w:t> </w:t>
            </w:r>
            <w:r w:rsidRPr="00FC5C51">
              <w:rPr>
                <w:sz w:val="12"/>
                <w:szCs w:val="16"/>
              </w:rPr>
              <w:t>233</w:t>
            </w:r>
            <w:r w:rsidRPr="00FC5C51">
              <w:rPr>
                <w:sz w:val="12"/>
                <w:szCs w:val="16"/>
                <w:lang w:val="en-US"/>
              </w:rPr>
              <w:t> </w:t>
            </w:r>
            <w:r w:rsidRPr="00FC5C51">
              <w:rPr>
                <w:sz w:val="12"/>
                <w:szCs w:val="16"/>
              </w:rPr>
              <w:t>816ОП МП -18</w:t>
            </w:r>
          </w:p>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Pr>
          <w:p w:rsidR="007A1227" w:rsidRPr="00FC5C51" w:rsidRDefault="007A1227" w:rsidP="007A1227">
            <w:pPr>
              <w:rPr>
                <w:sz w:val="12"/>
                <w:szCs w:val="16"/>
              </w:rPr>
            </w:pPr>
            <w:r w:rsidRPr="00FC5C51">
              <w:rPr>
                <w:sz w:val="12"/>
                <w:szCs w:val="16"/>
              </w:rPr>
              <w:t>Проезд от ул. Молодёжная к ул. Новая</w:t>
            </w:r>
          </w:p>
        </w:tc>
        <w:tc>
          <w:tcPr>
            <w:tcW w:w="1044" w:type="dxa"/>
            <w:vMerge w:val="restart"/>
            <w:tcBorders>
              <w:top w:val="single" w:sz="4" w:space="0" w:color="auto"/>
              <w:left w:val="nil"/>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lang w:val="en-US"/>
              </w:rPr>
              <w:t>v</w:t>
            </w:r>
          </w:p>
        </w:tc>
        <w:tc>
          <w:tcPr>
            <w:tcW w:w="1253" w:type="dxa"/>
            <w:vMerge w:val="restart"/>
            <w:tcBorders>
              <w:top w:val="single" w:sz="4" w:space="0" w:color="auto"/>
              <w:left w:val="nil"/>
              <w:right w:val="single" w:sz="4" w:space="0" w:color="auto"/>
            </w:tcBorders>
            <w:shd w:val="clear" w:color="000000" w:fill="FFFFFF"/>
          </w:tcPr>
          <w:p w:rsidR="007A1227" w:rsidRPr="00FC5C51" w:rsidRDefault="007A1227" w:rsidP="007A1227">
            <w:pPr>
              <w:jc w:val="center"/>
              <w:rPr>
                <w:sz w:val="12"/>
                <w:szCs w:val="16"/>
              </w:rPr>
            </w:pPr>
            <w:r w:rsidRPr="00FC5C51">
              <w:rPr>
                <w:sz w:val="12"/>
                <w:szCs w:val="16"/>
              </w:rPr>
              <w:t>обычная автомобильная дорога</w:t>
            </w:r>
          </w:p>
          <w:p w:rsidR="007A1227" w:rsidRPr="00FC5C51" w:rsidRDefault="007A1227" w:rsidP="007A1227">
            <w:pPr>
              <w:jc w:val="center"/>
              <w:rPr>
                <w:sz w:val="12"/>
                <w:szCs w:val="16"/>
              </w:rPr>
            </w:pPr>
          </w:p>
          <w:p w:rsidR="007A1227" w:rsidRPr="00FC5C51" w:rsidRDefault="007A1227" w:rsidP="007A1227">
            <w:pPr>
              <w:jc w:val="center"/>
              <w:rPr>
                <w:sz w:val="12"/>
                <w:szCs w:val="16"/>
              </w:rPr>
            </w:pPr>
          </w:p>
          <w:p w:rsidR="007A1227" w:rsidRPr="00FC5C51" w:rsidRDefault="007A1227" w:rsidP="007A1227">
            <w:pPr>
              <w:jc w:val="center"/>
              <w:rPr>
                <w:sz w:val="12"/>
                <w:szCs w:val="16"/>
              </w:rPr>
            </w:pPr>
          </w:p>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0,619</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0,619</w:t>
            </w:r>
          </w:p>
        </w:tc>
        <w:tc>
          <w:tcPr>
            <w:tcW w:w="89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r w:rsidRPr="00FC5C51">
              <w:rPr>
                <w:b/>
                <w:sz w:val="12"/>
                <w:szCs w:val="16"/>
              </w:rPr>
              <w:t>4</w:t>
            </w: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7A1227" w:rsidRPr="00FC5C51" w:rsidRDefault="007A1227" w:rsidP="007A1227">
            <w:pPr>
              <w:jc w:val="center"/>
              <w:rPr>
                <w:sz w:val="12"/>
                <w:szCs w:val="16"/>
              </w:rPr>
            </w:pPr>
          </w:p>
        </w:tc>
        <w:tc>
          <w:tcPr>
            <w:tcW w:w="1579" w:type="dxa"/>
            <w:vMerge/>
            <w:tcBorders>
              <w:left w:val="nil"/>
              <w:right w:val="single" w:sz="4" w:space="0" w:color="auto"/>
            </w:tcBorders>
            <w:shd w:val="clear" w:color="000000" w:fill="FFFFFF"/>
            <w:noWrap/>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Pr>
          <w:p w:rsidR="007A1227" w:rsidRPr="00FC5C51" w:rsidRDefault="007A1227" w:rsidP="007A1227">
            <w:pPr>
              <w:rPr>
                <w:sz w:val="12"/>
                <w:szCs w:val="16"/>
              </w:rPr>
            </w:pPr>
            <w:r w:rsidRPr="00FC5C51">
              <w:rPr>
                <w:sz w:val="12"/>
                <w:szCs w:val="16"/>
              </w:rPr>
              <w:t>Участок №1</w:t>
            </w:r>
          </w:p>
        </w:tc>
        <w:tc>
          <w:tcPr>
            <w:tcW w:w="1044" w:type="dxa"/>
            <w:vMerge/>
            <w:tcBorders>
              <w:left w:val="nil"/>
              <w:right w:val="single" w:sz="4" w:space="0" w:color="auto"/>
            </w:tcBorders>
            <w:shd w:val="clear" w:color="000000" w:fill="FFFFFF"/>
            <w:noWrap/>
          </w:tcPr>
          <w:p w:rsidR="007A1227" w:rsidRPr="00FC5C51" w:rsidRDefault="007A1227" w:rsidP="007A1227">
            <w:pPr>
              <w:rPr>
                <w:sz w:val="12"/>
                <w:szCs w:val="16"/>
                <w:lang w:val="en-US"/>
              </w:rPr>
            </w:pPr>
          </w:p>
        </w:tc>
        <w:tc>
          <w:tcPr>
            <w:tcW w:w="1253" w:type="dxa"/>
            <w:vMerge/>
            <w:tcBorders>
              <w:left w:val="nil"/>
              <w:right w:val="single" w:sz="4" w:space="0" w:color="auto"/>
            </w:tcBorders>
            <w:shd w:val="clear" w:color="000000" w:fill="FFFFFF"/>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rPr>
              <w:t>0,510</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rPr>
              <w:t>0,510</w:t>
            </w:r>
          </w:p>
        </w:tc>
        <w:tc>
          <w:tcPr>
            <w:tcW w:w="89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672" w:type="dxa"/>
            <w:tcBorders>
              <w:top w:val="single" w:sz="4" w:space="0" w:color="auto"/>
              <w:left w:val="single" w:sz="4" w:space="0" w:color="auto"/>
              <w:bottom w:val="single" w:sz="4" w:space="0" w:color="auto"/>
              <w:right w:val="single" w:sz="4" w:space="0" w:color="auto"/>
            </w:tcBorders>
            <w:shd w:val="clear" w:color="auto" w:fill="auto"/>
            <w:noWrap/>
          </w:tcPr>
          <w:p w:rsidR="007A1227" w:rsidRPr="00FC5C51" w:rsidRDefault="007A1227" w:rsidP="007A1227">
            <w:pPr>
              <w:jc w:val="center"/>
              <w:rPr>
                <w:sz w:val="12"/>
                <w:szCs w:val="16"/>
              </w:rPr>
            </w:pPr>
          </w:p>
        </w:tc>
        <w:tc>
          <w:tcPr>
            <w:tcW w:w="1579" w:type="dxa"/>
            <w:vMerge/>
            <w:tcBorders>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1340" w:type="dxa"/>
            <w:tcBorders>
              <w:top w:val="single" w:sz="4" w:space="0" w:color="auto"/>
              <w:left w:val="nil"/>
              <w:bottom w:val="single" w:sz="4" w:space="0" w:color="auto"/>
              <w:right w:val="single" w:sz="4" w:space="0" w:color="auto"/>
            </w:tcBorders>
            <w:shd w:val="clear" w:color="000000" w:fill="FFFFFF"/>
          </w:tcPr>
          <w:p w:rsidR="007A1227" w:rsidRPr="00FC5C51" w:rsidRDefault="007A1227" w:rsidP="007A1227">
            <w:pPr>
              <w:rPr>
                <w:sz w:val="12"/>
                <w:szCs w:val="16"/>
              </w:rPr>
            </w:pPr>
            <w:r w:rsidRPr="00FC5C51">
              <w:rPr>
                <w:sz w:val="12"/>
                <w:szCs w:val="16"/>
              </w:rPr>
              <w:t>Участок №2</w:t>
            </w:r>
          </w:p>
        </w:tc>
        <w:tc>
          <w:tcPr>
            <w:tcW w:w="1044" w:type="dxa"/>
            <w:vMerge/>
            <w:tcBorders>
              <w:left w:val="nil"/>
              <w:bottom w:val="single" w:sz="4" w:space="0" w:color="auto"/>
              <w:right w:val="single" w:sz="4" w:space="0" w:color="auto"/>
            </w:tcBorders>
            <w:shd w:val="clear" w:color="000000" w:fill="FFFFFF"/>
            <w:noWrap/>
          </w:tcPr>
          <w:p w:rsidR="007A1227" w:rsidRPr="00FC5C51" w:rsidRDefault="007A1227" w:rsidP="007A1227">
            <w:pPr>
              <w:rPr>
                <w:sz w:val="12"/>
                <w:szCs w:val="16"/>
                <w:lang w:val="en-US"/>
              </w:rPr>
            </w:pPr>
          </w:p>
        </w:tc>
        <w:tc>
          <w:tcPr>
            <w:tcW w:w="1253" w:type="dxa"/>
            <w:vMerge/>
            <w:tcBorders>
              <w:left w:val="nil"/>
              <w:bottom w:val="single" w:sz="4" w:space="0" w:color="auto"/>
              <w:right w:val="single" w:sz="4" w:space="0" w:color="auto"/>
            </w:tcBorders>
            <w:shd w:val="clear" w:color="000000" w:fill="FFFFFF"/>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rPr>
              <w:t>1</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rPr>
              <w:t>4</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rPr>
              <w:t>0,109</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sz w:val="12"/>
                <w:szCs w:val="16"/>
              </w:rPr>
            </w:pPr>
            <w:r w:rsidRPr="00FC5C51">
              <w:rPr>
                <w:sz w:val="12"/>
                <w:szCs w:val="16"/>
              </w:rPr>
              <w:t>0,109</w:t>
            </w:r>
          </w:p>
        </w:tc>
        <w:tc>
          <w:tcPr>
            <w:tcW w:w="89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r w:rsidRPr="00FC5C51">
              <w:rPr>
                <w:sz w:val="12"/>
                <w:szCs w:val="16"/>
              </w:rPr>
              <w:t>4</w:t>
            </w:r>
          </w:p>
        </w:tc>
      </w:tr>
      <w:tr w:rsidR="007A1227" w:rsidRPr="00FC5C51" w:rsidTr="007A1227">
        <w:tc>
          <w:tcPr>
            <w:tcW w:w="3591" w:type="dxa"/>
            <w:gridSpan w:val="3"/>
            <w:tcBorders>
              <w:top w:val="nil"/>
              <w:left w:val="single" w:sz="4" w:space="0" w:color="auto"/>
              <w:bottom w:val="single" w:sz="4" w:space="0" w:color="auto"/>
              <w:right w:val="single" w:sz="4" w:space="0" w:color="auto"/>
            </w:tcBorders>
            <w:shd w:val="clear" w:color="auto" w:fill="auto"/>
            <w:noWrap/>
            <w:hideMark/>
          </w:tcPr>
          <w:p w:rsidR="007A1227" w:rsidRPr="00FC5C51" w:rsidRDefault="007A1227" w:rsidP="007A1227">
            <w:pPr>
              <w:rPr>
                <w:b/>
                <w:sz w:val="12"/>
                <w:szCs w:val="16"/>
              </w:rPr>
            </w:pPr>
            <w:r w:rsidRPr="00FC5C51">
              <w:rPr>
                <w:b/>
                <w:sz w:val="12"/>
                <w:szCs w:val="16"/>
              </w:rPr>
              <w:t> </w:t>
            </w:r>
          </w:p>
          <w:p w:rsidR="007A1227" w:rsidRPr="00FC5C51" w:rsidRDefault="007A1227" w:rsidP="007A1227">
            <w:pPr>
              <w:rPr>
                <w:b/>
                <w:sz w:val="12"/>
                <w:szCs w:val="16"/>
              </w:rPr>
            </w:pPr>
            <w:r w:rsidRPr="00FC5C51">
              <w:rPr>
                <w:b/>
                <w:sz w:val="12"/>
                <w:szCs w:val="16"/>
              </w:rPr>
              <w:t>Итого по с. Гаврильск</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rPr>
                <w:b/>
                <w:sz w:val="12"/>
                <w:szCs w:val="16"/>
              </w:rPr>
            </w:pPr>
            <w:r w:rsidRPr="00FC5C51">
              <w:rPr>
                <w:b/>
                <w:sz w:val="12"/>
                <w:szCs w:val="16"/>
              </w:rPr>
              <w:t> </w:t>
            </w:r>
          </w:p>
        </w:tc>
        <w:tc>
          <w:tcPr>
            <w:tcW w:w="1253"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b/>
                <w:sz w:val="12"/>
                <w:szCs w:val="16"/>
              </w:rPr>
            </w:pPr>
            <w:r w:rsidRPr="00FC5C51">
              <w:rPr>
                <w:b/>
                <w:sz w:val="12"/>
                <w:szCs w:val="16"/>
              </w:rPr>
              <w:t> </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10,078</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4,394</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1,971</w:t>
            </w: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3,713</w:t>
            </w:r>
          </w:p>
        </w:tc>
        <w:tc>
          <w:tcPr>
            <w:tcW w:w="893" w:type="dxa"/>
            <w:tcBorders>
              <w:top w:val="nil"/>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p>
        </w:tc>
      </w:tr>
      <w:tr w:rsidR="007A1227" w:rsidRPr="00FC5C51" w:rsidTr="007A1227">
        <w:tc>
          <w:tcPr>
            <w:tcW w:w="3591" w:type="dxa"/>
            <w:gridSpan w:val="3"/>
            <w:tcBorders>
              <w:top w:val="nil"/>
              <w:left w:val="single" w:sz="4" w:space="0" w:color="auto"/>
              <w:bottom w:val="single" w:sz="4" w:space="0" w:color="auto"/>
              <w:right w:val="single" w:sz="4" w:space="0" w:color="auto"/>
            </w:tcBorders>
            <w:shd w:val="clear" w:color="auto" w:fill="auto"/>
            <w:noWrap/>
            <w:vAlign w:val="center"/>
            <w:hideMark/>
          </w:tcPr>
          <w:p w:rsidR="007A1227" w:rsidRPr="00FC5C51" w:rsidRDefault="007A1227" w:rsidP="007A1227">
            <w:pPr>
              <w:rPr>
                <w:b/>
                <w:sz w:val="12"/>
                <w:szCs w:val="16"/>
              </w:rPr>
            </w:pPr>
            <w:r w:rsidRPr="00FC5C51">
              <w:rPr>
                <w:b/>
                <w:sz w:val="12"/>
                <w:szCs w:val="16"/>
              </w:rPr>
              <w:t>Итого по с. Царёвка</w:t>
            </w:r>
          </w:p>
          <w:p w:rsidR="007A1227" w:rsidRPr="00FC5C51" w:rsidRDefault="007A1227" w:rsidP="007A1227">
            <w:pPr>
              <w:rPr>
                <w:b/>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rPr>
                <w:b/>
                <w:sz w:val="12"/>
                <w:szCs w:val="16"/>
              </w:rPr>
            </w:pPr>
            <w:r w:rsidRPr="00FC5C51">
              <w:rPr>
                <w:b/>
                <w:sz w:val="12"/>
                <w:szCs w:val="16"/>
              </w:rPr>
              <w:t> </w:t>
            </w:r>
          </w:p>
        </w:tc>
        <w:tc>
          <w:tcPr>
            <w:tcW w:w="1253" w:type="dxa"/>
            <w:tcBorders>
              <w:top w:val="nil"/>
              <w:left w:val="nil"/>
              <w:bottom w:val="single" w:sz="4" w:space="0" w:color="auto"/>
              <w:right w:val="single" w:sz="4" w:space="0" w:color="auto"/>
            </w:tcBorders>
            <w:shd w:val="clear" w:color="000000" w:fill="FFFFFF"/>
            <w:hideMark/>
          </w:tcPr>
          <w:p w:rsidR="007A1227" w:rsidRPr="00FC5C51" w:rsidRDefault="007A1227" w:rsidP="007A1227">
            <w:pPr>
              <w:jc w:val="center"/>
              <w:rPr>
                <w:b/>
                <w:sz w:val="12"/>
                <w:szCs w:val="16"/>
              </w:rPr>
            </w:pPr>
            <w:r w:rsidRPr="00FC5C51">
              <w:rPr>
                <w:b/>
                <w:sz w:val="12"/>
                <w:szCs w:val="16"/>
              </w:rPr>
              <w:t> </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3,167</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0,868</w:t>
            </w:r>
          </w:p>
        </w:tc>
        <w:tc>
          <w:tcPr>
            <w:tcW w:w="744" w:type="dxa"/>
            <w:tcBorders>
              <w:top w:val="nil"/>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2,299</w:t>
            </w:r>
          </w:p>
        </w:tc>
        <w:tc>
          <w:tcPr>
            <w:tcW w:w="893" w:type="dxa"/>
            <w:tcBorders>
              <w:top w:val="nil"/>
              <w:left w:val="nil"/>
              <w:bottom w:val="single" w:sz="4" w:space="0" w:color="auto"/>
              <w:right w:val="single" w:sz="4" w:space="0" w:color="auto"/>
            </w:tcBorders>
            <w:shd w:val="clear" w:color="auto" w:fill="auto"/>
            <w:noWrap/>
          </w:tcPr>
          <w:p w:rsidR="007A1227" w:rsidRPr="00FC5C51" w:rsidRDefault="007A1227" w:rsidP="007A1227">
            <w:pPr>
              <w:jc w:val="center"/>
              <w:rPr>
                <w:b/>
                <w:sz w:val="12"/>
                <w:szCs w:val="16"/>
              </w:rPr>
            </w:pPr>
          </w:p>
        </w:tc>
      </w:tr>
      <w:tr w:rsidR="007A1227" w:rsidRPr="00FC5C51" w:rsidTr="007A1227">
        <w:tc>
          <w:tcPr>
            <w:tcW w:w="3591" w:type="dxa"/>
            <w:gridSpan w:val="3"/>
            <w:tcBorders>
              <w:top w:val="single" w:sz="4" w:space="0" w:color="auto"/>
              <w:left w:val="single" w:sz="4" w:space="0" w:color="auto"/>
              <w:bottom w:val="single" w:sz="4" w:space="0" w:color="auto"/>
              <w:right w:val="single" w:sz="4" w:space="0" w:color="000000"/>
            </w:tcBorders>
            <w:shd w:val="clear" w:color="000000" w:fill="FFFFFF"/>
            <w:noWrap/>
            <w:hideMark/>
          </w:tcPr>
          <w:p w:rsidR="007A1227" w:rsidRPr="00FC5C51" w:rsidRDefault="007A1227" w:rsidP="007A1227">
            <w:pPr>
              <w:rPr>
                <w:b/>
                <w:sz w:val="12"/>
                <w:szCs w:val="16"/>
              </w:rPr>
            </w:pPr>
            <w:r w:rsidRPr="00FC5C51">
              <w:rPr>
                <w:b/>
                <w:sz w:val="12"/>
                <w:szCs w:val="16"/>
              </w:rPr>
              <w:t>Итого по</w:t>
            </w:r>
          </w:p>
          <w:p w:rsidR="007A1227" w:rsidRPr="00FC5C51" w:rsidRDefault="007A1227" w:rsidP="007A1227">
            <w:pPr>
              <w:rPr>
                <w:b/>
                <w:sz w:val="12"/>
                <w:szCs w:val="16"/>
              </w:rPr>
            </w:pPr>
            <w:r w:rsidRPr="00FC5C51">
              <w:rPr>
                <w:b/>
                <w:sz w:val="12"/>
                <w:szCs w:val="16"/>
              </w:rPr>
              <w:t xml:space="preserve">с. Малая          </w:t>
            </w:r>
            <w:r w:rsidRPr="00FC5C51">
              <w:rPr>
                <w:b/>
                <w:sz w:val="12"/>
                <w:szCs w:val="16"/>
              </w:rPr>
              <w:lastRenderedPageBreak/>
              <w:t>Казинка</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rPr>
                <w:b/>
                <w:sz w:val="12"/>
                <w:szCs w:val="16"/>
              </w:rPr>
            </w:pPr>
            <w:r w:rsidRPr="00FC5C51">
              <w:rPr>
                <w:b/>
                <w:sz w:val="12"/>
                <w:szCs w:val="16"/>
              </w:rPr>
              <w:lastRenderedPageBreak/>
              <w:t> </w:t>
            </w:r>
          </w:p>
        </w:tc>
        <w:tc>
          <w:tcPr>
            <w:tcW w:w="125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w:t>
            </w:r>
            <w:r w:rsidRPr="00FC5C51">
              <w:rPr>
                <w:b/>
                <w:sz w:val="12"/>
                <w:szCs w:val="16"/>
              </w:rPr>
              <w:lastRenderedPageBreak/>
              <w:t>96</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7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0,0</w:t>
            </w:r>
            <w:r w:rsidRPr="00FC5C51">
              <w:rPr>
                <w:b/>
                <w:sz w:val="12"/>
                <w:szCs w:val="16"/>
              </w:rPr>
              <w:lastRenderedPageBreak/>
              <w:t>75</w:t>
            </w:r>
          </w:p>
        </w:tc>
        <w:tc>
          <w:tcPr>
            <w:tcW w:w="744" w:type="dxa"/>
            <w:tcBorders>
              <w:top w:val="nil"/>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0,2</w:t>
            </w:r>
            <w:r w:rsidRPr="00FC5C51">
              <w:rPr>
                <w:b/>
                <w:sz w:val="12"/>
                <w:szCs w:val="16"/>
              </w:rPr>
              <w:lastRenderedPageBreak/>
              <w:t>21</w:t>
            </w:r>
          </w:p>
        </w:tc>
        <w:tc>
          <w:tcPr>
            <w:tcW w:w="893" w:type="dxa"/>
            <w:tcBorders>
              <w:top w:val="nil"/>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p>
        </w:tc>
      </w:tr>
      <w:tr w:rsidR="007A1227" w:rsidRPr="00FC5C51" w:rsidTr="007A1227">
        <w:tc>
          <w:tcPr>
            <w:tcW w:w="3591"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7A1227" w:rsidRPr="00FC5C51" w:rsidRDefault="007A1227" w:rsidP="007A1227">
            <w:pPr>
              <w:rPr>
                <w:b/>
                <w:sz w:val="12"/>
                <w:szCs w:val="16"/>
              </w:rPr>
            </w:pPr>
            <w:r w:rsidRPr="00FC5C51">
              <w:rPr>
                <w:b/>
                <w:sz w:val="12"/>
                <w:szCs w:val="16"/>
              </w:rPr>
              <w:lastRenderedPageBreak/>
              <w:t xml:space="preserve">     Итого по</w:t>
            </w:r>
          </w:p>
          <w:p w:rsidR="007A1227" w:rsidRPr="00FC5C51" w:rsidRDefault="007A1227" w:rsidP="007A1227">
            <w:pPr>
              <w:rPr>
                <w:b/>
                <w:sz w:val="12"/>
                <w:szCs w:val="16"/>
              </w:rPr>
            </w:pPr>
            <w:r w:rsidRPr="00FC5C51">
              <w:rPr>
                <w:b/>
                <w:sz w:val="12"/>
                <w:szCs w:val="16"/>
              </w:rPr>
              <w:t xml:space="preserve">           п. Каменск</w:t>
            </w: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rPr>
                <w:b/>
                <w:sz w:val="12"/>
                <w:szCs w:val="16"/>
              </w:rPr>
            </w:pPr>
          </w:p>
        </w:tc>
        <w:tc>
          <w:tcPr>
            <w:tcW w:w="125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131"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5,764</w:t>
            </w:r>
          </w:p>
        </w:tc>
        <w:tc>
          <w:tcPr>
            <w:tcW w:w="1043"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3,299</w:t>
            </w: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895"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rPr>
                <w:b/>
                <w:sz w:val="12"/>
                <w:szCs w:val="16"/>
              </w:rPr>
            </w:pPr>
            <w:r w:rsidRPr="00FC5C51">
              <w:rPr>
                <w:b/>
                <w:sz w:val="12"/>
                <w:szCs w:val="16"/>
              </w:rPr>
              <w:t>0,517</w:t>
            </w:r>
          </w:p>
        </w:tc>
        <w:tc>
          <w:tcPr>
            <w:tcW w:w="7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4" w:type="dxa"/>
            <w:tcBorders>
              <w:top w:val="single" w:sz="4" w:space="0" w:color="auto"/>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1,948</w:t>
            </w:r>
          </w:p>
        </w:tc>
        <w:tc>
          <w:tcPr>
            <w:tcW w:w="893" w:type="dxa"/>
            <w:tcBorders>
              <w:top w:val="single" w:sz="4" w:space="0" w:color="auto"/>
              <w:left w:val="nil"/>
              <w:bottom w:val="single" w:sz="4" w:space="0" w:color="auto"/>
              <w:right w:val="single" w:sz="4" w:space="0" w:color="auto"/>
            </w:tcBorders>
            <w:shd w:val="clear" w:color="auto" w:fill="auto"/>
            <w:noWrap/>
          </w:tcPr>
          <w:p w:rsidR="007A1227" w:rsidRPr="00FC5C51" w:rsidRDefault="007A1227" w:rsidP="007A1227">
            <w:pPr>
              <w:jc w:val="center"/>
              <w:rPr>
                <w:sz w:val="12"/>
                <w:szCs w:val="16"/>
              </w:rPr>
            </w:pPr>
          </w:p>
        </w:tc>
      </w:tr>
      <w:tr w:rsidR="007A1227" w:rsidRPr="00FC5C51" w:rsidTr="007A1227">
        <w:tc>
          <w:tcPr>
            <w:tcW w:w="3591" w:type="dxa"/>
            <w:gridSpan w:val="3"/>
            <w:tcBorders>
              <w:top w:val="nil"/>
              <w:left w:val="single" w:sz="4" w:space="0" w:color="auto"/>
              <w:bottom w:val="single" w:sz="4" w:space="0" w:color="auto"/>
              <w:right w:val="single" w:sz="4" w:space="0" w:color="auto"/>
            </w:tcBorders>
            <w:shd w:val="clear" w:color="auto" w:fill="auto"/>
            <w:noWrap/>
            <w:hideMark/>
          </w:tcPr>
          <w:p w:rsidR="007A1227" w:rsidRPr="00FC5C51" w:rsidRDefault="00350DFD" w:rsidP="007A1227">
            <w:pPr>
              <w:rPr>
                <w:b/>
                <w:sz w:val="12"/>
                <w:szCs w:val="16"/>
              </w:rPr>
            </w:pPr>
            <w:r>
              <w:rPr>
                <w:b/>
                <w:noProof/>
                <w:sz w:val="12"/>
                <w:szCs w:val="16"/>
              </w:rPr>
              <w:pict>
                <v:shape id="_x0000_s1100" type="#_x0000_t32" style="position:absolute;margin-left:-6.95pt;margin-top:2.4pt;width:741.5pt;height:2.15pt;flip:y;z-index:251686400;mso-position-horizontal-relative:text;mso-position-vertical-relative:text" o:connectortype="straight" stroked="f"/>
              </w:pict>
            </w:r>
            <w:r w:rsidR="007A1227" w:rsidRPr="00FC5C51">
              <w:rPr>
                <w:b/>
                <w:sz w:val="12"/>
                <w:szCs w:val="16"/>
              </w:rPr>
              <w:t> </w:t>
            </w:r>
          </w:p>
          <w:p w:rsidR="007A1227" w:rsidRPr="00FC5C51" w:rsidRDefault="007A1227" w:rsidP="007A1227">
            <w:pPr>
              <w:jc w:val="center"/>
              <w:rPr>
                <w:b/>
                <w:sz w:val="12"/>
                <w:szCs w:val="16"/>
              </w:rPr>
            </w:pPr>
            <w:r w:rsidRPr="00FC5C51">
              <w:rPr>
                <w:b/>
                <w:sz w:val="12"/>
                <w:szCs w:val="16"/>
              </w:rPr>
              <w:t>Итого по сельскому поселению</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rPr>
                <w:b/>
                <w:sz w:val="12"/>
                <w:szCs w:val="16"/>
              </w:rPr>
            </w:pPr>
            <w:r w:rsidRPr="00FC5C51">
              <w:rPr>
                <w:b/>
                <w:sz w:val="12"/>
                <w:szCs w:val="16"/>
              </w:rPr>
              <w:t> </w:t>
            </w:r>
          </w:p>
        </w:tc>
        <w:tc>
          <w:tcPr>
            <w:tcW w:w="125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4"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043" w:type="dxa"/>
            <w:tcBorders>
              <w:top w:val="nil"/>
              <w:left w:val="nil"/>
              <w:bottom w:val="single" w:sz="4" w:space="0" w:color="auto"/>
              <w:right w:val="single" w:sz="4" w:space="0" w:color="auto"/>
            </w:tcBorders>
            <w:shd w:val="clear" w:color="000000" w:fill="FFFFFF"/>
            <w:noWrap/>
            <w:hideMark/>
          </w:tcPr>
          <w:p w:rsidR="007A1227" w:rsidRPr="00FC5C51" w:rsidRDefault="007A1227" w:rsidP="007A1227">
            <w:pPr>
              <w:jc w:val="center"/>
              <w:rPr>
                <w:b/>
                <w:sz w:val="12"/>
                <w:szCs w:val="16"/>
              </w:rPr>
            </w:pPr>
            <w:r w:rsidRPr="00FC5C51">
              <w:rPr>
                <w:b/>
                <w:sz w:val="12"/>
                <w:szCs w:val="16"/>
              </w:rPr>
              <w:t> </w:t>
            </w:r>
          </w:p>
        </w:tc>
        <w:tc>
          <w:tcPr>
            <w:tcW w:w="1131" w:type="dxa"/>
            <w:tcBorders>
              <w:top w:val="nil"/>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19,305</w:t>
            </w:r>
          </w:p>
        </w:tc>
        <w:tc>
          <w:tcPr>
            <w:tcW w:w="1043" w:type="dxa"/>
            <w:tcBorders>
              <w:top w:val="nil"/>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7,693</w:t>
            </w:r>
          </w:p>
        </w:tc>
        <w:tc>
          <w:tcPr>
            <w:tcW w:w="744" w:type="dxa"/>
            <w:tcBorders>
              <w:top w:val="nil"/>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895" w:type="dxa"/>
            <w:tcBorders>
              <w:top w:val="nil"/>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3,431</w:t>
            </w:r>
          </w:p>
        </w:tc>
        <w:tc>
          <w:tcPr>
            <w:tcW w:w="744" w:type="dxa"/>
            <w:tcBorders>
              <w:top w:val="nil"/>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p>
        </w:tc>
        <w:tc>
          <w:tcPr>
            <w:tcW w:w="1044" w:type="dxa"/>
            <w:tcBorders>
              <w:top w:val="nil"/>
              <w:left w:val="nil"/>
              <w:bottom w:val="single" w:sz="4" w:space="0" w:color="auto"/>
              <w:right w:val="single" w:sz="4" w:space="0" w:color="auto"/>
            </w:tcBorders>
            <w:shd w:val="clear" w:color="000000" w:fill="FFFFFF"/>
            <w:noWrap/>
          </w:tcPr>
          <w:p w:rsidR="007A1227" w:rsidRPr="00FC5C51" w:rsidRDefault="007A1227" w:rsidP="007A1227">
            <w:pPr>
              <w:jc w:val="center"/>
              <w:rPr>
                <w:b/>
                <w:sz w:val="12"/>
                <w:szCs w:val="16"/>
              </w:rPr>
            </w:pPr>
            <w:r w:rsidRPr="00FC5C51">
              <w:rPr>
                <w:b/>
                <w:sz w:val="12"/>
                <w:szCs w:val="16"/>
              </w:rPr>
              <w:t>8,181</w:t>
            </w:r>
          </w:p>
        </w:tc>
        <w:tc>
          <w:tcPr>
            <w:tcW w:w="893" w:type="dxa"/>
            <w:tcBorders>
              <w:top w:val="nil"/>
              <w:left w:val="nil"/>
              <w:bottom w:val="single" w:sz="4" w:space="0" w:color="auto"/>
              <w:right w:val="single" w:sz="4" w:space="0" w:color="auto"/>
            </w:tcBorders>
            <w:shd w:val="clear" w:color="auto" w:fill="auto"/>
            <w:noWrap/>
            <w:hideMark/>
          </w:tcPr>
          <w:p w:rsidR="007A1227" w:rsidRPr="00FC5C51" w:rsidRDefault="007A1227" w:rsidP="007A1227">
            <w:pPr>
              <w:jc w:val="center"/>
              <w:rPr>
                <w:b/>
                <w:sz w:val="12"/>
                <w:szCs w:val="16"/>
              </w:rPr>
            </w:pPr>
          </w:p>
        </w:tc>
      </w:tr>
    </w:tbl>
    <w:p w:rsidR="007A1227" w:rsidRPr="00EB6F17" w:rsidRDefault="007A1227" w:rsidP="007A1227">
      <w:pPr>
        <w:jc w:val="both"/>
        <w:rPr>
          <w:b/>
          <w:bCs/>
          <w:sz w:val="16"/>
          <w:szCs w:val="16"/>
        </w:rPr>
      </w:pPr>
      <w:r w:rsidRPr="00EB6F17">
        <w:rPr>
          <w:sz w:val="16"/>
          <w:szCs w:val="16"/>
        </w:rPr>
        <w:t xml:space="preserve"> </w:t>
      </w:r>
      <w:r w:rsidRPr="00EB6F17">
        <w:rPr>
          <w:b/>
          <w:bCs/>
          <w:sz w:val="16"/>
          <w:szCs w:val="16"/>
        </w:rPr>
        <w:t xml:space="preserve">2.5. Анализ состава парка транспортных средств и уровня автомобилизации сельского поселения, обеспеченность парковками (парковочными местами).                                            </w:t>
      </w:r>
    </w:p>
    <w:p w:rsidR="007A1227" w:rsidRPr="00EB6F17" w:rsidRDefault="007A1227" w:rsidP="007A1227">
      <w:pPr>
        <w:jc w:val="both"/>
        <w:rPr>
          <w:sz w:val="16"/>
          <w:szCs w:val="16"/>
        </w:rPr>
      </w:pPr>
      <w:r w:rsidRPr="00EB6F17">
        <w:rPr>
          <w:sz w:val="16"/>
          <w:szCs w:val="16"/>
        </w:rPr>
        <w:t xml:space="preserve">Автомобильный парк сельского поселения преимущественно состоит из легковых автомобилей, принадлежащих частным лицам. Детальная информация видов транспорта отсутствует. За период 2013-2015 годы отмечается рост транспортных средств рост и уровня автомобилизации населения. Хранение транспортных средств осуществляется на придомовых территориях. Парковочные места имеются у всех объектов социальной инфраструктуры и у административных зданий хозяйствующих организаций.      </w:t>
      </w:r>
    </w:p>
    <w:p w:rsidR="007A1227" w:rsidRPr="00EB6F17" w:rsidRDefault="007A1227" w:rsidP="007A1227">
      <w:pPr>
        <w:jc w:val="right"/>
        <w:rPr>
          <w:sz w:val="16"/>
          <w:szCs w:val="16"/>
        </w:rPr>
      </w:pPr>
      <w:r w:rsidRPr="00EB6F17">
        <w:rPr>
          <w:sz w:val="16"/>
          <w:szCs w:val="16"/>
        </w:rPr>
        <w:t xml:space="preserve">Таблица 2. </w:t>
      </w:r>
    </w:p>
    <w:p w:rsidR="007A1227" w:rsidRPr="00EB6F17" w:rsidRDefault="007A1227" w:rsidP="007A1227">
      <w:pPr>
        <w:jc w:val="center"/>
        <w:rPr>
          <w:sz w:val="16"/>
          <w:szCs w:val="16"/>
        </w:rPr>
      </w:pPr>
      <w:r w:rsidRPr="00EB6F17">
        <w:rPr>
          <w:sz w:val="16"/>
          <w:szCs w:val="16"/>
        </w:rPr>
        <w:t>Оценка уровня автомобилизации населения на территории Гаврильского сельского поселения</w:t>
      </w:r>
    </w:p>
    <w:p w:rsidR="007A1227" w:rsidRPr="00EB6F17" w:rsidRDefault="007A1227" w:rsidP="007A1227">
      <w:pPr>
        <w:jc w:val="center"/>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7"/>
        <w:gridCol w:w="1257"/>
        <w:gridCol w:w="1281"/>
        <w:gridCol w:w="1421"/>
      </w:tblGrid>
      <w:tr w:rsidR="007A1227" w:rsidRPr="00FC5C51" w:rsidTr="007A1227">
        <w:trPr>
          <w:jc w:val="center"/>
        </w:trPr>
        <w:tc>
          <w:tcPr>
            <w:tcW w:w="1986" w:type="dxa"/>
            <w:vMerge w:val="restart"/>
            <w:shd w:val="clear" w:color="auto" w:fill="auto"/>
          </w:tcPr>
          <w:p w:rsidR="007A1227" w:rsidRPr="00FC5C51" w:rsidRDefault="007A1227" w:rsidP="007A1227">
            <w:pPr>
              <w:jc w:val="center"/>
              <w:rPr>
                <w:sz w:val="12"/>
                <w:szCs w:val="16"/>
              </w:rPr>
            </w:pPr>
            <w:r w:rsidRPr="00FC5C51">
              <w:rPr>
                <w:sz w:val="12"/>
                <w:szCs w:val="16"/>
              </w:rPr>
              <w:t>годы</w:t>
            </w:r>
          </w:p>
        </w:tc>
        <w:tc>
          <w:tcPr>
            <w:tcW w:w="2375" w:type="dxa"/>
            <w:shd w:val="clear" w:color="auto" w:fill="auto"/>
          </w:tcPr>
          <w:p w:rsidR="007A1227" w:rsidRPr="00FC5C51" w:rsidRDefault="007A1227" w:rsidP="007A1227">
            <w:pPr>
              <w:jc w:val="center"/>
              <w:rPr>
                <w:sz w:val="12"/>
                <w:szCs w:val="16"/>
              </w:rPr>
            </w:pPr>
          </w:p>
        </w:tc>
        <w:tc>
          <w:tcPr>
            <w:tcW w:w="2410" w:type="dxa"/>
            <w:shd w:val="clear" w:color="auto" w:fill="auto"/>
          </w:tcPr>
          <w:p w:rsidR="007A1227" w:rsidRPr="00FC5C51" w:rsidRDefault="007A1227" w:rsidP="007A1227">
            <w:pPr>
              <w:jc w:val="center"/>
              <w:rPr>
                <w:sz w:val="12"/>
                <w:szCs w:val="16"/>
              </w:rPr>
            </w:pPr>
          </w:p>
        </w:tc>
        <w:tc>
          <w:tcPr>
            <w:tcW w:w="2268" w:type="dxa"/>
            <w:shd w:val="clear" w:color="auto" w:fill="auto"/>
          </w:tcPr>
          <w:p w:rsidR="007A1227" w:rsidRPr="00FC5C51" w:rsidRDefault="007A1227" w:rsidP="007A1227">
            <w:pPr>
              <w:jc w:val="center"/>
              <w:rPr>
                <w:sz w:val="12"/>
                <w:szCs w:val="16"/>
              </w:rPr>
            </w:pPr>
          </w:p>
        </w:tc>
      </w:tr>
      <w:tr w:rsidR="007A1227" w:rsidRPr="00FC5C51" w:rsidTr="007A1227">
        <w:trPr>
          <w:jc w:val="center"/>
        </w:trPr>
        <w:tc>
          <w:tcPr>
            <w:tcW w:w="1986" w:type="dxa"/>
            <w:vMerge/>
            <w:shd w:val="clear" w:color="auto" w:fill="auto"/>
          </w:tcPr>
          <w:p w:rsidR="007A1227" w:rsidRPr="00FC5C51" w:rsidRDefault="007A1227" w:rsidP="007A1227">
            <w:pPr>
              <w:jc w:val="center"/>
              <w:rPr>
                <w:sz w:val="12"/>
                <w:szCs w:val="16"/>
              </w:rPr>
            </w:pPr>
          </w:p>
        </w:tc>
        <w:tc>
          <w:tcPr>
            <w:tcW w:w="2375" w:type="dxa"/>
            <w:shd w:val="clear" w:color="auto" w:fill="auto"/>
          </w:tcPr>
          <w:p w:rsidR="007A1227" w:rsidRPr="00FC5C51" w:rsidRDefault="007A1227" w:rsidP="007A1227">
            <w:pPr>
              <w:jc w:val="center"/>
              <w:rPr>
                <w:sz w:val="12"/>
                <w:szCs w:val="16"/>
              </w:rPr>
            </w:pPr>
            <w:r w:rsidRPr="00FC5C51">
              <w:rPr>
                <w:sz w:val="12"/>
                <w:szCs w:val="16"/>
              </w:rPr>
              <w:t>Общая численность населения, чел.</w:t>
            </w:r>
          </w:p>
        </w:tc>
        <w:tc>
          <w:tcPr>
            <w:tcW w:w="2410" w:type="dxa"/>
            <w:shd w:val="clear" w:color="auto" w:fill="auto"/>
          </w:tcPr>
          <w:p w:rsidR="007A1227" w:rsidRPr="00FC5C51" w:rsidRDefault="007A1227" w:rsidP="007A1227">
            <w:pPr>
              <w:jc w:val="center"/>
              <w:rPr>
                <w:sz w:val="12"/>
                <w:szCs w:val="16"/>
              </w:rPr>
            </w:pPr>
            <w:r w:rsidRPr="00FC5C51">
              <w:rPr>
                <w:sz w:val="12"/>
                <w:szCs w:val="16"/>
              </w:rPr>
              <w:t>Количество автомобилей у населения, ед.</w:t>
            </w:r>
          </w:p>
        </w:tc>
        <w:tc>
          <w:tcPr>
            <w:tcW w:w="2268" w:type="dxa"/>
            <w:shd w:val="clear" w:color="auto" w:fill="auto"/>
          </w:tcPr>
          <w:p w:rsidR="007A1227" w:rsidRPr="00FC5C51" w:rsidRDefault="007A1227" w:rsidP="007A1227">
            <w:pPr>
              <w:jc w:val="center"/>
              <w:rPr>
                <w:sz w:val="12"/>
                <w:szCs w:val="16"/>
              </w:rPr>
            </w:pPr>
            <w:r w:rsidRPr="00FC5C51">
              <w:rPr>
                <w:sz w:val="12"/>
                <w:szCs w:val="16"/>
              </w:rPr>
              <w:t>Уровень автомобилизации населения, ед./1000 чел.</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2013</w:t>
            </w:r>
          </w:p>
        </w:tc>
        <w:tc>
          <w:tcPr>
            <w:tcW w:w="2375" w:type="dxa"/>
            <w:shd w:val="clear" w:color="auto" w:fill="auto"/>
          </w:tcPr>
          <w:p w:rsidR="007A1227" w:rsidRPr="00FC5C51" w:rsidRDefault="007A1227" w:rsidP="007A1227">
            <w:pPr>
              <w:jc w:val="center"/>
              <w:rPr>
                <w:sz w:val="12"/>
                <w:szCs w:val="16"/>
              </w:rPr>
            </w:pPr>
            <w:r w:rsidRPr="00FC5C51">
              <w:rPr>
                <w:sz w:val="12"/>
                <w:szCs w:val="16"/>
              </w:rPr>
              <w:t>1539</w:t>
            </w:r>
          </w:p>
        </w:tc>
        <w:tc>
          <w:tcPr>
            <w:tcW w:w="2410" w:type="dxa"/>
            <w:shd w:val="clear" w:color="auto" w:fill="auto"/>
          </w:tcPr>
          <w:p w:rsidR="007A1227" w:rsidRPr="00FC5C51" w:rsidRDefault="007A1227" w:rsidP="007A1227">
            <w:pPr>
              <w:jc w:val="center"/>
              <w:rPr>
                <w:sz w:val="12"/>
                <w:szCs w:val="16"/>
              </w:rPr>
            </w:pPr>
            <w:r w:rsidRPr="00FC5C51">
              <w:rPr>
                <w:sz w:val="12"/>
                <w:szCs w:val="16"/>
              </w:rPr>
              <w:t>207</w:t>
            </w:r>
          </w:p>
        </w:tc>
        <w:tc>
          <w:tcPr>
            <w:tcW w:w="2268" w:type="dxa"/>
            <w:shd w:val="clear" w:color="auto" w:fill="auto"/>
          </w:tcPr>
          <w:p w:rsidR="007A1227" w:rsidRPr="00FC5C51" w:rsidRDefault="007A1227" w:rsidP="007A1227">
            <w:pPr>
              <w:jc w:val="center"/>
              <w:rPr>
                <w:sz w:val="12"/>
                <w:szCs w:val="16"/>
              </w:rPr>
            </w:pPr>
            <w:r w:rsidRPr="00FC5C51">
              <w:rPr>
                <w:sz w:val="12"/>
                <w:szCs w:val="16"/>
              </w:rPr>
              <w:t>134,5</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2014</w:t>
            </w:r>
          </w:p>
        </w:tc>
        <w:tc>
          <w:tcPr>
            <w:tcW w:w="2375" w:type="dxa"/>
            <w:shd w:val="clear" w:color="auto" w:fill="auto"/>
          </w:tcPr>
          <w:p w:rsidR="007A1227" w:rsidRPr="00FC5C51" w:rsidRDefault="007A1227" w:rsidP="007A1227">
            <w:pPr>
              <w:jc w:val="center"/>
              <w:rPr>
                <w:sz w:val="12"/>
                <w:szCs w:val="16"/>
              </w:rPr>
            </w:pPr>
            <w:r w:rsidRPr="00FC5C51">
              <w:rPr>
                <w:sz w:val="12"/>
                <w:szCs w:val="16"/>
              </w:rPr>
              <w:t>1526</w:t>
            </w:r>
          </w:p>
        </w:tc>
        <w:tc>
          <w:tcPr>
            <w:tcW w:w="2410" w:type="dxa"/>
            <w:shd w:val="clear" w:color="auto" w:fill="auto"/>
          </w:tcPr>
          <w:p w:rsidR="007A1227" w:rsidRPr="00FC5C51" w:rsidRDefault="007A1227" w:rsidP="007A1227">
            <w:pPr>
              <w:jc w:val="center"/>
              <w:rPr>
                <w:sz w:val="12"/>
                <w:szCs w:val="16"/>
              </w:rPr>
            </w:pPr>
            <w:r w:rsidRPr="00FC5C51">
              <w:rPr>
                <w:sz w:val="12"/>
                <w:szCs w:val="16"/>
              </w:rPr>
              <w:t>209</w:t>
            </w:r>
          </w:p>
        </w:tc>
        <w:tc>
          <w:tcPr>
            <w:tcW w:w="2268" w:type="dxa"/>
            <w:shd w:val="clear" w:color="auto" w:fill="auto"/>
          </w:tcPr>
          <w:p w:rsidR="007A1227" w:rsidRPr="00FC5C51" w:rsidRDefault="007A1227" w:rsidP="007A1227">
            <w:pPr>
              <w:jc w:val="center"/>
              <w:rPr>
                <w:sz w:val="12"/>
                <w:szCs w:val="16"/>
              </w:rPr>
            </w:pPr>
            <w:r w:rsidRPr="00FC5C51">
              <w:rPr>
                <w:sz w:val="12"/>
                <w:szCs w:val="16"/>
              </w:rPr>
              <w:t>137</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2015</w:t>
            </w:r>
          </w:p>
        </w:tc>
        <w:tc>
          <w:tcPr>
            <w:tcW w:w="2375" w:type="dxa"/>
            <w:shd w:val="clear" w:color="auto" w:fill="auto"/>
          </w:tcPr>
          <w:p w:rsidR="007A1227" w:rsidRPr="00FC5C51" w:rsidRDefault="007A1227" w:rsidP="007A1227">
            <w:pPr>
              <w:jc w:val="center"/>
              <w:rPr>
                <w:sz w:val="12"/>
                <w:szCs w:val="16"/>
              </w:rPr>
            </w:pPr>
            <w:r w:rsidRPr="00FC5C51">
              <w:rPr>
                <w:sz w:val="12"/>
                <w:szCs w:val="16"/>
              </w:rPr>
              <w:t>1489</w:t>
            </w:r>
          </w:p>
        </w:tc>
        <w:tc>
          <w:tcPr>
            <w:tcW w:w="2410" w:type="dxa"/>
            <w:shd w:val="clear" w:color="auto" w:fill="auto"/>
          </w:tcPr>
          <w:p w:rsidR="007A1227" w:rsidRPr="00FC5C51" w:rsidRDefault="007A1227" w:rsidP="007A1227">
            <w:pPr>
              <w:jc w:val="center"/>
              <w:rPr>
                <w:sz w:val="12"/>
                <w:szCs w:val="16"/>
              </w:rPr>
            </w:pPr>
            <w:r w:rsidRPr="00FC5C51">
              <w:rPr>
                <w:sz w:val="12"/>
                <w:szCs w:val="16"/>
              </w:rPr>
              <w:t>215</w:t>
            </w:r>
          </w:p>
        </w:tc>
        <w:tc>
          <w:tcPr>
            <w:tcW w:w="2268" w:type="dxa"/>
            <w:shd w:val="clear" w:color="auto" w:fill="auto"/>
          </w:tcPr>
          <w:p w:rsidR="007A1227" w:rsidRPr="00FC5C51" w:rsidRDefault="007A1227" w:rsidP="007A1227">
            <w:pPr>
              <w:jc w:val="center"/>
              <w:rPr>
                <w:sz w:val="12"/>
                <w:szCs w:val="16"/>
              </w:rPr>
            </w:pPr>
            <w:r w:rsidRPr="00FC5C51">
              <w:rPr>
                <w:sz w:val="12"/>
                <w:szCs w:val="16"/>
              </w:rPr>
              <w:t>144</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2016</w:t>
            </w:r>
          </w:p>
        </w:tc>
        <w:tc>
          <w:tcPr>
            <w:tcW w:w="2375" w:type="dxa"/>
            <w:shd w:val="clear" w:color="auto" w:fill="auto"/>
          </w:tcPr>
          <w:p w:rsidR="007A1227" w:rsidRPr="00FC5C51" w:rsidRDefault="007A1227" w:rsidP="007A1227">
            <w:pPr>
              <w:jc w:val="center"/>
              <w:rPr>
                <w:sz w:val="12"/>
                <w:szCs w:val="16"/>
              </w:rPr>
            </w:pPr>
            <w:r w:rsidRPr="00FC5C51">
              <w:rPr>
                <w:sz w:val="12"/>
                <w:szCs w:val="16"/>
              </w:rPr>
              <w:t>1470</w:t>
            </w:r>
          </w:p>
        </w:tc>
        <w:tc>
          <w:tcPr>
            <w:tcW w:w="2410" w:type="dxa"/>
            <w:shd w:val="clear" w:color="auto" w:fill="auto"/>
          </w:tcPr>
          <w:p w:rsidR="007A1227" w:rsidRPr="00FC5C51" w:rsidRDefault="007A1227" w:rsidP="007A1227">
            <w:pPr>
              <w:jc w:val="center"/>
              <w:rPr>
                <w:sz w:val="12"/>
                <w:szCs w:val="16"/>
              </w:rPr>
            </w:pPr>
            <w:r w:rsidRPr="00FC5C51">
              <w:rPr>
                <w:sz w:val="12"/>
                <w:szCs w:val="16"/>
              </w:rPr>
              <w:t>218</w:t>
            </w:r>
          </w:p>
        </w:tc>
        <w:tc>
          <w:tcPr>
            <w:tcW w:w="2268" w:type="dxa"/>
            <w:shd w:val="clear" w:color="auto" w:fill="auto"/>
          </w:tcPr>
          <w:p w:rsidR="007A1227" w:rsidRPr="00FC5C51" w:rsidRDefault="007A1227" w:rsidP="007A1227">
            <w:pPr>
              <w:jc w:val="center"/>
              <w:rPr>
                <w:sz w:val="12"/>
                <w:szCs w:val="16"/>
              </w:rPr>
            </w:pPr>
            <w:r w:rsidRPr="00FC5C51">
              <w:rPr>
                <w:sz w:val="12"/>
                <w:szCs w:val="16"/>
              </w:rPr>
              <w:t>148</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2017</w:t>
            </w:r>
          </w:p>
        </w:tc>
        <w:tc>
          <w:tcPr>
            <w:tcW w:w="2375" w:type="dxa"/>
            <w:shd w:val="clear" w:color="auto" w:fill="auto"/>
          </w:tcPr>
          <w:p w:rsidR="007A1227" w:rsidRPr="00FC5C51" w:rsidRDefault="007A1227" w:rsidP="007A1227">
            <w:pPr>
              <w:jc w:val="center"/>
              <w:rPr>
                <w:sz w:val="12"/>
                <w:szCs w:val="16"/>
              </w:rPr>
            </w:pPr>
            <w:r w:rsidRPr="00FC5C51">
              <w:rPr>
                <w:sz w:val="12"/>
                <w:szCs w:val="16"/>
              </w:rPr>
              <w:t>1450</w:t>
            </w:r>
          </w:p>
        </w:tc>
        <w:tc>
          <w:tcPr>
            <w:tcW w:w="2410" w:type="dxa"/>
            <w:shd w:val="clear" w:color="auto" w:fill="auto"/>
          </w:tcPr>
          <w:p w:rsidR="007A1227" w:rsidRPr="00FC5C51" w:rsidRDefault="007A1227" w:rsidP="007A1227">
            <w:pPr>
              <w:jc w:val="center"/>
              <w:rPr>
                <w:sz w:val="12"/>
                <w:szCs w:val="16"/>
              </w:rPr>
            </w:pPr>
            <w:r w:rsidRPr="00FC5C51">
              <w:rPr>
                <w:sz w:val="12"/>
                <w:szCs w:val="16"/>
              </w:rPr>
              <w:t>222</w:t>
            </w:r>
          </w:p>
        </w:tc>
        <w:tc>
          <w:tcPr>
            <w:tcW w:w="2268" w:type="dxa"/>
            <w:shd w:val="clear" w:color="auto" w:fill="auto"/>
          </w:tcPr>
          <w:p w:rsidR="007A1227" w:rsidRPr="00FC5C51" w:rsidRDefault="007A1227" w:rsidP="007A1227">
            <w:pPr>
              <w:jc w:val="center"/>
              <w:rPr>
                <w:sz w:val="12"/>
                <w:szCs w:val="16"/>
              </w:rPr>
            </w:pPr>
            <w:r w:rsidRPr="00FC5C51">
              <w:rPr>
                <w:sz w:val="12"/>
                <w:szCs w:val="16"/>
              </w:rPr>
              <w:t>153</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2018</w:t>
            </w:r>
          </w:p>
        </w:tc>
        <w:tc>
          <w:tcPr>
            <w:tcW w:w="2375" w:type="dxa"/>
            <w:shd w:val="clear" w:color="auto" w:fill="auto"/>
          </w:tcPr>
          <w:p w:rsidR="007A1227" w:rsidRPr="00FC5C51" w:rsidRDefault="007A1227" w:rsidP="007A1227">
            <w:pPr>
              <w:jc w:val="center"/>
              <w:rPr>
                <w:sz w:val="12"/>
                <w:szCs w:val="16"/>
              </w:rPr>
            </w:pPr>
            <w:r w:rsidRPr="00FC5C51">
              <w:rPr>
                <w:sz w:val="12"/>
                <w:szCs w:val="16"/>
              </w:rPr>
              <w:t>1410</w:t>
            </w:r>
          </w:p>
        </w:tc>
        <w:tc>
          <w:tcPr>
            <w:tcW w:w="2410" w:type="dxa"/>
            <w:shd w:val="clear" w:color="auto" w:fill="auto"/>
          </w:tcPr>
          <w:p w:rsidR="007A1227" w:rsidRPr="00FC5C51" w:rsidRDefault="007A1227" w:rsidP="007A1227">
            <w:pPr>
              <w:jc w:val="center"/>
              <w:rPr>
                <w:sz w:val="12"/>
                <w:szCs w:val="16"/>
              </w:rPr>
            </w:pPr>
            <w:r w:rsidRPr="00FC5C51">
              <w:rPr>
                <w:sz w:val="12"/>
                <w:szCs w:val="16"/>
              </w:rPr>
              <w:t>226</w:t>
            </w:r>
          </w:p>
        </w:tc>
        <w:tc>
          <w:tcPr>
            <w:tcW w:w="2268" w:type="dxa"/>
            <w:shd w:val="clear" w:color="auto" w:fill="auto"/>
          </w:tcPr>
          <w:p w:rsidR="007A1227" w:rsidRPr="00FC5C51" w:rsidRDefault="007A1227" w:rsidP="007A1227">
            <w:pPr>
              <w:jc w:val="center"/>
              <w:rPr>
                <w:sz w:val="12"/>
                <w:szCs w:val="16"/>
              </w:rPr>
            </w:pPr>
            <w:r w:rsidRPr="00FC5C51">
              <w:rPr>
                <w:sz w:val="12"/>
                <w:szCs w:val="16"/>
              </w:rPr>
              <w:t>160</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2019</w:t>
            </w:r>
          </w:p>
        </w:tc>
        <w:tc>
          <w:tcPr>
            <w:tcW w:w="2375" w:type="dxa"/>
            <w:shd w:val="clear" w:color="auto" w:fill="auto"/>
          </w:tcPr>
          <w:p w:rsidR="007A1227" w:rsidRPr="00FC5C51" w:rsidRDefault="007A1227" w:rsidP="007A1227">
            <w:pPr>
              <w:jc w:val="center"/>
              <w:rPr>
                <w:sz w:val="12"/>
                <w:szCs w:val="16"/>
              </w:rPr>
            </w:pPr>
            <w:r w:rsidRPr="00FC5C51">
              <w:rPr>
                <w:sz w:val="12"/>
                <w:szCs w:val="16"/>
              </w:rPr>
              <w:t>1405</w:t>
            </w:r>
          </w:p>
        </w:tc>
        <w:tc>
          <w:tcPr>
            <w:tcW w:w="2410" w:type="dxa"/>
            <w:shd w:val="clear" w:color="auto" w:fill="auto"/>
          </w:tcPr>
          <w:p w:rsidR="007A1227" w:rsidRPr="00FC5C51" w:rsidRDefault="007A1227" w:rsidP="007A1227">
            <w:pPr>
              <w:jc w:val="center"/>
              <w:rPr>
                <w:sz w:val="12"/>
                <w:szCs w:val="16"/>
              </w:rPr>
            </w:pPr>
            <w:r w:rsidRPr="00FC5C51">
              <w:rPr>
                <w:sz w:val="12"/>
                <w:szCs w:val="16"/>
              </w:rPr>
              <w:t>230</w:t>
            </w:r>
          </w:p>
        </w:tc>
        <w:tc>
          <w:tcPr>
            <w:tcW w:w="2268" w:type="dxa"/>
            <w:shd w:val="clear" w:color="auto" w:fill="auto"/>
          </w:tcPr>
          <w:p w:rsidR="007A1227" w:rsidRPr="00FC5C51" w:rsidRDefault="007A1227" w:rsidP="007A1227">
            <w:pPr>
              <w:jc w:val="center"/>
              <w:rPr>
                <w:sz w:val="12"/>
                <w:szCs w:val="16"/>
              </w:rPr>
            </w:pPr>
            <w:r w:rsidRPr="00FC5C51">
              <w:rPr>
                <w:sz w:val="12"/>
                <w:szCs w:val="16"/>
              </w:rPr>
              <w:t>164</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2020</w:t>
            </w:r>
          </w:p>
        </w:tc>
        <w:tc>
          <w:tcPr>
            <w:tcW w:w="2375" w:type="dxa"/>
            <w:shd w:val="clear" w:color="auto" w:fill="auto"/>
          </w:tcPr>
          <w:p w:rsidR="007A1227" w:rsidRPr="00FC5C51" w:rsidRDefault="007A1227" w:rsidP="007A1227">
            <w:pPr>
              <w:jc w:val="center"/>
              <w:rPr>
                <w:sz w:val="12"/>
                <w:szCs w:val="16"/>
              </w:rPr>
            </w:pPr>
            <w:r w:rsidRPr="00FC5C51">
              <w:rPr>
                <w:sz w:val="12"/>
                <w:szCs w:val="16"/>
              </w:rPr>
              <w:t>1376</w:t>
            </w:r>
          </w:p>
        </w:tc>
        <w:tc>
          <w:tcPr>
            <w:tcW w:w="2410" w:type="dxa"/>
            <w:shd w:val="clear" w:color="auto" w:fill="auto"/>
          </w:tcPr>
          <w:p w:rsidR="007A1227" w:rsidRPr="00FC5C51" w:rsidRDefault="007A1227" w:rsidP="007A1227">
            <w:pPr>
              <w:jc w:val="center"/>
              <w:rPr>
                <w:sz w:val="12"/>
                <w:szCs w:val="16"/>
              </w:rPr>
            </w:pPr>
            <w:r w:rsidRPr="00FC5C51">
              <w:rPr>
                <w:sz w:val="12"/>
                <w:szCs w:val="16"/>
              </w:rPr>
              <w:t>234</w:t>
            </w:r>
          </w:p>
        </w:tc>
        <w:tc>
          <w:tcPr>
            <w:tcW w:w="2268" w:type="dxa"/>
            <w:shd w:val="clear" w:color="auto" w:fill="auto"/>
          </w:tcPr>
          <w:p w:rsidR="007A1227" w:rsidRPr="00FC5C51" w:rsidRDefault="007A1227" w:rsidP="007A1227">
            <w:pPr>
              <w:jc w:val="center"/>
              <w:rPr>
                <w:sz w:val="12"/>
                <w:szCs w:val="16"/>
              </w:rPr>
            </w:pPr>
            <w:r w:rsidRPr="00FC5C51">
              <w:rPr>
                <w:sz w:val="12"/>
                <w:szCs w:val="16"/>
              </w:rPr>
              <w:t>170</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2021</w:t>
            </w:r>
          </w:p>
        </w:tc>
        <w:tc>
          <w:tcPr>
            <w:tcW w:w="2375" w:type="dxa"/>
            <w:shd w:val="clear" w:color="auto" w:fill="auto"/>
          </w:tcPr>
          <w:p w:rsidR="007A1227" w:rsidRPr="00FC5C51" w:rsidRDefault="007A1227" w:rsidP="007A1227">
            <w:pPr>
              <w:jc w:val="center"/>
              <w:rPr>
                <w:sz w:val="12"/>
                <w:szCs w:val="16"/>
              </w:rPr>
            </w:pPr>
            <w:r w:rsidRPr="00FC5C51">
              <w:rPr>
                <w:sz w:val="12"/>
                <w:szCs w:val="16"/>
              </w:rPr>
              <w:t>1367</w:t>
            </w:r>
          </w:p>
        </w:tc>
        <w:tc>
          <w:tcPr>
            <w:tcW w:w="2410" w:type="dxa"/>
            <w:shd w:val="clear" w:color="auto" w:fill="auto"/>
          </w:tcPr>
          <w:p w:rsidR="007A1227" w:rsidRPr="00FC5C51" w:rsidRDefault="007A1227" w:rsidP="007A1227">
            <w:pPr>
              <w:jc w:val="center"/>
              <w:rPr>
                <w:sz w:val="12"/>
                <w:szCs w:val="16"/>
              </w:rPr>
            </w:pPr>
            <w:r w:rsidRPr="00FC5C51">
              <w:rPr>
                <w:sz w:val="12"/>
                <w:szCs w:val="16"/>
              </w:rPr>
              <w:t>238</w:t>
            </w:r>
          </w:p>
        </w:tc>
        <w:tc>
          <w:tcPr>
            <w:tcW w:w="2268" w:type="dxa"/>
            <w:shd w:val="clear" w:color="auto" w:fill="auto"/>
          </w:tcPr>
          <w:p w:rsidR="007A1227" w:rsidRPr="00FC5C51" w:rsidRDefault="007A1227" w:rsidP="007A1227">
            <w:pPr>
              <w:jc w:val="center"/>
              <w:rPr>
                <w:sz w:val="12"/>
                <w:szCs w:val="16"/>
              </w:rPr>
            </w:pPr>
            <w:r w:rsidRPr="00FC5C51">
              <w:rPr>
                <w:sz w:val="12"/>
                <w:szCs w:val="16"/>
              </w:rPr>
              <w:t>174</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2022</w:t>
            </w:r>
          </w:p>
        </w:tc>
        <w:tc>
          <w:tcPr>
            <w:tcW w:w="2375" w:type="dxa"/>
            <w:shd w:val="clear" w:color="auto" w:fill="auto"/>
          </w:tcPr>
          <w:p w:rsidR="007A1227" w:rsidRPr="00FC5C51" w:rsidRDefault="007A1227" w:rsidP="007A1227">
            <w:pPr>
              <w:jc w:val="center"/>
              <w:rPr>
                <w:sz w:val="12"/>
                <w:szCs w:val="16"/>
              </w:rPr>
            </w:pPr>
            <w:r w:rsidRPr="00FC5C51">
              <w:rPr>
                <w:sz w:val="12"/>
                <w:szCs w:val="16"/>
              </w:rPr>
              <w:t>1343</w:t>
            </w:r>
          </w:p>
        </w:tc>
        <w:tc>
          <w:tcPr>
            <w:tcW w:w="2410" w:type="dxa"/>
            <w:shd w:val="clear" w:color="auto" w:fill="auto"/>
          </w:tcPr>
          <w:p w:rsidR="007A1227" w:rsidRPr="00FC5C51" w:rsidRDefault="007A1227" w:rsidP="007A1227">
            <w:pPr>
              <w:jc w:val="center"/>
              <w:rPr>
                <w:sz w:val="12"/>
                <w:szCs w:val="16"/>
              </w:rPr>
            </w:pPr>
            <w:r w:rsidRPr="00FC5C51">
              <w:rPr>
                <w:sz w:val="12"/>
                <w:szCs w:val="16"/>
              </w:rPr>
              <w:t>238</w:t>
            </w:r>
          </w:p>
        </w:tc>
        <w:tc>
          <w:tcPr>
            <w:tcW w:w="2268" w:type="dxa"/>
            <w:shd w:val="clear" w:color="auto" w:fill="auto"/>
          </w:tcPr>
          <w:p w:rsidR="007A1227" w:rsidRPr="00FC5C51" w:rsidRDefault="007A1227" w:rsidP="007A1227">
            <w:pPr>
              <w:jc w:val="center"/>
              <w:rPr>
                <w:sz w:val="12"/>
                <w:szCs w:val="16"/>
              </w:rPr>
            </w:pPr>
            <w:r w:rsidRPr="00FC5C51">
              <w:rPr>
                <w:sz w:val="12"/>
                <w:szCs w:val="16"/>
              </w:rPr>
              <w:t>177</w:t>
            </w:r>
          </w:p>
        </w:tc>
      </w:tr>
      <w:tr w:rsidR="007A1227" w:rsidRPr="00FC5C51" w:rsidTr="007A1227">
        <w:trPr>
          <w:trHeight w:val="203"/>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2023</w:t>
            </w:r>
          </w:p>
        </w:tc>
        <w:tc>
          <w:tcPr>
            <w:tcW w:w="2375" w:type="dxa"/>
            <w:shd w:val="clear" w:color="auto" w:fill="auto"/>
          </w:tcPr>
          <w:p w:rsidR="007A1227" w:rsidRPr="00FC5C51" w:rsidRDefault="007A1227" w:rsidP="007A1227">
            <w:pPr>
              <w:jc w:val="center"/>
              <w:rPr>
                <w:sz w:val="12"/>
                <w:szCs w:val="16"/>
              </w:rPr>
            </w:pPr>
            <w:r w:rsidRPr="00FC5C51">
              <w:rPr>
                <w:sz w:val="12"/>
                <w:szCs w:val="16"/>
              </w:rPr>
              <w:t>1232</w:t>
            </w:r>
          </w:p>
        </w:tc>
        <w:tc>
          <w:tcPr>
            <w:tcW w:w="2410"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240</w:t>
            </w:r>
          </w:p>
        </w:tc>
        <w:tc>
          <w:tcPr>
            <w:tcW w:w="2268"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194</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2024</w:t>
            </w:r>
          </w:p>
        </w:tc>
        <w:tc>
          <w:tcPr>
            <w:tcW w:w="2375" w:type="dxa"/>
            <w:shd w:val="clear" w:color="auto" w:fill="auto"/>
          </w:tcPr>
          <w:p w:rsidR="007A1227" w:rsidRPr="00FC5C51" w:rsidRDefault="007A1227" w:rsidP="007A1227">
            <w:pPr>
              <w:jc w:val="center"/>
              <w:rPr>
                <w:sz w:val="12"/>
                <w:szCs w:val="16"/>
              </w:rPr>
            </w:pPr>
            <w:r w:rsidRPr="00FC5C51">
              <w:rPr>
                <w:sz w:val="12"/>
                <w:szCs w:val="16"/>
              </w:rPr>
              <w:t>1217</w:t>
            </w:r>
          </w:p>
        </w:tc>
        <w:tc>
          <w:tcPr>
            <w:tcW w:w="2410"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241</w:t>
            </w:r>
          </w:p>
        </w:tc>
        <w:tc>
          <w:tcPr>
            <w:tcW w:w="2268"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198</w:t>
            </w:r>
          </w:p>
        </w:tc>
      </w:tr>
      <w:tr w:rsidR="007A1227" w:rsidRPr="00FC5C51" w:rsidTr="007A1227">
        <w:trPr>
          <w:jc w:val="center"/>
        </w:trPr>
        <w:tc>
          <w:tcPr>
            <w:tcW w:w="1986" w:type="dxa"/>
            <w:shd w:val="clear" w:color="auto" w:fill="auto"/>
          </w:tcPr>
          <w:p w:rsidR="007A1227" w:rsidRPr="00FC5C51" w:rsidRDefault="007A1227" w:rsidP="007A1227">
            <w:pPr>
              <w:jc w:val="center"/>
              <w:rPr>
                <w:sz w:val="12"/>
                <w:szCs w:val="16"/>
              </w:rPr>
            </w:pPr>
            <w:r w:rsidRPr="00FC5C51">
              <w:rPr>
                <w:sz w:val="12"/>
                <w:szCs w:val="16"/>
              </w:rPr>
              <w:t>2025</w:t>
            </w:r>
          </w:p>
        </w:tc>
        <w:tc>
          <w:tcPr>
            <w:tcW w:w="2375" w:type="dxa"/>
            <w:shd w:val="clear" w:color="auto" w:fill="auto"/>
          </w:tcPr>
          <w:p w:rsidR="007A1227" w:rsidRPr="00FC5C51" w:rsidRDefault="007A1227" w:rsidP="007A1227">
            <w:pPr>
              <w:jc w:val="center"/>
              <w:rPr>
                <w:sz w:val="12"/>
                <w:szCs w:val="16"/>
              </w:rPr>
            </w:pPr>
            <w:r w:rsidRPr="00FC5C51">
              <w:rPr>
                <w:sz w:val="12"/>
                <w:szCs w:val="16"/>
              </w:rPr>
              <w:t>1207</w:t>
            </w:r>
          </w:p>
        </w:tc>
        <w:tc>
          <w:tcPr>
            <w:tcW w:w="2410"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242</w:t>
            </w:r>
          </w:p>
        </w:tc>
        <w:tc>
          <w:tcPr>
            <w:tcW w:w="2268"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200</w:t>
            </w:r>
          </w:p>
        </w:tc>
      </w:tr>
    </w:tbl>
    <w:p w:rsidR="007A1227" w:rsidRPr="00EB6F17" w:rsidRDefault="007A1227" w:rsidP="007A1227">
      <w:pPr>
        <w:rPr>
          <w:sz w:val="16"/>
          <w:szCs w:val="16"/>
        </w:rPr>
      </w:pPr>
    </w:p>
    <w:p w:rsidR="007A1227" w:rsidRPr="00EB6F17" w:rsidRDefault="007A1227" w:rsidP="007A1227">
      <w:pPr>
        <w:jc w:val="both"/>
        <w:rPr>
          <w:sz w:val="16"/>
          <w:szCs w:val="16"/>
        </w:rPr>
      </w:pPr>
      <w:r w:rsidRPr="00EB6F17">
        <w:rPr>
          <w:sz w:val="16"/>
          <w:szCs w:val="16"/>
        </w:rPr>
        <w:t xml:space="preserve">                    </w:t>
      </w:r>
    </w:p>
    <w:p w:rsidR="007A1227" w:rsidRPr="00EB6F17" w:rsidRDefault="007A1227" w:rsidP="007A1227">
      <w:pPr>
        <w:jc w:val="both"/>
        <w:rPr>
          <w:b/>
          <w:bCs/>
          <w:sz w:val="16"/>
          <w:szCs w:val="16"/>
        </w:rPr>
      </w:pPr>
      <w:r w:rsidRPr="00EB6F17">
        <w:rPr>
          <w:sz w:val="16"/>
          <w:szCs w:val="16"/>
        </w:rPr>
        <w:tab/>
      </w:r>
      <w:r w:rsidRPr="00EB6F17">
        <w:rPr>
          <w:b/>
          <w:bCs/>
          <w:sz w:val="16"/>
          <w:szCs w:val="16"/>
        </w:rPr>
        <w:t xml:space="preserve">2.6. Характеристика работы транспортных средств общего пользования, включая анализ пассажиропотока.                                                                                                                                   </w:t>
      </w:r>
    </w:p>
    <w:p w:rsidR="007A1227" w:rsidRPr="00EB6F17" w:rsidRDefault="007A1227" w:rsidP="007A1227">
      <w:pPr>
        <w:jc w:val="both"/>
        <w:rPr>
          <w:sz w:val="16"/>
          <w:szCs w:val="16"/>
        </w:rPr>
      </w:pPr>
      <w:r w:rsidRPr="00EB6F17">
        <w:rPr>
          <w:sz w:val="16"/>
          <w:szCs w:val="16"/>
        </w:rPr>
        <w:t xml:space="preserve">Передвижение по территории населенных пунктов сельского поселения осуществляется с использованием личного транспорта либо в пешем порядке. Автобусное движение между населенными пунктами организовано в соответствии с расписанием. Информация об объемах пассажирских перевозок необходимая для анализа пассажиропотока отсутствует.                                  </w:t>
      </w:r>
    </w:p>
    <w:p w:rsidR="007A1227" w:rsidRPr="00EB6F17" w:rsidRDefault="007A1227" w:rsidP="007A1227">
      <w:pPr>
        <w:jc w:val="both"/>
        <w:rPr>
          <w:sz w:val="16"/>
          <w:szCs w:val="16"/>
        </w:rPr>
      </w:pPr>
      <w:r w:rsidRPr="00EB6F17">
        <w:rPr>
          <w:b/>
          <w:bCs/>
          <w:sz w:val="16"/>
          <w:szCs w:val="16"/>
        </w:rPr>
        <w:t>2.7. Характеристика пешеходного и велосипедного передвижения.</w:t>
      </w:r>
      <w:r w:rsidRPr="00EB6F17">
        <w:rPr>
          <w:sz w:val="16"/>
          <w:szCs w:val="16"/>
        </w:rPr>
        <w:t xml:space="preserve">                                             </w:t>
      </w:r>
    </w:p>
    <w:p w:rsidR="007A1227" w:rsidRPr="00EB6F17" w:rsidRDefault="007A1227" w:rsidP="007A1227">
      <w:pPr>
        <w:jc w:val="both"/>
        <w:rPr>
          <w:sz w:val="16"/>
          <w:szCs w:val="16"/>
        </w:rPr>
      </w:pPr>
      <w:r w:rsidRPr="00EB6F17">
        <w:rPr>
          <w:sz w:val="16"/>
          <w:szCs w:val="16"/>
        </w:rPr>
        <w:t xml:space="preserve">Для передвижения пешеходов предусмотрены тротуары преимущественно в грунтовом исполнении. В местах пересечения тротуаров с проезжей частью оборудованы нерегулируемые пешеходные переходы. Специализированные дорожки для велосипедного передвижения на территории поселения не предусмотрены. Движение велосипедистов осуществляется в соответствии с требованиями ПДД по дорогам общего пользования.                                               </w:t>
      </w:r>
    </w:p>
    <w:p w:rsidR="007A1227" w:rsidRPr="00EB6F17" w:rsidRDefault="007A1227" w:rsidP="007A1227">
      <w:pPr>
        <w:jc w:val="both"/>
        <w:rPr>
          <w:b/>
          <w:bCs/>
          <w:sz w:val="16"/>
          <w:szCs w:val="16"/>
        </w:rPr>
      </w:pPr>
      <w:r w:rsidRPr="00EB6F17">
        <w:rPr>
          <w:b/>
          <w:bCs/>
          <w:sz w:val="16"/>
          <w:szCs w:val="16"/>
        </w:rPr>
        <w:t xml:space="preserve">2.8. Характеристика движения грузовых транспортных средств.                                                 </w:t>
      </w:r>
    </w:p>
    <w:p w:rsidR="007A1227" w:rsidRPr="00EB6F17" w:rsidRDefault="007A1227" w:rsidP="007A1227">
      <w:pPr>
        <w:jc w:val="both"/>
        <w:rPr>
          <w:b/>
          <w:bCs/>
          <w:sz w:val="16"/>
          <w:szCs w:val="16"/>
        </w:rPr>
      </w:pPr>
      <w:r w:rsidRPr="00EB6F17">
        <w:rPr>
          <w:sz w:val="16"/>
          <w:szCs w:val="16"/>
        </w:rPr>
        <w:t xml:space="preserve">Транспортных организаций осуществляющих грузовые перевозки на территории сельского поселения не имеется.                    </w:t>
      </w:r>
      <w:r w:rsidRPr="00EB6F17">
        <w:rPr>
          <w:b/>
          <w:bCs/>
          <w:sz w:val="16"/>
          <w:szCs w:val="16"/>
        </w:rPr>
        <w:t xml:space="preserve"> </w:t>
      </w:r>
    </w:p>
    <w:p w:rsidR="007A1227" w:rsidRPr="00EB6F17" w:rsidRDefault="007A1227" w:rsidP="007A1227">
      <w:pPr>
        <w:jc w:val="both"/>
        <w:rPr>
          <w:b/>
          <w:bCs/>
          <w:sz w:val="16"/>
          <w:szCs w:val="16"/>
        </w:rPr>
      </w:pPr>
      <w:r w:rsidRPr="00EB6F17">
        <w:rPr>
          <w:b/>
          <w:bCs/>
          <w:sz w:val="16"/>
          <w:szCs w:val="16"/>
        </w:rPr>
        <w:t>2.9. Анализ уровня безопасности дорожного движения.</w:t>
      </w:r>
    </w:p>
    <w:p w:rsidR="007A1227" w:rsidRPr="00EB6F17" w:rsidRDefault="007A1227" w:rsidP="007A1227">
      <w:pPr>
        <w:pStyle w:val="affffffff7"/>
        <w:widowControl w:val="0"/>
        <w:spacing w:after="0" w:line="276" w:lineRule="auto"/>
        <w:ind w:firstLine="0"/>
        <w:rPr>
          <w:rFonts w:ascii="Times New Roman" w:hAnsi="Times New Roman"/>
          <w:snapToGrid w:val="0"/>
          <w:sz w:val="16"/>
          <w:szCs w:val="16"/>
        </w:rPr>
      </w:pPr>
      <w:r w:rsidRPr="00EB6F17">
        <w:rPr>
          <w:rFonts w:ascii="Times New Roman" w:hAnsi="Times New Roman"/>
          <w:snapToGrid w:val="0"/>
          <w:sz w:val="16"/>
          <w:szCs w:val="16"/>
        </w:rPr>
        <w:t>Транспорт является источником опасности не только для пассажиров, но и для населения, проживающего в зонах транспортных автомагистралей, железнодорожных путей, поскольку по ним транспортируются легковоспламеняющиеся, химические, горючие, взрывоопасные и другие вещества. Аварии на автомобильном транспорте при перевозке опасных грузов с выбросом (выливом) опасных химических веществ, взрывом горючих жидкостей и сжиженных газов возможны в той части поселения, где проходит автомобильная дорог регионального значения.</w:t>
      </w:r>
    </w:p>
    <w:p w:rsidR="007A1227" w:rsidRPr="00EB6F17" w:rsidRDefault="007A1227" w:rsidP="007A1227">
      <w:pPr>
        <w:pStyle w:val="affffffff7"/>
        <w:widowControl w:val="0"/>
        <w:spacing w:after="0" w:line="276" w:lineRule="auto"/>
        <w:ind w:firstLine="0"/>
        <w:rPr>
          <w:rFonts w:ascii="Times New Roman" w:hAnsi="Times New Roman"/>
          <w:snapToGrid w:val="0"/>
          <w:sz w:val="16"/>
          <w:szCs w:val="16"/>
        </w:rPr>
      </w:pPr>
      <w:r w:rsidRPr="00EB6F17">
        <w:rPr>
          <w:rFonts w:ascii="Times New Roman" w:hAnsi="Times New Roman"/>
          <w:snapToGrid w:val="0"/>
          <w:sz w:val="16"/>
          <w:szCs w:val="16"/>
        </w:rPr>
        <w:t xml:space="preserve">Из всех источников опасности на автомобильном транспорте большую угрозу для населения представляют дорожно-транспортные происшествия. Основная часть происшествий </w:t>
      </w:r>
      <w:r w:rsidRPr="00EB6F17">
        <w:rPr>
          <w:rFonts w:ascii="Times New Roman" w:hAnsi="Times New Roman"/>
          <w:snapToGrid w:val="0"/>
          <w:sz w:val="16"/>
          <w:szCs w:val="16"/>
        </w:rPr>
        <w:lastRenderedPageBreak/>
        <w:t>происходит из-за нарушения правил дорожного движения, превышения скоростного режима и неудовлетворительного качества дорожных покрытий.</w:t>
      </w:r>
    </w:p>
    <w:p w:rsidR="007A1227" w:rsidRPr="00EB6F17" w:rsidRDefault="007A1227" w:rsidP="007A1227">
      <w:pPr>
        <w:pStyle w:val="affffffff7"/>
        <w:widowControl w:val="0"/>
        <w:spacing w:after="0" w:line="276" w:lineRule="auto"/>
        <w:ind w:firstLine="0"/>
        <w:rPr>
          <w:rFonts w:ascii="Times New Roman" w:hAnsi="Times New Roman"/>
          <w:snapToGrid w:val="0"/>
          <w:sz w:val="16"/>
          <w:szCs w:val="16"/>
        </w:rPr>
      </w:pPr>
      <w:r w:rsidRPr="00EB6F17">
        <w:rPr>
          <w:rFonts w:ascii="Times New Roman" w:hAnsi="Times New Roman"/>
          <w:snapToGrid w:val="0"/>
          <w:sz w:val="16"/>
          <w:szCs w:val="16"/>
        </w:rPr>
        <w:t>Крупными авариями на автотранспорте могут быть дорожно-транспортные аварии с участием пассажирских автобусов с числом пострадавших и погибших от 10 до 100 человек.</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Ситуация, связанная с аварийностью на транспорте, неизменно сохраняет актуальность в связи с несоответствием дорожно-транспортно инфраструктуры потребностям участников дорожного движения, их низко дисциплиной, а также недостаточной эффективностью функционирования системы обеспечения безопасности дорожного движения. В настоящее время решение проблемы обеспечения безопасности дорожного движения является одной из важнейших задач. Для эффективного решения проблем, связанных с дорожно-транспортно аварийностью, непрерывно обеспечивать системный подход к реализации мероприятий по повышению безопасности дорожного движения.</w:t>
      </w:r>
    </w:p>
    <w:p w:rsidR="007A1227" w:rsidRPr="00EB6F17" w:rsidRDefault="007A1227" w:rsidP="007A1227">
      <w:pPr>
        <w:pStyle w:val="ConsPlusNormal"/>
        <w:widowControl/>
        <w:spacing w:line="276" w:lineRule="auto"/>
        <w:ind w:firstLine="0"/>
        <w:jc w:val="both"/>
        <w:rPr>
          <w:rFonts w:ascii="Times New Roman" w:hAnsi="Times New Roman"/>
          <w:b/>
          <w:bCs/>
          <w:sz w:val="16"/>
          <w:szCs w:val="16"/>
        </w:rPr>
      </w:pPr>
    </w:p>
    <w:p w:rsidR="007A1227" w:rsidRPr="00EB6F17" w:rsidRDefault="007A1227" w:rsidP="007A1227">
      <w:pPr>
        <w:pStyle w:val="ConsPlusNormal"/>
        <w:widowControl/>
        <w:ind w:firstLine="0"/>
        <w:jc w:val="both"/>
        <w:rPr>
          <w:rFonts w:ascii="Times New Roman" w:hAnsi="Times New Roman"/>
          <w:b/>
          <w:bCs/>
          <w:sz w:val="16"/>
          <w:szCs w:val="16"/>
        </w:rPr>
      </w:pPr>
      <w:r w:rsidRPr="00EB6F17">
        <w:rPr>
          <w:rFonts w:ascii="Times New Roman" w:hAnsi="Times New Roman"/>
          <w:b/>
          <w:bCs/>
          <w:sz w:val="16"/>
          <w:szCs w:val="16"/>
        </w:rPr>
        <w:t>2.10. Оценка уровня негативного воздействия транспортной инфраструктуры на окружающую среду, безопасность и здоровье человека.</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spacing w:line="276" w:lineRule="auto"/>
        <w:ind w:firstLine="0"/>
        <w:jc w:val="both"/>
        <w:rPr>
          <w:rFonts w:ascii="Times New Roman" w:hAnsi="Times New Roman"/>
          <w:i/>
          <w:iCs/>
          <w:sz w:val="16"/>
          <w:szCs w:val="16"/>
        </w:rPr>
      </w:pPr>
      <w:r w:rsidRPr="00EB6F17">
        <w:rPr>
          <w:rFonts w:ascii="Times New Roman" w:hAnsi="Times New Roman"/>
          <w:sz w:val="16"/>
          <w:szCs w:val="16"/>
        </w:rPr>
        <w:t>Рассмотрим характерные факторы, неблагоприятно влияющие на окружающую среду и здоровье.</w:t>
      </w:r>
    </w:p>
    <w:p w:rsidR="007A1227" w:rsidRPr="00EB6F17" w:rsidRDefault="007A1227" w:rsidP="007A1227">
      <w:pPr>
        <w:pStyle w:val="ConsPlusNormal"/>
        <w:widowControl/>
        <w:spacing w:line="276" w:lineRule="auto"/>
        <w:ind w:firstLine="0"/>
        <w:jc w:val="both"/>
        <w:rPr>
          <w:rFonts w:ascii="Times New Roman" w:hAnsi="Times New Roman"/>
          <w:i/>
          <w:iCs/>
          <w:sz w:val="16"/>
          <w:szCs w:val="16"/>
        </w:rPr>
      </w:pPr>
      <w:r w:rsidRPr="00EB6F17">
        <w:rPr>
          <w:rFonts w:ascii="Times New Roman" w:hAnsi="Times New Roman"/>
          <w:i/>
          <w:iCs/>
          <w:sz w:val="16"/>
          <w:szCs w:val="16"/>
        </w:rPr>
        <w:t>Загрязнение атмосферы.</w:t>
      </w:r>
      <w:r w:rsidRPr="00EB6F17">
        <w:rPr>
          <w:rFonts w:ascii="Times New Roman" w:hAnsi="Times New Roman"/>
          <w:sz w:val="16"/>
          <w:szCs w:val="16"/>
        </w:rPr>
        <w:t xml:space="preserve"> Выброс в воздух дыма и газообразных загрязняющих веществ (диоксин азота и серы, озон) приводят не только к загрязнению атмосферы, но и к вредным проявлениям для здоровья, особенно к распираторным аллергическим заболеваниям.</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i/>
          <w:iCs/>
          <w:sz w:val="16"/>
          <w:szCs w:val="16"/>
        </w:rPr>
        <w:t>Воздействие шума.</w:t>
      </w:r>
      <w:r w:rsidRPr="00EB6F17">
        <w:rPr>
          <w:rFonts w:ascii="Times New Roman" w:hAnsi="Times New Roman"/>
          <w:sz w:val="16"/>
          <w:szCs w:val="16"/>
        </w:rPr>
        <w:t xml:space="preserve"> Приблизительно 30% населения России подвергается воздействию шума от автомобильного транспорта с уровнем выше 55дБ. Это приводит к росту сердечно-сосудистых и эндокринных заболеваний. Воздействие шума влияет на познавательные способности людей, вызывает раздражительность.  </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Учитывая сложившуюся планировочную структуру сельского поселения и характер дорожно-транспортно сети, отсутствие дорог с интенсивным движением в районах жилой застройки, можно сделать вывод  о сравнительно благополучной экологической ситуации в части воздействия транспортно инфраструктуры на окружающую среду, безопасность и здоровье человека.</w:t>
      </w:r>
    </w:p>
    <w:p w:rsidR="007A1227" w:rsidRPr="00EB6F17" w:rsidRDefault="007A1227" w:rsidP="007A1227">
      <w:pPr>
        <w:pStyle w:val="ConsPlusNormal"/>
        <w:widowControl/>
        <w:spacing w:line="276" w:lineRule="auto"/>
        <w:ind w:firstLine="0"/>
        <w:jc w:val="both"/>
        <w:rPr>
          <w:rFonts w:ascii="Times New Roman" w:hAnsi="Times New Roman"/>
          <w:b/>
          <w:bCs/>
          <w:sz w:val="16"/>
          <w:szCs w:val="16"/>
        </w:rPr>
      </w:pPr>
    </w:p>
    <w:p w:rsidR="007A1227" w:rsidRPr="00EB6F17" w:rsidRDefault="007A1227" w:rsidP="007A1227">
      <w:pPr>
        <w:pStyle w:val="ConsPlusNormal"/>
        <w:widowControl/>
        <w:ind w:firstLine="0"/>
        <w:jc w:val="both"/>
        <w:rPr>
          <w:rFonts w:ascii="Times New Roman" w:hAnsi="Times New Roman"/>
          <w:sz w:val="16"/>
          <w:szCs w:val="16"/>
        </w:rPr>
      </w:pPr>
      <w:r w:rsidRPr="00EB6F17">
        <w:rPr>
          <w:rFonts w:ascii="Times New Roman" w:hAnsi="Times New Roman"/>
          <w:b/>
          <w:bCs/>
          <w:sz w:val="16"/>
          <w:szCs w:val="16"/>
        </w:rPr>
        <w:t>2.11. Характеристика существующих условий и перспектив развития и размещения транспортной инфраструктуры поселения</w:t>
      </w:r>
      <w:r w:rsidRPr="00EB6F17">
        <w:rPr>
          <w:rFonts w:ascii="Times New Roman" w:hAnsi="Times New Roman"/>
          <w:sz w:val="16"/>
          <w:szCs w:val="16"/>
        </w:rPr>
        <w:t xml:space="preserve">. </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ind w:firstLine="0"/>
        <w:jc w:val="right"/>
        <w:rPr>
          <w:rFonts w:ascii="Times New Roman" w:hAnsi="Times New Roman"/>
          <w:sz w:val="16"/>
          <w:szCs w:val="16"/>
        </w:rPr>
      </w:pPr>
      <w:r w:rsidRPr="00EB6F17">
        <w:rPr>
          <w:rFonts w:ascii="Times New Roman" w:hAnsi="Times New Roman"/>
          <w:sz w:val="16"/>
          <w:szCs w:val="16"/>
        </w:rPr>
        <w:t>Таблица 3.</w:t>
      </w:r>
    </w:p>
    <w:p w:rsidR="007A1227" w:rsidRPr="00EB6F17" w:rsidRDefault="007A1227" w:rsidP="007A1227">
      <w:pPr>
        <w:pStyle w:val="ConsPlusNormal"/>
        <w:widowControl/>
        <w:ind w:firstLine="0"/>
        <w:jc w:val="both"/>
        <w:rPr>
          <w:rFonts w:ascii="Times New Roman" w:hAnsi="Times New Roman"/>
          <w:b/>
          <w:bCs/>
          <w:sz w:val="16"/>
          <w:szCs w:val="16"/>
        </w:rPr>
      </w:pPr>
    </w:p>
    <w:p w:rsidR="007A1227" w:rsidRPr="00EB6F17" w:rsidRDefault="007A1227" w:rsidP="007A1227">
      <w:pPr>
        <w:pStyle w:val="S20"/>
        <w:spacing w:line="276" w:lineRule="auto"/>
        <w:ind w:left="0"/>
        <w:rPr>
          <w:sz w:val="16"/>
          <w:szCs w:val="16"/>
        </w:rPr>
      </w:pPr>
      <w:r w:rsidRPr="00EB6F17">
        <w:rPr>
          <w:sz w:val="16"/>
          <w:szCs w:val="16"/>
        </w:rPr>
        <w:t>Технико-экономические показатели генерального плана Гаврильского                                                                                                                                                                                                                                                                                                                                                                                                                                                                                                                                                                                                                                                                                                                                                                                                                                                                                                                                                                                                                                                                                                                                                                                                                                                                                                                                                                                                                                                                                                                                                                                                                                                                                                                                                                                                                                                                                                                                                                                                                                                                                                                                                                                                                                                                                                                                                                                                                                                                                                                                                                                                                                                                                                                                                                   сельского поселения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4"/>
        <w:gridCol w:w="804"/>
        <w:gridCol w:w="955"/>
        <w:gridCol w:w="1030"/>
        <w:gridCol w:w="793"/>
      </w:tblGrid>
      <w:tr w:rsidR="007A1227" w:rsidRPr="00FC5C51" w:rsidTr="007A1227">
        <w:trPr>
          <w:tblHeader/>
        </w:trPr>
        <w:tc>
          <w:tcPr>
            <w:tcW w:w="0" w:type="auto"/>
            <w:shd w:val="clear" w:color="auto" w:fill="auto"/>
            <w:vAlign w:val="center"/>
          </w:tcPr>
          <w:p w:rsidR="007A1227" w:rsidRPr="00FC5C51" w:rsidRDefault="007A1227" w:rsidP="007A1227">
            <w:pPr>
              <w:jc w:val="center"/>
              <w:rPr>
                <w:sz w:val="12"/>
                <w:szCs w:val="16"/>
              </w:rPr>
            </w:pPr>
            <w:r w:rsidRPr="00FC5C51">
              <w:rPr>
                <w:sz w:val="12"/>
                <w:szCs w:val="16"/>
              </w:rPr>
              <w:t>Показатели</w:t>
            </w:r>
          </w:p>
        </w:tc>
        <w:tc>
          <w:tcPr>
            <w:tcW w:w="0" w:type="auto"/>
            <w:shd w:val="clear" w:color="auto" w:fill="auto"/>
            <w:vAlign w:val="center"/>
          </w:tcPr>
          <w:p w:rsidR="007A1227" w:rsidRPr="00FC5C51" w:rsidRDefault="007A1227" w:rsidP="007A1227">
            <w:pPr>
              <w:jc w:val="center"/>
              <w:rPr>
                <w:sz w:val="12"/>
                <w:szCs w:val="16"/>
              </w:rPr>
            </w:pPr>
            <w:r w:rsidRPr="00FC5C51">
              <w:rPr>
                <w:sz w:val="12"/>
                <w:szCs w:val="16"/>
              </w:rPr>
              <w:t>Единица измерения</w:t>
            </w:r>
          </w:p>
        </w:tc>
        <w:tc>
          <w:tcPr>
            <w:tcW w:w="0" w:type="auto"/>
            <w:shd w:val="clear" w:color="auto" w:fill="auto"/>
            <w:vAlign w:val="center"/>
          </w:tcPr>
          <w:p w:rsidR="007A1227" w:rsidRPr="00FC5C51" w:rsidRDefault="007A1227" w:rsidP="007A1227">
            <w:pPr>
              <w:jc w:val="center"/>
              <w:rPr>
                <w:sz w:val="12"/>
                <w:szCs w:val="16"/>
              </w:rPr>
            </w:pPr>
            <w:r w:rsidRPr="00FC5C51">
              <w:rPr>
                <w:sz w:val="12"/>
                <w:szCs w:val="16"/>
              </w:rPr>
              <w:t xml:space="preserve">Современное состояние </w:t>
            </w:r>
          </w:p>
        </w:tc>
        <w:tc>
          <w:tcPr>
            <w:tcW w:w="0" w:type="auto"/>
            <w:shd w:val="clear" w:color="auto" w:fill="auto"/>
            <w:vAlign w:val="center"/>
          </w:tcPr>
          <w:p w:rsidR="007A1227" w:rsidRPr="00FC5C51" w:rsidRDefault="007A1227" w:rsidP="007A1227">
            <w:pPr>
              <w:jc w:val="center"/>
              <w:rPr>
                <w:sz w:val="12"/>
                <w:szCs w:val="16"/>
              </w:rPr>
            </w:pPr>
            <w:r w:rsidRPr="00FC5C51">
              <w:rPr>
                <w:sz w:val="12"/>
                <w:szCs w:val="16"/>
              </w:rPr>
              <w:t>Первая очередь строительства</w:t>
            </w:r>
          </w:p>
        </w:tc>
        <w:tc>
          <w:tcPr>
            <w:tcW w:w="0" w:type="auto"/>
            <w:shd w:val="clear" w:color="auto" w:fill="auto"/>
            <w:vAlign w:val="center"/>
          </w:tcPr>
          <w:p w:rsidR="007A1227" w:rsidRPr="00FC5C51" w:rsidRDefault="007A1227" w:rsidP="007A1227">
            <w:pPr>
              <w:jc w:val="center"/>
              <w:rPr>
                <w:sz w:val="12"/>
                <w:szCs w:val="16"/>
              </w:rPr>
            </w:pPr>
            <w:r w:rsidRPr="00FC5C51">
              <w:rPr>
                <w:sz w:val="12"/>
                <w:szCs w:val="16"/>
              </w:rPr>
              <w:t>Расчётный срок</w:t>
            </w:r>
          </w:p>
        </w:tc>
      </w:tr>
      <w:tr w:rsidR="007A1227" w:rsidRPr="00FC5C51" w:rsidTr="007A1227">
        <w:tc>
          <w:tcPr>
            <w:tcW w:w="0" w:type="auto"/>
            <w:gridSpan w:val="5"/>
            <w:shd w:val="clear" w:color="auto" w:fill="D9D9D9"/>
            <w:vAlign w:val="center"/>
          </w:tcPr>
          <w:p w:rsidR="007A1227" w:rsidRPr="00FC5C51" w:rsidRDefault="007A1227" w:rsidP="007A1227">
            <w:pPr>
              <w:jc w:val="center"/>
              <w:rPr>
                <w:sz w:val="12"/>
                <w:szCs w:val="16"/>
              </w:rPr>
            </w:pPr>
            <w:r w:rsidRPr="00FC5C51">
              <w:rPr>
                <w:sz w:val="12"/>
                <w:szCs w:val="16"/>
              </w:rPr>
              <w:t>Транспортная инфраструктура</w:t>
            </w:r>
          </w:p>
        </w:tc>
      </w:tr>
      <w:tr w:rsidR="007A1227" w:rsidRPr="00FC5C51" w:rsidTr="007A1227">
        <w:tc>
          <w:tcPr>
            <w:tcW w:w="0" w:type="auto"/>
            <w:shd w:val="clear" w:color="auto" w:fill="auto"/>
            <w:vAlign w:val="center"/>
          </w:tcPr>
          <w:p w:rsidR="007A1227" w:rsidRPr="00FC5C51" w:rsidRDefault="007A1227" w:rsidP="007A1227">
            <w:pPr>
              <w:rPr>
                <w:sz w:val="12"/>
                <w:szCs w:val="16"/>
              </w:rPr>
            </w:pPr>
            <w:r w:rsidRPr="00FC5C51">
              <w:rPr>
                <w:sz w:val="12"/>
                <w:szCs w:val="16"/>
              </w:rPr>
              <w:t>Протяженность дорог, в том числе:</w:t>
            </w:r>
          </w:p>
        </w:tc>
        <w:tc>
          <w:tcPr>
            <w:tcW w:w="0" w:type="auto"/>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0" w:type="auto"/>
            <w:shd w:val="clear" w:color="auto" w:fill="auto"/>
            <w:vAlign w:val="center"/>
          </w:tcPr>
          <w:p w:rsidR="007A1227" w:rsidRPr="00FC5C51" w:rsidRDefault="007A1227" w:rsidP="007A1227">
            <w:pPr>
              <w:pStyle w:val="Default"/>
              <w:ind w:firstLine="0"/>
              <w:jc w:val="center"/>
              <w:rPr>
                <w:color w:val="auto"/>
                <w:sz w:val="12"/>
                <w:szCs w:val="16"/>
              </w:rPr>
            </w:pPr>
            <w:r w:rsidRPr="00FC5C51">
              <w:rPr>
                <w:color w:val="auto"/>
                <w:sz w:val="12"/>
                <w:szCs w:val="16"/>
              </w:rPr>
              <w:t>48,3</w:t>
            </w:r>
          </w:p>
        </w:tc>
        <w:tc>
          <w:tcPr>
            <w:tcW w:w="0" w:type="auto"/>
            <w:shd w:val="clear" w:color="auto" w:fill="auto"/>
            <w:vAlign w:val="center"/>
          </w:tcPr>
          <w:p w:rsidR="007A1227" w:rsidRPr="00FC5C51" w:rsidRDefault="007A1227" w:rsidP="007A1227">
            <w:pPr>
              <w:pStyle w:val="Default"/>
              <w:ind w:firstLine="0"/>
              <w:jc w:val="center"/>
              <w:rPr>
                <w:color w:val="auto"/>
                <w:sz w:val="12"/>
                <w:szCs w:val="16"/>
              </w:rPr>
            </w:pPr>
            <w:r w:rsidRPr="00FC5C51">
              <w:rPr>
                <w:color w:val="auto"/>
                <w:sz w:val="12"/>
                <w:szCs w:val="16"/>
              </w:rPr>
              <w:t>48,3</w:t>
            </w:r>
          </w:p>
        </w:tc>
        <w:tc>
          <w:tcPr>
            <w:tcW w:w="0" w:type="auto"/>
            <w:shd w:val="clear" w:color="auto" w:fill="auto"/>
            <w:vAlign w:val="center"/>
          </w:tcPr>
          <w:p w:rsidR="007A1227" w:rsidRPr="00FC5C51" w:rsidRDefault="007A1227" w:rsidP="007A1227">
            <w:pPr>
              <w:pStyle w:val="Default"/>
              <w:ind w:firstLine="0"/>
              <w:jc w:val="center"/>
              <w:rPr>
                <w:color w:val="auto"/>
                <w:sz w:val="12"/>
                <w:szCs w:val="16"/>
              </w:rPr>
            </w:pPr>
            <w:r w:rsidRPr="00FC5C51">
              <w:rPr>
                <w:color w:val="auto"/>
                <w:sz w:val="12"/>
                <w:szCs w:val="16"/>
              </w:rPr>
              <w:t>48,3</w:t>
            </w:r>
          </w:p>
        </w:tc>
      </w:tr>
      <w:tr w:rsidR="007A1227" w:rsidRPr="00FC5C51" w:rsidTr="007A1227">
        <w:tc>
          <w:tcPr>
            <w:tcW w:w="0" w:type="auto"/>
            <w:shd w:val="clear" w:color="auto" w:fill="auto"/>
            <w:vAlign w:val="center"/>
          </w:tcPr>
          <w:p w:rsidR="007A1227" w:rsidRPr="00FC5C51" w:rsidRDefault="007A1227" w:rsidP="007A1227">
            <w:pPr>
              <w:rPr>
                <w:sz w:val="12"/>
                <w:szCs w:val="16"/>
              </w:rPr>
            </w:pPr>
            <w:r w:rsidRPr="00FC5C51">
              <w:rPr>
                <w:sz w:val="12"/>
                <w:szCs w:val="16"/>
              </w:rPr>
              <w:t>-общего пользования муниципального значения</w:t>
            </w:r>
          </w:p>
        </w:tc>
        <w:tc>
          <w:tcPr>
            <w:tcW w:w="0" w:type="auto"/>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0" w:type="auto"/>
            <w:shd w:val="clear" w:color="auto" w:fill="auto"/>
            <w:vAlign w:val="center"/>
          </w:tcPr>
          <w:p w:rsidR="007A1227" w:rsidRPr="00FC5C51" w:rsidRDefault="007A1227" w:rsidP="007A1227">
            <w:pPr>
              <w:pStyle w:val="Default"/>
              <w:ind w:firstLine="0"/>
              <w:jc w:val="center"/>
              <w:rPr>
                <w:color w:val="auto"/>
                <w:sz w:val="12"/>
                <w:szCs w:val="16"/>
              </w:rPr>
            </w:pPr>
            <w:r w:rsidRPr="00FC5C51">
              <w:rPr>
                <w:color w:val="auto"/>
                <w:sz w:val="12"/>
                <w:szCs w:val="16"/>
              </w:rPr>
              <w:t>19,305</w:t>
            </w:r>
          </w:p>
        </w:tc>
        <w:tc>
          <w:tcPr>
            <w:tcW w:w="0" w:type="auto"/>
            <w:shd w:val="clear" w:color="auto" w:fill="auto"/>
            <w:vAlign w:val="center"/>
          </w:tcPr>
          <w:p w:rsidR="007A1227" w:rsidRPr="00FC5C51" w:rsidRDefault="007A1227" w:rsidP="007A1227">
            <w:pPr>
              <w:pStyle w:val="Default"/>
              <w:ind w:firstLine="0"/>
              <w:jc w:val="center"/>
              <w:rPr>
                <w:color w:val="auto"/>
                <w:sz w:val="12"/>
                <w:szCs w:val="16"/>
              </w:rPr>
            </w:pPr>
            <w:r w:rsidRPr="00FC5C51">
              <w:rPr>
                <w:color w:val="auto"/>
                <w:sz w:val="12"/>
                <w:szCs w:val="16"/>
              </w:rPr>
              <w:t>19,305</w:t>
            </w:r>
          </w:p>
        </w:tc>
        <w:tc>
          <w:tcPr>
            <w:tcW w:w="0" w:type="auto"/>
            <w:shd w:val="clear" w:color="auto" w:fill="auto"/>
            <w:vAlign w:val="center"/>
          </w:tcPr>
          <w:p w:rsidR="007A1227" w:rsidRPr="00FC5C51" w:rsidRDefault="007A1227" w:rsidP="007A1227">
            <w:pPr>
              <w:pStyle w:val="Default"/>
              <w:ind w:firstLine="0"/>
              <w:jc w:val="center"/>
              <w:rPr>
                <w:color w:val="auto"/>
                <w:sz w:val="12"/>
                <w:szCs w:val="16"/>
              </w:rPr>
            </w:pPr>
            <w:r w:rsidRPr="00FC5C51">
              <w:rPr>
                <w:color w:val="auto"/>
                <w:sz w:val="12"/>
                <w:szCs w:val="16"/>
              </w:rPr>
              <w:t>19,305</w:t>
            </w:r>
          </w:p>
        </w:tc>
      </w:tr>
      <w:tr w:rsidR="007A1227" w:rsidRPr="00FC5C51" w:rsidTr="007A1227">
        <w:tc>
          <w:tcPr>
            <w:tcW w:w="0" w:type="auto"/>
            <w:shd w:val="clear" w:color="auto" w:fill="auto"/>
            <w:vAlign w:val="center"/>
          </w:tcPr>
          <w:p w:rsidR="007A1227" w:rsidRPr="00FC5C51" w:rsidRDefault="007A1227" w:rsidP="007A1227">
            <w:pPr>
              <w:rPr>
                <w:sz w:val="12"/>
                <w:szCs w:val="16"/>
              </w:rPr>
            </w:pPr>
            <w:r w:rsidRPr="00FC5C51">
              <w:rPr>
                <w:sz w:val="12"/>
                <w:szCs w:val="16"/>
              </w:rPr>
              <w:t>-общего пользования областного значения</w:t>
            </w:r>
          </w:p>
        </w:tc>
        <w:tc>
          <w:tcPr>
            <w:tcW w:w="0" w:type="auto"/>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0" w:type="auto"/>
            <w:shd w:val="clear" w:color="auto" w:fill="auto"/>
            <w:vAlign w:val="center"/>
          </w:tcPr>
          <w:p w:rsidR="007A1227" w:rsidRPr="00FC5C51" w:rsidRDefault="007A1227" w:rsidP="007A1227">
            <w:pPr>
              <w:pStyle w:val="Default"/>
              <w:ind w:firstLine="0"/>
              <w:jc w:val="center"/>
              <w:rPr>
                <w:color w:val="auto"/>
                <w:sz w:val="12"/>
                <w:szCs w:val="16"/>
              </w:rPr>
            </w:pPr>
            <w:r w:rsidRPr="00FC5C51">
              <w:rPr>
                <w:color w:val="auto"/>
                <w:sz w:val="12"/>
                <w:szCs w:val="16"/>
              </w:rPr>
              <w:t>29</w:t>
            </w:r>
          </w:p>
        </w:tc>
        <w:tc>
          <w:tcPr>
            <w:tcW w:w="0" w:type="auto"/>
            <w:shd w:val="clear" w:color="auto" w:fill="auto"/>
            <w:vAlign w:val="center"/>
          </w:tcPr>
          <w:p w:rsidR="007A1227" w:rsidRPr="00FC5C51" w:rsidRDefault="007A1227" w:rsidP="007A1227">
            <w:pPr>
              <w:pStyle w:val="Default"/>
              <w:ind w:firstLine="0"/>
              <w:jc w:val="center"/>
              <w:rPr>
                <w:color w:val="auto"/>
                <w:sz w:val="12"/>
                <w:szCs w:val="16"/>
              </w:rPr>
            </w:pPr>
            <w:r w:rsidRPr="00FC5C51">
              <w:rPr>
                <w:color w:val="auto"/>
                <w:sz w:val="12"/>
                <w:szCs w:val="16"/>
              </w:rPr>
              <w:t>29</w:t>
            </w:r>
          </w:p>
        </w:tc>
        <w:tc>
          <w:tcPr>
            <w:tcW w:w="0" w:type="auto"/>
            <w:shd w:val="clear" w:color="auto" w:fill="auto"/>
            <w:vAlign w:val="center"/>
          </w:tcPr>
          <w:p w:rsidR="007A1227" w:rsidRPr="00FC5C51" w:rsidRDefault="007A1227" w:rsidP="007A1227">
            <w:pPr>
              <w:pStyle w:val="Default"/>
              <w:ind w:firstLine="0"/>
              <w:jc w:val="center"/>
              <w:rPr>
                <w:color w:val="auto"/>
                <w:sz w:val="12"/>
                <w:szCs w:val="16"/>
              </w:rPr>
            </w:pPr>
            <w:r w:rsidRPr="00FC5C51">
              <w:rPr>
                <w:color w:val="auto"/>
                <w:sz w:val="12"/>
                <w:szCs w:val="16"/>
              </w:rPr>
              <w:t>29</w:t>
            </w:r>
          </w:p>
        </w:tc>
      </w:tr>
      <w:tr w:rsidR="007A1227" w:rsidRPr="00FC5C51" w:rsidTr="007A1227">
        <w:tc>
          <w:tcPr>
            <w:tcW w:w="0" w:type="auto"/>
            <w:tcBorders>
              <w:bottom w:val="single" w:sz="4" w:space="0" w:color="auto"/>
            </w:tcBorders>
            <w:shd w:val="clear" w:color="auto" w:fill="auto"/>
            <w:vAlign w:val="center"/>
          </w:tcPr>
          <w:p w:rsidR="007A1227" w:rsidRPr="00FC5C51" w:rsidRDefault="007A1227" w:rsidP="007A1227">
            <w:pPr>
              <w:rPr>
                <w:sz w:val="12"/>
                <w:szCs w:val="16"/>
              </w:rPr>
            </w:pPr>
            <w:r w:rsidRPr="00FC5C51">
              <w:rPr>
                <w:sz w:val="12"/>
                <w:szCs w:val="16"/>
              </w:rPr>
              <w:t>-общего пользования федерального значения</w:t>
            </w:r>
          </w:p>
        </w:tc>
        <w:tc>
          <w:tcPr>
            <w:tcW w:w="0" w:type="auto"/>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0" w:type="auto"/>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w:t>
            </w:r>
          </w:p>
        </w:tc>
        <w:tc>
          <w:tcPr>
            <w:tcW w:w="0" w:type="auto"/>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w:t>
            </w:r>
          </w:p>
        </w:tc>
        <w:tc>
          <w:tcPr>
            <w:tcW w:w="0" w:type="auto"/>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w:t>
            </w:r>
          </w:p>
        </w:tc>
      </w:tr>
    </w:tbl>
    <w:p w:rsidR="007A1227" w:rsidRPr="00EB6F17" w:rsidRDefault="007A1227" w:rsidP="007A1227">
      <w:pPr>
        <w:pStyle w:val="ConsPlusNormal"/>
        <w:widowControl/>
        <w:ind w:firstLine="0"/>
        <w:jc w:val="both"/>
        <w:rPr>
          <w:rFonts w:ascii="Times New Roman" w:hAnsi="Times New Roman"/>
          <w:b/>
          <w:bCs/>
          <w:sz w:val="16"/>
          <w:szCs w:val="16"/>
        </w:rPr>
      </w:pPr>
    </w:p>
    <w:p w:rsidR="007A1227" w:rsidRPr="00EB6F17" w:rsidRDefault="007A1227" w:rsidP="007A1227">
      <w:pPr>
        <w:pStyle w:val="ConsPlusNormal"/>
        <w:widowControl/>
        <w:ind w:firstLine="0"/>
        <w:jc w:val="both"/>
        <w:rPr>
          <w:rFonts w:ascii="Times New Roman" w:hAnsi="Times New Roman"/>
          <w:b/>
          <w:bCs/>
          <w:sz w:val="16"/>
          <w:szCs w:val="16"/>
        </w:rPr>
      </w:pPr>
    </w:p>
    <w:p w:rsidR="007A1227" w:rsidRPr="00EB6F17" w:rsidRDefault="007A1227" w:rsidP="007A1227">
      <w:pPr>
        <w:pStyle w:val="ConsPlusNormal"/>
        <w:widowControl/>
        <w:ind w:firstLine="0"/>
        <w:jc w:val="both"/>
        <w:rPr>
          <w:rFonts w:ascii="Times New Roman" w:hAnsi="Times New Roman"/>
          <w:b/>
          <w:bCs/>
          <w:sz w:val="16"/>
          <w:szCs w:val="16"/>
        </w:rPr>
      </w:pPr>
      <w:r w:rsidRPr="00EB6F17">
        <w:rPr>
          <w:rFonts w:ascii="Times New Roman" w:hAnsi="Times New Roman"/>
          <w:b/>
          <w:bCs/>
          <w:sz w:val="16"/>
          <w:szCs w:val="16"/>
        </w:rPr>
        <w:t>2.12. Оценка нормативно-правовой базы, необходимой для функционирования и развития транспортной системы поселения.</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lastRenderedPageBreak/>
        <w:t>Основными документами, определяющими порядок функционирования и развития транспортной инфраструктуры являются:</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1. Градостроительный кодекс РФ от 29.12.2004г. №190-ФЗ (ред. от 30.12.2015г.);</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2. Федеральный закон от 08.11.2007г. №257-ФЗ (ред. от 15.02.2016г) «Об автомобильных дорогах и о дорожной деятельности в РФ и о внесении изменений в отдельные законодательные акты Российской Федерации»;</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3. Федеральный закон от 10.12.1995г. №196-ФЗ (ред. от 28.11.2015г.) «О безопасности дорожного движения»;</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4. Постановление Правительства РФ от 23.10.1993г. №1090 (ред. от 21.01.2016г) «О правилах дорожного движения»;</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5. Постановление Правительства РФ от 25.12.2015г. №1440 «Об утверждении требований к программам комплексного развития транспортной инфраструктуры поселений, городских округов»;</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6. Генеральный план Гаврильского сельского поселения, утвержден решением Совета народных депутатов Гаврильского сельского поселения Павловского муниципального района Воронежской области от 24.12.2010 №050;</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7. Нормативы градостроительного проектирования Гаврильского сельского поселения, утверждены  решением Совета народных депутатов Гаврильского сельского поселения Павловского муниципального района Воронежской области от 28.01.2016 г. № 042.</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Нормативно-правовая база необходимая для функционирования и развития транспортной инфраструктуры сформирована.</w:t>
      </w:r>
    </w:p>
    <w:p w:rsidR="007A1227" w:rsidRPr="00EB6F17" w:rsidRDefault="007A1227" w:rsidP="007A1227">
      <w:pPr>
        <w:pStyle w:val="ConsPlusNormal"/>
        <w:widowControl/>
        <w:ind w:firstLine="0"/>
        <w:jc w:val="both"/>
        <w:rPr>
          <w:rFonts w:ascii="Times New Roman" w:hAnsi="Times New Roman"/>
          <w:b/>
          <w:bCs/>
          <w:sz w:val="16"/>
          <w:szCs w:val="16"/>
        </w:rPr>
      </w:pPr>
    </w:p>
    <w:p w:rsidR="007A1227" w:rsidRPr="00EB6F17" w:rsidRDefault="007A1227" w:rsidP="007A1227">
      <w:pPr>
        <w:pStyle w:val="ConsPlusNormal"/>
        <w:widowControl/>
        <w:spacing w:line="276" w:lineRule="auto"/>
        <w:ind w:firstLine="0"/>
        <w:jc w:val="center"/>
        <w:rPr>
          <w:rFonts w:ascii="Times New Roman" w:hAnsi="Times New Roman"/>
          <w:b/>
          <w:bCs/>
          <w:sz w:val="16"/>
          <w:szCs w:val="16"/>
        </w:rPr>
      </w:pPr>
      <w:r w:rsidRPr="00EB6F17">
        <w:rPr>
          <w:rFonts w:ascii="Times New Roman" w:hAnsi="Times New Roman"/>
          <w:b/>
          <w:bCs/>
          <w:sz w:val="16"/>
          <w:szCs w:val="16"/>
        </w:rPr>
        <w:t>3. Прогноз транспортного спроса, изменение объемов и характера передвижения населения и перевозок грузов на территории поселения.</w:t>
      </w:r>
    </w:p>
    <w:p w:rsidR="007A1227" w:rsidRPr="00EB6F17" w:rsidRDefault="007A1227" w:rsidP="007A1227">
      <w:pPr>
        <w:pStyle w:val="ConsPlusNormal"/>
        <w:widowControl/>
        <w:ind w:firstLine="0"/>
        <w:jc w:val="center"/>
        <w:rPr>
          <w:rFonts w:ascii="Times New Roman" w:hAnsi="Times New Roman"/>
          <w:b/>
          <w:bCs/>
          <w:sz w:val="16"/>
          <w:szCs w:val="16"/>
        </w:rPr>
      </w:pPr>
    </w:p>
    <w:p w:rsidR="007A1227" w:rsidRPr="00EB6F17" w:rsidRDefault="007A1227" w:rsidP="007A1227">
      <w:pPr>
        <w:pStyle w:val="ConsPlusNormal"/>
        <w:widowControl/>
        <w:ind w:firstLine="0"/>
        <w:jc w:val="both"/>
        <w:rPr>
          <w:rFonts w:ascii="Times New Roman" w:hAnsi="Times New Roman"/>
          <w:b/>
          <w:bCs/>
          <w:sz w:val="16"/>
          <w:szCs w:val="16"/>
        </w:rPr>
      </w:pPr>
      <w:r w:rsidRPr="00EB6F17">
        <w:rPr>
          <w:rFonts w:ascii="Times New Roman" w:hAnsi="Times New Roman"/>
          <w:b/>
          <w:bCs/>
          <w:sz w:val="16"/>
          <w:szCs w:val="16"/>
        </w:rPr>
        <w:t>3.1. Прогноз социально-экономического и градостроительного развития поселения.</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 xml:space="preserve"> В период реализации программы прогнозируется тенденция небольшого роста численности населения, обусловленная созданием комфортных социальных условий для проживания граждан, в том числе молодых семей, что в свою очередь будет способствовать восстановлению процессов естественного прироста населения.</w:t>
      </w:r>
    </w:p>
    <w:p w:rsidR="007A1227" w:rsidRPr="00EB6F17" w:rsidRDefault="007A1227" w:rsidP="007A1227">
      <w:pPr>
        <w:pStyle w:val="afff3"/>
        <w:spacing w:before="0" w:after="0" w:line="276" w:lineRule="auto"/>
        <w:jc w:val="both"/>
        <w:rPr>
          <w:sz w:val="16"/>
          <w:szCs w:val="16"/>
        </w:rPr>
      </w:pPr>
      <w:r w:rsidRPr="00EB6F17">
        <w:rPr>
          <w:sz w:val="16"/>
          <w:szCs w:val="16"/>
        </w:rPr>
        <w:t>На территории Гаврильского сельского поселения расположено 2 населенных пункта, в которых проживает 5 273 человека, в том числе: трудоспособного возраста –   3004 человек, дети до 18-летнего возраста – 806 человек. Зарегистрировано 25 предприятий и организаций, из которых 6 – социальной сферы, 1 сельскохозяйственное предприятие. Динамика движения населения приведена в таблице 4</w:t>
      </w:r>
    </w:p>
    <w:p w:rsidR="007A1227" w:rsidRPr="00EB6F17" w:rsidRDefault="007A1227" w:rsidP="007A1227">
      <w:pPr>
        <w:pStyle w:val="afff3"/>
        <w:spacing w:before="0" w:after="0" w:line="276" w:lineRule="auto"/>
        <w:jc w:val="both"/>
        <w:rPr>
          <w:sz w:val="16"/>
          <w:szCs w:val="16"/>
        </w:rPr>
      </w:pPr>
    </w:p>
    <w:p w:rsidR="007A1227" w:rsidRPr="00EB6F17" w:rsidRDefault="007A1227" w:rsidP="007A1227">
      <w:pPr>
        <w:spacing w:after="120" w:line="360" w:lineRule="auto"/>
        <w:jc w:val="right"/>
        <w:rPr>
          <w:bCs/>
          <w:sz w:val="16"/>
          <w:szCs w:val="16"/>
        </w:rPr>
      </w:pPr>
      <w:r w:rsidRPr="00EB6F17">
        <w:rPr>
          <w:bCs/>
          <w:sz w:val="16"/>
          <w:szCs w:val="16"/>
        </w:rPr>
        <w:t>Таблица 4.</w:t>
      </w:r>
    </w:p>
    <w:p w:rsidR="007A1227" w:rsidRPr="00EB6F17" w:rsidRDefault="007A1227" w:rsidP="007A1227">
      <w:pPr>
        <w:spacing w:line="360" w:lineRule="auto"/>
        <w:jc w:val="center"/>
        <w:rPr>
          <w:sz w:val="16"/>
          <w:szCs w:val="16"/>
        </w:rPr>
      </w:pPr>
      <w:r w:rsidRPr="00EB6F17">
        <w:rPr>
          <w:sz w:val="16"/>
          <w:szCs w:val="16"/>
        </w:rPr>
        <w:t>Динамика движения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59"/>
        <w:gridCol w:w="662"/>
        <w:gridCol w:w="574"/>
        <w:gridCol w:w="552"/>
        <w:gridCol w:w="552"/>
        <w:gridCol w:w="560"/>
        <w:gridCol w:w="574"/>
        <w:gridCol w:w="633"/>
      </w:tblGrid>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годы</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Число родившихся,чел</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Число родившихся на 100 чел.</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Число умерших</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Число умерших на 100 чел.</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Естественный прирост</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Естественный прирост на 100 чел</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Миграционный прирост населения</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2013</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19</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1,23</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26</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1,68</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-7</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-0,45</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-4</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2014</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15</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0,98</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20</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1,31</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-5</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-0,32</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-8</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2015</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14</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0,94</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23</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1,54</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-9</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-0,6</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-28</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2016</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14</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1,0</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23</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1,6</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-9</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-0,6</w:t>
            </w:r>
          </w:p>
        </w:tc>
        <w:tc>
          <w:tcPr>
            <w:tcW w:w="1383" w:type="dxa"/>
            <w:shd w:val="clear" w:color="auto" w:fill="auto"/>
          </w:tcPr>
          <w:p w:rsidR="007A1227" w:rsidRPr="00FC5C51" w:rsidRDefault="007A1227" w:rsidP="007A1227">
            <w:pPr>
              <w:spacing w:line="360" w:lineRule="auto"/>
              <w:rPr>
                <w:sz w:val="12"/>
                <w:szCs w:val="16"/>
              </w:rPr>
            </w:pP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2017</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12</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0,8</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28</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1,9</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-16</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-1,1</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-4</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2018</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9</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0,6</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24</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1,7</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-15</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-1,1</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-5</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2019</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7</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0,5</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16</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1,1</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-9</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-0,6</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-4</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2020</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11</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0,8</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27</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2,0</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-16</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-1,2</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-4</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2021</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3</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0,2</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29</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2,1</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-27</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-2,0</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-2</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lastRenderedPageBreak/>
              <w:t>2022</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2</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0,14</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10</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0,74</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-8</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-0,6</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-2</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2023</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3</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0,24</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18</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1,46</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-15</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-1,,21</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-38</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2024</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9</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0,74</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21</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1,73</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-12</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-0,99</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-3</w:t>
            </w:r>
          </w:p>
        </w:tc>
      </w:tr>
      <w:tr w:rsidR="007A1227" w:rsidRPr="00FC5C51" w:rsidTr="007A1227">
        <w:tc>
          <w:tcPr>
            <w:tcW w:w="1212" w:type="dxa"/>
            <w:shd w:val="clear" w:color="auto" w:fill="auto"/>
          </w:tcPr>
          <w:p w:rsidR="007A1227" w:rsidRPr="00FC5C51" w:rsidRDefault="007A1227" w:rsidP="007A1227">
            <w:pPr>
              <w:spacing w:line="360" w:lineRule="auto"/>
              <w:rPr>
                <w:sz w:val="12"/>
                <w:szCs w:val="16"/>
              </w:rPr>
            </w:pPr>
            <w:r w:rsidRPr="00FC5C51">
              <w:rPr>
                <w:sz w:val="12"/>
                <w:szCs w:val="16"/>
              </w:rPr>
              <w:t>2025</w:t>
            </w:r>
          </w:p>
        </w:tc>
        <w:tc>
          <w:tcPr>
            <w:tcW w:w="1451" w:type="dxa"/>
            <w:shd w:val="clear" w:color="auto" w:fill="auto"/>
          </w:tcPr>
          <w:p w:rsidR="007A1227" w:rsidRPr="00FC5C51" w:rsidRDefault="007A1227" w:rsidP="007A1227">
            <w:pPr>
              <w:spacing w:line="360" w:lineRule="auto"/>
              <w:rPr>
                <w:sz w:val="12"/>
                <w:szCs w:val="16"/>
              </w:rPr>
            </w:pPr>
            <w:r w:rsidRPr="00FC5C51">
              <w:rPr>
                <w:sz w:val="12"/>
                <w:szCs w:val="16"/>
              </w:rPr>
              <w:t>3</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0,25</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12</w:t>
            </w:r>
          </w:p>
        </w:tc>
        <w:tc>
          <w:tcPr>
            <w:tcW w:w="1193" w:type="dxa"/>
            <w:shd w:val="clear" w:color="auto" w:fill="auto"/>
          </w:tcPr>
          <w:p w:rsidR="007A1227" w:rsidRPr="00FC5C51" w:rsidRDefault="007A1227" w:rsidP="007A1227">
            <w:pPr>
              <w:spacing w:line="360" w:lineRule="auto"/>
              <w:rPr>
                <w:sz w:val="12"/>
                <w:szCs w:val="16"/>
              </w:rPr>
            </w:pPr>
            <w:r w:rsidRPr="00FC5C51">
              <w:rPr>
                <w:sz w:val="12"/>
                <w:szCs w:val="16"/>
              </w:rPr>
              <w:t>0,99</w:t>
            </w:r>
          </w:p>
        </w:tc>
        <w:tc>
          <w:tcPr>
            <w:tcW w:w="1213" w:type="dxa"/>
            <w:shd w:val="clear" w:color="auto" w:fill="auto"/>
          </w:tcPr>
          <w:p w:rsidR="007A1227" w:rsidRPr="00FC5C51" w:rsidRDefault="007A1227" w:rsidP="007A1227">
            <w:pPr>
              <w:spacing w:line="360" w:lineRule="auto"/>
              <w:rPr>
                <w:sz w:val="12"/>
                <w:szCs w:val="16"/>
              </w:rPr>
            </w:pPr>
            <w:r w:rsidRPr="00FC5C51">
              <w:rPr>
                <w:sz w:val="12"/>
                <w:szCs w:val="16"/>
              </w:rPr>
              <w:t>-9</w:t>
            </w:r>
          </w:p>
        </w:tc>
        <w:tc>
          <w:tcPr>
            <w:tcW w:w="1246" w:type="dxa"/>
            <w:shd w:val="clear" w:color="auto" w:fill="auto"/>
          </w:tcPr>
          <w:p w:rsidR="007A1227" w:rsidRPr="00FC5C51" w:rsidRDefault="007A1227" w:rsidP="007A1227">
            <w:pPr>
              <w:spacing w:line="360" w:lineRule="auto"/>
              <w:rPr>
                <w:sz w:val="12"/>
                <w:szCs w:val="16"/>
              </w:rPr>
            </w:pPr>
            <w:r w:rsidRPr="00FC5C51">
              <w:rPr>
                <w:sz w:val="12"/>
                <w:szCs w:val="16"/>
              </w:rPr>
              <w:t>-0,75</w:t>
            </w:r>
          </w:p>
        </w:tc>
        <w:tc>
          <w:tcPr>
            <w:tcW w:w="1383" w:type="dxa"/>
            <w:shd w:val="clear" w:color="auto" w:fill="auto"/>
          </w:tcPr>
          <w:p w:rsidR="007A1227" w:rsidRPr="00FC5C51" w:rsidRDefault="007A1227" w:rsidP="007A1227">
            <w:pPr>
              <w:spacing w:line="360" w:lineRule="auto"/>
              <w:rPr>
                <w:sz w:val="12"/>
                <w:szCs w:val="16"/>
              </w:rPr>
            </w:pPr>
            <w:r w:rsidRPr="00FC5C51">
              <w:rPr>
                <w:sz w:val="12"/>
                <w:szCs w:val="16"/>
              </w:rPr>
              <w:t>-3</w:t>
            </w:r>
          </w:p>
        </w:tc>
      </w:tr>
    </w:tbl>
    <w:p w:rsidR="007A1227" w:rsidRPr="00EB6F17" w:rsidRDefault="007A1227" w:rsidP="007A1227">
      <w:pPr>
        <w:spacing w:line="360" w:lineRule="auto"/>
        <w:rPr>
          <w:sz w:val="16"/>
          <w:szCs w:val="16"/>
        </w:rPr>
      </w:pPr>
    </w:p>
    <w:p w:rsidR="007A1227" w:rsidRPr="00EB6F17" w:rsidRDefault="007A1227" w:rsidP="007A1227">
      <w:pPr>
        <w:spacing w:before="120"/>
        <w:jc w:val="both"/>
        <w:rPr>
          <w:sz w:val="16"/>
          <w:szCs w:val="16"/>
        </w:rPr>
      </w:pPr>
      <w:r w:rsidRPr="00EB6F17">
        <w:rPr>
          <w:sz w:val="16"/>
          <w:szCs w:val="16"/>
        </w:rPr>
        <w:t>Из большего числа нормативных критериев (обеспеченность школами, детскими дошкольными учреждениями, объектами соцкультбыта, инженерными сетями, дорогами и др.) наиболее приоритетным является обеспеченность жителей жильём, состоянием дорог большинства населенных пунктов, газификация населенных пунктов.</w:t>
      </w:r>
    </w:p>
    <w:p w:rsidR="007A1227" w:rsidRPr="00EB6F17" w:rsidRDefault="007A1227" w:rsidP="007A1227">
      <w:pPr>
        <w:jc w:val="both"/>
        <w:rPr>
          <w:bCs/>
          <w:sz w:val="16"/>
          <w:szCs w:val="16"/>
        </w:rPr>
      </w:pPr>
      <w:r w:rsidRPr="00EB6F17">
        <w:rPr>
          <w:sz w:val="16"/>
          <w:szCs w:val="16"/>
        </w:rPr>
        <w:t>Общая жилая площадь в Гаврильском сельском поселении составляет  м</w:t>
      </w:r>
      <w:r w:rsidRPr="00EB6F17">
        <w:rPr>
          <w:sz w:val="16"/>
          <w:szCs w:val="16"/>
          <w:vertAlign w:val="superscript"/>
        </w:rPr>
        <w:t>2</w:t>
      </w:r>
      <w:r w:rsidRPr="00EB6F17">
        <w:rPr>
          <w:sz w:val="16"/>
          <w:szCs w:val="16"/>
        </w:rPr>
        <w:t xml:space="preserve">. </w:t>
      </w:r>
      <w:r w:rsidRPr="00EB6F17">
        <w:rPr>
          <w:bCs/>
          <w:sz w:val="16"/>
          <w:szCs w:val="16"/>
        </w:rPr>
        <w:t>В настоящее время обеспеченность общей площадью по Гаврильскому сельскому поселению равен 20 м</w:t>
      </w:r>
      <w:r w:rsidRPr="00EB6F17">
        <w:rPr>
          <w:bCs/>
          <w:sz w:val="16"/>
          <w:szCs w:val="16"/>
          <w:vertAlign w:val="superscript"/>
        </w:rPr>
        <w:t>2</w:t>
      </w:r>
      <w:r w:rsidRPr="00EB6F17">
        <w:rPr>
          <w:bCs/>
          <w:sz w:val="16"/>
          <w:szCs w:val="16"/>
        </w:rPr>
        <w:t>/чел.</w:t>
      </w:r>
    </w:p>
    <w:p w:rsidR="007A1227" w:rsidRPr="00EB6F17" w:rsidRDefault="007A1227" w:rsidP="007A1227">
      <w:pPr>
        <w:jc w:val="both"/>
        <w:rPr>
          <w:sz w:val="16"/>
          <w:szCs w:val="16"/>
        </w:rPr>
      </w:pPr>
    </w:p>
    <w:p w:rsidR="007A1227" w:rsidRPr="00EB6F17" w:rsidRDefault="007A1227" w:rsidP="007A1227">
      <w:pPr>
        <w:widowControl w:val="0"/>
        <w:jc w:val="both"/>
        <w:rPr>
          <w:bCs/>
          <w:sz w:val="16"/>
          <w:szCs w:val="16"/>
        </w:rPr>
      </w:pPr>
      <w:r w:rsidRPr="00EB6F17">
        <w:rPr>
          <w:bCs/>
          <w:sz w:val="16"/>
          <w:szCs w:val="16"/>
        </w:rPr>
        <w:t xml:space="preserve">Население Гаврильского сельского поселения, в основном, имеет благоприятные условия проживания по параметрам жилищной обеспеченности. Поэтому приоритетной задачей жилищного строительства на расчетный срок является создание комфортных условий с точки зрения обеспеченности современным инженерным оборудованием и замена ветхого жилого фонда на новый. </w:t>
      </w:r>
    </w:p>
    <w:p w:rsidR="007A1227" w:rsidRPr="00EB6F17" w:rsidRDefault="007A1227" w:rsidP="007A1227">
      <w:pPr>
        <w:widowControl w:val="0"/>
        <w:jc w:val="both"/>
        <w:rPr>
          <w:bCs/>
          <w:sz w:val="16"/>
          <w:szCs w:val="16"/>
        </w:rPr>
      </w:pPr>
    </w:p>
    <w:p w:rsidR="007A1227" w:rsidRPr="00EB6F17" w:rsidRDefault="007A1227" w:rsidP="007A1227">
      <w:pPr>
        <w:widowControl w:val="0"/>
        <w:jc w:val="both"/>
        <w:rPr>
          <w:bCs/>
          <w:sz w:val="16"/>
          <w:szCs w:val="16"/>
        </w:rPr>
      </w:pPr>
      <w:r w:rsidRPr="00EB6F17">
        <w:rPr>
          <w:bCs/>
          <w:sz w:val="16"/>
          <w:szCs w:val="16"/>
        </w:rPr>
        <w:t>В концепции территориального планирования Гаврильского сельского поселения предусмотрено увеличение обеспеченности общей площади на</w:t>
      </w:r>
      <w:r w:rsidRPr="00EB6F17">
        <w:rPr>
          <w:bCs/>
          <w:sz w:val="16"/>
          <w:szCs w:val="16"/>
          <w:vertAlign w:val="superscript"/>
        </w:rPr>
        <w:t xml:space="preserve"> </w:t>
      </w:r>
      <w:r w:rsidRPr="00EB6F17">
        <w:rPr>
          <w:bCs/>
          <w:sz w:val="16"/>
          <w:szCs w:val="16"/>
        </w:rPr>
        <w:t xml:space="preserve"> одного жителя.  Решение этих задач возможно при увеличении объёмов строительства жилья за счёт всех источников финансирования. Всё это потребует большой работы по привлечению инвесторов к реализации этой программы.</w:t>
      </w:r>
    </w:p>
    <w:p w:rsidR="007A1227" w:rsidRPr="00EB6F17" w:rsidRDefault="007A1227" w:rsidP="007A1227">
      <w:pPr>
        <w:widowControl w:val="0"/>
        <w:jc w:val="both"/>
        <w:rPr>
          <w:bCs/>
          <w:sz w:val="16"/>
          <w:szCs w:val="16"/>
        </w:rPr>
      </w:pPr>
    </w:p>
    <w:p w:rsidR="007A1227" w:rsidRPr="00EB6F17" w:rsidRDefault="007A1227" w:rsidP="007A1227">
      <w:pPr>
        <w:widowControl w:val="0"/>
        <w:jc w:val="both"/>
        <w:rPr>
          <w:bCs/>
          <w:sz w:val="16"/>
          <w:szCs w:val="16"/>
        </w:rPr>
      </w:pPr>
    </w:p>
    <w:p w:rsidR="007A1227" w:rsidRPr="00EB6F17" w:rsidRDefault="007A1227" w:rsidP="007A1227">
      <w:pPr>
        <w:widowControl w:val="0"/>
        <w:jc w:val="both"/>
        <w:rPr>
          <w:bCs/>
          <w:sz w:val="16"/>
          <w:szCs w:val="16"/>
        </w:rPr>
      </w:pPr>
    </w:p>
    <w:p w:rsidR="007A1227" w:rsidRPr="00EB6F17" w:rsidRDefault="007A1227" w:rsidP="007A1227">
      <w:pPr>
        <w:widowControl w:val="0"/>
        <w:jc w:val="both"/>
        <w:rPr>
          <w:bCs/>
          <w:sz w:val="16"/>
          <w:szCs w:val="16"/>
        </w:rPr>
      </w:pPr>
    </w:p>
    <w:p w:rsidR="007A1227" w:rsidRPr="00EB6F17" w:rsidRDefault="007A1227" w:rsidP="007A1227">
      <w:pPr>
        <w:widowControl w:val="0"/>
        <w:jc w:val="right"/>
        <w:rPr>
          <w:bCs/>
          <w:sz w:val="16"/>
          <w:szCs w:val="16"/>
        </w:rPr>
      </w:pPr>
      <w:r w:rsidRPr="00EB6F17">
        <w:rPr>
          <w:bCs/>
          <w:sz w:val="16"/>
          <w:szCs w:val="16"/>
        </w:rPr>
        <w:t>Таблица 5.</w:t>
      </w:r>
    </w:p>
    <w:p w:rsidR="007A1227" w:rsidRPr="00EB6F17" w:rsidRDefault="007A1227" w:rsidP="007A1227">
      <w:pPr>
        <w:widowControl w:val="0"/>
        <w:jc w:val="right"/>
        <w:rPr>
          <w:bCs/>
          <w:sz w:val="16"/>
          <w:szCs w:val="16"/>
        </w:rPr>
      </w:pPr>
    </w:p>
    <w:p w:rsidR="007A1227" w:rsidRPr="00EB6F17" w:rsidRDefault="007A1227" w:rsidP="007A1227">
      <w:pPr>
        <w:jc w:val="center"/>
        <w:rPr>
          <w:b/>
          <w:sz w:val="16"/>
          <w:szCs w:val="16"/>
        </w:rPr>
      </w:pPr>
      <w:r w:rsidRPr="00EB6F17">
        <w:rPr>
          <w:b/>
          <w:sz w:val="16"/>
          <w:szCs w:val="16"/>
        </w:rPr>
        <w:t>ТЕХНИКО-ЭКОНОМИЧЕСКИЕ ПОКАЗАТЕЛИ ГЕНЕРАЛЬНОГО ПЛАНА</w:t>
      </w:r>
    </w:p>
    <w:p w:rsidR="007A1227" w:rsidRPr="00EB6F17" w:rsidRDefault="007A1227" w:rsidP="007A1227">
      <w:pPr>
        <w:jc w:val="center"/>
        <w:rPr>
          <w:b/>
          <w:sz w:val="16"/>
          <w:szCs w:val="16"/>
        </w:rPr>
      </w:pPr>
      <w:r w:rsidRPr="00EB6F17">
        <w:rPr>
          <w:b/>
          <w:sz w:val="16"/>
          <w:szCs w:val="16"/>
        </w:rPr>
        <w:t>ГАВРИЛЬСКОГО СЕЛЬСКОГО ПОСЕЛЕНИЯ ПАВЛОВСКОГО  МУНИЦИПАЛЬНОГО РАЙОНА ВОРОНЕЖСКОЙ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8"/>
        <w:gridCol w:w="1319"/>
        <w:gridCol w:w="696"/>
        <w:gridCol w:w="695"/>
        <w:gridCol w:w="695"/>
        <w:gridCol w:w="743"/>
      </w:tblGrid>
      <w:tr w:rsidR="007A1227" w:rsidRPr="00FC5C51" w:rsidTr="007A1227">
        <w:tc>
          <w:tcPr>
            <w:tcW w:w="1370" w:type="dxa"/>
            <w:shd w:val="clear" w:color="auto" w:fill="auto"/>
            <w:vAlign w:val="center"/>
          </w:tcPr>
          <w:p w:rsidR="007A1227" w:rsidRPr="00FC5C51" w:rsidRDefault="007A1227" w:rsidP="007A1227">
            <w:pPr>
              <w:jc w:val="center"/>
              <w:rPr>
                <w:sz w:val="12"/>
                <w:szCs w:val="16"/>
              </w:rPr>
            </w:pPr>
            <w:r w:rsidRPr="00FC5C51">
              <w:rPr>
                <w:sz w:val="12"/>
                <w:szCs w:val="16"/>
              </w:rPr>
              <w:t>№</w:t>
            </w:r>
          </w:p>
          <w:p w:rsidR="007A1227" w:rsidRPr="00FC5C51" w:rsidRDefault="007A1227" w:rsidP="007A1227">
            <w:pPr>
              <w:jc w:val="center"/>
              <w:rPr>
                <w:sz w:val="12"/>
                <w:szCs w:val="16"/>
              </w:rPr>
            </w:pPr>
            <w:r w:rsidRPr="00FC5C51">
              <w:rPr>
                <w:sz w:val="12"/>
                <w:szCs w:val="16"/>
              </w:rPr>
              <w:t>п/п</w:t>
            </w:r>
          </w:p>
        </w:tc>
        <w:tc>
          <w:tcPr>
            <w:tcW w:w="3023" w:type="dxa"/>
            <w:shd w:val="clear" w:color="auto" w:fill="auto"/>
            <w:vAlign w:val="center"/>
          </w:tcPr>
          <w:p w:rsidR="007A1227" w:rsidRPr="00FC5C51" w:rsidRDefault="007A1227" w:rsidP="007A1227">
            <w:pPr>
              <w:jc w:val="center"/>
              <w:rPr>
                <w:sz w:val="12"/>
                <w:szCs w:val="16"/>
              </w:rPr>
            </w:pPr>
            <w:r w:rsidRPr="00FC5C51">
              <w:rPr>
                <w:sz w:val="12"/>
                <w:szCs w:val="16"/>
              </w:rPr>
              <w:t>Показатели</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Единица измерения</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Современ</w:t>
            </w:r>
          </w:p>
          <w:p w:rsidR="007A1227" w:rsidRPr="00FC5C51" w:rsidRDefault="007A1227" w:rsidP="007A1227">
            <w:pPr>
              <w:jc w:val="center"/>
              <w:rPr>
                <w:sz w:val="12"/>
                <w:szCs w:val="16"/>
              </w:rPr>
            </w:pPr>
            <w:r w:rsidRPr="00FC5C51">
              <w:rPr>
                <w:sz w:val="12"/>
                <w:szCs w:val="16"/>
              </w:rPr>
              <w:t>ное состояние на 2021г.</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Первая очередь строитель</w:t>
            </w:r>
          </w:p>
          <w:p w:rsidR="007A1227" w:rsidRPr="00FC5C51" w:rsidRDefault="007A1227" w:rsidP="007A1227">
            <w:pPr>
              <w:jc w:val="center"/>
              <w:rPr>
                <w:sz w:val="12"/>
                <w:szCs w:val="16"/>
              </w:rPr>
            </w:pPr>
            <w:r w:rsidRPr="00FC5C51">
              <w:rPr>
                <w:sz w:val="12"/>
                <w:szCs w:val="16"/>
              </w:rPr>
              <w:t>ства</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Расчетный срок</w:t>
            </w:r>
          </w:p>
        </w:tc>
      </w:tr>
      <w:tr w:rsidR="007A1227" w:rsidRPr="00FC5C51" w:rsidTr="007A1227">
        <w:tc>
          <w:tcPr>
            <w:tcW w:w="1370"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w:t>
            </w:r>
          </w:p>
        </w:tc>
        <w:tc>
          <w:tcPr>
            <w:tcW w:w="3023"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2</w:t>
            </w:r>
          </w:p>
        </w:tc>
        <w:tc>
          <w:tcPr>
            <w:tcW w:w="1420"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3</w:t>
            </w:r>
          </w:p>
        </w:tc>
        <w:tc>
          <w:tcPr>
            <w:tcW w:w="1417"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4</w:t>
            </w:r>
          </w:p>
        </w:tc>
        <w:tc>
          <w:tcPr>
            <w:tcW w:w="1418"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5</w:t>
            </w:r>
          </w:p>
        </w:tc>
        <w:tc>
          <w:tcPr>
            <w:tcW w:w="1541"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6</w:t>
            </w:r>
          </w:p>
        </w:tc>
      </w:tr>
      <w:tr w:rsidR="007A1227" w:rsidRPr="00FC5C51" w:rsidTr="007A1227">
        <w:tc>
          <w:tcPr>
            <w:tcW w:w="1370" w:type="dxa"/>
            <w:shd w:val="clear" w:color="auto" w:fill="D9D9D9"/>
            <w:vAlign w:val="center"/>
          </w:tcPr>
          <w:p w:rsidR="007A1227" w:rsidRPr="00FC5C51" w:rsidRDefault="007A1227" w:rsidP="007A1227">
            <w:pPr>
              <w:jc w:val="center"/>
              <w:rPr>
                <w:sz w:val="12"/>
                <w:szCs w:val="16"/>
              </w:rPr>
            </w:pPr>
            <w:r w:rsidRPr="00FC5C51">
              <w:rPr>
                <w:sz w:val="12"/>
                <w:szCs w:val="16"/>
              </w:rPr>
              <w:t>1</w:t>
            </w:r>
          </w:p>
        </w:tc>
        <w:tc>
          <w:tcPr>
            <w:tcW w:w="3023" w:type="dxa"/>
            <w:shd w:val="clear" w:color="auto" w:fill="D9D9D9"/>
            <w:vAlign w:val="center"/>
          </w:tcPr>
          <w:p w:rsidR="007A1227" w:rsidRPr="00FC5C51" w:rsidRDefault="007A1227" w:rsidP="007A1227">
            <w:pPr>
              <w:rPr>
                <w:sz w:val="12"/>
                <w:szCs w:val="16"/>
              </w:rPr>
            </w:pPr>
            <w:r w:rsidRPr="00FC5C51">
              <w:rPr>
                <w:sz w:val="12"/>
                <w:szCs w:val="16"/>
              </w:rPr>
              <w:t>Территория</w:t>
            </w:r>
          </w:p>
        </w:tc>
        <w:tc>
          <w:tcPr>
            <w:tcW w:w="1420" w:type="dxa"/>
            <w:shd w:val="clear" w:color="auto" w:fill="D9D9D9"/>
            <w:vAlign w:val="center"/>
          </w:tcPr>
          <w:p w:rsidR="007A1227" w:rsidRPr="00FC5C51" w:rsidRDefault="007A1227" w:rsidP="007A1227">
            <w:pPr>
              <w:jc w:val="center"/>
              <w:rPr>
                <w:sz w:val="12"/>
                <w:szCs w:val="16"/>
              </w:rPr>
            </w:pPr>
            <w:r w:rsidRPr="00FC5C51">
              <w:rPr>
                <w:sz w:val="12"/>
                <w:szCs w:val="16"/>
              </w:rPr>
              <w:t>га</w:t>
            </w:r>
          </w:p>
        </w:tc>
        <w:tc>
          <w:tcPr>
            <w:tcW w:w="1417" w:type="dxa"/>
            <w:shd w:val="clear" w:color="auto" w:fill="D9D9D9"/>
          </w:tcPr>
          <w:p w:rsidR="007A1227" w:rsidRPr="00FC5C51" w:rsidRDefault="007A1227" w:rsidP="007A1227">
            <w:pPr>
              <w:rPr>
                <w:b/>
                <w:sz w:val="12"/>
                <w:szCs w:val="16"/>
              </w:rPr>
            </w:pPr>
          </w:p>
        </w:tc>
        <w:tc>
          <w:tcPr>
            <w:tcW w:w="1418" w:type="dxa"/>
            <w:shd w:val="clear" w:color="auto" w:fill="D9D9D9"/>
          </w:tcPr>
          <w:p w:rsidR="007A1227" w:rsidRPr="00FC5C51" w:rsidRDefault="007A1227" w:rsidP="007A1227">
            <w:pPr>
              <w:rPr>
                <w:b/>
                <w:sz w:val="12"/>
                <w:szCs w:val="16"/>
              </w:rPr>
            </w:pPr>
          </w:p>
        </w:tc>
        <w:tc>
          <w:tcPr>
            <w:tcW w:w="1541" w:type="dxa"/>
            <w:shd w:val="clear" w:color="auto" w:fill="D9D9D9"/>
          </w:tcPr>
          <w:p w:rsidR="007A1227" w:rsidRPr="00FC5C51" w:rsidRDefault="007A1227" w:rsidP="007A1227">
            <w:pPr>
              <w:rPr>
                <w:b/>
                <w:sz w:val="12"/>
                <w:szCs w:val="16"/>
              </w:rPr>
            </w:pPr>
          </w:p>
        </w:tc>
      </w:tr>
      <w:tr w:rsidR="007A1227" w:rsidRPr="00FC5C51" w:rsidTr="007A1227">
        <w:tc>
          <w:tcPr>
            <w:tcW w:w="1370" w:type="dxa"/>
            <w:vMerge w:val="restart"/>
            <w:shd w:val="clear" w:color="auto" w:fill="auto"/>
          </w:tcPr>
          <w:p w:rsidR="007A1227" w:rsidRPr="00FC5C51" w:rsidRDefault="007A1227" w:rsidP="007A1227">
            <w:pPr>
              <w:jc w:val="center"/>
              <w:rPr>
                <w:b/>
                <w:sz w:val="12"/>
                <w:szCs w:val="16"/>
              </w:rPr>
            </w:pPr>
            <w:r w:rsidRPr="00FC5C51">
              <w:rPr>
                <w:sz w:val="12"/>
                <w:szCs w:val="16"/>
              </w:rPr>
              <w:t>1.1</w:t>
            </w:r>
          </w:p>
        </w:tc>
        <w:tc>
          <w:tcPr>
            <w:tcW w:w="3023" w:type="dxa"/>
            <w:shd w:val="clear" w:color="auto" w:fill="auto"/>
          </w:tcPr>
          <w:p w:rsidR="007A1227" w:rsidRPr="00FC5C51" w:rsidRDefault="007A1227" w:rsidP="007A1227">
            <w:pPr>
              <w:rPr>
                <w:sz w:val="12"/>
                <w:szCs w:val="16"/>
              </w:rPr>
            </w:pPr>
            <w:r w:rsidRPr="00FC5C51">
              <w:rPr>
                <w:sz w:val="12"/>
                <w:szCs w:val="16"/>
              </w:rPr>
              <w:t>Общая площадь земель сельского поселения в установленных границах</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 xml:space="preserve">тыс.га </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13,9</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13,9</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13,9</w:t>
            </w:r>
          </w:p>
        </w:tc>
      </w:tr>
      <w:tr w:rsidR="007A1227" w:rsidRPr="00FC5C51" w:rsidTr="007A1227">
        <w:tc>
          <w:tcPr>
            <w:tcW w:w="1370" w:type="dxa"/>
            <w:vMerge/>
            <w:shd w:val="clear" w:color="auto" w:fill="auto"/>
          </w:tcPr>
          <w:p w:rsidR="007A1227" w:rsidRPr="00FC5C51" w:rsidRDefault="007A1227" w:rsidP="007A1227">
            <w:pPr>
              <w:rPr>
                <w:b/>
                <w:sz w:val="12"/>
                <w:szCs w:val="16"/>
              </w:rPr>
            </w:pPr>
          </w:p>
        </w:tc>
        <w:tc>
          <w:tcPr>
            <w:tcW w:w="3023" w:type="dxa"/>
            <w:shd w:val="clear" w:color="auto" w:fill="auto"/>
          </w:tcPr>
          <w:p w:rsidR="007A1227" w:rsidRPr="00FC5C51" w:rsidRDefault="007A1227" w:rsidP="007A1227">
            <w:pPr>
              <w:rPr>
                <w:sz w:val="12"/>
                <w:szCs w:val="16"/>
              </w:rPr>
            </w:pPr>
            <w:r w:rsidRPr="00FC5C51">
              <w:rPr>
                <w:sz w:val="12"/>
                <w:szCs w:val="16"/>
              </w:rPr>
              <w:t>С</w:t>
            </w:r>
            <w:r w:rsidRPr="00FC5C51">
              <w:rPr>
                <w:sz w:val="12"/>
                <w:szCs w:val="16"/>
                <w:lang w:val="en-US"/>
              </w:rPr>
              <w:t>/</w:t>
            </w:r>
            <w:r w:rsidRPr="00FC5C51">
              <w:rPr>
                <w:sz w:val="12"/>
                <w:szCs w:val="16"/>
              </w:rPr>
              <w:t>х назначения</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 xml:space="preserve">тыс.га </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12,6</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12,6</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12,6</w:t>
            </w:r>
          </w:p>
        </w:tc>
      </w:tr>
      <w:tr w:rsidR="007A1227" w:rsidRPr="00FC5C51" w:rsidTr="007A1227">
        <w:tc>
          <w:tcPr>
            <w:tcW w:w="1370" w:type="dxa"/>
            <w:vMerge/>
            <w:shd w:val="clear" w:color="auto" w:fill="auto"/>
          </w:tcPr>
          <w:p w:rsidR="007A1227" w:rsidRPr="00FC5C51" w:rsidRDefault="007A1227" w:rsidP="007A1227">
            <w:pPr>
              <w:rPr>
                <w:b/>
                <w:sz w:val="12"/>
                <w:szCs w:val="16"/>
              </w:rPr>
            </w:pPr>
          </w:p>
        </w:tc>
        <w:tc>
          <w:tcPr>
            <w:tcW w:w="3023" w:type="dxa"/>
            <w:shd w:val="clear" w:color="auto" w:fill="auto"/>
          </w:tcPr>
          <w:p w:rsidR="007A1227" w:rsidRPr="00FC5C51" w:rsidRDefault="007A1227" w:rsidP="007A1227">
            <w:pPr>
              <w:rPr>
                <w:sz w:val="12"/>
                <w:szCs w:val="16"/>
              </w:rPr>
            </w:pPr>
            <w:r w:rsidRPr="00FC5C51">
              <w:rPr>
                <w:sz w:val="12"/>
                <w:szCs w:val="16"/>
              </w:rPr>
              <w:t>в т.ч. пашни</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тыс.га</w:t>
            </w:r>
          </w:p>
        </w:tc>
        <w:tc>
          <w:tcPr>
            <w:tcW w:w="1417" w:type="dxa"/>
            <w:shd w:val="clear" w:color="auto" w:fill="auto"/>
            <w:vAlign w:val="center"/>
          </w:tcPr>
          <w:p w:rsidR="007A1227" w:rsidRPr="00FC5C51" w:rsidRDefault="007A1227" w:rsidP="007A1227">
            <w:pPr>
              <w:rPr>
                <w:sz w:val="12"/>
                <w:szCs w:val="16"/>
              </w:rPr>
            </w:pPr>
            <w:r w:rsidRPr="00FC5C51">
              <w:rPr>
                <w:sz w:val="12"/>
                <w:szCs w:val="16"/>
              </w:rPr>
              <w:t xml:space="preserve">       9,4</w:t>
            </w:r>
          </w:p>
        </w:tc>
        <w:tc>
          <w:tcPr>
            <w:tcW w:w="1418" w:type="dxa"/>
            <w:shd w:val="clear" w:color="auto" w:fill="auto"/>
            <w:vAlign w:val="center"/>
          </w:tcPr>
          <w:p w:rsidR="007A1227" w:rsidRPr="00FC5C51" w:rsidRDefault="007A1227" w:rsidP="007A1227">
            <w:pPr>
              <w:rPr>
                <w:sz w:val="12"/>
                <w:szCs w:val="16"/>
              </w:rPr>
            </w:pPr>
            <w:r w:rsidRPr="00FC5C51">
              <w:rPr>
                <w:sz w:val="12"/>
                <w:szCs w:val="16"/>
              </w:rPr>
              <w:t xml:space="preserve">       9,4</w:t>
            </w:r>
          </w:p>
        </w:tc>
        <w:tc>
          <w:tcPr>
            <w:tcW w:w="1541" w:type="dxa"/>
            <w:shd w:val="clear" w:color="auto" w:fill="auto"/>
            <w:vAlign w:val="center"/>
          </w:tcPr>
          <w:p w:rsidR="007A1227" w:rsidRPr="00FC5C51" w:rsidRDefault="007A1227" w:rsidP="007A1227">
            <w:pPr>
              <w:rPr>
                <w:sz w:val="12"/>
                <w:szCs w:val="16"/>
              </w:rPr>
            </w:pPr>
            <w:r w:rsidRPr="00FC5C51">
              <w:rPr>
                <w:sz w:val="12"/>
                <w:szCs w:val="16"/>
              </w:rPr>
              <w:t xml:space="preserve">       9,4</w:t>
            </w:r>
          </w:p>
        </w:tc>
      </w:tr>
      <w:tr w:rsidR="007A1227" w:rsidRPr="00FC5C51" w:rsidTr="007A1227">
        <w:tc>
          <w:tcPr>
            <w:tcW w:w="1370" w:type="dxa"/>
            <w:vMerge/>
            <w:shd w:val="clear" w:color="auto" w:fill="auto"/>
          </w:tcPr>
          <w:p w:rsidR="007A1227" w:rsidRPr="00FC5C51" w:rsidRDefault="007A1227" w:rsidP="007A1227">
            <w:pPr>
              <w:rPr>
                <w:b/>
                <w:sz w:val="12"/>
                <w:szCs w:val="16"/>
              </w:rPr>
            </w:pPr>
          </w:p>
        </w:tc>
        <w:tc>
          <w:tcPr>
            <w:tcW w:w="3023" w:type="dxa"/>
            <w:shd w:val="clear" w:color="auto" w:fill="auto"/>
          </w:tcPr>
          <w:p w:rsidR="007A1227" w:rsidRPr="00FC5C51" w:rsidRDefault="007A1227" w:rsidP="007A1227">
            <w:pPr>
              <w:rPr>
                <w:sz w:val="12"/>
                <w:szCs w:val="16"/>
              </w:rPr>
            </w:pPr>
            <w:r w:rsidRPr="00FC5C51">
              <w:rPr>
                <w:sz w:val="12"/>
                <w:szCs w:val="16"/>
              </w:rPr>
              <w:t>земли населённых пунктов</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тыс.га</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3,8</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3,8</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3,8</w:t>
            </w:r>
          </w:p>
        </w:tc>
      </w:tr>
      <w:tr w:rsidR="007A1227" w:rsidRPr="00FC5C51" w:rsidTr="007A1227">
        <w:tc>
          <w:tcPr>
            <w:tcW w:w="1370" w:type="dxa"/>
            <w:vMerge/>
            <w:shd w:val="clear" w:color="auto" w:fill="auto"/>
          </w:tcPr>
          <w:p w:rsidR="007A1227" w:rsidRPr="00FC5C51" w:rsidRDefault="007A1227" w:rsidP="007A1227">
            <w:pPr>
              <w:rPr>
                <w:b/>
                <w:sz w:val="12"/>
                <w:szCs w:val="16"/>
              </w:rPr>
            </w:pPr>
          </w:p>
        </w:tc>
        <w:tc>
          <w:tcPr>
            <w:tcW w:w="3023" w:type="dxa"/>
            <w:shd w:val="clear" w:color="auto" w:fill="auto"/>
          </w:tcPr>
          <w:p w:rsidR="007A1227" w:rsidRPr="00FC5C51" w:rsidRDefault="007A1227" w:rsidP="007A1227">
            <w:pPr>
              <w:rPr>
                <w:sz w:val="12"/>
                <w:szCs w:val="16"/>
              </w:rPr>
            </w:pPr>
            <w:r w:rsidRPr="00FC5C51">
              <w:rPr>
                <w:sz w:val="12"/>
                <w:szCs w:val="16"/>
              </w:rPr>
              <w:t>ДКН</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тыс.га</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3,2</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3,2</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3,2</w:t>
            </w:r>
          </w:p>
        </w:tc>
      </w:tr>
      <w:tr w:rsidR="007A1227" w:rsidRPr="00FC5C51" w:rsidTr="007A1227">
        <w:tc>
          <w:tcPr>
            <w:tcW w:w="1370" w:type="dxa"/>
            <w:vMerge/>
            <w:shd w:val="clear" w:color="auto" w:fill="auto"/>
          </w:tcPr>
          <w:p w:rsidR="007A1227" w:rsidRPr="00FC5C51" w:rsidRDefault="007A1227" w:rsidP="007A1227">
            <w:pPr>
              <w:rPr>
                <w:b/>
                <w:sz w:val="12"/>
                <w:szCs w:val="16"/>
              </w:rPr>
            </w:pPr>
          </w:p>
        </w:tc>
        <w:tc>
          <w:tcPr>
            <w:tcW w:w="3023" w:type="dxa"/>
            <w:shd w:val="clear" w:color="auto" w:fill="auto"/>
          </w:tcPr>
          <w:p w:rsidR="007A1227" w:rsidRPr="00FC5C51" w:rsidRDefault="007A1227" w:rsidP="007A1227">
            <w:pPr>
              <w:rPr>
                <w:sz w:val="12"/>
                <w:szCs w:val="16"/>
              </w:rPr>
            </w:pPr>
          </w:p>
        </w:tc>
        <w:tc>
          <w:tcPr>
            <w:tcW w:w="1420" w:type="dxa"/>
            <w:shd w:val="clear" w:color="auto" w:fill="auto"/>
            <w:vAlign w:val="center"/>
          </w:tcPr>
          <w:p w:rsidR="007A1227" w:rsidRPr="00FC5C51" w:rsidRDefault="007A1227" w:rsidP="007A1227">
            <w:pPr>
              <w:jc w:val="center"/>
              <w:rPr>
                <w:sz w:val="12"/>
                <w:szCs w:val="16"/>
              </w:rPr>
            </w:pPr>
          </w:p>
        </w:tc>
        <w:tc>
          <w:tcPr>
            <w:tcW w:w="1417" w:type="dxa"/>
            <w:shd w:val="clear" w:color="auto" w:fill="auto"/>
            <w:vAlign w:val="center"/>
          </w:tcPr>
          <w:p w:rsidR="007A1227" w:rsidRPr="00FC5C51" w:rsidRDefault="007A1227" w:rsidP="007A1227">
            <w:pPr>
              <w:jc w:val="center"/>
              <w:rPr>
                <w:sz w:val="12"/>
                <w:szCs w:val="16"/>
              </w:rPr>
            </w:pPr>
          </w:p>
        </w:tc>
        <w:tc>
          <w:tcPr>
            <w:tcW w:w="1418" w:type="dxa"/>
            <w:shd w:val="clear" w:color="auto" w:fill="auto"/>
            <w:vAlign w:val="center"/>
          </w:tcPr>
          <w:p w:rsidR="007A1227" w:rsidRPr="00FC5C51" w:rsidRDefault="007A1227" w:rsidP="007A1227">
            <w:pPr>
              <w:jc w:val="center"/>
              <w:rPr>
                <w:sz w:val="12"/>
                <w:szCs w:val="16"/>
              </w:rPr>
            </w:pPr>
          </w:p>
        </w:tc>
        <w:tc>
          <w:tcPr>
            <w:tcW w:w="1541" w:type="dxa"/>
            <w:shd w:val="clear" w:color="auto" w:fill="auto"/>
            <w:vAlign w:val="center"/>
          </w:tcPr>
          <w:p w:rsidR="007A1227" w:rsidRPr="00FC5C51" w:rsidRDefault="007A1227" w:rsidP="007A1227">
            <w:pPr>
              <w:jc w:val="center"/>
              <w:rPr>
                <w:sz w:val="12"/>
                <w:szCs w:val="16"/>
              </w:rPr>
            </w:pPr>
          </w:p>
        </w:tc>
      </w:tr>
      <w:tr w:rsidR="007A1227" w:rsidRPr="00FC5C51" w:rsidTr="007A1227">
        <w:tc>
          <w:tcPr>
            <w:tcW w:w="1370" w:type="dxa"/>
            <w:shd w:val="clear" w:color="C0C0C0" w:fill="D9D9D9"/>
            <w:vAlign w:val="center"/>
          </w:tcPr>
          <w:p w:rsidR="007A1227" w:rsidRPr="00FC5C51" w:rsidRDefault="007A1227" w:rsidP="007A1227">
            <w:pPr>
              <w:jc w:val="center"/>
              <w:rPr>
                <w:sz w:val="12"/>
                <w:szCs w:val="16"/>
              </w:rPr>
            </w:pPr>
            <w:r w:rsidRPr="00FC5C51">
              <w:rPr>
                <w:sz w:val="12"/>
                <w:szCs w:val="16"/>
              </w:rPr>
              <w:t>2</w:t>
            </w:r>
          </w:p>
        </w:tc>
        <w:tc>
          <w:tcPr>
            <w:tcW w:w="3023" w:type="dxa"/>
            <w:shd w:val="clear" w:color="C0C0C0" w:fill="D9D9D9"/>
            <w:vAlign w:val="center"/>
          </w:tcPr>
          <w:p w:rsidR="007A1227" w:rsidRPr="00FC5C51" w:rsidRDefault="007A1227" w:rsidP="007A1227">
            <w:pPr>
              <w:rPr>
                <w:sz w:val="12"/>
                <w:szCs w:val="16"/>
              </w:rPr>
            </w:pPr>
            <w:r w:rsidRPr="00FC5C51">
              <w:rPr>
                <w:sz w:val="12"/>
                <w:szCs w:val="16"/>
              </w:rPr>
              <w:t>Население</w:t>
            </w:r>
          </w:p>
        </w:tc>
        <w:tc>
          <w:tcPr>
            <w:tcW w:w="1420" w:type="dxa"/>
            <w:shd w:val="clear" w:color="C0C0C0" w:fill="D9D9D9"/>
            <w:vAlign w:val="center"/>
          </w:tcPr>
          <w:p w:rsidR="007A1227" w:rsidRPr="00FC5C51" w:rsidRDefault="007A1227" w:rsidP="007A1227">
            <w:pPr>
              <w:jc w:val="center"/>
              <w:rPr>
                <w:sz w:val="12"/>
                <w:szCs w:val="16"/>
              </w:rPr>
            </w:pPr>
            <w:r w:rsidRPr="00FC5C51">
              <w:rPr>
                <w:sz w:val="12"/>
                <w:szCs w:val="16"/>
              </w:rPr>
              <w:t>чел</w:t>
            </w:r>
          </w:p>
        </w:tc>
        <w:tc>
          <w:tcPr>
            <w:tcW w:w="1417" w:type="dxa"/>
            <w:shd w:val="clear" w:color="C0C0C0" w:fill="D9D9D9"/>
          </w:tcPr>
          <w:p w:rsidR="007A1227" w:rsidRPr="00FC5C51" w:rsidRDefault="007A1227" w:rsidP="007A1227">
            <w:pPr>
              <w:rPr>
                <w:b/>
                <w:sz w:val="12"/>
                <w:szCs w:val="16"/>
              </w:rPr>
            </w:pPr>
          </w:p>
        </w:tc>
        <w:tc>
          <w:tcPr>
            <w:tcW w:w="1418" w:type="dxa"/>
            <w:shd w:val="clear" w:color="C0C0C0" w:fill="D9D9D9"/>
          </w:tcPr>
          <w:p w:rsidR="007A1227" w:rsidRPr="00FC5C51" w:rsidRDefault="007A1227" w:rsidP="007A1227">
            <w:pPr>
              <w:rPr>
                <w:b/>
                <w:sz w:val="12"/>
                <w:szCs w:val="16"/>
              </w:rPr>
            </w:pPr>
          </w:p>
        </w:tc>
        <w:tc>
          <w:tcPr>
            <w:tcW w:w="1541" w:type="dxa"/>
            <w:shd w:val="clear" w:color="C0C0C0" w:fill="D9D9D9"/>
          </w:tcPr>
          <w:p w:rsidR="007A1227" w:rsidRPr="00FC5C51" w:rsidRDefault="007A1227" w:rsidP="007A1227">
            <w:pPr>
              <w:rPr>
                <w:b/>
                <w:sz w:val="12"/>
                <w:szCs w:val="16"/>
              </w:rPr>
            </w:pPr>
          </w:p>
        </w:tc>
      </w:tr>
      <w:tr w:rsidR="007A1227" w:rsidRPr="00FC5C51" w:rsidTr="007A1227">
        <w:tc>
          <w:tcPr>
            <w:tcW w:w="1370" w:type="dxa"/>
            <w:tcBorders>
              <w:bottom w:val="single" w:sz="4" w:space="0" w:color="auto"/>
            </w:tcBorders>
            <w:shd w:val="clear" w:color="auto" w:fill="auto"/>
          </w:tcPr>
          <w:p w:rsidR="007A1227" w:rsidRPr="00FC5C51" w:rsidRDefault="007A1227" w:rsidP="007A1227">
            <w:pPr>
              <w:jc w:val="center"/>
              <w:rPr>
                <w:sz w:val="12"/>
                <w:szCs w:val="16"/>
              </w:rPr>
            </w:pPr>
            <w:r w:rsidRPr="00FC5C51">
              <w:rPr>
                <w:sz w:val="12"/>
                <w:szCs w:val="16"/>
              </w:rPr>
              <w:t>2.1</w:t>
            </w:r>
          </w:p>
        </w:tc>
        <w:tc>
          <w:tcPr>
            <w:tcW w:w="3023" w:type="dxa"/>
            <w:tcBorders>
              <w:bottom w:val="single" w:sz="4" w:space="0" w:color="auto"/>
            </w:tcBorders>
            <w:shd w:val="clear" w:color="auto" w:fill="auto"/>
          </w:tcPr>
          <w:p w:rsidR="007A1227" w:rsidRPr="00FC5C51" w:rsidRDefault="007A1227" w:rsidP="007A1227">
            <w:pPr>
              <w:rPr>
                <w:sz w:val="12"/>
                <w:szCs w:val="16"/>
              </w:rPr>
            </w:pPr>
            <w:r w:rsidRPr="00FC5C51">
              <w:rPr>
                <w:sz w:val="12"/>
                <w:szCs w:val="16"/>
              </w:rPr>
              <w:t xml:space="preserve">Численность населения </w:t>
            </w:r>
          </w:p>
        </w:tc>
        <w:tc>
          <w:tcPr>
            <w:tcW w:w="1420"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чел.</w:t>
            </w:r>
          </w:p>
        </w:tc>
        <w:tc>
          <w:tcPr>
            <w:tcW w:w="1417"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1367</w:t>
            </w:r>
          </w:p>
        </w:tc>
        <w:tc>
          <w:tcPr>
            <w:tcW w:w="1418"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1367</w:t>
            </w:r>
          </w:p>
        </w:tc>
        <w:tc>
          <w:tcPr>
            <w:tcW w:w="1541"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1367</w:t>
            </w:r>
          </w:p>
        </w:tc>
      </w:tr>
      <w:tr w:rsidR="007A1227" w:rsidRPr="00FC5C51" w:rsidTr="007A1227">
        <w:tc>
          <w:tcPr>
            <w:tcW w:w="1370" w:type="dxa"/>
            <w:shd w:val="clear" w:color="auto" w:fill="D9D9D9"/>
            <w:vAlign w:val="center"/>
          </w:tcPr>
          <w:p w:rsidR="007A1227" w:rsidRPr="00FC5C51" w:rsidRDefault="007A1227" w:rsidP="007A1227">
            <w:pPr>
              <w:jc w:val="center"/>
              <w:rPr>
                <w:sz w:val="12"/>
                <w:szCs w:val="16"/>
              </w:rPr>
            </w:pPr>
            <w:r w:rsidRPr="00FC5C51">
              <w:rPr>
                <w:sz w:val="12"/>
                <w:szCs w:val="16"/>
              </w:rPr>
              <w:t>3</w:t>
            </w:r>
          </w:p>
        </w:tc>
        <w:tc>
          <w:tcPr>
            <w:tcW w:w="3023" w:type="dxa"/>
            <w:shd w:val="clear" w:color="auto" w:fill="D9D9D9"/>
            <w:vAlign w:val="center"/>
          </w:tcPr>
          <w:p w:rsidR="007A1227" w:rsidRPr="00FC5C51" w:rsidRDefault="007A1227" w:rsidP="007A1227">
            <w:pPr>
              <w:rPr>
                <w:sz w:val="12"/>
                <w:szCs w:val="16"/>
              </w:rPr>
            </w:pPr>
            <w:r w:rsidRPr="00FC5C51">
              <w:rPr>
                <w:sz w:val="12"/>
                <w:szCs w:val="16"/>
              </w:rPr>
              <w:t>Объекты социального и культурно-бытового обслуживания населения</w:t>
            </w:r>
          </w:p>
        </w:tc>
        <w:tc>
          <w:tcPr>
            <w:tcW w:w="1420" w:type="dxa"/>
            <w:shd w:val="clear" w:color="auto" w:fill="D9D9D9"/>
            <w:vAlign w:val="center"/>
          </w:tcPr>
          <w:p w:rsidR="007A1227" w:rsidRPr="00FC5C51" w:rsidRDefault="007A1227" w:rsidP="007A1227">
            <w:pPr>
              <w:jc w:val="center"/>
              <w:rPr>
                <w:sz w:val="12"/>
                <w:szCs w:val="16"/>
              </w:rPr>
            </w:pPr>
          </w:p>
        </w:tc>
        <w:tc>
          <w:tcPr>
            <w:tcW w:w="1417" w:type="dxa"/>
            <w:shd w:val="clear" w:color="auto" w:fill="D9D9D9"/>
            <w:vAlign w:val="center"/>
          </w:tcPr>
          <w:p w:rsidR="007A1227" w:rsidRPr="00FC5C51" w:rsidRDefault="007A1227" w:rsidP="007A1227">
            <w:pPr>
              <w:jc w:val="center"/>
              <w:rPr>
                <w:b/>
                <w:sz w:val="12"/>
                <w:szCs w:val="16"/>
              </w:rPr>
            </w:pPr>
          </w:p>
        </w:tc>
        <w:tc>
          <w:tcPr>
            <w:tcW w:w="1418" w:type="dxa"/>
            <w:shd w:val="clear" w:color="auto" w:fill="D9D9D9"/>
            <w:vAlign w:val="center"/>
          </w:tcPr>
          <w:p w:rsidR="007A1227" w:rsidRPr="00FC5C51" w:rsidRDefault="007A1227" w:rsidP="007A1227">
            <w:pPr>
              <w:jc w:val="center"/>
              <w:rPr>
                <w:sz w:val="12"/>
                <w:szCs w:val="16"/>
              </w:rPr>
            </w:pPr>
          </w:p>
        </w:tc>
        <w:tc>
          <w:tcPr>
            <w:tcW w:w="1541" w:type="dxa"/>
            <w:shd w:val="clear" w:color="auto" w:fill="D9D9D9"/>
            <w:vAlign w:val="center"/>
          </w:tcPr>
          <w:p w:rsidR="007A1227" w:rsidRPr="00FC5C51" w:rsidRDefault="007A1227" w:rsidP="007A1227">
            <w:pPr>
              <w:jc w:val="center"/>
              <w:rPr>
                <w:b/>
                <w:sz w:val="12"/>
                <w:szCs w:val="16"/>
              </w:rPr>
            </w:pPr>
          </w:p>
        </w:tc>
      </w:tr>
      <w:tr w:rsidR="007A1227" w:rsidRPr="00FC5C51" w:rsidTr="007A1227">
        <w:tc>
          <w:tcPr>
            <w:tcW w:w="1370" w:type="dxa"/>
            <w:shd w:val="clear" w:color="auto" w:fill="auto"/>
            <w:vAlign w:val="center"/>
          </w:tcPr>
          <w:p w:rsidR="007A1227" w:rsidRPr="00FC5C51" w:rsidRDefault="007A1227" w:rsidP="007A1227">
            <w:pPr>
              <w:jc w:val="center"/>
              <w:rPr>
                <w:sz w:val="12"/>
                <w:szCs w:val="16"/>
              </w:rPr>
            </w:pPr>
            <w:r w:rsidRPr="00FC5C51">
              <w:rPr>
                <w:sz w:val="12"/>
                <w:szCs w:val="16"/>
              </w:rPr>
              <w:t>3.1</w:t>
            </w:r>
          </w:p>
        </w:tc>
        <w:tc>
          <w:tcPr>
            <w:tcW w:w="3023" w:type="dxa"/>
            <w:shd w:val="clear" w:color="auto" w:fill="auto"/>
            <w:vAlign w:val="center"/>
          </w:tcPr>
          <w:p w:rsidR="007A1227" w:rsidRPr="00FC5C51" w:rsidRDefault="007A1227" w:rsidP="007A1227">
            <w:pPr>
              <w:rPr>
                <w:sz w:val="12"/>
                <w:szCs w:val="16"/>
              </w:rPr>
            </w:pPr>
            <w:r w:rsidRPr="00FC5C51">
              <w:rPr>
                <w:sz w:val="12"/>
                <w:szCs w:val="16"/>
              </w:rPr>
              <w:t>Детские дошкольные учреждения</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мест</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52</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52</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52</w:t>
            </w:r>
          </w:p>
        </w:tc>
      </w:tr>
      <w:tr w:rsidR="007A1227" w:rsidRPr="00FC5C51" w:rsidTr="007A1227">
        <w:tc>
          <w:tcPr>
            <w:tcW w:w="1370" w:type="dxa"/>
            <w:shd w:val="clear" w:color="auto" w:fill="auto"/>
            <w:vAlign w:val="center"/>
          </w:tcPr>
          <w:p w:rsidR="007A1227" w:rsidRPr="00FC5C51" w:rsidRDefault="007A1227" w:rsidP="007A1227">
            <w:pPr>
              <w:jc w:val="center"/>
              <w:rPr>
                <w:sz w:val="12"/>
                <w:szCs w:val="16"/>
              </w:rPr>
            </w:pPr>
            <w:r w:rsidRPr="00FC5C51">
              <w:rPr>
                <w:sz w:val="12"/>
                <w:szCs w:val="16"/>
              </w:rPr>
              <w:t>3.2</w:t>
            </w:r>
          </w:p>
        </w:tc>
        <w:tc>
          <w:tcPr>
            <w:tcW w:w="3023" w:type="dxa"/>
            <w:shd w:val="clear" w:color="auto" w:fill="auto"/>
            <w:vAlign w:val="center"/>
          </w:tcPr>
          <w:p w:rsidR="007A1227" w:rsidRPr="00FC5C51" w:rsidRDefault="007A1227" w:rsidP="007A1227">
            <w:pPr>
              <w:rPr>
                <w:sz w:val="12"/>
                <w:szCs w:val="16"/>
              </w:rPr>
            </w:pPr>
            <w:r w:rsidRPr="00FC5C51">
              <w:rPr>
                <w:sz w:val="12"/>
                <w:szCs w:val="16"/>
              </w:rPr>
              <w:t>Общеобразовательные школы</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учащихся</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98</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98</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98</w:t>
            </w:r>
          </w:p>
        </w:tc>
      </w:tr>
      <w:tr w:rsidR="007A1227" w:rsidRPr="00FC5C51" w:rsidTr="007A1227">
        <w:tc>
          <w:tcPr>
            <w:tcW w:w="1370" w:type="dxa"/>
            <w:shd w:val="clear" w:color="auto" w:fill="auto"/>
            <w:vAlign w:val="center"/>
          </w:tcPr>
          <w:p w:rsidR="007A1227" w:rsidRPr="00FC5C51" w:rsidRDefault="007A1227" w:rsidP="007A1227">
            <w:pPr>
              <w:jc w:val="center"/>
              <w:rPr>
                <w:sz w:val="12"/>
                <w:szCs w:val="16"/>
              </w:rPr>
            </w:pPr>
            <w:r w:rsidRPr="00FC5C51">
              <w:rPr>
                <w:sz w:val="12"/>
                <w:szCs w:val="16"/>
              </w:rPr>
              <w:t>3.3</w:t>
            </w:r>
          </w:p>
        </w:tc>
        <w:tc>
          <w:tcPr>
            <w:tcW w:w="3023" w:type="dxa"/>
            <w:shd w:val="clear" w:color="auto" w:fill="auto"/>
            <w:vAlign w:val="center"/>
          </w:tcPr>
          <w:p w:rsidR="007A1227" w:rsidRPr="00FC5C51" w:rsidRDefault="007A1227" w:rsidP="007A1227">
            <w:pPr>
              <w:rPr>
                <w:sz w:val="12"/>
                <w:szCs w:val="16"/>
              </w:rPr>
            </w:pPr>
            <w:r w:rsidRPr="00FC5C51">
              <w:rPr>
                <w:sz w:val="12"/>
                <w:szCs w:val="16"/>
              </w:rPr>
              <w:t xml:space="preserve">Амбулатория </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посещений в смену/шт.</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20</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20</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20</w:t>
            </w:r>
          </w:p>
        </w:tc>
      </w:tr>
      <w:tr w:rsidR="007A1227" w:rsidRPr="00FC5C51" w:rsidTr="007A1227">
        <w:tc>
          <w:tcPr>
            <w:tcW w:w="1370" w:type="dxa"/>
            <w:shd w:val="clear" w:color="auto" w:fill="auto"/>
            <w:vAlign w:val="center"/>
          </w:tcPr>
          <w:p w:rsidR="007A1227" w:rsidRPr="00FC5C51" w:rsidRDefault="007A1227" w:rsidP="007A1227">
            <w:pPr>
              <w:jc w:val="center"/>
              <w:rPr>
                <w:sz w:val="12"/>
                <w:szCs w:val="16"/>
              </w:rPr>
            </w:pPr>
            <w:r w:rsidRPr="00FC5C51">
              <w:rPr>
                <w:sz w:val="12"/>
                <w:szCs w:val="16"/>
              </w:rPr>
              <w:t>3.4</w:t>
            </w:r>
          </w:p>
        </w:tc>
        <w:tc>
          <w:tcPr>
            <w:tcW w:w="3023" w:type="dxa"/>
            <w:shd w:val="clear" w:color="auto" w:fill="auto"/>
            <w:vAlign w:val="center"/>
          </w:tcPr>
          <w:p w:rsidR="007A1227" w:rsidRPr="00FC5C51" w:rsidRDefault="007A1227" w:rsidP="007A1227">
            <w:pPr>
              <w:rPr>
                <w:sz w:val="12"/>
                <w:szCs w:val="16"/>
              </w:rPr>
            </w:pPr>
            <w:r w:rsidRPr="00FC5C51">
              <w:rPr>
                <w:sz w:val="12"/>
                <w:szCs w:val="16"/>
              </w:rPr>
              <w:t xml:space="preserve">Предприятия розничной торговли </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кв.м</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178</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178</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178</w:t>
            </w:r>
          </w:p>
        </w:tc>
      </w:tr>
      <w:tr w:rsidR="007A1227" w:rsidRPr="00FC5C51" w:rsidTr="007A1227">
        <w:tc>
          <w:tcPr>
            <w:tcW w:w="1370" w:type="dxa"/>
            <w:shd w:val="clear" w:color="auto" w:fill="auto"/>
            <w:vAlign w:val="center"/>
          </w:tcPr>
          <w:p w:rsidR="007A1227" w:rsidRPr="00FC5C51" w:rsidRDefault="007A1227" w:rsidP="007A1227">
            <w:pPr>
              <w:jc w:val="center"/>
              <w:rPr>
                <w:sz w:val="12"/>
                <w:szCs w:val="16"/>
              </w:rPr>
            </w:pPr>
            <w:r w:rsidRPr="00FC5C51">
              <w:rPr>
                <w:sz w:val="12"/>
                <w:szCs w:val="16"/>
              </w:rPr>
              <w:t>3.5</w:t>
            </w:r>
          </w:p>
        </w:tc>
        <w:tc>
          <w:tcPr>
            <w:tcW w:w="3023" w:type="dxa"/>
            <w:shd w:val="clear" w:color="auto" w:fill="auto"/>
            <w:vAlign w:val="center"/>
          </w:tcPr>
          <w:p w:rsidR="007A1227" w:rsidRPr="00FC5C51" w:rsidRDefault="007A1227" w:rsidP="007A1227">
            <w:pPr>
              <w:rPr>
                <w:sz w:val="12"/>
                <w:szCs w:val="16"/>
              </w:rPr>
            </w:pPr>
            <w:r w:rsidRPr="00FC5C51">
              <w:rPr>
                <w:sz w:val="12"/>
                <w:szCs w:val="16"/>
              </w:rPr>
              <w:t>Учреждения культуры и искусства</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посадочных мест</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130</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130</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130</w:t>
            </w:r>
          </w:p>
        </w:tc>
      </w:tr>
      <w:tr w:rsidR="007A1227" w:rsidRPr="00FC5C51" w:rsidTr="007A1227">
        <w:tc>
          <w:tcPr>
            <w:tcW w:w="1370" w:type="dxa"/>
            <w:vMerge w:val="restart"/>
            <w:shd w:val="clear" w:color="auto" w:fill="auto"/>
          </w:tcPr>
          <w:p w:rsidR="007A1227" w:rsidRPr="00FC5C51" w:rsidRDefault="007A1227" w:rsidP="007A1227">
            <w:pPr>
              <w:jc w:val="center"/>
              <w:rPr>
                <w:sz w:val="12"/>
                <w:szCs w:val="16"/>
              </w:rPr>
            </w:pPr>
            <w:r w:rsidRPr="00FC5C51">
              <w:rPr>
                <w:sz w:val="12"/>
                <w:szCs w:val="16"/>
              </w:rPr>
              <w:t>3.6</w:t>
            </w:r>
          </w:p>
        </w:tc>
        <w:tc>
          <w:tcPr>
            <w:tcW w:w="3023" w:type="dxa"/>
            <w:tcBorders>
              <w:bottom w:val="single" w:sz="4" w:space="0" w:color="auto"/>
            </w:tcBorders>
            <w:shd w:val="clear" w:color="auto" w:fill="auto"/>
            <w:vAlign w:val="center"/>
          </w:tcPr>
          <w:p w:rsidR="007A1227" w:rsidRPr="00FC5C51" w:rsidRDefault="007A1227" w:rsidP="007A1227">
            <w:pPr>
              <w:rPr>
                <w:sz w:val="12"/>
                <w:szCs w:val="16"/>
              </w:rPr>
            </w:pPr>
            <w:r w:rsidRPr="00FC5C51">
              <w:rPr>
                <w:sz w:val="12"/>
                <w:szCs w:val="16"/>
              </w:rPr>
              <w:t>Прочие объекты социального и культурно-бытового обслуживания населения :</w:t>
            </w:r>
          </w:p>
        </w:tc>
        <w:tc>
          <w:tcPr>
            <w:tcW w:w="1420" w:type="dxa"/>
            <w:tcBorders>
              <w:bottom w:val="single" w:sz="4" w:space="0" w:color="auto"/>
            </w:tcBorders>
            <w:shd w:val="clear" w:color="auto" w:fill="auto"/>
            <w:vAlign w:val="center"/>
          </w:tcPr>
          <w:p w:rsidR="007A1227" w:rsidRPr="00FC5C51" w:rsidRDefault="007A1227" w:rsidP="007A1227">
            <w:pPr>
              <w:jc w:val="center"/>
              <w:rPr>
                <w:sz w:val="12"/>
                <w:szCs w:val="16"/>
              </w:rPr>
            </w:pPr>
          </w:p>
        </w:tc>
        <w:tc>
          <w:tcPr>
            <w:tcW w:w="1417" w:type="dxa"/>
            <w:tcBorders>
              <w:bottom w:val="single" w:sz="4" w:space="0" w:color="auto"/>
            </w:tcBorders>
            <w:shd w:val="clear" w:color="auto" w:fill="auto"/>
            <w:vAlign w:val="center"/>
          </w:tcPr>
          <w:p w:rsidR="007A1227" w:rsidRPr="00FC5C51" w:rsidRDefault="007A1227" w:rsidP="007A1227">
            <w:pPr>
              <w:jc w:val="center"/>
              <w:rPr>
                <w:sz w:val="12"/>
                <w:szCs w:val="16"/>
              </w:rPr>
            </w:pPr>
          </w:p>
        </w:tc>
        <w:tc>
          <w:tcPr>
            <w:tcW w:w="1418" w:type="dxa"/>
            <w:tcBorders>
              <w:bottom w:val="single" w:sz="4" w:space="0" w:color="auto"/>
            </w:tcBorders>
            <w:shd w:val="clear" w:color="auto" w:fill="auto"/>
            <w:vAlign w:val="center"/>
          </w:tcPr>
          <w:p w:rsidR="007A1227" w:rsidRPr="00FC5C51" w:rsidRDefault="007A1227" w:rsidP="007A1227">
            <w:pPr>
              <w:jc w:val="center"/>
              <w:rPr>
                <w:sz w:val="12"/>
                <w:szCs w:val="16"/>
              </w:rPr>
            </w:pPr>
          </w:p>
        </w:tc>
        <w:tc>
          <w:tcPr>
            <w:tcW w:w="1541" w:type="dxa"/>
            <w:tcBorders>
              <w:bottom w:val="single" w:sz="4" w:space="0" w:color="auto"/>
            </w:tcBorders>
            <w:shd w:val="clear" w:color="auto" w:fill="auto"/>
            <w:vAlign w:val="center"/>
          </w:tcPr>
          <w:p w:rsidR="007A1227" w:rsidRPr="00FC5C51" w:rsidRDefault="007A1227" w:rsidP="007A1227">
            <w:pPr>
              <w:jc w:val="center"/>
              <w:rPr>
                <w:sz w:val="12"/>
                <w:szCs w:val="16"/>
              </w:rPr>
            </w:pPr>
          </w:p>
        </w:tc>
      </w:tr>
      <w:tr w:rsidR="007A1227" w:rsidRPr="00FC5C51" w:rsidTr="007A1227">
        <w:tc>
          <w:tcPr>
            <w:tcW w:w="1370" w:type="dxa"/>
            <w:vMerge/>
            <w:shd w:val="clear" w:color="auto" w:fill="auto"/>
          </w:tcPr>
          <w:p w:rsidR="007A1227" w:rsidRPr="00FC5C51" w:rsidRDefault="007A1227" w:rsidP="007A1227">
            <w:pPr>
              <w:jc w:val="center"/>
              <w:rPr>
                <w:sz w:val="12"/>
                <w:szCs w:val="16"/>
              </w:rPr>
            </w:pPr>
          </w:p>
        </w:tc>
        <w:tc>
          <w:tcPr>
            <w:tcW w:w="3023" w:type="dxa"/>
            <w:tcBorders>
              <w:bottom w:val="single" w:sz="4" w:space="0" w:color="auto"/>
            </w:tcBorders>
            <w:shd w:val="clear" w:color="auto" w:fill="auto"/>
            <w:vAlign w:val="center"/>
          </w:tcPr>
          <w:p w:rsidR="007A1227" w:rsidRPr="00FC5C51" w:rsidRDefault="007A1227" w:rsidP="007A1227">
            <w:pPr>
              <w:rPr>
                <w:sz w:val="12"/>
                <w:szCs w:val="16"/>
              </w:rPr>
            </w:pPr>
            <w:r w:rsidRPr="00FC5C51">
              <w:rPr>
                <w:sz w:val="12"/>
                <w:szCs w:val="16"/>
              </w:rPr>
              <w:t>-Предприятие общественного питания</w:t>
            </w:r>
          </w:p>
        </w:tc>
        <w:tc>
          <w:tcPr>
            <w:tcW w:w="1420"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мест</w:t>
            </w:r>
          </w:p>
        </w:tc>
        <w:tc>
          <w:tcPr>
            <w:tcW w:w="1417"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150</w:t>
            </w:r>
          </w:p>
        </w:tc>
        <w:tc>
          <w:tcPr>
            <w:tcW w:w="1418"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150</w:t>
            </w:r>
          </w:p>
        </w:tc>
        <w:tc>
          <w:tcPr>
            <w:tcW w:w="1541"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150</w:t>
            </w:r>
          </w:p>
        </w:tc>
      </w:tr>
      <w:tr w:rsidR="007A1227" w:rsidRPr="00FC5C51" w:rsidTr="007A1227">
        <w:tc>
          <w:tcPr>
            <w:tcW w:w="1370" w:type="dxa"/>
            <w:vMerge/>
            <w:shd w:val="clear" w:color="auto" w:fill="auto"/>
          </w:tcPr>
          <w:p w:rsidR="007A1227" w:rsidRPr="00FC5C51" w:rsidRDefault="007A1227" w:rsidP="007A1227">
            <w:pPr>
              <w:jc w:val="center"/>
              <w:rPr>
                <w:sz w:val="12"/>
                <w:szCs w:val="16"/>
              </w:rPr>
            </w:pPr>
          </w:p>
        </w:tc>
        <w:tc>
          <w:tcPr>
            <w:tcW w:w="3023" w:type="dxa"/>
            <w:tcBorders>
              <w:bottom w:val="single" w:sz="4" w:space="0" w:color="auto"/>
            </w:tcBorders>
            <w:shd w:val="clear" w:color="auto" w:fill="auto"/>
            <w:vAlign w:val="center"/>
          </w:tcPr>
          <w:p w:rsidR="007A1227" w:rsidRPr="00FC5C51" w:rsidRDefault="007A1227" w:rsidP="007A1227">
            <w:pPr>
              <w:rPr>
                <w:sz w:val="12"/>
                <w:szCs w:val="16"/>
              </w:rPr>
            </w:pPr>
            <w:r w:rsidRPr="00FC5C51">
              <w:rPr>
                <w:sz w:val="12"/>
                <w:szCs w:val="16"/>
              </w:rPr>
              <w:t>-библиотека</w:t>
            </w:r>
          </w:p>
        </w:tc>
        <w:tc>
          <w:tcPr>
            <w:tcW w:w="1420"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экз.</w:t>
            </w:r>
          </w:p>
        </w:tc>
        <w:tc>
          <w:tcPr>
            <w:tcW w:w="1417"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9501</w:t>
            </w:r>
          </w:p>
        </w:tc>
        <w:tc>
          <w:tcPr>
            <w:tcW w:w="1418" w:type="dxa"/>
            <w:tcBorders>
              <w:bottom w:val="single" w:sz="4" w:space="0" w:color="auto"/>
            </w:tcBorders>
            <w:shd w:val="clear" w:color="auto" w:fill="auto"/>
            <w:vAlign w:val="center"/>
          </w:tcPr>
          <w:p w:rsidR="007A1227" w:rsidRPr="00FC5C51" w:rsidRDefault="007A1227" w:rsidP="007A1227">
            <w:pPr>
              <w:jc w:val="center"/>
              <w:rPr>
                <w:b/>
                <w:sz w:val="12"/>
                <w:szCs w:val="16"/>
              </w:rPr>
            </w:pPr>
            <w:r w:rsidRPr="00FC5C51">
              <w:rPr>
                <w:b/>
                <w:sz w:val="12"/>
                <w:szCs w:val="16"/>
              </w:rPr>
              <w:t>9504</w:t>
            </w:r>
          </w:p>
        </w:tc>
        <w:tc>
          <w:tcPr>
            <w:tcW w:w="1541" w:type="dxa"/>
            <w:tcBorders>
              <w:bottom w:val="single" w:sz="4" w:space="0" w:color="auto"/>
            </w:tcBorders>
            <w:shd w:val="clear" w:color="auto" w:fill="auto"/>
            <w:vAlign w:val="center"/>
          </w:tcPr>
          <w:p w:rsidR="007A1227" w:rsidRPr="00FC5C51" w:rsidRDefault="007A1227" w:rsidP="007A1227">
            <w:pPr>
              <w:rPr>
                <w:sz w:val="12"/>
                <w:szCs w:val="16"/>
              </w:rPr>
            </w:pPr>
            <w:r w:rsidRPr="00FC5C51">
              <w:rPr>
                <w:sz w:val="12"/>
                <w:szCs w:val="16"/>
              </w:rPr>
              <w:t>9594</w:t>
            </w:r>
          </w:p>
        </w:tc>
      </w:tr>
      <w:tr w:rsidR="007A1227" w:rsidRPr="00FC5C51" w:rsidTr="007A1227">
        <w:tc>
          <w:tcPr>
            <w:tcW w:w="1370" w:type="dxa"/>
            <w:vMerge/>
            <w:shd w:val="clear" w:color="auto" w:fill="auto"/>
          </w:tcPr>
          <w:p w:rsidR="007A1227" w:rsidRPr="00FC5C51" w:rsidRDefault="007A1227" w:rsidP="007A1227">
            <w:pPr>
              <w:jc w:val="center"/>
              <w:rPr>
                <w:sz w:val="12"/>
                <w:szCs w:val="16"/>
              </w:rPr>
            </w:pPr>
          </w:p>
        </w:tc>
        <w:tc>
          <w:tcPr>
            <w:tcW w:w="3023" w:type="dxa"/>
            <w:tcBorders>
              <w:bottom w:val="single" w:sz="4" w:space="0" w:color="auto"/>
            </w:tcBorders>
            <w:shd w:val="clear" w:color="auto" w:fill="auto"/>
            <w:vAlign w:val="center"/>
          </w:tcPr>
          <w:p w:rsidR="007A1227" w:rsidRPr="00FC5C51" w:rsidRDefault="007A1227" w:rsidP="007A1227">
            <w:pPr>
              <w:rPr>
                <w:sz w:val="12"/>
                <w:szCs w:val="16"/>
              </w:rPr>
            </w:pPr>
            <w:r w:rsidRPr="00FC5C51">
              <w:rPr>
                <w:sz w:val="12"/>
                <w:szCs w:val="16"/>
              </w:rPr>
              <w:t>-почта</w:t>
            </w:r>
          </w:p>
        </w:tc>
        <w:tc>
          <w:tcPr>
            <w:tcW w:w="1420"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шт.</w:t>
            </w:r>
          </w:p>
        </w:tc>
        <w:tc>
          <w:tcPr>
            <w:tcW w:w="1417"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2</w:t>
            </w:r>
          </w:p>
        </w:tc>
        <w:tc>
          <w:tcPr>
            <w:tcW w:w="1418"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2</w:t>
            </w:r>
          </w:p>
        </w:tc>
        <w:tc>
          <w:tcPr>
            <w:tcW w:w="1541"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2</w:t>
            </w:r>
          </w:p>
        </w:tc>
      </w:tr>
      <w:tr w:rsidR="007A1227" w:rsidRPr="00FC5C51" w:rsidTr="007A1227">
        <w:tc>
          <w:tcPr>
            <w:tcW w:w="1370" w:type="dxa"/>
            <w:shd w:val="clear" w:color="auto" w:fill="D9D9D9"/>
            <w:vAlign w:val="center"/>
          </w:tcPr>
          <w:p w:rsidR="007A1227" w:rsidRPr="00FC5C51" w:rsidRDefault="007A1227" w:rsidP="007A1227">
            <w:pPr>
              <w:jc w:val="center"/>
              <w:rPr>
                <w:sz w:val="12"/>
                <w:szCs w:val="16"/>
              </w:rPr>
            </w:pPr>
            <w:r w:rsidRPr="00FC5C51">
              <w:rPr>
                <w:sz w:val="12"/>
                <w:szCs w:val="16"/>
              </w:rPr>
              <w:t>4</w:t>
            </w:r>
          </w:p>
        </w:tc>
        <w:tc>
          <w:tcPr>
            <w:tcW w:w="3023" w:type="dxa"/>
            <w:shd w:val="clear" w:color="auto" w:fill="D9D9D9"/>
            <w:vAlign w:val="center"/>
          </w:tcPr>
          <w:p w:rsidR="007A1227" w:rsidRPr="00FC5C51" w:rsidRDefault="007A1227" w:rsidP="007A1227">
            <w:pPr>
              <w:rPr>
                <w:sz w:val="12"/>
                <w:szCs w:val="16"/>
              </w:rPr>
            </w:pPr>
            <w:r w:rsidRPr="00FC5C51">
              <w:rPr>
                <w:sz w:val="12"/>
                <w:szCs w:val="16"/>
              </w:rPr>
              <w:t>Транспортная инфраструктура</w:t>
            </w:r>
          </w:p>
        </w:tc>
        <w:tc>
          <w:tcPr>
            <w:tcW w:w="1420" w:type="dxa"/>
            <w:shd w:val="clear" w:color="auto" w:fill="D9D9D9"/>
            <w:vAlign w:val="center"/>
          </w:tcPr>
          <w:p w:rsidR="007A1227" w:rsidRPr="00FC5C51" w:rsidRDefault="007A1227" w:rsidP="007A1227">
            <w:pPr>
              <w:jc w:val="center"/>
              <w:rPr>
                <w:sz w:val="12"/>
                <w:szCs w:val="16"/>
              </w:rPr>
            </w:pPr>
          </w:p>
        </w:tc>
        <w:tc>
          <w:tcPr>
            <w:tcW w:w="1417" w:type="dxa"/>
            <w:shd w:val="clear" w:color="auto" w:fill="D9D9D9"/>
            <w:vAlign w:val="center"/>
          </w:tcPr>
          <w:p w:rsidR="007A1227" w:rsidRPr="00FC5C51" w:rsidRDefault="007A1227" w:rsidP="007A1227">
            <w:pPr>
              <w:jc w:val="center"/>
              <w:rPr>
                <w:b/>
                <w:sz w:val="12"/>
                <w:szCs w:val="16"/>
              </w:rPr>
            </w:pPr>
          </w:p>
        </w:tc>
        <w:tc>
          <w:tcPr>
            <w:tcW w:w="1418" w:type="dxa"/>
            <w:shd w:val="clear" w:color="auto" w:fill="D9D9D9"/>
            <w:vAlign w:val="center"/>
          </w:tcPr>
          <w:p w:rsidR="007A1227" w:rsidRPr="00FC5C51" w:rsidRDefault="007A1227" w:rsidP="007A1227">
            <w:pPr>
              <w:jc w:val="center"/>
              <w:rPr>
                <w:b/>
                <w:sz w:val="12"/>
                <w:szCs w:val="16"/>
              </w:rPr>
            </w:pPr>
          </w:p>
        </w:tc>
        <w:tc>
          <w:tcPr>
            <w:tcW w:w="1541" w:type="dxa"/>
            <w:shd w:val="clear" w:color="auto" w:fill="D9D9D9"/>
            <w:vAlign w:val="center"/>
          </w:tcPr>
          <w:p w:rsidR="007A1227" w:rsidRPr="00FC5C51" w:rsidRDefault="007A1227" w:rsidP="007A1227">
            <w:pPr>
              <w:jc w:val="center"/>
              <w:rPr>
                <w:sz w:val="12"/>
                <w:szCs w:val="16"/>
              </w:rPr>
            </w:pPr>
          </w:p>
        </w:tc>
      </w:tr>
      <w:tr w:rsidR="007A1227" w:rsidRPr="00FC5C51" w:rsidTr="007A1227">
        <w:tc>
          <w:tcPr>
            <w:tcW w:w="1370" w:type="dxa"/>
            <w:vMerge w:val="restart"/>
            <w:shd w:val="clear" w:color="auto" w:fill="auto"/>
          </w:tcPr>
          <w:p w:rsidR="007A1227" w:rsidRPr="00FC5C51" w:rsidRDefault="007A1227" w:rsidP="007A1227">
            <w:pPr>
              <w:jc w:val="center"/>
              <w:rPr>
                <w:sz w:val="12"/>
                <w:szCs w:val="16"/>
              </w:rPr>
            </w:pPr>
            <w:r w:rsidRPr="00FC5C51">
              <w:rPr>
                <w:sz w:val="12"/>
                <w:szCs w:val="16"/>
              </w:rPr>
              <w:t>4.1</w:t>
            </w:r>
          </w:p>
        </w:tc>
        <w:tc>
          <w:tcPr>
            <w:tcW w:w="3023" w:type="dxa"/>
            <w:shd w:val="clear" w:color="auto" w:fill="auto"/>
            <w:vAlign w:val="center"/>
          </w:tcPr>
          <w:p w:rsidR="007A1227" w:rsidRPr="00FC5C51" w:rsidRDefault="007A1227" w:rsidP="007A1227">
            <w:pPr>
              <w:rPr>
                <w:sz w:val="12"/>
                <w:szCs w:val="16"/>
              </w:rPr>
            </w:pPr>
            <w:r w:rsidRPr="00FC5C51">
              <w:rPr>
                <w:sz w:val="12"/>
                <w:szCs w:val="16"/>
              </w:rPr>
              <w:t>Протяженность дорог</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48,3</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48,3</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48,3</w:t>
            </w:r>
          </w:p>
        </w:tc>
      </w:tr>
      <w:tr w:rsidR="007A1227" w:rsidRPr="00FC5C51" w:rsidTr="007A1227">
        <w:tc>
          <w:tcPr>
            <w:tcW w:w="1370" w:type="dxa"/>
            <w:vMerge/>
            <w:shd w:val="clear" w:color="auto" w:fill="auto"/>
          </w:tcPr>
          <w:p w:rsidR="007A1227" w:rsidRPr="00FC5C51" w:rsidRDefault="007A1227" w:rsidP="007A1227">
            <w:pPr>
              <w:jc w:val="center"/>
              <w:rPr>
                <w:sz w:val="12"/>
                <w:szCs w:val="16"/>
              </w:rPr>
            </w:pPr>
          </w:p>
        </w:tc>
        <w:tc>
          <w:tcPr>
            <w:tcW w:w="3023" w:type="dxa"/>
            <w:shd w:val="clear" w:color="auto" w:fill="auto"/>
            <w:vAlign w:val="center"/>
          </w:tcPr>
          <w:p w:rsidR="007A1227" w:rsidRPr="00FC5C51" w:rsidRDefault="007A1227" w:rsidP="007A1227">
            <w:pPr>
              <w:rPr>
                <w:sz w:val="12"/>
                <w:szCs w:val="16"/>
              </w:rPr>
            </w:pPr>
            <w:r w:rsidRPr="00FC5C51">
              <w:rPr>
                <w:sz w:val="12"/>
                <w:szCs w:val="16"/>
              </w:rPr>
              <w:t>-общего пользования муниципального значения</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19,305</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19,305</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19,305</w:t>
            </w:r>
          </w:p>
        </w:tc>
      </w:tr>
      <w:tr w:rsidR="007A1227" w:rsidRPr="00FC5C51" w:rsidTr="007A1227">
        <w:tc>
          <w:tcPr>
            <w:tcW w:w="1370" w:type="dxa"/>
            <w:vMerge/>
            <w:shd w:val="clear" w:color="auto" w:fill="auto"/>
          </w:tcPr>
          <w:p w:rsidR="007A1227" w:rsidRPr="00FC5C51" w:rsidRDefault="007A1227" w:rsidP="007A1227">
            <w:pPr>
              <w:jc w:val="center"/>
              <w:rPr>
                <w:sz w:val="12"/>
                <w:szCs w:val="16"/>
              </w:rPr>
            </w:pPr>
          </w:p>
        </w:tc>
        <w:tc>
          <w:tcPr>
            <w:tcW w:w="3023" w:type="dxa"/>
            <w:shd w:val="clear" w:color="auto" w:fill="auto"/>
            <w:vAlign w:val="center"/>
          </w:tcPr>
          <w:p w:rsidR="007A1227" w:rsidRPr="00FC5C51" w:rsidRDefault="007A1227" w:rsidP="007A1227">
            <w:pPr>
              <w:rPr>
                <w:sz w:val="12"/>
                <w:szCs w:val="16"/>
              </w:rPr>
            </w:pPr>
            <w:r w:rsidRPr="00FC5C51">
              <w:rPr>
                <w:sz w:val="12"/>
                <w:szCs w:val="16"/>
              </w:rPr>
              <w:t>-общего пользования регионального значения</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29</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29</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29</w:t>
            </w:r>
          </w:p>
        </w:tc>
      </w:tr>
      <w:tr w:rsidR="007A1227" w:rsidRPr="00FC5C51" w:rsidTr="007A1227">
        <w:tc>
          <w:tcPr>
            <w:tcW w:w="1370" w:type="dxa"/>
            <w:vMerge/>
            <w:tcBorders>
              <w:bottom w:val="single" w:sz="4" w:space="0" w:color="auto"/>
            </w:tcBorders>
            <w:shd w:val="clear" w:color="auto" w:fill="auto"/>
          </w:tcPr>
          <w:p w:rsidR="007A1227" w:rsidRPr="00FC5C51" w:rsidRDefault="007A1227" w:rsidP="007A1227">
            <w:pPr>
              <w:jc w:val="center"/>
              <w:rPr>
                <w:sz w:val="12"/>
                <w:szCs w:val="16"/>
              </w:rPr>
            </w:pPr>
          </w:p>
        </w:tc>
        <w:tc>
          <w:tcPr>
            <w:tcW w:w="3023" w:type="dxa"/>
            <w:tcBorders>
              <w:bottom w:val="single" w:sz="4" w:space="0" w:color="auto"/>
            </w:tcBorders>
            <w:shd w:val="clear" w:color="auto" w:fill="auto"/>
            <w:vAlign w:val="center"/>
          </w:tcPr>
          <w:p w:rsidR="007A1227" w:rsidRPr="00FC5C51" w:rsidRDefault="007A1227" w:rsidP="007A1227">
            <w:pPr>
              <w:rPr>
                <w:sz w:val="12"/>
                <w:szCs w:val="16"/>
              </w:rPr>
            </w:pPr>
            <w:r w:rsidRPr="00FC5C51">
              <w:rPr>
                <w:sz w:val="12"/>
                <w:szCs w:val="16"/>
              </w:rPr>
              <w:t>-общего пользования регионального значения</w:t>
            </w:r>
          </w:p>
        </w:tc>
        <w:tc>
          <w:tcPr>
            <w:tcW w:w="1420"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1417"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w:t>
            </w:r>
          </w:p>
        </w:tc>
        <w:tc>
          <w:tcPr>
            <w:tcW w:w="1418"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w:t>
            </w:r>
          </w:p>
        </w:tc>
        <w:tc>
          <w:tcPr>
            <w:tcW w:w="1541"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w:t>
            </w:r>
          </w:p>
        </w:tc>
      </w:tr>
      <w:tr w:rsidR="007A1227" w:rsidRPr="00FC5C51" w:rsidTr="007A1227">
        <w:tc>
          <w:tcPr>
            <w:tcW w:w="1370" w:type="dxa"/>
            <w:shd w:val="clear" w:color="auto" w:fill="D9D9D9"/>
            <w:vAlign w:val="center"/>
          </w:tcPr>
          <w:p w:rsidR="007A1227" w:rsidRPr="00FC5C51" w:rsidRDefault="007A1227" w:rsidP="007A1227">
            <w:pPr>
              <w:jc w:val="center"/>
              <w:rPr>
                <w:sz w:val="12"/>
                <w:szCs w:val="16"/>
              </w:rPr>
            </w:pPr>
            <w:r w:rsidRPr="00FC5C51">
              <w:rPr>
                <w:sz w:val="12"/>
                <w:szCs w:val="16"/>
              </w:rPr>
              <w:t>5</w:t>
            </w:r>
          </w:p>
        </w:tc>
        <w:tc>
          <w:tcPr>
            <w:tcW w:w="3023" w:type="dxa"/>
            <w:shd w:val="clear" w:color="auto" w:fill="D9D9D9"/>
            <w:vAlign w:val="center"/>
          </w:tcPr>
          <w:p w:rsidR="007A1227" w:rsidRPr="00FC5C51" w:rsidRDefault="007A1227" w:rsidP="007A1227">
            <w:pPr>
              <w:rPr>
                <w:sz w:val="12"/>
                <w:szCs w:val="16"/>
              </w:rPr>
            </w:pPr>
            <w:r w:rsidRPr="00FC5C51">
              <w:rPr>
                <w:sz w:val="12"/>
                <w:szCs w:val="16"/>
              </w:rPr>
              <w:t>Инженерная инфраструктура и благоустройство территории</w:t>
            </w:r>
          </w:p>
        </w:tc>
        <w:tc>
          <w:tcPr>
            <w:tcW w:w="1420" w:type="dxa"/>
            <w:shd w:val="clear" w:color="auto" w:fill="D9D9D9"/>
            <w:vAlign w:val="center"/>
          </w:tcPr>
          <w:p w:rsidR="007A1227" w:rsidRPr="00FC5C51" w:rsidRDefault="007A1227" w:rsidP="007A1227">
            <w:pPr>
              <w:jc w:val="center"/>
              <w:rPr>
                <w:sz w:val="12"/>
                <w:szCs w:val="16"/>
              </w:rPr>
            </w:pPr>
          </w:p>
        </w:tc>
        <w:tc>
          <w:tcPr>
            <w:tcW w:w="1417" w:type="dxa"/>
            <w:shd w:val="clear" w:color="auto" w:fill="D9D9D9"/>
            <w:vAlign w:val="center"/>
          </w:tcPr>
          <w:p w:rsidR="007A1227" w:rsidRPr="00FC5C51" w:rsidRDefault="007A1227" w:rsidP="007A1227">
            <w:pPr>
              <w:jc w:val="center"/>
              <w:rPr>
                <w:b/>
                <w:sz w:val="12"/>
                <w:szCs w:val="16"/>
              </w:rPr>
            </w:pPr>
          </w:p>
        </w:tc>
        <w:tc>
          <w:tcPr>
            <w:tcW w:w="1418" w:type="dxa"/>
            <w:shd w:val="clear" w:color="auto" w:fill="D9D9D9"/>
            <w:vAlign w:val="center"/>
          </w:tcPr>
          <w:p w:rsidR="007A1227" w:rsidRPr="00FC5C51" w:rsidRDefault="007A1227" w:rsidP="007A1227">
            <w:pPr>
              <w:jc w:val="center"/>
              <w:rPr>
                <w:b/>
                <w:sz w:val="12"/>
                <w:szCs w:val="16"/>
              </w:rPr>
            </w:pPr>
          </w:p>
        </w:tc>
        <w:tc>
          <w:tcPr>
            <w:tcW w:w="1541" w:type="dxa"/>
            <w:shd w:val="clear" w:color="auto" w:fill="D9D9D9"/>
            <w:vAlign w:val="center"/>
          </w:tcPr>
          <w:p w:rsidR="007A1227" w:rsidRPr="00FC5C51" w:rsidRDefault="007A1227" w:rsidP="007A1227">
            <w:pPr>
              <w:jc w:val="center"/>
              <w:rPr>
                <w:sz w:val="12"/>
                <w:szCs w:val="16"/>
              </w:rPr>
            </w:pPr>
          </w:p>
        </w:tc>
      </w:tr>
      <w:tr w:rsidR="007A1227" w:rsidRPr="00FC5C51" w:rsidTr="007A1227">
        <w:tc>
          <w:tcPr>
            <w:tcW w:w="1370" w:type="dxa"/>
            <w:shd w:val="clear" w:color="auto" w:fill="auto"/>
            <w:vAlign w:val="center"/>
          </w:tcPr>
          <w:p w:rsidR="007A1227" w:rsidRPr="00FC5C51" w:rsidRDefault="007A1227" w:rsidP="007A1227">
            <w:pPr>
              <w:jc w:val="center"/>
              <w:rPr>
                <w:sz w:val="12"/>
                <w:szCs w:val="16"/>
              </w:rPr>
            </w:pPr>
            <w:r w:rsidRPr="00FC5C51">
              <w:rPr>
                <w:sz w:val="12"/>
                <w:szCs w:val="16"/>
              </w:rPr>
              <w:t>5.1</w:t>
            </w:r>
          </w:p>
        </w:tc>
        <w:tc>
          <w:tcPr>
            <w:tcW w:w="3023" w:type="dxa"/>
            <w:shd w:val="clear" w:color="auto" w:fill="auto"/>
            <w:vAlign w:val="center"/>
          </w:tcPr>
          <w:p w:rsidR="007A1227" w:rsidRPr="00FC5C51" w:rsidRDefault="007A1227" w:rsidP="007A1227">
            <w:pPr>
              <w:jc w:val="center"/>
              <w:rPr>
                <w:sz w:val="12"/>
                <w:szCs w:val="16"/>
              </w:rPr>
            </w:pPr>
            <w:r w:rsidRPr="00FC5C51">
              <w:rPr>
                <w:sz w:val="12"/>
                <w:szCs w:val="16"/>
              </w:rPr>
              <w:t>Водоснабжение:</w:t>
            </w:r>
          </w:p>
        </w:tc>
        <w:tc>
          <w:tcPr>
            <w:tcW w:w="1420" w:type="dxa"/>
            <w:shd w:val="clear" w:color="auto" w:fill="auto"/>
            <w:vAlign w:val="center"/>
          </w:tcPr>
          <w:p w:rsidR="007A1227" w:rsidRPr="00FC5C51" w:rsidRDefault="007A1227" w:rsidP="007A1227">
            <w:pPr>
              <w:jc w:val="center"/>
              <w:rPr>
                <w:sz w:val="12"/>
                <w:szCs w:val="16"/>
              </w:rPr>
            </w:pPr>
          </w:p>
          <w:p w:rsidR="007A1227" w:rsidRPr="00FC5C51" w:rsidRDefault="007A1227" w:rsidP="007A1227">
            <w:pPr>
              <w:jc w:val="center"/>
              <w:rPr>
                <w:sz w:val="12"/>
                <w:szCs w:val="16"/>
              </w:rPr>
            </w:pPr>
          </w:p>
        </w:tc>
        <w:tc>
          <w:tcPr>
            <w:tcW w:w="1417" w:type="dxa"/>
            <w:shd w:val="clear" w:color="auto" w:fill="auto"/>
            <w:vAlign w:val="center"/>
          </w:tcPr>
          <w:p w:rsidR="007A1227" w:rsidRPr="00FC5C51" w:rsidRDefault="007A1227" w:rsidP="007A1227">
            <w:pPr>
              <w:jc w:val="center"/>
              <w:rPr>
                <w:b/>
                <w:sz w:val="12"/>
                <w:szCs w:val="16"/>
              </w:rPr>
            </w:pPr>
          </w:p>
        </w:tc>
        <w:tc>
          <w:tcPr>
            <w:tcW w:w="1418" w:type="dxa"/>
            <w:shd w:val="clear" w:color="auto" w:fill="auto"/>
            <w:vAlign w:val="center"/>
          </w:tcPr>
          <w:p w:rsidR="007A1227" w:rsidRPr="00FC5C51" w:rsidRDefault="007A1227" w:rsidP="007A1227">
            <w:pPr>
              <w:jc w:val="center"/>
              <w:rPr>
                <w:b/>
                <w:sz w:val="12"/>
                <w:szCs w:val="16"/>
              </w:rPr>
            </w:pPr>
          </w:p>
        </w:tc>
        <w:tc>
          <w:tcPr>
            <w:tcW w:w="1541" w:type="dxa"/>
            <w:shd w:val="clear" w:color="auto" w:fill="auto"/>
            <w:vAlign w:val="center"/>
          </w:tcPr>
          <w:p w:rsidR="007A1227" w:rsidRPr="00FC5C51" w:rsidRDefault="007A1227" w:rsidP="007A1227">
            <w:pPr>
              <w:jc w:val="center"/>
              <w:rPr>
                <w:sz w:val="12"/>
                <w:szCs w:val="16"/>
              </w:rPr>
            </w:pPr>
          </w:p>
        </w:tc>
      </w:tr>
      <w:tr w:rsidR="007A1227" w:rsidRPr="00FC5C51" w:rsidTr="007A1227">
        <w:tc>
          <w:tcPr>
            <w:tcW w:w="1370" w:type="dxa"/>
            <w:vMerge w:val="restart"/>
            <w:shd w:val="clear" w:color="auto" w:fill="auto"/>
          </w:tcPr>
          <w:p w:rsidR="007A1227" w:rsidRPr="00FC5C51" w:rsidRDefault="007A1227" w:rsidP="007A1227">
            <w:pPr>
              <w:jc w:val="center"/>
              <w:rPr>
                <w:sz w:val="12"/>
                <w:szCs w:val="16"/>
              </w:rPr>
            </w:pPr>
            <w:r w:rsidRPr="00FC5C51">
              <w:rPr>
                <w:sz w:val="12"/>
                <w:szCs w:val="16"/>
              </w:rPr>
              <w:t>5.1.1</w:t>
            </w:r>
          </w:p>
        </w:tc>
        <w:tc>
          <w:tcPr>
            <w:tcW w:w="3023" w:type="dxa"/>
            <w:shd w:val="clear" w:color="auto" w:fill="auto"/>
            <w:vAlign w:val="center"/>
          </w:tcPr>
          <w:p w:rsidR="007A1227" w:rsidRPr="00FC5C51" w:rsidRDefault="007A1227" w:rsidP="007A1227">
            <w:pPr>
              <w:rPr>
                <w:sz w:val="12"/>
                <w:szCs w:val="16"/>
              </w:rPr>
            </w:pPr>
            <w:r w:rsidRPr="00FC5C51">
              <w:rPr>
                <w:sz w:val="12"/>
                <w:szCs w:val="16"/>
              </w:rPr>
              <w:t>Водопотребление, всего</w:t>
            </w:r>
          </w:p>
          <w:p w:rsidR="007A1227" w:rsidRPr="00FC5C51" w:rsidRDefault="007A1227" w:rsidP="007A1227">
            <w:pPr>
              <w:rPr>
                <w:sz w:val="12"/>
                <w:szCs w:val="16"/>
              </w:rPr>
            </w:pPr>
            <w:r w:rsidRPr="00FC5C51">
              <w:rPr>
                <w:sz w:val="12"/>
                <w:szCs w:val="16"/>
              </w:rPr>
              <w:t>в том числе :</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куб м/сут.</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74,05</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74,05</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74,05</w:t>
            </w:r>
          </w:p>
        </w:tc>
      </w:tr>
      <w:tr w:rsidR="007A1227" w:rsidRPr="00FC5C51" w:rsidTr="007A1227">
        <w:tc>
          <w:tcPr>
            <w:tcW w:w="1370" w:type="dxa"/>
            <w:vMerge/>
            <w:shd w:val="clear" w:color="auto" w:fill="auto"/>
          </w:tcPr>
          <w:p w:rsidR="007A1227" w:rsidRPr="00FC5C51" w:rsidRDefault="007A1227" w:rsidP="007A1227">
            <w:pPr>
              <w:jc w:val="center"/>
              <w:rPr>
                <w:sz w:val="12"/>
                <w:szCs w:val="16"/>
              </w:rPr>
            </w:pPr>
          </w:p>
        </w:tc>
        <w:tc>
          <w:tcPr>
            <w:tcW w:w="3023" w:type="dxa"/>
            <w:shd w:val="clear" w:color="auto" w:fill="auto"/>
            <w:vAlign w:val="center"/>
          </w:tcPr>
          <w:p w:rsidR="007A1227" w:rsidRPr="00FC5C51" w:rsidRDefault="007A1227" w:rsidP="007A1227">
            <w:pPr>
              <w:rPr>
                <w:sz w:val="12"/>
                <w:szCs w:val="16"/>
              </w:rPr>
            </w:pPr>
            <w:r w:rsidRPr="00FC5C51">
              <w:rPr>
                <w:sz w:val="12"/>
                <w:szCs w:val="16"/>
              </w:rPr>
              <w:t>-на хозяйственно-питьевые нужды</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куб м/сут.</w:t>
            </w:r>
          </w:p>
        </w:tc>
        <w:tc>
          <w:tcPr>
            <w:tcW w:w="1417" w:type="dxa"/>
            <w:shd w:val="clear" w:color="auto" w:fill="auto"/>
            <w:vAlign w:val="center"/>
          </w:tcPr>
          <w:p w:rsidR="007A1227" w:rsidRPr="00FC5C51" w:rsidRDefault="007A1227" w:rsidP="007A1227">
            <w:pPr>
              <w:rPr>
                <w:b/>
                <w:sz w:val="12"/>
                <w:szCs w:val="16"/>
              </w:rPr>
            </w:pPr>
            <w:r w:rsidRPr="00FC5C51">
              <w:rPr>
                <w:sz w:val="12"/>
                <w:szCs w:val="16"/>
              </w:rPr>
              <w:t xml:space="preserve">     74,05</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74,05</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74,05</w:t>
            </w:r>
          </w:p>
        </w:tc>
      </w:tr>
      <w:tr w:rsidR="007A1227" w:rsidRPr="00FC5C51" w:rsidTr="007A1227">
        <w:tc>
          <w:tcPr>
            <w:tcW w:w="1370" w:type="dxa"/>
            <w:shd w:val="clear" w:color="auto" w:fill="auto"/>
          </w:tcPr>
          <w:p w:rsidR="007A1227" w:rsidRPr="00FC5C51" w:rsidRDefault="007A1227" w:rsidP="007A1227">
            <w:pPr>
              <w:jc w:val="center"/>
              <w:rPr>
                <w:sz w:val="12"/>
                <w:szCs w:val="16"/>
              </w:rPr>
            </w:pPr>
            <w:r w:rsidRPr="00FC5C51">
              <w:rPr>
                <w:sz w:val="12"/>
                <w:szCs w:val="16"/>
              </w:rPr>
              <w:t>5.1.2</w:t>
            </w:r>
          </w:p>
        </w:tc>
        <w:tc>
          <w:tcPr>
            <w:tcW w:w="3023" w:type="dxa"/>
            <w:shd w:val="clear" w:color="auto" w:fill="auto"/>
            <w:vAlign w:val="center"/>
          </w:tcPr>
          <w:p w:rsidR="007A1227" w:rsidRPr="00FC5C51" w:rsidRDefault="007A1227" w:rsidP="007A1227">
            <w:pPr>
              <w:rPr>
                <w:sz w:val="12"/>
                <w:szCs w:val="16"/>
              </w:rPr>
            </w:pPr>
            <w:r w:rsidRPr="00FC5C51">
              <w:rPr>
                <w:sz w:val="12"/>
                <w:szCs w:val="16"/>
              </w:rPr>
              <w:t>Производительность подземных водозаборных сооружений</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куб.м/сут</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240</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240</w:t>
            </w:r>
          </w:p>
        </w:tc>
        <w:tc>
          <w:tcPr>
            <w:tcW w:w="1541" w:type="dxa"/>
            <w:shd w:val="clear" w:color="auto" w:fill="auto"/>
            <w:vAlign w:val="center"/>
          </w:tcPr>
          <w:p w:rsidR="007A1227" w:rsidRPr="00FC5C51" w:rsidRDefault="007A1227" w:rsidP="007A1227">
            <w:pPr>
              <w:rPr>
                <w:sz w:val="12"/>
                <w:szCs w:val="16"/>
              </w:rPr>
            </w:pPr>
            <w:r w:rsidRPr="00FC5C51">
              <w:rPr>
                <w:sz w:val="12"/>
                <w:szCs w:val="16"/>
              </w:rPr>
              <w:t>240</w:t>
            </w:r>
          </w:p>
        </w:tc>
      </w:tr>
      <w:tr w:rsidR="007A1227" w:rsidRPr="00FC5C51" w:rsidTr="007A1227">
        <w:tc>
          <w:tcPr>
            <w:tcW w:w="1370" w:type="dxa"/>
            <w:shd w:val="clear" w:color="auto" w:fill="auto"/>
            <w:vAlign w:val="center"/>
          </w:tcPr>
          <w:p w:rsidR="007A1227" w:rsidRPr="00FC5C51" w:rsidRDefault="007A1227" w:rsidP="007A1227">
            <w:pPr>
              <w:jc w:val="center"/>
              <w:rPr>
                <w:sz w:val="12"/>
                <w:szCs w:val="16"/>
              </w:rPr>
            </w:pPr>
            <w:r w:rsidRPr="00FC5C51">
              <w:rPr>
                <w:sz w:val="12"/>
                <w:szCs w:val="16"/>
              </w:rPr>
              <w:t>5.1.3</w:t>
            </w:r>
          </w:p>
        </w:tc>
        <w:tc>
          <w:tcPr>
            <w:tcW w:w="3023" w:type="dxa"/>
            <w:shd w:val="clear" w:color="auto" w:fill="auto"/>
            <w:vAlign w:val="center"/>
          </w:tcPr>
          <w:p w:rsidR="007A1227" w:rsidRPr="00FC5C51" w:rsidRDefault="007A1227" w:rsidP="007A1227">
            <w:pPr>
              <w:rPr>
                <w:sz w:val="12"/>
                <w:szCs w:val="16"/>
              </w:rPr>
            </w:pPr>
            <w:r w:rsidRPr="00FC5C51">
              <w:rPr>
                <w:sz w:val="12"/>
                <w:szCs w:val="16"/>
              </w:rPr>
              <w:t>Протяженность сетей</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10,5</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10,5</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10,5</w:t>
            </w:r>
          </w:p>
        </w:tc>
      </w:tr>
      <w:tr w:rsidR="007A1227" w:rsidRPr="00FC5C51" w:rsidTr="007A1227">
        <w:tc>
          <w:tcPr>
            <w:tcW w:w="1370" w:type="dxa"/>
            <w:shd w:val="clear" w:color="auto" w:fill="auto"/>
          </w:tcPr>
          <w:p w:rsidR="007A1227" w:rsidRPr="00FC5C51" w:rsidRDefault="007A1227" w:rsidP="007A1227">
            <w:pPr>
              <w:jc w:val="center"/>
              <w:rPr>
                <w:sz w:val="12"/>
                <w:szCs w:val="16"/>
              </w:rPr>
            </w:pPr>
            <w:r w:rsidRPr="00FC5C51">
              <w:rPr>
                <w:sz w:val="12"/>
                <w:szCs w:val="16"/>
              </w:rPr>
              <w:t>5.2</w:t>
            </w:r>
          </w:p>
        </w:tc>
        <w:tc>
          <w:tcPr>
            <w:tcW w:w="3023" w:type="dxa"/>
            <w:shd w:val="clear" w:color="auto" w:fill="auto"/>
            <w:vAlign w:val="center"/>
          </w:tcPr>
          <w:p w:rsidR="007A1227" w:rsidRPr="00FC5C51" w:rsidRDefault="007A1227" w:rsidP="007A1227">
            <w:pPr>
              <w:rPr>
                <w:sz w:val="12"/>
                <w:szCs w:val="16"/>
              </w:rPr>
            </w:pPr>
            <w:r w:rsidRPr="00FC5C51">
              <w:rPr>
                <w:sz w:val="12"/>
                <w:szCs w:val="16"/>
              </w:rPr>
              <w:t xml:space="preserve">Электроснабжение, протяженность сетей </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79,75</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79,75</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79,75</w:t>
            </w:r>
          </w:p>
        </w:tc>
      </w:tr>
      <w:tr w:rsidR="007A1227" w:rsidRPr="00FC5C51" w:rsidTr="007A1227">
        <w:tc>
          <w:tcPr>
            <w:tcW w:w="1370" w:type="dxa"/>
            <w:shd w:val="clear" w:color="auto" w:fill="auto"/>
          </w:tcPr>
          <w:p w:rsidR="007A1227" w:rsidRPr="00FC5C51" w:rsidRDefault="007A1227" w:rsidP="007A1227">
            <w:pPr>
              <w:jc w:val="center"/>
              <w:rPr>
                <w:sz w:val="12"/>
                <w:szCs w:val="16"/>
              </w:rPr>
            </w:pPr>
            <w:r w:rsidRPr="00FC5C51">
              <w:rPr>
                <w:sz w:val="12"/>
                <w:szCs w:val="16"/>
              </w:rPr>
              <w:t>5.2.1</w:t>
            </w:r>
          </w:p>
        </w:tc>
        <w:tc>
          <w:tcPr>
            <w:tcW w:w="3023" w:type="dxa"/>
            <w:shd w:val="clear" w:color="auto" w:fill="auto"/>
            <w:vAlign w:val="center"/>
          </w:tcPr>
          <w:p w:rsidR="007A1227" w:rsidRPr="00FC5C51" w:rsidRDefault="007A1227" w:rsidP="007A1227">
            <w:pPr>
              <w:rPr>
                <w:sz w:val="12"/>
                <w:szCs w:val="16"/>
              </w:rPr>
            </w:pPr>
            <w:r w:rsidRPr="00FC5C51">
              <w:rPr>
                <w:sz w:val="12"/>
                <w:szCs w:val="16"/>
              </w:rPr>
              <w:t>Потребность электроэнергии, всего</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тыс.кВт ч/год</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95,8</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95,8</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95,8</w:t>
            </w:r>
          </w:p>
        </w:tc>
      </w:tr>
      <w:tr w:rsidR="007A1227" w:rsidRPr="00FC5C51" w:rsidTr="007A1227">
        <w:tc>
          <w:tcPr>
            <w:tcW w:w="1370" w:type="dxa"/>
            <w:shd w:val="clear" w:color="auto" w:fill="auto"/>
          </w:tcPr>
          <w:p w:rsidR="007A1227" w:rsidRPr="00FC5C51" w:rsidRDefault="007A1227" w:rsidP="007A1227">
            <w:pPr>
              <w:jc w:val="center"/>
              <w:rPr>
                <w:sz w:val="12"/>
                <w:szCs w:val="16"/>
              </w:rPr>
            </w:pPr>
            <w:r w:rsidRPr="00FC5C51">
              <w:rPr>
                <w:sz w:val="12"/>
                <w:szCs w:val="16"/>
              </w:rPr>
              <w:t>5.2.2</w:t>
            </w:r>
          </w:p>
        </w:tc>
        <w:tc>
          <w:tcPr>
            <w:tcW w:w="3023" w:type="dxa"/>
            <w:shd w:val="clear" w:color="auto" w:fill="auto"/>
            <w:vAlign w:val="center"/>
          </w:tcPr>
          <w:p w:rsidR="007A1227" w:rsidRPr="00FC5C51" w:rsidRDefault="007A1227" w:rsidP="007A1227">
            <w:pPr>
              <w:rPr>
                <w:sz w:val="12"/>
                <w:szCs w:val="16"/>
              </w:rPr>
            </w:pPr>
            <w:r w:rsidRPr="00FC5C51">
              <w:rPr>
                <w:sz w:val="12"/>
                <w:szCs w:val="16"/>
              </w:rPr>
              <w:t>Потребление электроэнергии на 1чел. в год</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кВт ч/год</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62.26</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62.79</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64,35</w:t>
            </w:r>
          </w:p>
        </w:tc>
      </w:tr>
      <w:tr w:rsidR="007A1227" w:rsidRPr="00FC5C51" w:rsidTr="007A1227">
        <w:tc>
          <w:tcPr>
            <w:tcW w:w="1370" w:type="dxa"/>
            <w:shd w:val="clear" w:color="auto" w:fill="auto"/>
          </w:tcPr>
          <w:p w:rsidR="007A1227" w:rsidRPr="00FC5C51" w:rsidRDefault="007A1227" w:rsidP="007A1227">
            <w:pPr>
              <w:jc w:val="center"/>
              <w:rPr>
                <w:sz w:val="12"/>
                <w:szCs w:val="16"/>
              </w:rPr>
            </w:pPr>
            <w:r w:rsidRPr="00FC5C51">
              <w:rPr>
                <w:sz w:val="12"/>
                <w:szCs w:val="16"/>
              </w:rPr>
              <w:t>5.3</w:t>
            </w:r>
          </w:p>
        </w:tc>
        <w:tc>
          <w:tcPr>
            <w:tcW w:w="3023" w:type="dxa"/>
            <w:shd w:val="clear" w:color="auto" w:fill="auto"/>
            <w:vAlign w:val="center"/>
          </w:tcPr>
          <w:p w:rsidR="007A1227" w:rsidRPr="00FC5C51" w:rsidRDefault="007A1227" w:rsidP="007A1227">
            <w:pPr>
              <w:rPr>
                <w:sz w:val="12"/>
                <w:szCs w:val="16"/>
              </w:rPr>
            </w:pPr>
            <w:r w:rsidRPr="00FC5C51">
              <w:rPr>
                <w:sz w:val="12"/>
                <w:szCs w:val="16"/>
              </w:rPr>
              <w:t>Теплоснабжение</w:t>
            </w:r>
          </w:p>
        </w:tc>
        <w:tc>
          <w:tcPr>
            <w:tcW w:w="1420" w:type="dxa"/>
            <w:shd w:val="clear" w:color="auto" w:fill="auto"/>
            <w:vAlign w:val="center"/>
          </w:tcPr>
          <w:p w:rsidR="007A1227" w:rsidRPr="00FC5C51" w:rsidRDefault="007A1227" w:rsidP="007A1227">
            <w:pPr>
              <w:jc w:val="center"/>
              <w:rPr>
                <w:sz w:val="12"/>
                <w:szCs w:val="16"/>
              </w:rPr>
            </w:pPr>
          </w:p>
        </w:tc>
        <w:tc>
          <w:tcPr>
            <w:tcW w:w="1417" w:type="dxa"/>
            <w:shd w:val="clear" w:color="auto" w:fill="auto"/>
            <w:vAlign w:val="center"/>
          </w:tcPr>
          <w:p w:rsidR="007A1227" w:rsidRPr="00FC5C51" w:rsidRDefault="007A1227" w:rsidP="007A1227">
            <w:pPr>
              <w:jc w:val="center"/>
              <w:rPr>
                <w:b/>
                <w:sz w:val="12"/>
                <w:szCs w:val="16"/>
              </w:rPr>
            </w:pPr>
          </w:p>
        </w:tc>
        <w:tc>
          <w:tcPr>
            <w:tcW w:w="1418" w:type="dxa"/>
            <w:shd w:val="clear" w:color="auto" w:fill="auto"/>
            <w:vAlign w:val="center"/>
          </w:tcPr>
          <w:p w:rsidR="007A1227" w:rsidRPr="00FC5C51" w:rsidRDefault="007A1227" w:rsidP="007A1227">
            <w:pPr>
              <w:jc w:val="center"/>
              <w:rPr>
                <w:b/>
                <w:sz w:val="12"/>
                <w:szCs w:val="16"/>
              </w:rPr>
            </w:pPr>
          </w:p>
        </w:tc>
        <w:tc>
          <w:tcPr>
            <w:tcW w:w="1541" w:type="dxa"/>
            <w:shd w:val="clear" w:color="auto" w:fill="auto"/>
            <w:vAlign w:val="center"/>
          </w:tcPr>
          <w:p w:rsidR="007A1227" w:rsidRPr="00FC5C51" w:rsidRDefault="007A1227" w:rsidP="007A1227">
            <w:pPr>
              <w:jc w:val="center"/>
              <w:rPr>
                <w:b/>
                <w:sz w:val="12"/>
                <w:szCs w:val="16"/>
              </w:rPr>
            </w:pPr>
          </w:p>
        </w:tc>
      </w:tr>
      <w:tr w:rsidR="007A1227" w:rsidRPr="00FC5C51" w:rsidTr="007A1227">
        <w:tc>
          <w:tcPr>
            <w:tcW w:w="1370" w:type="dxa"/>
            <w:shd w:val="clear" w:color="auto" w:fill="auto"/>
          </w:tcPr>
          <w:p w:rsidR="007A1227" w:rsidRPr="00FC5C51" w:rsidRDefault="007A1227" w:rsidP="007A1227">
            <w:pPr>
              <w:jc w:val="center"/>
              <w:rPr>
                <w:sz w:val="12"/>
                <w:szCs w:val="16"/>
              </w:rPr>
            </w:pPr>
            <w:r w:rsidRPr="00FC5C51">
              <w:rPr>
                <w:sz w:val="12"/>
                <w:szCs w:val="16"/>
              </w:rPr>
              <w:t>5.3.1</w:t>
            </w:r>
          </w:p>
        </w:tc>
        <w:tc>
          <w:tcPr>
            <w:tcW w:w="3023" w:type="dxa"/>
            <w:shd w:val="clear" w:color="auto" w:fill="auto"/>
            <w:vAlign w:val="center"/>
          </w:tcPr>
          <w:p w:rsidR="007A1227" w:rsidRPr="00FC5C51" w:rsidRDefault="007A1227" w:rsidP="007A1227">
            <w:pPr>
              <w:rPr>
                <w:sz w:val="12"/>
                <w:szCs w:val="16"/>
              </w:rPr>
            </w:pPr>
            <w:r w:rsidRPr="00FC5C51">
              <w:rPr>
                <w:sz w:val="12"/>
                <w:szCs w:val="16"/>
              </w:rPr>
              <w:t>Производительность централизованных источников теплоснабжения, всего</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гкал/час</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1,957</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1,957</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1,957</w:t>
            </w:r>
          </w:p>
        </w:tc>
      </w:tr>
      <w:tr w:rsidR="007A1227" w:rsidRPr="00FC5C51" w:rsidTr="007A1227">
        <w:tc>
          <w:tcPr>
            <w:tcW w:w="1370" w:type="dxa"/>
            <w:shd w:val="clear" w:color="auto" w:fill="auto"/>
          </w:tcPr>
          <w:p w:rsidR="007A1227" w:rsidRPr="00FC5C51" w:rsidRDefault="007A1227" w:rsidP="007A1227">
            <w:pPr>
              <w:jc w:val="center"/>
              <w:rPr>
                <w:sz w:val="12"/>
                <w:szCs w:val="16"/>
              </w:rPr>
            </w:pPr>
            <w:r w:rsidRPr="00FC5C51">
              <w:rPr>
                <w:sz w:val="12"/>
                <w:szCs w:val="16"/>
              </w:rPr>
              <w:t>5.3.2</w:t>
            </w:r>
          </w:p>
        </w:tc>
        <w:tc>
          <w:tcPr>
            <w:tcW w:w="3023" w:type="dxa"/>
            <w:shd w:val="clear" w:color="auto" w:fill="auto"/>
            <w:vAlign w:val="center"/>
          </w:tcPr>
          <w:p w:rsidR="007A1227" w:rsidRPr="00FC5C51" w:rsidRDefault="007A1227" w:rsidP="007A1227">
            <w:pPr>
              <w:rPr>
                <w:sz w:val="12"/>
                <w:szCs w:val="16"/>
              </w:rPr>
            </w:pPr>
            <w:r w:rsidRPr="00FC5C51">
              <w:rPr>
                <w:sz w:val="12"/>
                <w:szCs w:val="16"/>
              </w:rPr>
              <w:t>Протяженность сетей</w:t>
            </w: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0,803</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0,803</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0,803</w:t>
            </w:r>
          </w:p>
        </w:tc>
      </w:tr>
      <w:tr w:rsidR="007A1227" w:rsidRPr="00FC5C51" w:rsidTr="007A1227">
        <w:tc>
          <w:tcPr>
            <w:tcW w:w="1370" w:type="dxa"/>
            <w:shd w:val="clear" w:color="auto" w:fill="auto"/>
            <w:vAlign w:val="center"/>
          </w:tcPr>
          <w:p w:rsidR="007A1227" w:rsidRPr="00FC5C51" w:rsidRDefault="007A1227" w:rsidP="007A1227">
            <w:pPr>
              <w:jc w:val="center"/>
              <w:rPr>
                <w:sz w:val="12"/>
                <w:szCs w:val="16"/>
              </w:rPr>
            </w:pPr>
            <w:r w:rsidRPr="00FC5C51">
              <w:rPr>
                <w:sz w:val="12"/>
                <w:szCs w:val="16"/>
              </w:rPr>
              <w:t>5.4</w:t>
            </w:r>
          </w:p>
        </w:tc>
        <w:tc>
          <w:tcPr>
            <w:tcW w:w="3023" w:type="dxa"/>
            <w:shd w:val="clear" w:color="auto" w:fill="auto"/>
            <w:vAlign w:val="center"/>
          </w:tcPr>
          <w:p w:rsidR="007A1227" w:rsidRPr="00FC5C51" w:rsidRDefault="007A1227" w:rsidP="007A1227">
            <w:pPr>
              <w:rPr>
                <w:sz w:val="12"/>
                <w:szCs w:val="16"/>
              </w:rPr>
            </w:pPr>
            <w:r w:rsidRPr="00FC5C51">
              <w:rPr>
                <w:sz w:val="12"/>
                <w:szCs w:val="16"/>
              </w:rPr>
              <w:t>Газоснабжение</w:t>
            </w:r>
          </w:p>
        </w:tc>
        <w:tc>
          <w:tcPr>
            <w:tcW w:w="1420" w:type="dxa"/>
            <w:shd w:val="clear" w:color="auto" w:fill="auto"/>
            <w:vAlign w:val="center"/>
          </w:tcPr>
          <w:p w:rsidR="007A1227" w:rsidRPr="00FC5C51" w:rsidRDefault="007A1227" w:rsidP="007A1227">
            <w:pPr>
              <w:jc w:val="center"/>
              <w:rPr>
                <w:sz w:val="12"/>
                <w:szCs w:val="16"/>
              </w:rPr>
            </w:pPr>
          </w:p>
        </w:tc>
        <w:tc>
          <w:tcPr>
            <w:tcW w:w="1417" w:type="dxa"/>
            <w:shd w:val="clear" w:color="auto" w:fill="auto"/>
            <w:vAlign w:val="center"/>
          </w:tcPr>
          <w:p w:rsidR="007A1227" w:rsidRPr="00FC5C51" w:rsidRDefault="007A1227" w:rsidP="007A1227">
            <w:pPr>
              <w:jc w:val="center"/>
              <w:rPr>
                <w:b/>
                <w:sz w:val="12"/>
                <w:szCs w:val="16"/>
              </w:rPr>
            </w:pPr>
          </w:p>
        </w:tc>
        <w:tc>
          <w:tcPr>
            <w:tcW w:w="1418" w:type="dxa"/>
            <w:shd w:val="clear" w:color="auto" w:fill="auto"/>
            <w:vAlign w:val="center"/>
          </w:tcPr>
          <w:p w:rsidR="007A1227" w:rsidRPr="00FC5C51" w:rsidRDefault="007A1227" w:rsidP="007A1227">
            <w:pPr>
              <w:jc w:val="center"/>
              <w:rPr>
                <w:b/>
                <w:sz w:val="12"/>
                <w:szCs w:val="16"/>
              </w:rPr>
            </w:pPr>
          </w:p>
        </w:tc>
        <w:tc>
          <w:tcPr>
            <w:tcW w:w="1541" w:type="dxa"/>
            <w:shd w:val="clear" w:color="auto" w:fill="auto"/>
            <w:vAlign w:val="center"/>
          </w:tcPr>
          <w:p w:rsidR="007A1227" w:rsidRPr="00FC5C51" w:rsidRDefault="007A1227" w:rsidP="007A1227">
            <w:pPr>
              <w:jc w:val="center"/>
              <w:rPr>
                <w:b/>
                <w:sz w:val="12"/>
                <w:szCs w:val="16"/>
              </w:rPr>
            </w:pPr>
          </w:p>
        </w:tc>
      </w:tr>
      <w:tr w:rsidR="007A1227" w:rsidRPr="00FC5C51" w:rsidTr="007A1227">
        <w:tc>
          <w:tcPr>
            <w:tcW w:w="1370" w:type="dxa"/>
            <w:shd w:val="clear" w:color="auto" w:fill="auto"/>
          </w:tcPr>
          <w:p w:rsidR="007A1227" w:rsidRPr="00FC5C51" w:rsidRDefault="007A1227" w:rsidP="007A1227">
            <w:pPr>
              <w:jc w:val="center"/>
              <w:rPr>
                <w:sz w:val="12"/>
                <w:szCs w:val="16"/>
              </w:rPr>
            </w:pPr>
            <w:r w:rsidRPr="00FC5C51">
              <w:rPr>
                <w:sz w:val="12"/>
                <w:szCs w:val="16"/>
              </w:rPr>
              <w:t>5.4.1</w:t>
            </w:r>
          </w:p>
        </w:tc>
        <w:tc>
          <w:tcPr>
            <w:tcW w:w="3023" w:type="dxa"/>
            <w:shd w:val="clear" w:color="auto" w:fill="auto"/>
            <w:vAlign w:val="center"/>
          </w:tcPr>
          <w:p w:rsidR="007A1227" w:rsidRPr="00FC5C51" w:rsidRDefault="007A1227" w:rsidP="007A1227">
            <w:pPr>
              <w:rPr>
                <w:sz w:val="12"/>
                <w:szCs w:val="16"/>
              </w:rPr>
            </w:pPr>
            <w:r w:rsidRPr="00FC5C51">
              <w:rPr>
                <w:sz w:val="12"/>
                <w:szCs w:val="16"/>
              </w:rPr>
              <w:t>Протяженность сетей</w:t>
            </w:r>
          </w:p>
          <w:p w:rsidR="007A1227" w:rsidRPr="00FC5C51" w:rsidRDefault="007A1227" w:rsidP="007A1227">
            <w:pPr>
              <w:rPr>
                <w:sz w:val="12"/>
                <w:szCs w:val="16"/>
              </w:rPr>
            </w:pPr>
          </w:p>
        </w:tc>
        <w:tc>
          <w:tcPr>
            <w:tcW w:w="1420" w:type="dxa"/>
            <w:shd w:val="clear" w:color="auto" w:fill="auto"/>
            <w:vAlign w:val="center"/>
          </w:tcPr>
          <w:p w:rsidR="007A1227" w:rsidRPr="00FC5C51" w:rsidRDefault="007A1227" w:rsidP="007A1227">
            <w:pPr>
              <w:jc w:val="center"/>
              <w:rPr>
                <w:sz w:val="12"/>
                <w:szCs w:val="16"/>
              </w:rPr>
            </w:pPr>
            <w:r w:rsidRPr="00FC5C51">
              <w:rPr>
                <w:sz w:val="12"/>
                <w:szCs w:val="16"/>
              </w:rPr>
              <w:t>км</w:t>
            </w:r>
          </w:p>
        </w:tc>
        <w:tc>
          <w:tcPr>
            <w:tcW w:w="1417" w:type="dxa"/>
            <w:shd w:val="clear" w:color="auto" w:fill="auto"/>
            <w:vAlign w:val="center"/>
          </w:tcPr>
          <w:p w:rsidR="007A1227" w:rsidRPr="00FC5C51" w:rsidRDefault="007A1227" w:rsidP="007A1227">
            <w:pPr>
              <w:jc w:val="center"/>
              <w:rPr>
                <w:sz w:val="12"/>
                <w:szCs w:val="16"/>
              </w:rPr>
            </w:pPr>
            <w:r w:rsidRPr="00FC5C51">
              <w:rPr>
                <w:sz w:val="12"/>
                <w:szCs w:val="16"/>
              </w:rPr>
              <w:t>29,05</w:t>
            </w:r>
          </w:p>
        </w:tc>
        <w:tc>
          <w:tcPr>
            <w:tcW w:w="1418" w:type="dxa"/>
            <w:shd w:val="clear" w:color="auto" w:fill="auto"/>
            <w:vAlign w:val="center"/>
          </w:tcPr>
          <w:p w:rsidR="007A1227" w:rsidRPr="00FC5C51" w:rsidRDefault="007A1227" w:rsidP="007A1227">
            <w:pPr>
              <w:jc w:val="center"/>
              <w:rPr>
                <w:sz w:val="12"/>
                <w:szCs w:val="16"/>
              </w:rPr>
            </w:pPr>
            <w:r w:rsidRPr="00FC5C51">
              <w:rPr>
                <w:sz w:val="12"/>
                <w:szCs w:val="16"/>
              </w:rPr>
              <w:t>29,05</w:t>
            </w:r>
          </w:p>
        </w:tc>
        <w:tc>
          <w:tcPr>
            <w:tcW w:w="1541" w:type="dxa"/>
            <w:shd w:val="clear" w:color="auto" w:fill="auto"/>
            <w:vAlign w:val="center"/>
          </w:tcPr>
          <w:p w:rsidR="007A1227" w:rsidRPr="00FC5C51" w:rsidRDefault="007A1227" w:rsidP="007A1227">
            <w:pPr>
              <w:jc w:val="center"/>
              <w:rPr>
                <w:sz w:val="12"/>
                <w:szCs w:val="16"/>
              </w:rPr>
            </w:pPr>
            <w:r w:rsidRPr="00FC5C51">
              <w:rPr>
                <w:sz w:val="12"/>
                <w:szCs w:val="16"/>
              </w:rPr>
              <w:t>29,05</w:t>
            </w:r>
          </w:p>
        </w:tc>
      </w:tr>
      <w:tr w:rsidR="007A1227" w:rsidRPr="00FC5C51" w:rsidTr="007A1227">
        <w:tc>
          <w:tcPr>
            <w:tcW w:w="1370" w:type="dxa"/>
            <w:tcBorders>
              <w:bottom w:val="single" w:sz="4" w:space="0" w:color="auto"/>
            </w:tcBorders>
            <w:shd w:val="clear" w:color="auto" w:fill="auto"/>
          </w:tcPr>
          <w:p w:rsidR="007A1227" w:rsidRPr="00FC5C51" w:rsidRDefault="007A1227" w:rsidP="007A1227">
            <w:pPr>
              <w:jc w:val="center"/>
              <w:rPr>
                <w:sz w:val="12"/>
                <w:szCs w:val="16"/>
              </w:rPr>
            </w:pPr>
            <w:r w:rsidRPr="00FC5C51">
              <w:rPr>
                <w:sz w:val="12"/>
                <w:szCs w:val="16"/>
              </w:rPr>
              <w:t>5.4.2</w:t>
            </w:r>
          </w:p>
        </w:tc>
        <w:tc>
          <w:tcPr>
            <w:tcW w:w="3023" w:type="dxa"/>
            <w:tcBorders>
              <w:bottom w:val="single" w:sz="4" w:space="0" w:color="auto"/>
            </w:tcBorders>
            <w:shd w:val="clear" w:color="auto" w:fill="auto"/>
            <w:vAlign w:val="center"/>
          </w:tcPr>
          <w:p w:rsidR="007A1227" w:rsidRPr="00FC5C51" w:rsidRDefault="007A1227" w:rsidP="007A1227">
            <w:pPr>
              <w:rPr>
                <w:sz w:val="12"/>
                <w:szCs w:val="16"/>
              </w:rPr>
            </w:pPr>
            <w:r w:rsidRPr="00FC5C51">
              <w:rPr>
                <w:sz w:val="12"/>
                <w:szCs w:val="16"/>
              </w:rPr>
              <w:t>Годовой расход газа</w:t>
            </w:r>
          </w:p>
          <w:p w:rsidR="007A1227" w:rsidRPr="00FC5C51" w:rsidRDefault="007A1227" w:rsidP="007A1227">
            <w:pPr>
              <w:rPr>
                <w:sz w:val="12"/>
                <w:szCs w:val="16"/>
              </w:rPr>
            </w:pPr>
          </w:p>
        </w:tc>
        <w:tc>
          <w:tcPr>
            <w:tcW w:w="1420"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тыс.м</w:t>
            </w:r>
            <w:r w:rsidRPr="00FC5C51">
              <w:rPr>
                <w:sz w:val="12"/>
                <w:szCs w:val="16"/>
                <w:vertAlign w:val="superscript"/>
              </w:rPr>
              <w:t>3</w:t>
            </w:r>
            <w:r w:rsidRPr="00FC5C51">
              <w:rPr>
                <w:sz w:val="12"/>
                <w:szCs w:val="16"/>
              </w:rPr>
              <w:t>/год</w:t>
            </w:r>
          </w:p>
        </w:tc>
        <w:tc>
          <w:tcPr>
            <w:tcW w:w="1417"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1124,5</w:t>
            </w:r>
          </w:p>
        </w:tc>
        <w:tc>
          <w:tcPr>
            <w:tcW w:w="1418"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1124,5</w:t>
            </w:r>
          </w:p>
        </w:tc>
        <w:tc>
          <w:tcPr>
            <w:tcW w:w="1541"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1124</w:t>
            </w:r>
          </w:p>
        </w:tc>
      </w:tr>
      <w:tr w:rsidR="007A1227" w:rsidRPr="00FC5C51" w:rsidTr="007A1227">
        <w:tc>
          <w:tcPr>
            <w:tcW w:w="1370" w:type="dxa"/>
            <w:tcBorders>
              <w:bottom w:val="single" w:sz="4" w:space="0" w:color="auto"/>
            </w:tcBorders>
            <w:shd w:val="clear" w:color="auto" w:fill="auto"/>
          </w:tcPr>
          <w:p w:rsidR="007A1227" w:rsidRPr="00FC5C51" w:rsidRDefault="007A1227" w:rsidP="007A1227">
            <w:pPr>
              <w:jc w:val="center"/>
              <w:rPr>
                <w:sz w:val="12"/>
                <w:szCs w:val="16"/>
              </w:rPr>
            </w:pPr>
            <w:r w:rsidRPr="00FC5C51">
              <w:rPr>
                <w:sz w:val="12"/>
                <w:szCs w:val="16"/>
              </w:rPr>
              <w:t>5.4.3</w:t>
            </w:r>
          </w:p>
        </w:tc>
        <w:tc>
          <w:tcPr>
            <w:tcW w:w="3023" w:type="dxa"/>
            <w:tcBorders>
              <w:bottom w:val="single" w:sz="4" w:space="0" w:color="auto"/>
            </w:tcBorders>
            <w:shd w:val="clear" w:color="auto" w:fill="auto"/>
            <w:vAlign w:val="center"/>
          </w:tcPr>
          <w:p w:rsidR="007A1227" w:rsidRPr="00FC5C51" w:rsidRDefault="007A1227" w:rsidP="007A1227">
            <w:pPr>
              <w:rPr>
                <w:sz w:val="12"/>
                <w:szCs w:val="16"/>
              </w:rPr>
            </w:pPr>
            <w:r w:rsidRPr="00FC5C51">
              <w:rPr>
                <w:sz w:val="12"/>
                <w:szCs w:val="16"/>
              </w:rPr>
              <w:t>Часовой расход газа</w:t>
            </w:r>
          </w:p>
          <w:p w:rsidR="007A1227" w:rsidRPr="00FC5C51" w:rsidRDefault="007A1227" w:rsidP="007A1227">
            <w:pPr>
              <w:rPr>
                <w:sz w:val="12"/>
                <w:szCs w:val="16"/>
              </w:rPr>
            </w:pPr>
          </w:p>
        </w:tc>
        <w:tc>
          <w:tcPr>
            <w:tcW w:w="1420"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м</w:t>
            </w:r>
            <w:r w:rsidRPr="00FC5C51">
              <w:rPr>
                <w:sz w:val="12"/>
                <w:szCs w:val="16"/>
                <w:vertAlign w:val="superscript"/>
              </w:rPr>
              <w:t>3</w:t>
            </w:r>
            <w:r w:rsidRPr="00FC5C51">
              <w:rPr>
                <w:sz w:val="12"/>
                <w:szCs w:val="16"/>
              </w:rPr>
              <w:t>/час</w:t>
            </w:r>
          </w:p>
        </w:tc>
        <w:tc>
          <w:tcPr>
            <w:tcW w:w="1417"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128.37</w:t>
            </w:r>
          </w:p>
        </w:tc>
        <w:tc>
          <w:tcPr>
            <w:tcW w:w="1418"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128.37</w:t>
            </w:r>
          </w:p>
        </w:tc>
        <w:tc>
          <w:tcPr>
            <w:tcW w:w="1541" w:type="dxa"/>
            <w:tcBorders>
              <w:bottom w:val="single" w:sz="4" w:space="0" w:color="auto"/>
            </w:tcBorders>
            <w:shd w:val="clear" w:color="auto" w:fill="auto"/>
            <w:vAlign w:val="center"/>
          </w:tcPr>
          <w:p w:rsidR="007A1227" w:rsidRPr="00FC5C51" w:rsidRDefault="007A1227" w:rsidP="007A1227">
            <w:pPr>
              <w:jc w:val="center"/>
              <w:rPr>
                <w:sz w:val="12"/>
                <w:szCs w:val="16"/>
              </w:rPr>
            </w:pPr>
            <w:r w:rsidRPr="00FC5C51">
              <w:rPr>
                <w:sz w:val="12"/>
                <w:szCs w:val="16"/>
              </w:rPr>
              <w:t>128.37</w:t>
            </w:r>
          </w:p>
        </w:tc>
      </w:tr>
      <w:tr w:rsidR="007A1227" w:rsidRPr="00FC5C51" w:rsidTr="007A1227">
        <w:tc>
          <w:tcPr>
            <w:tcW w:w="1370" w:type="dxa"/>
            <w:tcBorders>
              <w:bottom w:val="single" w:sz="4" w:space="0" w:color="auto"/>
            </w:tcBorders>
            <w:shd w:val="clear" w:color="auto" w:fill="D9D9D9"/>
            <w:vAlign w:val="center"/>
          </w:tcPr>
          <w:p w:rsidR="007A1227" w:rsidRPr="00FC5C51" w:rsidRDefault="007A1227" w:rsidP="007A1227">
            <w:pPr>
              <w:jc w:val="center"/>
              <w:rPr>
                <w:sz w:val="12"/>
                <w:szCs w:val="16"/>
              </w:rPr>
            </w:pPr>
            <w:r w:rsidRPr="00FC5C51">
              <w:rPr>
                <w:sz w:val="12"/>
                <w:szCs w:val="16"/>
              </w:rPr>
              <w:t>6</w:t>
            </w:r>
          </w:p>
        </w:tc>
        <w:tc>
          <w:tcPr>
            <w:tcW w:w="3023" w:type="dxa"/>
            <w:tcBorders>
              <w:bottom w:val="single" w:sz="4" w:space="0" w:color="auto"/>
            </w:tcBorders>
            <w:shd w:val="clear" w:color="auto" w:fill="D9D9D9"/>
            <w:vAlign w:val="center"/>
          </w:tcPr>
          <w:p w:rsidR="007A1227" w:rsidRPr="00FC5C51" w:rsidRDefault="007A1227" w:rsidP="007A1227">
            <w:pPr>
              <w:rPr>
                <w:sz w:val="12"/>
                <w:szCs w:val="16"/>
              </w:rPr>
            </w:pPr>
            <w:r w:rsidRPr="00FC5C51">
              <w:rPr>
                <w:sz w:val="12"/>
                <w:szCs w:val="16"/>
              </w:rPr>
              <w:t>Общее количество кладбищ</w:t>
            </w:r>
          </w:p>
          <w:p w:rsidR="007A1227" w:rsidRPr="00FC5C51" w:rsidRDefault="007A1227" w:rsidP="007A1227">
            <w:pPr>
              <w:rPr>
                <w:sz w:val="12"/>
                <w:szCs w:val="16"/>
              </w:rPr>
            </w:pPr>
          </w:p>
        </w:tc>
        <w:tc>
          <w:tcPr>
            <w:tcW w:w="1420" w:type="dxa"/>
            <w:tcBorders>
              <w:bottom w:val="single" w:sz="4" w:space="0" w:color="auto"/>
            </w:tcBorders>
            <w:shd w:val="clear" w:color="auto" w:fill="D9D9D9"/>
            <w:vAlign w:val="center"/>
          </w:tcPr>
          <w:p w:rsidR="007A1227" w:rsidRPr="00FC5C51" w:rsidRDefault="007A1227" w:rsidP="007A1227">
            <w:pPr>
              <w:jc w:val="center"/>
              <w:rPr>
                <w:sz w:val="12"/>
                <w:szCs w:val="16"/>
              </w:rPr>
            </w:pPr>
            <w:r w:rsidRPr="00FC5C51">
              <w:rPr>
                <w:sz w:val="12"/>
                <w:szCs w:val="16"/>
              </w:rPr>
              <w:t>единиц</w:t>
            </w:r>
          </w:p>
        </w:tc>
        <w:tc>
          <w:tcPr>
            <w:tcW w:w="1417" w:type="dxa"/>
            <w:tcBorders>
              <w:bottom w:val="single" w:sz="4" w:space="0" w:color="auto"/>
            </w:tcBorders>
            <w:shd w:val="clear" w:color="auto" w:fill="D9D9D9"/>
            <w:vAlign w:val="center"/>
          </w:tcPr>
          <w:p w:rsidR="007A1227" w:rsidRPr="00FC5C51" w:rsidRDefault="007A1227" w:rsidP="007A1227">
            <w:pPr>
              <w:jc w:val="center"/>
              <w:rPr>
                <w:sz w:val="12"/>
                <w:szCs w:val="16"/>
              </w:rPr>
            </w:pPr>
            <w:r w:rsidRPr="00FC5C51">
              <w:rPr>
                <w:sz w:val="12"/>
                <w:szCs w:val="16"/>
              </w:rPr>
              <w:t>4</w:t>
            </w:r>
          </w:p>
        </w:tc>
        <w:tc>
          <w:tcPr>
            <w:tcW w:w="1418" w:type="dxa"/>
            <w:tcBorders>
              <w:bottom w:val="single" w:sz="4" w:space="0" w:color="auto"/>
            </w:tcBorders>
            <w:shd w:val="clear" w:color="auto" w:fill="D9D9D9"/>
            <w:vAlign w:val="center"/>
          </w:tcPr>
          <w:p w:rsidR="007A1227" w:rsidRPr="00FC5C51" w:rsidRDefault="007A1227" w:rsidP="007A1227">
            <w:pPr>
              <w:jc w:val="center"/>
              <w:rPr>
                <w:sz w:val="12"/>
                <w:szCs w:val="16"/>
              </w:rPr>
            </w:pPr>
            <w:r w:rsidRPr="00FC5C51">
              <w:rPr>
                <w:sz w:val="12"/>
                <w:szCs w:val="16"/>
              </w:rPr>
              <w:t>4</w:t>
            </w:r>
          </w:p>
        </w:tc>
        <w:tc>
          <w:tcPr>
            <w:tcW w:w="1541" w:type="dxa"/>
            <w:tcBorders>
              <w:bottom w:val="single" w:sz="4" w:space="0" w:color="auto"/>
            </w:tcBorders>
            <w:shd w:val="clear" w:color="auto" w:fill="D9D9D9"/>
            <w:vAlign w:val="center"/>
          </w:tcPr>
          <w:p w:rsidR="007A1227" w:rsidRPr="00FC5C51" w:rsidRDefault="007A1227" w:rsidP="007A1227">
            <w:pPr>
              <w:jc w:val="center"/>
              <w:rPr>
                <w:sz w:val="12"/>
                <w:szCs w:val="16"/>
              </w:rPr>
            </w:pPr>
            <w:r w:rsidRPr="00FC5C51">
              <w:rPr>
                <w:sz w:val="12"/>
                <w:szCs w:val="16"/>
              </w:rPr>
              <w:t>4</w:t>
            </w:r>
          </w:p>
        </w:tc>
      </w:tr>
    </w:tbl>
    <w:p w:rsidR="007A1227" w:rsidRPr="00EB6F17" w:rsidRDefault="007A1227" w:rsidP="007A1227">
      <w:pPr>
        <w:pStyle w:val="ConsPlusNormal"/>
        <w:widowControl/>
        <w:ind w:firstLine="0"/>
        <w:jc w:val="both"/>
        <w:rPr>
          <w:rFonts w:ascii="Times New Roman" w:hAnsi="Times New Roman"/>
          <w:b/>
          <w:bCs/>
          <w:sz w:val="16"/>
          <w:szCs w:val="16"/>
        </w:rPr>
      </w:pPr>
    </w:p>
    <w:p w:rsidR="007A1227" w:rsidRPr="00EB6F17" w:rsidRDefault="007A1227" w:rsidP="007A1227">
      <w:pPr>
        <w:pStyle w:val="ConsPlusNormal"/>
        <w:widowControl/>
        <w:spacing w:line="276" w:lineRule="auto"/>
        <w:ind w:firstLine="0"/>
        <w:jc w:val="both"/>
        <w:rPr>
          <w:rFonts w:ascii="Times New Roman" w:hAnsi="Times New Roman"/>
          <w:b/>
          <w:bCs/>
          <w:sz w:val="16"/>
          <w:szCs w:val="16"/>
        </w:rPr>
      </w:pPr>
      <w:r w:rsidRPr="00EB6F17">
        <w:rPr>
          <w:rFonts w:ascii="Times New Roman" w:hAnsi="Times New Roman"/>
          <w:b/>
          <w:bCs/>
          <w:sz w:val="16"/>
          <w:szCs w:val="16"/>
        </w:rPr>
        <w:t xml:space="preserve">3.2. 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 </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 xml:space="preserve"> С учетом сложившейся экономической ситуации, характер и объемы передвижения населения и перевозки грузов практически не изменяются.</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ind w:firstLine="0"/>
        <w:jc w:val="both"/>
        <w:rPr>
          <w:rFonts w:ascii="Times New Roman" w:hAnsi="Times New Roman"/>
          <w:b/>
          <w:sz w:val="16"/>
          <w:szCs w:val="16"/>
        </w:rPr>
      </w:pPr>
      <w:r w:rsidRPr="00EB6F17">
        <w:rPr>
          <w:rFonts w:ascii="Times New Roman" w:hAnsi="Times New Roman"/>
          <w:b/>
          <w:sz w:val="16"/>
          <w:szCs w:val="16"/>
        </w:rPr>
        <w:t>3.3. Прогноз развития транспортной инфраструктуры по видам транспорта.</w:t>
      </w:r>
    </w:p>
    <w:p w:rsidR="007A1227" w:rsidRPr="00EB6F17" w:rsidRDefault="007A1227" w:rsidP="007A1227">
      <w:pPr>
        <w:pStyle w:val="ConsPlusNormal"/>
        <w:widowControl/>
        <w:ind w:firstLine="0"/>
        <w:jc w:val="both"/>
        <w:rPr>
          <w:rFonts w:ascii="Times New Roman" w:hAnsi="Times New Roman"/>
          <w:b/>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В период реализации Программы транспортная инфраструктура по видам транспорта не перетерпит существенных изменений. Основным видом транспорта остается автомобильный. Транспортная связь с районным, областным и населенными пунктами будет осуществляться общественным транспортом (автобусное сообщение), внутри населенных пунктов личным транспортом и пешеходное сообщение. Для целей обслуживания действующих производственных предприятий сохраняется использование грузового транспорта.</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ind w:firstLine="0"/>
        <w:jc w:val="both"/>
        <w:rPr>
          <w:rFonts w:ascii="Times New Roman" w:hAnsi="Times New Roman"/>
          <w:b/>
          <w:sz w:val="16"/>
          <w:szCs w:val="16"/>
        </w:rPr>
      </w:pPr>
      <w:r w:rsidRPr="00EB6F17">
        <w:rPr>
          <w:rFonts w:ascii="Times New Roman" w:hAnsi="Times New Roman"/>
          <w:b/>
          <w:sz w:val="16"/>
          <w:szCs w:val="16"/>
        </w:rPr>
        <w:t>3.4. Прогноз развития дорожной сети поселения.</w:t>
      </w:r>
    </w:p>
    <w:p w:rsidR="007A1227" w:rsidRPr="00EB6F17" w:rsidRDefault="007A1227" w:rsidP="007A1227">
      <w:pPr>
        <w:pStyle w:val="ConsPlusNormal"/>
        <w:widowControl/>
        <w:ind w:firstLine="0"/>
        <w:jc w:val="both"/>
        <w:rPr>
          <w:rFonts w:ascii="Times New Roman" w:hAnsi="Times New Roman"/>
          <w:b/>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 xml:space="preserve">Основными направлениями развития  дорожной сети поселения в период реализации Программы будет являться сохранение протяженности, соответствующим нормативным требованиям, автомобильных дорог общего пользования за счет ремонта и капитального ремонта автомобильных дорог, поддержание автомобильных дорог на уровне соответствующем категории </w:t>
      </w:r>
      <w:r w:rsidRPr="00EB6F17">
        <w:rPr>
          <w:rFonts w:ascii="Times New Roman" w:hAnsi="Times New Roman"/>
          <w:sz w:val="16"/>
          <w:szCs w:val="16"/>
        </w:rPr>
        <w:lastRenderedPageBreak/>
        <w:t>дороги, путем нормативного содержания дорог, повышения качества и безопасности дорожной сети.</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ind w:firstLine="0"/>
        <w:jc w:val="both"/>
        <w:rPr>
          <w:rFonts w:ascii="Times New Roman" w:hAnsi="Times New Roman"/>
          <w:b/>
          <w:sz w:val="16"/>
          <w:szCs w:val="16"/>
        </w:rPr>
      </w:pPr>
      <w:r w:rsidRPr="00EB6F17">
        <w:rPr>
          <w:rFonts w:ascii="Times New Roman" w:hAnsi="Times New Roman"/>
          <w:b/>
          <w:sz w:val="16"/>
          <w:szCs w:val="16"/>
        </w:rPr>
        <w:t>3.5. Прогноз уровня автомобилизации, параметров дорожного движения.</w:t>
      </w:r>
    </w:p>
    <w:p w:rsidR="007A1227" w:rsidRPr="00EB6F17" w:rsidRDefault="007A1227" w:rsidP="007A1227">
      <w:pPr>
        <w:pStyle w:val="ConsPlusNormal"/>
        <w:widowControl/>
        <w:ind w:firstLine="0"/>
        <w:jc w:val="both"/>
        <w:rPr>
          <w:rFonts w:ascii="Times New Roman" w:hAnsi="Times New Roman"/>
          <w:b/>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При сохранившейся тенденции к увеличению уровня автомобилизации населения, с учетом прогнозируемого увеличения количества транспортных средств, без изменения пропускной способности дорог, предполагается повышение интенсивности движения по основным направлениям к объектам тяготения.</w:t>
      </w:r>
    </w:p>
    <w:p w:rsidR="007A1227" w:rsidRPr="00EB6F17" w:rsidRDefault="007A1227" w:rsidP="007A1227">
      <w:pPr>
        <w:pStyle w:val="ConsPlusNormal"/>
        <w:widowControl/>
        <w:spacing w:line="276" w:lineRule="auto"/>
        <w:ind w:firstLine="0"/>
        <w:jc w:val="right"/>
        <w:rPr>
          <w:rFonts w:ascii="Times New Roman" w:hAnsi="Times New Roman"/>
          <w:sz w:val="16"/>
          <w:szCs w:val="16"/>
        </w:rPr>
      </w:pPr>
      <w:r w:rsidRPr="00EB6F17">
        <w:rPr>
          <w:rFonts w:ascii="Times New Roman" w:hAnsi="Times New Roman"/>
          <w:sz w:val="16"/>
          <w:szCs w:val="16"/>
        </w:rPr>
        <w:t>Таблица 6.</w:t>
      </w:r>
    </w:p>
    <w:p w:rsidR="007A1227" w:rsidRPr="00EB6F17" w:rsidRDefault="007A1227" w:rsidP="007A1227">
      <w:pPr>
        <w:pStyle w:val="ConsPlusNormal"/>
        <w:widowControl/>
        <w:spacing w:line="276" w:lineRule="auto"/>
        <w:ind w:firstLine="0"/>
        <w:jc w:val="center"/>
        <w:rPr>
          <w:rFonts w:ascii="Times New Roman" w:hAnsi="Times New Roman"/>
          <w:sz w:val="16"/>
          <w:szCs w:val="16"/>
          <w:lang w:bidi="ru-RU"/>
        </w:rPr>
      </w:pPr>
      <w:r w:rsidRPr="00EB6F17">
        <w:rPr>
          <w:rFonts w:ascii="Times New Roman" w:hAnsi="Times New Roman"/>
          <w:sz w:val="16"/>
          <w:szCs w:val="16"/>
          <w:lang w:bidi="ru-RU"/>
        </w:rPr>
        <w:t>Прогноз изменения уровня автомобилизации и количества автомобилей у населения на территории Гаврильского сельского поселения</w:t>
      </w:r>
    </w:p>
    <w:p w:rsidR="007A1227" w:rsidRPr="00EB6F17" w:rsidRDefault="007A1227" w:rsidP="007A1227">
      <w:pPr>
        <w:pStyle w:val="ConsPlusNormal"/>
        <w:widowControl/>
        <w:spacing w:line="276" w:lineRule="auto"/>
        <w:ind w:firstLine="0"/>
        <w:jc w:val="center"/>
        <w:rPr>
          <w:rFonts w:ascii="Times New Roman" w:hAnsi="Times New Roman"/>
          <w:sz w:val="16"/>
          <w:szCs w:val="16"/>
          <w:lang w:bidi="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
        <w:gridCol w:w="1232"/>
        <w:gridCol w:w="1242"/>
        <w:gridCol w:w="1429"/>
      </w:tblGrid>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годы</w:t>
            </w:r>
          </w:p>
        </w:tc>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Общая численность населения, чел.</w:t>
            </w:r>
          </w:p>
        </w:tc>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Количество автомобилей у населения, ед.</w:t>
            </w:r>
          </w:p>
        </w:tc>
        <w:tc>
          <w:tcPr>
            <w:tcW w:w="2535"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Уровень автомобилизации населения, ед./1000 чел.</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2016</w:t>
            </w:r>
          </w:p>
        </w:tc>
        <w:tc>
          <w:tcPr>
            <w:tcW w:w="2534" w:type="dxa"/>
            <w:shd w:val="clear" w:color="auto" w:fill="auto"/>
          </w:tcPr>
          <w:p w:rsidR="007A1227" w:rsidRPr="00FC5C51" w:rsidRDefault="007A1227" w:rsidP="007A1227">
            <w:pPr>
              <w:jc w:val="center"/>
              <w:rPr>
                <w:sz w:val="12"/>
                <w:szCs w:val="16"/>
              </w:rPr>
            </w:pPr>
            <w:r w:rsidRPr="00FC5C51">
              <w:rPr>
                <w:sz w:val="12"/>
                <w:szCs w:val="16"/>
              </w:rPr>
              <w:t>1470</w:t>
            </w:r>
          </w:p>
        </w:tc>
        <w:tc>
          <w:tcPr>
            <w:tcW w:w="2534" w:type="dxa"/>
            <w:shd w:val="clear" w:color="auto" w:fill="auto"/>
          </w:tcPr>
          <w:p w:rsidR="007A1227" w:rsidRPr="00FC5C51" w:rsidRDefault="007A1227" w:rsidP="007A1227">
            <w:pPr>
              <w:jc w:val="center"/>
              <w:rPr>
                <w:sz w:val="12"/>
                <w:szCs w:val="16"/>
              </w:rPr>
            </w:pPr>
            <w:r w:rsidRPr="00FC5C51">
              <w:rPr>
                <w:sz w:val="12"/>
                <w:szCs w:val="16"/>
              </w:rPr>
              <w:t>218</w:t>
            </w:r>
          </w:p>
        </w:tc>
        <w:tc>
          <w:tcPr>
            <w:tcW w:w="2535" w:type="dxa"/>
            <w:shd w:val="clear" w:color="auto" w:fill="auto"/>
          </w:tcPr>
          <w:p w:rsidR="007A1227" w:rsidRPr="00FC5C51" w:rsidRDefault="007A1227" w:rsidP="007A1227">
            <w:pPr>
              <w:jc w:val="center"/>
              <w:rPr>
                <w:sz w:val="12"/>
                <w:szCs w:val="16"/>
              </w:rPr>
            </w:pPr>
            <w:r w:rsidRPr="00FC5C51">
              <w:rPr>
                <w:sz w:val="12"/>
                <w:szCs w:val="16"/>
              </w:rPr>
              <w:t>148</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2017</w:t>
            </w:r>
          </w:p>
        </w:tc>
        <w:tc>
          <w:tcPr>
            <w:tcW w:w="2534" w:type="dxa"/>
            <w:shd w:val="clear" w:color="auto" w:fill="auto"/>
          </w:tcPr>
          <w:p w:rsidR="007A1227" w:rsidRPr="00FC5C51" w:rsidRDefault="007A1227" w:rsidP="007A1227">
            <w:pPr>
              <w:jc w:val="center"/>
              <w:rPr>
                <w:sz w:val="12"/>
                <w:szCs w:val="16"/>
              </w:rPr>
            </w:pPr>
            <w:r w:rsidRPr="00FC5C51">
              <w:rPr>
                <w:sz w:val="12"/>
                <w:szCs w:val="16"/>
              </w:rPr>
              <w:t>1450</w:t>
            </w:r>
          </w:p>
        </w:tc>
        <w:tc>
          <w:tcPr>
            <w:tcW w:w="2534" w:type="dxa"/>
            <w:shd w:val="clear" w:color="auto" w:fill="auto"/>
          </w:tcPr>
          <w:p w:rsidR="007A1227" w:rsidRPr="00FC5C51" w:rsidRDefault="007A1227" w:rsidP="007A1227">
            <w:pPr>
              <w:jc w:val="center"/>
              <w:rPr>
                <w:sz w:val="12"/>
                <w:szCs w:val="16"/>
              </w:rPr>
            </w:pPr>
            <w:r w:rsidRPr="00FC5C51">
              <w:rPr>
                <w:sz w:val="12"/>
                <w:szCs w:val="16"/>
              </w:rPr>
              <w:t>222</w:t>
            </w:r>
          </w:p>
        </w:tc>
        <w:tc>
          <w:tcPr>
            <w:tcW w:w="2535" w:type="dxa"/>
            <w:shd w:val="clear" w:color="auto" w:fill="auto"/>
          </w:tcPr>
          <w:p w:rsidR="007A1227" w:rsidRPr="00FC5C51" w:rsidRDefault="007A1227" w:rsidP="007A1227">
            <w:pPr>
              <w:jc w:val="center"/>
              <w:rPr>
                <w:sz w:val="12"/>
                <w:szCs w:val="16"/>
              </w:rPr>
            </w:pPr>
            <w:r w:rsidRPr="00FC5C51">
              <w:rPr>
                <w:sz w:val="12"/>
                <w:szCs w:val="16"/>
              </w:rPr>
              <w:t>153</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2018</w:t>
            </w:r>
          </w:p>
        </w:tc>
        <w:tc>
          <w:tcPr>
            <w:tcW w:w="2534" w:type="dxa"/>
            <w:shd w:val="clear" w:color="auto" w:fill="auto"/>
          </w:tcPr>
          <w:p w:rsidR="007A1227" w:rsidRPr="00FC5C51" w:rsidRDefault="007A1227" w:rsidP="007A1227">
            <w:pPr>
              <w:jc w:val="center"/>
              <w:rPr>
                <w:sz w:val="12"/>
                <w:szCs w:val="16"/>
              </w:rPr>
            </w:pPr>
            <w:r w:rsidRPr="00FC5C51">
              <w:rPr>
                <w:sz w:val="12"/>
                <w:szCs w:val="16"/>
              </w:rPr>
              <w:t>1410</w:t>
            </w:r>
          </w:p>
        </w:tc>
        <w:tc>
          <w:tcPr>
            <w:tcW w:w="2534" w:type="dxa"/>
            <w:shd w:val="clear" w:color="auto" w:fill="auto"/>
          </w:tcPr>
          <w:p w:rsidR="007A1227" w:rsidRPr="00FC5C51" w:rsidRDefault="007A1227" w:rsidP="007A1227">
            <w:pPr>
              <w:jc w:val="center"/>
              <w:rPr>
                <w:sz w:val="12"/>
                <w:szCs w:val="16"/>
              </w:rPr>
            </w:pPr>
            <w:r w:rsidRPr="00FC5C51">
              <w:rPr>
                <w:sz w:val="12"/>
                <w:szCs w:val="16"/>
              </w:rPr>
              <w:t>226</w:t>
            </w:r>
          </w:p>
        </w:tc>
        <w:tc>
          <w:tcPr>
            <w:tcW w:w="2535" w:type="dxa"/>
            <w:shd w:val="clear" w:color="auto" w:fill="auto"/>
          </w:tcPr>
          <w:p w:rsidR="007A1227" w:rsidRPr="00FC5C51" w:rsidRDefault="007A1227" w:rsidP="007A1227">
            <w:pPr>
              <w:jc w:val="center"/>
              <w:rPr>
                <w:sz w:val="12"/>
                <w:szCs w:val="16"/>
              </w:rPr>
            </w:pPr>
            <w:r w:rsidRPr="00FC5C51">
              <w:rPr>
                <w:sz w:val="12"/>
                <w:szCs w:val="16"/>
              </w:rPr>
              <w:t>160</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2019</w:t>
            </w:r>
          </w:p>
        </w:tc>
        <w:tc>
          <w:tcPr>
            <w:tcW w:w="2534" w:type="dxa"/>
            <w:shd w:val="clear" w:color="auto" w:fill="auto"/>
          </w:tcPr>
          <w:p w:rsidR="007A1227" w:rsidRPr="00FC5C51" w:rsidRDefault="007A1227" w:rsidP="007A1227">
            <w:pPr>
              <w:jc w:val="center"/>
              <w:rPr>
                <w:sz w:val="12"/>
                <w:szCs w:val="16"/>
              </w:rPr>
            </w:pPr>
            <w:r w:rsidRPr="00FC5C51">
              <w:rPr>
                <w:sz w:val="12"/>
                <w:szCs w:val="16"/>
              </w:rPr>
              <w:t>1405</w:t>
            </w:r>
          </w:p>
        </w:tc>
        <w:tc>
          <w:tcPr>
            <w:tcW w:w="2534" w:type="dxa"/>
            <w:shd w:val="clear" w:color="auto" w:fill="auto"/>
          </w:tcPr>
          <w:p w:rsidR="007A1227" w:rsidRPr="00FC5C51" w:rsidRDefault="007A1227" w:rsidP="007A1227">
            <w:pPr>
              <w:jc w:val="center"/>
              <w:rPr>
                <w:sz w:val="12"/>
                <w:szCs w:val="16"/>
              </w:rPr>
            </w:pPr>
            <w:r w:rsidRPr="00FC5C51">
              <w:rPr>
                <w:sz w:val="12"/>
                <w:szCs w:val="16"/>
              </w:rPr>
              <w:t>230</w:t>
            </w:r>
          </w:p>
        </w:tc>
        <w:tc>
          <w:tcPr>
            <w:tcW w:w="2535" w:type="dxa"/>
            <w:shd w:val="clear" w:color="auto" w:fill="auto"/>
          </w:tcPr>
          <w:p w:rsidR="007A1227" w:rsidRPr="00FC5C51" w:rsidRDefault="007A1227" w:rsidP="007A1227">
            <w:pPr>
              <w:jc w:val="center"/>
              <w:rPr>
                <w:sz w:val="12"/>
                <w:szCs w:val="16"/>
              </w:rPr>
            </w:pPr>
            <w:r w:rsidRPr="00FC5C51">
              <w:rPr>
                <w:sz w:val="12"/>
                <w:szCs w:val="16"/>
              </w:rPr>
              <w:t>164</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2020</w:t>
            </w:r>
          </w:p>
        </w:tc>
        <w:tc>
          <w:tcPr>
            <w:tcW w:w="2534" w:type="dxa"/>
            <w:shd w:val="clear" w:color="auto" w:fill="auto"/>
          </w:tcPr>
          <w:p w:rsidR="007A1227" w:rsidRPr="00FC5C51" w:rsidRDefault="007A1227" w:rsidP="007A1227">
            <w:pPr>
              <w:jc w:val="center"/>
              <w:rPr>
                <w:sz w:val="12"/>
                <w:szCs w:val="16"/>
              </w:rPr>
            </w:pPr>
            <w:r w:rsidRPr="00FC5C51">
              <w:rPr>
                <w:sz w:val="12"/>
                <w:szCs w:val="16"/>
              </w:rPr>
              <w:t>1376</w:t>
            </w:r>
          </w:p>
        </w:tc>
        <w:tc>
          <w:tcPr>
            <w:tcW w:w="2534" w:type="dxa"/>
            <w:shd w:val="clear" w:color="auto" w:fill="auto"/>
          </w:tcPr>
          <w:p w:rsidR="007A1227" w:rsidRPr="00FC5C51" w:rsidRDefault="007A1227" w:rsidP="007A1227">
            <w:pPr>
              <w:jc w:val="center"/>
              <w:rPr>
                <w:sz w:val="12"/>
                <w:szCs w:val="16"/>
              </w:rPr>
            </w:pPr>
            <w:r w:rsidRPr="00FC5C51">
              <w:rPr>
                <w:sz w:val="12"/>
                <w:szCs w:val="16"/>
              </w:rPr>
              <w:t>234</w:t>
            </w:r>
          </w:p>
        </w:tc>
        <w:tc>
          <w:tcPr>
            <w:tcW w:w="2535" w:type="dxa"/>
            <w:shd w:val="clear" w:color="auto" w:fill="auto"/>
          </w:tcPr>
          <w:p w:rsidR="007A1227" w:rsidRPr="00FC5C51" w:rsidRDefault="007A1227" w:rsidP="007A1227">
            <w:pPr>
              <w:jc w:val="center"/>
              <w:rPr>
                <w:sz w:val="12"/>
                <w:szCs w:val="16"/>
              </w:rPr>
            </w:pPr>
            <w:r w:rsidRPr="00FC5C51">
              <w:rPr>
                <w:sz w:val="12"/>
                <w:szCs w:val="16"/>
              </w:rPr>
              <w:t>170</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2021</w:t>
            </w:r>
          </w:p>
        </w:tc>
        <w:tc>
          <w:tcPr>
            <w:tcW w:w="2534" w:type="dxa"/>
            <w:shd w:val="clear" w:color="auto" w:fill="auto"/>
          </w:tcPr>
          <w:p w:rsidR="007A1227" w:rsidRPr="00FC5C51" w:rsidRDefault="007A1227" w:rsidP="007A1227">
            <w:pPr>
              <w:jc w:val="center"/>
              <w:rPr>
                <w:sz w:val="12"/>
                <w:szCs w:val="16"/>
              </w:rPr>
            </w:pPr>
            <w:r w:rsidRPr="00FC5C51">
              <w:rPr>
                <w:sz w:val="12"/>
                <w:szCs w:val="16"/>
              </w:rPr>
              <w:t>1367</w:t>
            </w:r>
          </w:p>
        </w:tc>
        <w:tc>
          <w:tcPr>
            <w:tcW w:w="2534" w:type="dxa"/>
            <w:shd w:val="clear" w:color="auto" w:fill="auto"/>
          </w:tcPr>
          <w:p w:rsidR="007A1227" w:rsidRPr="00FC5C51" w:rsidRDefault="007A1227" w:rsidP="007A1227">
            <w:pPr>
              <w:jc w:val="center"/>
              <w:rPr>
                <w:sz w:val="12"/>
                <w:szCs w:val="16"/>
              </w:rPr>
            </w:pPr>
            <w:r w:rsidRPr="00FC5C51">
              <w:rPr>
                <w:sz w:val="12"/>
                <w:szCs w:val="16"/>
              </w:rPr>
              <w:t>238</w:t>
            </w:r>
          </w:p>
        </w:tc>
        <w:tc>
          <w:tcPr>
            <w:tcW w:w="2535" w:type="dxa"/>
            <w:shd w:val="clear" w:color="auto" w:fill="auto"/>
          </w:tcPr>
          <w:p w:rsidR="007A1227" w:rsidRPr="00FC5C51" w:rsidRDefault="007A1227" w:rsidP="007A1227">
            <w:pPr>
              <w:jc w:val="center"/>
              <w:rPr>
                <w:sz w:val="12"/>
                <w:szCs w:val="16"/>
              </w:rPr>
            </w:pPr>
            <w:r w:rsidRPr="00FC5C51">
              <w:rPr>
                <w:sz w:val="12"/>
                <w:szCs w:val="16"/>
              </w:rPr>
              <w:t>174</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2022</w:t>
            </w:r>
          </w:p>
        </w:tc>
        <w:tc>
          <w:tcPr>
            <w:tcW w:w="2534"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1347</w:t>
            </w:r>
          </w:p>
        </w:tc>
        <w:tc>
          <w:tcPr>
            <w:tcW w:w="2534"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239</w:t>
            </w:r>
          </w:p>
        </w:tc>
        <w:tc>
          <w:tcPr>
            <w:tcW w:w="2535"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177</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2023</w:t>
            </w:r>
          </w:p>
        </w:tc>
        <w:tc>
          <w:tcPr>
            <w:tcW w:w="2534"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1232</w:t>
            </w:r>
          </w:p>
        </w:tc>
        <w:tc>
          <w:tcPr>
            <w:tcW w:w="2534"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240</w:t>
            </w:r>
          </w:p>
        </w:tc>
        <w:tc>
          <w:tcPr>
            <w:tcW w:w="2535"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194</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2024</w:t>
            </w:r>
          </w:p>
        </w:tc>
        <w:tc>
          <w:tcPr>
            <w:tcW w:w="2534"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1217</w:t>
            </w:r>
          </w:p>
        </w:tc>
        <w:tc>
          <w:tcPr>
            <w:tcW w:w="2534"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241</w:t>
            </w:r>
          </w:p>
        </w:tc>
        <w:tc>
          <w:tcPr>
            <w:tcW w:w="2535"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198</w:t>
            </w:r>
          </w:p>
        </w:tc>
      </w:tr>
      <w:tr w:rsidR="007A1227" w:rsidRPr="00FC5C51" w:rsidTr="007A1227">
        <w:tc>
          <w:tcPr>
            <w:tcW w:w="2534" w:type="dxa"/>
            <w:shd w:val="clear" w:color="auto" w:fill="auto"/>
          </w:tcPr>
          <w:p w:rsidR="007A1227" w:rsidRPr="00FC5C51" w:rsidRDefault="007A1227" w:rsidP="007A1227">
            <w:pPr>
              <w:pStyle w:val="ConsPlusNormal"/>
              <w:widowControl/>
              <w:spacing w:line="276" w:lineRule="auto"/>
              <w:ind w:firstLine="0"/>
              <w:rPr>
                <w:rFonts w:ascii="Times New Roman" w:hAnsi="Times New Roman"/>
                <w:sz w:val="12"/>
                <w:szCs w:val="16"/>
              </w:rPr>
            </w:pPr>
            <w:r w:rsidRPr="00FC5C51">
              <w:rPr>
                <w:rFonts w:ascii="Times New Roman" w:hAnsi="Times New Roman"/>
                <w:sz w:val="12"/>
                <w:szCs w:val="16"/>
              </w:rPr>
              <w:t>2025</w:t>
            </w:r>
          </w:p>
        </w:tc>
        <w:tc>
          <w:tcPr>
            <w:tcW w:w="2534"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1207</w:t>
            </w:r>
          </w:p>
        </w:tc>
        <w:tc>
          <w:tcPr>
            <w:tcW w:w="2534"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242</w:t>
            </w:r>
          </w:p>
        </w:tc>
        <w:tc>
          <w:tcPr>
            <w:tcW w:w="2535" w:type="dxa"/>
            <w:shd w:val="clear" w:color="auto" w:fill="auto"/>
          </w:tcPr>
          <w:p w:rsidR="007A1227" w:rsidRPr="00FC5C51" w:rsidRDefault="007A1227" w:rsidP="007A1227">
            <w:pPr>
              <w:pStyle w:val="ConsPlusNormal"/>
              <w:widowControl/>
              <w:spacing w:line="276" w:lineRule="auto"/>
              <w:ind w:firstLine="0"/>
              <w:jc w:val="center"/>
              <w:rPr>
                <w:rFonts w:ascii="Times New Roman" w:hAnsi="Times New Roman"/>
                <w:sz w:val="12"/>
                <w:szCs w:val="16"/>
              </w:rPr>
            </w:pPr>
            <w:r w:rsidRPr="00FC5C51">
              <w:rPr>
                <w:rFonts w:ascii="Times New Roman" w:hAnsi="Times New Roman"/>
                <w:sz w:val="12"/>
                <w:szCs w:val="16"/>
              </w:rPr>
              <w:t>200</w:t>
            </w:r>
          </w:p>
        </w:tc>
      </w:tr>
    </w:tbl>
    <w:p w:rsidR="007A1227" w:rsidRPr="00EB6F17" w:rsidRDefault="007A1227" w:rsidP="007A1227">
      <w:pPr>
        <w:pStyle w:val="ConsPlusNormal"/>
        <w:widowControl/>
        <w:ind w:firstLine="0"/>
        <w:jc w:val="both"/>
        <w:rPr>
          <w:rFonts w:ascii="Times New Roman" w:hAnsi="Times New Roman"/>
          <w:b/>
          <w:sz w:val="16"/>
          <w:szCs w:val="16"/>
        </w:rPr>
      </w:pPr>
    </w:p>
    <w:p w:rsidR="007A1227" w:rsidRPr="00EB6F17" w:rsidRDefault="007A1227" w:rsidP="007A1227">
      <w:pPr>
        <w:pStyle w:val="ConsPlusNormal"/>
        <w:widowControl/>
        <w:ind w:firstLine="0"/>
        <w:jc w:val="both"/>
        <w:rPr>
          <w:rFonts w:ascii="Times New Roman" w:hAnsi="Times New Roman"/>
          <w:b/>
          <w:sz w:val="16"/>
          <w:szCs w:val="16"/>
        </w:rPr>
      </w:pPr>
    </w:p>
    <w:p w:rsidR="007A1227" w:rsidRPr="00EB6F17" w:rsidRDefault="007A1227" w:rsidP="007A1227">
      <w:pPr>
        <w:pStyle w:val="ConsPlusNormal"/>
        <w:widowControl/>
        <w:ind w:firstLine="0"/>
        <w:jc w:val="both"/>
        <w:rPr>
          <w:rFonts w:ascii="Times New Roman" w:hAnsi="Times New Roman"/>
          <w:b/>
          <w:sz w:val="16"/>
          <w:szCs w:val="16"/>
        </w:rPr>
      </w:pPr>
      <w:r w:rsidRPr="00EB6F17">
        <w:rPr>
          <w:rFonts w:ascii="Times New Roman" w:hAnsi="Times New Roman"/>
          <w:b/>
          <w:sz w:val="16"/>
          <w:szCs w:val="16"/>
        </w:rPr>
        <w:t xml:space="preserve">3.6. Прогноз показателей безопасности дорожного движения. </w:t>
      </w:r>
    </w:p>
    <w:p w:rsidR="007A1227" w:rsidRPr="00EB6F17" w:rsidRDefault="007A1227" w:rsidP="007A1227">
      <w:pPr>
        <w:pStyle w:val="ConsPlusNormal"/>
        <w:widowControl/>
        <w:ind w:firstLine="0"/>
        <w:jc w:val="both"/>
        <w:rPr>
          <w:rFonts w:ascii="Times New Roman" w:hAnsi="Times New Roman"/>
          <w:b/>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Предполагается незначительный рост аварийности. Это связано с увеличением парка автотранспортных средств и неисполнением участниками дорожного движения правил дорожного движения.</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Факторами, влияющими на снижение аварийности станут обеспечение контроля за выполнением мероприятий по обеспечению безопасности дорожного движения, развитие систем видеофиксации нарушений правил дорожного движения, развитие целевой системы воспитания и обучения детей безопасному поведению на улицах и дорогах, проведение разъяснительной и предупредительно-профилактической работы среди населения по вопросам обеспечения безопасности дорожного движения с использованием СМИ.</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p>
    <w:p w:rsidR="007A1227" w:rsidRPr="00EB6F17" w:rsidRDefault="007A1227" w:rsidP="007A1227">
      <w:pPr>
        <w:pStyle w:val="ConsPlusNormal"/>
        <w:widowControl/>
        <w:ind w:firstLine="0"/>
        <w:jc w:val="both"/>
        <w:rPr>
          <w:rFonts w:ascii="Times New Roman" w:hAnsi="Times New Roman"/>
          <w:b/>
          <w:sz w:val="16"/>
          <w:szCs w:val="16"/>
        </w:rPr>
      </w:pPr>
      <w:r w:rsidRPr="00EB6F17">
        <w:rPr>
          <w:rFonts w:ascii="Times New Roman" w:hAnsi="Times New Roman"/>
          <w:b/>
          <w:sz w:val="16"/>
          <w:szCs w:val="16"/>
        </w:rPr>
        <w:t>3.7. Прогноз негативного воздействия транспортной инфраструктуры на окружающую среду и здоровье человека.</w:t>
      </w:r>
    </w:p>
    <w:p w:rsidR="007A1227" w:rsidRPr="00EB6F17" w:rsidRDefault="007A1227" w:rsidP="007A1227">
      <w:pPr>
        <w:pStyle w:val="ConsPlusNormal"/>
        <w:widowControl/>
        <w:ind w:firstLine="0"/>
        <w:jc w:val="both"/>
        <w:rPr>
          <w:rFonts w:ascii="Times New Roman" w:hAnsi="Times New Roman"/>
          <w:b/>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В период действия Программы, не предполагается изменения центров транспортного тяготения, структуры, маршрутов и объемов грузовых и пассажирских перевозок. Причиной увеличения негативного воздействия на окружающую среду и здоровье населения, станет рост автомобилизации населения в совокупности с ростом его численности в связи с чем, усилится</w:t>
      </w:r>
      <w:r w:rsidRPr="00EB6F17">
        <w:rPr>
          <w:rFonts w:ascii="Times New Roman" w:hAnsi="Times New Roman"/>
          <w:i/>
          <w:iCs/>
          <w:sz w:val="16"/>
          <w:szCs w:val="16"/>
        </w:rPr>
        <w:t xml:space="preserve"> </w:t>
      </w:r>
      <w:r w:rsidRPr="00EB6F17">
        <w:rPr>
          <w:rFonts w:ascii="Times New Roman" w:hAnsi="Times New Roman"/>
          <w:iCs/>
          <w:sz w:val="16"/>
          <w:szCs w:val="16"/>
        </w:rPr>
        <w:t>загрязнение атмосферы</w:t>
      </w:r>
      <w:r w:rsidRPr="00EB6F17">
        <w:rPr>
          <w:rFonts w:ascii="Times New Roman" w:hAnsi="Times New Roman"/>
          <w:sz w:val="16"/>
          <w:szCs w:val="16"/>
        </w:rPr>
        <w:t xml:space="preserve"> выбросами в воздух дыма и газообразных загрязняющих веществ и увеличением воздействия шума на здоровье человека.</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ind w:firstLine="0"/>
        <w:jc w:val="center"/>
        <w:rPr>
          <w:rFonts w:ascii="Times New Roman" w:hAnsi="Times New Roman"/>
          <w:b/>
          <w:sz w:val="16"/>
          <w:szCs w:val="16"/>
        </w:rPr>
      </w:pPr>
      <w:r w:rsidRPr="00EB6F17">
        <w:rPr>
          <w:rFonts w:ascii="Times New Roman" w:hAnsi="Times New Roman"/>
          <w:b/>
          <w:sz w:val="16"/>
          <w:szCs w:val="16"/>
        </w:rPr>
        <w:t>4. Принципиальные варианты развития транспортной инфраструктуры и их укрупненную оценку по целевым показателям (индикаторам) развития транспортной инфраструктуры с последующим выбором предлагаемого к реализации варианта.</w:t>
      </w:r>
    </w:p>
    <w:p w:rsidR="007A1227" w:rsidRPr="00EB6F17" w:rsidRDefault="007A1227" w:rsidP="007A1227">
      <w:pPr>
        <w:pStyle w:val="ConsPlusNormal"/>
        <w:widowControl/>
        <w:ind w:firstLine="0"/>
        <w:jc w:val="center"/>
        <w:rPr>
          <w:rFonts w:ascii="Times New Roman" w:hAnsi="Times New Roman"/>
          <w:b/>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 xml:space="preserve">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В условиях, </w:t>
      </w:r>
      <w:r w:rsidRPr="00EB6F17">
        <w:rPr>
          <w:rFonts w:ascii="Times New Roman" w:hAnsi="Times New Roman"/>
          <w:sz w:val="16"/>
          <w:szCs w:val="16"/>
        </w:rPr>
        <w:lastRenderedPageBreak/>
        <w:t>когда объем инвестиций в дорожной комплекс является явно недостаточным,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  Поэтому в Программе выбирается вариант качественного содержания и капитального ремонта дорог.</w:t>
      </w: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pStyle w:val="ConsPlusNormal"/>
        <w:widowControl/>
        <w:ind w:firstLine="0"/>
        <w:jc w:val="center"/>
        <w:rPr>
          <w:rFonts w:ascii="Times New Roman" w:hAnsi="Times New Roman"/>
          <w:b/>
          <w:sz w:val="16"/>
          <w:szCs w:val="16"/>
        </w:rPr>
      </w:pPr>
      <w:r w:rsidRPr="00EB6F17">
        <w:rPr>
          <w:rFonts w:ascii="Times New Roman" w:hAnsi="Times New Roman"/>
          <w:b/>
          <w:sz w:val="16"/>
          <w:szCs w:val="16"/>
        </w:rPr>
        <w:t xml:space="preserve">5. Перечень мероприятий (инвестиционных проектов) </w:t>
      </w:r>
    </w:p>
    <w:p w:rsidR="007A1227" w:rsidRPr="00EB6F17" w:rsidRDefault="007A1227" w:rsidP="007A1227">
      <w:pPr>
        <w:pStyle w:val="ConsPlusNormal"/>
        <w:widowControl/>
        <w:ind w:firstLine="0"/>
        <w:jc w:val="center"/>
        <w:rPr>
          <w:rFonts w:ascii="Times New Roman" w:hAnsi="Times New Roman"/>
          <w:b/>
          <w:sz w:val="16"/>
          <w:szCs w:val="16"/>
        </w:rPr>
      </w:pPr>
      <w:r w:rsidRPr="00EB6F17">
        <w:rPr>
          <w:rFonts w:ascii="Times New Roman" w:hAnsi="Times New Roman"/>
          <w:b/>
          <w:sz w:val="16"/>
          <w:szCs w:val="16"/>
        </w:rPr>
        <w:t>по проектированию, строительству, реконструкции объектов транспортной инфраструктуры.</w:t>
      </w:r>
    </w:p>
    <w:p w:rsidR="007A1227" w:rsidRPr="00EB6F17" w:rsidRDefault="007A1227" w:rsidP="007A1227">
      <w:pPr>
        <w:pStyle w:val="ConsPlusNormal"/>
        <w:widowControl/>
        <w:ind w:firstLine="0"/>
        <w:jc w:val="center"/>
        <w:rPr>
          <w:rFonts w:ascii="Times New Roman" w:hAnsi="Times New Roman"/>
          <w:b/>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С учетом сложившейся экономической ситуацией, мероприятия по развитию транспортной инфраструктуры по видам транспорта, по развитию транспорта общего пользования, созданию транспортно-пересадочных узлов, по развитию инфраструктуры для легкового автомобильного транспорта, включая развитие единого парковочного пространства, по развитию пешеходного и велосипедного передвижения, по развитию инфраструктуры для грузового транспорта, транспортных средств коммунальных и дорожных служб в период реализации Программы не предусматриваются.</w:t>
      </w: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В целях  повышения качественного уровня дорожной сети сельского поселения, снижения уровня аварийности,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w:t>
      </w:r>
    </w:p>
    <w:p w:rsidR="007A1227" w:rsidRPr="00EB6F17" w:rsidRDefault="007A1227" w:rsidP="007A1227">
      <w:pPr>
        <w:spacing w:line="100" w:lineRule="atLeast"/>
        <w:jc w:val="center"/>
        <w:rPr>
          <w:b/>
          <w:i/>
          <w:sz w:val="16"/>
          <w:szCs w:val="16"/>
        </w:rPr>
      </w:pPr>
    </w:p>
    <w:p w:rsidR="007A1227" w:rsidRPr="00EB6F17" w:rsidRDefault="007A1227" w:rsidP="007A1227">
      <w:pPr>
        <w:pStyle w:val="ConsPlusNormal"/>
        <w:widowControl/>
        <w:spacing w:line="276" w:lineRule="auto"/>
        <w:ind w:firstLine="0"/>
        <w:jc w:val="center"/>
        <w:rPr>
          <w:rFonts w:ascii="Times New Roman" w:hAnsi="Times New Roman"/>
          <w:b/>
          <w:sz w:val="16"/>
          <w:szCs w:val="16"/>
        </w:rPr>
      </w:pPr>
      <w:r w:rsidRPr="00EB6F17">
        <w:rPr>
          <w:rFonts w:ascii="Times New Roman" w:hAnsi="Times New Roman"/>
          <w:b/>
          <w:sz w:val="16"/>
          <w:szCs w:val="16"/>
        </w:rPr>
        <w:t>6. Предложения по инвестиционным преобразованиям,</w:t>
      </w:r>
    </w:p>
    <w:p w:rsidR="007A1227" w:rsidRPr="00EB6F17" w:rsidRDefault="007A1227" w:rsidP="007A1227">
      <w:pPr>
        <w:pStyle w:val="ConsPlusNormal"/>
        <w:widowControl/>
        <w:spacing w:line="276" w:lineRule="auto"/>
        <w:ind w:firstLine="0"/>
        <w:jc w:val="center"/>
        <w:rPr>
          <w:rFonts w:ascii="Times New Roman" w:hAnsi="Times New Roman"/>
          <w:b/>
          <w:sz w:val="16"/>
          <w:szCs w:val="16"/>
        </w:rPr>
      </w:pPr>
      <w:r w:rsidRPr="00EB6F17">
        <w:rPr>
          <w:rFonts w:ascii="Times New Roman" w:hAnsi="Times New Roman"/>
          <w:b/>
          <w:sz w:val="16"/>
          <w:szCs w:val="16"/>
        </w:rPr>
        <w:t xml:space="preserve"> совершенствованию правового и информационного обеспечения деятельности </w:t>
      </w:r>
    </w:p>
    <w:p w:rsidR="007A1227" w:rsidRPr="00EB6F17" w:rsidRDefault="007A1227" w:rsidP="007A1227">
      <w:pPr>
        <w:pStyle w:val="ConsPlusNormal"/>
        <w:widowControl/>
        <w:spacing w:line="276" w:lineRule="auto"/>
        <w:ind w:firstLine="0"/>
        <w:jc w:val="center"/>
        <w:rPr>
          <w:rFonts w:ascii="Times New Roman" w:hAnsi="Times New Roman"/>
          <w:b/>
          <w:sz w:val="16"/>
          <w:szCs w:val="16"/>
        </w:rPr>
      </w:pPr>
      <w:r w:rsidRPr="00EB6F17">
        <w:rPr>
          <w:rFonts w:ascii="Times New Roman" w:hAnsi="Times New Roman"/>
          <w:b/>
          <w:sz w:val="16"/>
          <w:szCs w:val="16"/>
        </w:rPr>
        <w:t>в сфере проектирования, строительства, реконструкции объектов транспортной инфраструктуры на территории поселения.</w:t>
      </w:r>
    </w:p>
    <w:p w:rsidR="007A1227" w:rsidRPr="00EB6F17" w:rsidRDefault="007A1227" w:rsidP="007A1227">
      <w:pPr>
        <w:pStyle w:val="ConsPlusNormal"/>
        <w:widowControl/>
        <w:ind w:firstLine="0"/>
        <w:jc w:val="center"/>
        <w:rPr>
          <w:rFonts w:ascii="Times New Roman" w:hAnsi="Times New Roman"/>
          <w:b/>
          <w:sz w:val="16"/>
          <w:szCs w:val="16"/>
        </w:rPr>
      </w:pPr>
    </w:p>
    <w:p w:rsidR="007A1227" w:rsidRPr="00EB6F17" w:rsidRDefault="007A1227" w:rsidP="007A1227">
      <w:pPr>
        <w:pStyle w:val="ConsPlusNormal"/>
        <w:widowControl/>
        <w:spacing w:line="276" w:lineRule="auto"/>
        <w:ind w:firstLine="0"/>
        <w:jc w:val="both"/>
        <w:rPr>
          <w:rFonts w:ascii="Times New Roman" w:hAnsi="Times New Roman"/>
          <w:sz w:val="16"/>
          <w:szCs w:val="16"/>
        </w:rPr>
      </w:pPr>
      <w:r w:rsidRPr="00EB6F17">
        <w:rPr>
          <w:rFonts w:ascii="Times New Roman" w:hAnsi="Times New Roman"/>
          <w:sz w:val="16"/>
          <w:szCs w:val="16"/>
        </w:rPr>
        <w:t>В рамках реализации настоящей Программы не предполагается проведение институциональных преобразований, структуры управления и взаимосвязей при осуществлении деятельности в сфере проектирования, строительства и реконструкции объектов транспортной инфраструктуры. Нормативно-правовая база для Программы сформирована и не изменяется.</w:t>
      </w:r>
    </w:p>
    <w:p w:rsidR="007A1227" w:rsidRPr="00EB6F17" w:rsidRDefault="007A1227" w:rsidP="007A1227">
      <w:pPr>
        <w:pStyle w:val="ConsPlusNormal"/>
        <w:widowControl/>
        <w:ind w:firstLine="0"/>
        <w:jc w:val="both"/>
        <w:rPr>
          <w:rFonts w:ascii="Times New Roman" w:hAnsi="Times New Roman"/>
          <w:b/>
          <w:sz w:val="16"/>
          <w:szCs w:val="16"/>
        </w:rPr>
      </w:pPr>
    </w:p>
    <w:p w:rsidR="007A1227" w:rsidRPr="00EB6F17" w:rsidRDefault="007A1227" w:rsidP="007A1227">
      <w:pPr>
        <w:pStyle w:val="ConsPlusNormal"/>
        <w:widowControl/>
        <w:ind w:firstLine="0"/>
        <w:jc w:val="both"/>
        <w:rPr>
          <w:rFonts w:ascii="Times New Roman" w:hAnsi="Times New Roman"/>
          <w:sz w:val="16"/>
          <w:szCs w:val="16"/>
        </w:rPr>
      </w:pPr>
    </w:p>
    <w:p w:rsidR="007A1227" w:rsidRPr="00EB6F17" w:rsidRDefault="007A1227" w:rsidP="007A1227">
      <w:pPr>
        <w:jc w:val="right"/>
        <w:rPr>
          <w:sz w:val="16"/>
          <w:szCs w:val="16"/>
        </w:rPr>
      </w:pPr>
      <w:r w:rsidRPr="00EB6F17">
        <w:rPr>
          <w:sz w:val="16"/>
          <w:szCs w:val="16"/>
        </w:rPr>
        <w:t>аблица 7.</w:t>
      </w:r>
    </w:p>
    <w:p w:rsidR="007A1227" w:rsidRPr="00EB6F17" w:rsidRDefault="007A1227" w:rsidP="007A1227">
      <w:pPr>
        <w:spacing w:line="100" w:lineRule="atLeast"/>
        <w:jc w:val="center"/>
        <w:rPr>
          <w:b/>
          <w:sz w:val="16"/>
          <w:szCs w:val="16"/>
        </w:rPr>
      </w:pPr>
      <w:r w:rsidRPr="00EB6F17">
        <w:rPr>
          <w:b/>
          <w:sz w:val="16"/>
          <w:szCs w:val="16"/>
        </w:rPr>
        <w:t>ПЕРЕЧЕНЬ</w:t>
      </w:r>
    </w:p>
    <w:p w:rsidR="007A1227" w:rsidRPr="00EB6F17" w:rsidRDefault="007A1227" w:rsidP="007A1227">
      <w:pPr>
        <w:spacing w:line="100" w:lineRule="atLeast"/>
        <w:jc w:val="center"/>
        <w:rPr>
          <w:b/>
          <w:sz w:val="16"/>
          <w:szCs w:val="16"/>
        </w:rPr>
      </w:pPr>
      <w:r w:rsidRPr="00EB6F17">
        <w:rPr>
          <w:b/>
          <w:sz w:val="16"/>
          <w:szCs w:val="16"/>
        </w:rPr>
        <w:t>программных мероприятий Программы комплексного развития систем транспортной инфраструктуры на территории Гаврильского сельского поселения на 2016 – 2025 годы</w:t>
      </w:r>
    </w:p>
    <w:p w:rsidR="007A1227" w:rsidRPr="00EB6F17" w:rsidRDefault="007A1227" w:rsidP="007A1227">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67"/>
        <w:gridCol w:w="473"/>
        <w:gridCol w:w="348"/>
        <w:gridCol w:w="380"/>
        <w:gridCol w:w="331"/>
        <w:gridCol w:w="331"/>
        <w:gridCol w:w="299"/>
        <w:gridCol w:w="315"/>
        <w:gridCol w:w="331"/>
        <w:gridCol w:w="330"/>
        <w:gridCol w:w="10"/>
        <w:gridCol w:w="324"/>
        <w:gridCol w:w="7"/>
        <w:gridCol w:w="301"/>
        <w:gridCol w:w="302"/>
        <w:gridCol w:w="7"/>
        <w:gridCol w:w="298"/>
        <w:gridCol w:w="12"/>
      </w:tblGrid>
      <w:tr w:rsidR="007A1227" w:rsidRPr="00FC5C51" w:rsidTr="007A1227">
        <w:tc>
          <w:tcPr>
            <w:tcW w:w="276" w:type="dxa"/>
            <w:vMerge w:val="restart"/>
            <w:vAlign w:val="center"/>
          </w:tcPr>
          <w:p w:rsidR="007A1227" w:rsidRPr="00FC5C51" w:rsidRDefault="007A1227" w:rsidP="007A1227">
            <w:pPr>
              <w:jc w:val="center"/>
              <w:rPr>
                <w:sz w:val="12"/>
                <w:szCs w:val="16"/>
              </w:rPr>
            </w:pPr>
            <w:r w:rsidRPr="00FC5C51">
              <w:rPr>
                <w:sz w:val="12"/>
                <w:szCs w:val="16"/>
              </w:rPr>
              <w:t>№ п/п</w:t>
            </w:r>
          </w:p>
        </w:tc>
        <w:tc>
          <w:tcPr>
            <w:tcW w:w="491" w:type="dxa"/>
            <w:vMerge w:val="restart"/>
            <w:vAlign w:val="center"/>
          </w:tcPr>
          <w:p w:rsidR="007A1227" w:rsidRPr="00FC5C51" w:rsidRDefault="007A1227" w:rsidP="007A1227">
            <w:pPr>
              <w:jc w:val="center"/>
              <w:rPr>
                <w:sz w:val="12"/>
                <w:szCs w:val="16"/>
              </w:rPr>
            </w:pPr>
            <w:r w:rsidRPr="00FC5C51">
              <w:rPr>
                <w:sz w:val="12"/>
                <w:szCs w:val="16"/>
              </w:rPr>
              <w:t>Наименование, расположение объекта</w:t>
            </w:r>
          </w:p>
        </w:tc>
        <w:tc>
          <w:tcPr>
            <w:tcW w:w="360" w:type="dxa"/>
            <w:vMerge w:val="restart"/>
            <w:vAlign w:val="center"/>
          </w:tcPr>
          <w:p w:rsidR="007A1227" w:rsidRPr="00FC5C51" w:rsidRDefault="007A1227" w:rsidP="007A1227">
            <w:pPr>
              <w:jc w:val="center"/>
              <w:rPr>
                <w:sz w:val="12"/>
                <w:szCs w:val="16"/>
              </w:rPr>
            </w:pPr>
            <w:r w:rsidRPr="00FC5C51">
              <w:rPr>
                <w:sz w:val="12"/>
                <w:szCs w:val="16"/>
              </w:rPr>
              <w:t>Протяженность, м</w:t>
            </w:r>
          </w:p>
        </w:tc>
        <w:tc>
          <w:tcPr>
            <w:tcW w:w="394" w:type="dxa"/>
            <w:vMerge w:val="restart"/>
          </w:tcPr>
          <w:p w:rsidR="007A1227" w:rsidRPr="00FC5C51" w:rsidRDefault="007A1227" w:rsidP="007A1227">
            <w:pPr>
              <w:jc w:val="center"/>
              <w:rPr>
                <w:sz w:val="12"/>
                <w:szCs w:val="16"/>
              </w:rPr>
            </w:pPr>
            <w:r w:rsidRPr="00FC5C51">
              <w:rPr>
                <w:sz w:val="12"/>
                <w:szCs w:val="16"/>
              </w:rPr>
              <w:t>Стоимость выполнения мероприятий, тыс.руб.</w:t>
            </w:r>
          </w:p>
        </w:tc>
        <w:tc>
          <w:tcPr>
            <w:tcW w:w="3305" w:type="dxa"/>
            <w:gridSpan w:val="14"/>
            <w:vAlign w:val="center"/>
          </w:tcPr>
          <w:p w:rsidR="007A1227" w:rsidRPr="00FC5C51" w:rsidRDefault="007A1227" w:rsidP="007A1227">
            <w:pPr>
              <w:jc w:val="center"/>
              <w:rPr>
                <w:sz w:val="12"/>
                <w:szCs w:val="16"/>
              </w:rPr>
            </w:pPr>
            <w:r w:rsidRPr="00FC5C51">
              <w:rPr>
                <w:sz w:val="12"/>
                <w:szCs w:val="16"/>
              </w:rPr>
              <w:t>в том числе по годам</w:t>
            </w:r>
          </w:p>
        </w:tc>
      </w:tr>
      <w:tr w:rsidR="007A1227" w:rsidRPr="00FC5C51" w:rsidTr="007A1227">
        <w:trPr>
          <w:cantSplit/>
          <w:trHeight w:val="138"/>
        </w:trPr>
        <w:tc>
          <w:tcPr>
            <w:tcW w:w="276" w:type="dxa"/>
            <w:vMerge/>
            <w:vAlign w:val="center"/>
          </w:tcPr>
          <w:p w:rsidR="007A1227" w:rsidRPr="00FC5C51" w:rsidRDefault="007A1227" w:rsidP="007A1227">
            <w:pPr>
              <w:jc w:val="center"/>
              <w:rPr>
                <w:sz w:val="12"/>
                <w:szCs w:val="16"/>
              </w:rPr>
            </w:pPr>
          </w:p>
        </w:tc>
        <w:tc>
          <w:tcPr>
            <w:tcW w:w="491" w:type="dxa"/>
            <w:vMerge/>
            <w:vAlign w:val="center"/>
          </w:tcPr>
          <w:p w:rsidR="007A1227" w:rsidRPr="00FC5C51" w:rsidRDefault="007A1227" w:rsidP="007A1227">
            <w:pPr>
              <w:jc w:val="center"/>
              <w:rPr>
                <w:sz w:val="12"/>
                <w:szCs w:val="16"/>
              </w:rPr>
            </w:pPr>
          </w:p>
        </w:tc>
        <w:tc>
          <w:tcPr>
            <w:tcW w:w="360" w:type="dxa"/>
            <w:vMerge/>
            <w:vAlign w:val="center"/>
          </w:tcPr>
          <w:p w:rsidR="007A1227" w:rsidRPr="00FC5C51" w:rsidRDefault="007A1227" w:rsidP="007A1227">
            <w:pPr>
              <w:jc w:val="center"/>
              <w:rPr>
                <w:sz w:val="12"/>
                <w:szCs w:val="16"/>
              </w:rPr>
            </w:pPr>
          </w:p>
        </w:tc>
        <w:tc>
          <w:tcPr>
            <w:tcW w:w="394" w:type="dxa"/>
            <w:vMerge/>
            <w:textDirection w:val="btLr"/>
          </w:tcPr>
          <w:p w:rsidR="007A1227" w:rsidRPr="00FC5C51" w:rsidRDefault="007A1227" w:rsidP="007A1227">
            <w:pPr>
              <w:jc w:val="center"/>
              <w:rPr>
                <w:sz w:val="12"/>
                <w:szCs w:val="16"/>
              </w:rPr>
            </w:pPr>
          </w:p>
        </w:tc>
        <w:tc>
          <w:tcPr>
            <w:tcW w:w="343" w:type="dxa"/>
            <w:textDirection w:val="btLr"/>
            <w:vAlign w:val="center"/>
          </w:tcPr>
          <w:p w:rsidR="007A1227" w:rsidRPr="00FC5C51" w:rsidRDefault="007A1227" w:rsidP="007A1227">
            <w:pPr>
              <w:jc w:val="center"/>
              <w:rPr>
                <w:sz w:val="12"/>
                <w:szCs w:val="16"/>
              </w:rPr>
            </w:pPr>
            <w:r w:rsidRPr="00FC5C51">
              <w:rPr>
                <w:sz w:val="12"/>
                <w:szCs w:val="16"/>
              </w:rPr>
              <w:t>2016</w:t>
            </w:r>
          </w:p>
        </w:tc>
        <w:tc>
          <w:tcPr>
            <w:tcW w:w="343" w:type="dxa"/>
            <w:textDirection w:val="btLr"/>
            <w:vAlign w:val="center"/>
          </w:tcPr>
          <w:p w:rsidR="007A1227" w:rsidRPr="00FC5C51" w:rsidRDefault="007A1227" w:rsidP="007A1227">
            <w:pPr>
              <w:jc w:val="center"/>
              <w:rPr>
                <w:sz w:val="12"/>
                <w:szCs w:val="16"/>
              </w:rPr>
            </w:pPr>
            <w:r w:rsidRPr="00FC5C51">
              <w:rPr>
                <w:sz w:val="12"/>
                <w:szCs w:val="16"/>
              </w:rPr>
              <w:t>2017</w:t>
            </w:r>
          </w:p>
        </w:tc>
        <w:tc>
          <w:tcPr>
            <w:tcW w:w="309" w:type="dxa"/>
            <w:textDirection w:val="btLr"/>
            <w:vAlign w:val="center"/>
          </w:tcPr>
          <w:p w:rsidR="007A1227" w:rsidRPr="00FC5C51" w:rsidRDefault="007A1227" w:rsidP="007A1227">
            <w:pPr>
              <w:jc w:val="center"/>
              <w:rPr>
                <w:sz w:val="12"/>
                <w:szCs w:val="16"/>
              </w:rPr>
            </w:pPr>
            <w:r w:rsidRPr="00FC5C51">
              <w:rPr>
                <w:sz w:val="12"/>
                <w:szCs w:val="16"/>
              </w:rPr>
              <w:t>2018</w:t>
            </w:r>
          </w:p>
        </w:tc>
        <w:tc>
          <w:tcPr>
            <w:tcW w:w="326" w:type="dxa"/>
            <w:textDirection w:val="btLr"/>
            <w:vAlign w:val="center"/>
          </w:tcPr>
          <w:p w:rsidR="007A1227" w:rsidRPr="00FC5C51" w:rsidRDefault="007A1227" w:rsidP="007A1227">
            <w:pPr>
              <w:jc w:val="center"/>
              <w:rPr>
                <w:sz w:val="12"/>
                <w:szCs w:val="16"/>
              </w:rPr>
            </w:pPr>
            <w:r w:rsidRPr="00FC5C51">
              <w:rPr>
                <w:sz w:val="12"/>
                <w:szCs w:val="16"/>
              </w:rPr>
              <w:t>2019</w:t>
            </w:r>
          </w:p>
        </w:tc>
        <w:tc>
          <w:tcPr>
            <w:tcW w:w="343" w:type="dxa"/>
            <w:textDirection w:val="btLr"/>
            <w:vAlign w:val="center"/>
          </w:tcPr>
          <w:p w:rsidR="007A1227" w:rsidRPr="00FC5C51" w:rsidRDefault="007A1227" w:rsidP="007A1227">
            <w:pPr>
              <w:jc w:val="center"/>
              <w:rPr>
                <w:sz w:val="12"/>
                <w:szCs w:val="16"/>
              </w:rPr>
            </w:pPr>
            <w:r w:rsidRPr="00FC5C51">
              <w:rPr>
                <w:sz w:val="12"/>
                <w:szCs w:val="16"/>
              </w:rPr>
              <w:t>2020</w:t>
            </w:r>
          </w:p>
        </w:tc>
        <w:tc>
          <w:tcPr>
            <w:tcW w:w="342" w:type="dxa"/>
            <w:textDirection w:val="btLr"/>
            <w:vAlign w:val="center"/>
          </w:tcPr>
          <w:p w:rsidR="007A1227" w:rsidRPr="00FC5C51" w:rsidRDefault="007A1227" w:rsidP="007A1227">
            <w:pPr>
              <w:rPr>
                <w:sz w:val="12"/>
                <w:szCs w:val="16"/>
              </w:rPr>
            </w:pPr>
            <w:r w:rsidRPr="00FC5C51">
              <w:rPr>
                <w:sz w:val="12"/>
                <w:szCs w:val="16"/>
              </w:rPr>
              <w:t>2021</w:t>
            </w:r>
          </w:p>
        </w:tc>
        <w:tc>
          <w:tcPr>
            <w:tcW w:w="346" w:type="dxa"/>
            <w:gridSpan w:val="2"/>
            <w:textDirection w:val="btLr"/>
          </w:tcPr>
          <w:p w:rsidR="007A1227" w:rsidRPr="00FC5C51" w:rsidRDefault="007A1227" w:rsidP="007A1227">
            <w:pPr>
              <w:rPr>
                <w:sz w:val="12"/>
                <w:szCs w:val="16"/>
              </w:rPr>
            </w:pPr>
            <w:r w:rsidRPr="00FC5C51">
              <w:rPr>
                <w:sz w:val="12"/>
                <w:szCs w:val="16"/>
              </w:rPr>
              <w:t>2022</w:t>
            </w:r>
          </w:p>
        </w:tc>
        <w:tc>
          <w:tcPr>
            <w:tcW w:w="318" w:type="dxa"/>
            <w:gridSpan w:val="2"/>
            <w:textDirection w:val="btLr"/>
          </w:tcPr>
          <w:p w:rsidR="007A1227" w:rsidRPr="00FC5C51" w:rsidRDefault="007A1227" w:rsidP="007A1227">
            <w:pPr>
              <w:rPr>
                <w:sz w:val="12"/>
                <w:szCs w:val="16"/>
              </w:rPr>
            </w:pPr>
            <w:r w:rsidRPr="00FC5C51">
              <w:rPr>
                <w:sz w:val="12"/>
                <w:szCs w:val="16"/>
              </w:rPr>
              <w:t>2023</w:t>
            </w:r>
          </w:p>
        </w:tc>
        <w:tc>
          <w:tcPr>
            <w:tcW w:w="319" w:type="dxa"/>
            <w:gridSpan w:val="2"/>
            <w:textDirection w:val="btLr"/>
          </w:tcPr>
          <w:p w:rsidR="007A1227" w:rsidRPr="00FC5C51" w:rsidRDefault="007A1227" w:rsidP="007A1227">
            <w:pPr>
              <w:rPr>
                <w:sz w:val="12"/>
                <w:szCs w:val="16"/>
              </w:rPr>
            </w:pPr>
            <w:r w:rsidRPr="00FC5C51">
              <w:rPr>
                <w:sz w:val="12"/>
                <w:szCs w:val="16"/>
              </w:rPr>
              <w:t>2024</w:t>
            </w:r>
          </w:p>
        </w:tc>
        <w:tc>
          <w:tcPr>
            <w:tcW w:w="316" w:type="dxa"/>
            <w:gridSpan w:val="2"/>
            <w:textDirection w:val="btLr"/>
          </w:tcPr>
          <w:p w:rsidR="007A1227" w:rsidRPr="00FC5C51" w:rsidRDefault="007A1227" w:rsidP="007A1227">
            <w:pPr>
              <w:rPr>
                <w:sz w:val="12"/>
                <w:szCs w:val="16"/>
              </w:rPr>
            </w:pPr>
            <w:r w:rsidRPr="00FC5C51">
              <w:rPr>
                <w:sz w:val="12"/>
                <w:szCs w:val="16"/>
              </w:rPr>
              <w:t>2025</w:t>
            </w:r>
          </w:p>
        </w:tc>
      </w:tr>
      <w:tr w:rsidR="007A1227" w:rsidRPr="00FC5C51" w:rsidTr="007A1227">
        <w:tc>
          <w:tcPr>
            <w:tcW w:w="4826" w:type="dxa"/>
            <w:gridSpan w:val="18"/>
          </w:tcPr>
          <w:p w:rsidR="007A1227" w:rsidRPr="00FC5C51" w:rsidRDefault="007A1227" w:rsidP="007A1227">
            <w:pPr>
              <w:jc w:val="center"/>
              <w:rPr>
                <w:b/>
                <w:sz w:val="12"/>
                <w:szCs w:val="16"/>
              </w:rPr>
            </w:pPr>
            <w:r w:rsidRPr="00FC5C51">
              <w:rPr>
                <w:b/>
                <w:sz w:val="12"/>
                <w:szCs w:val="16"/>
              </w:rPr>
              <w:t>1. Ямочный ремонт дорог с твердым покрытием</w:t>
            </w: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1.1</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Советская</w:t>
            </w:r>
          </w:p>
          <w:p w:rsidR="007A1227" w:rsidRPr="00FC5C51" w:rsidRDefault="007A1227" w:rsidP="007A1227">
            <w:pPr>
              <w:spacing w:line="100" w:lineRule="atLeast"/>
              <w:jc w:val="both"/>
              <w:rPr>
                <w:sz w:val="12"/>
                <w:szCs w:val="16"/>
              </w:rPr>
            </w:pPr>
          </w:p>
        </w:tc>
        <w:tc>
          <w:tcPr>
            <w:tcW w:w="360" w:type="dxa"/>
          </w:tcPr>
          <w:p w:rsidR="007A1227" w:rsidRPr="00FC5C51" w:rsidRDefault="007A1227" w:rsidP="007A1227">
            <w:pPr>
              <w:jc w:val="center"/>
              <w:rPr>
                <w:sz w:val="12"/>
                <w:szCs w:val="16"/>
              </w:rPr>
            </w:pPr>
            <w:r w:rsidRPr="00FC5C51">
              <w:rPr>
                <w:sz w:val="12"/>
                <w:szCs w:val="16"/>
              </w:rPr>
              <w:t>325</w:t>
            </w:r>
          </w:p>
        </w:tc>
        <w:tc>
          <w:tcPr>
            <w:tcW w:w="394" w:type="dxa"/>
          </w:tcPr>
          <w:p w:rsidR="007A1227" w:rsidRPr="00FC5C51" w:rsidRDefault="007A1227" w:rsidP="007A1227">
            <w:pPr>
              <w:jc w:val="center"/>
              <w:rPr>
                <w:sz w:val="12"/>
                <w:szCs w:val="16"/>
              </w:rPr>
            </w:pPr>
            <w:r w:rsidRPr="00FC5C51">
              <w:rPr>
                <w:sz w:val="12"/>
                <w:szCs w:val="16"/>
              </w:rPr>
              <w:t>604,00</w:t>
            </w:r>
          </w:p>
        </w:tc>
        <w:tc>
          <w:tcPr>
            <w:tcW w:w="343" w:type="dxa"/>
          </w:tcPr>
          <w:p w:rsidR="007A1227" w:rsidRPr="00FC5C51" w:rsidRDefault="007A1227" w:rsidP="007A1227">
            <w:pPr>
              <w:jc w:val="center"/>
              <w:rPr>
                <w:sz w:val="12"/>
                <w:szCs w:val="16"/>
              </w:rPr>
            </w:pPr>
            <w:r w:rsidRPr="00FC5C51">
              <w:rPr>
                <w:sz w:val="12"/>
                <w:szCs w:val="16"/>
              </w:rPr>
              <w:t>604,00</w:t>
            </w: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1.2</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Победы</w:t>
            </w:r>
          </w:p>
        </w:tc>
        <w:tc>
          <w:tcPr>
            <w:tcW w:w="360" w:type="dxa"/>
          </w:tcPr>
          <w:p w:rsidR="007A1227" w:rsidRPr="00FC5C51" w:rsidRDefault="007A1227" w:rsidP="007A1227">
            <w:pPr>
              <w:jc w:val="center"/>
              <w:rPr>
                <w:sz w:val="12"/>
                <w:szCs w:val="16"/>
              </w:rPr>
            </w:pPr>
            <w:r w:rsidRPr="00FC5C51">
              <w:rPr>
                <w:sz w:val="12"/>
                <w:szCs w:val="16"/>
              </w:rPr>
              <w:t>20</w:t>
            </w:r>
          </w:p>
        </w:tc>
        <w:tc>
          <w:tcPr>
            <w:tcW w:w="394" w:type="dxa"/>
          </w:tcPr>
          <w:p w:rsidR="007A1227" w:rsidRPr="00FC5C51" w:rsidRDefault="007A1227" w:rsidP="007A1227">
            <w:pPr>
              <w:jc w:val="center"/>
              <w:rPr>
                <w:sz w:val="12"/>
                <w:szCs w:val="16"/>
              </w:rPr>
            </w:pPr>
            <w:r w:rsidRPr="00FC5C51">
              <w:rPr>
                <w:sz w:val="12"/>
                <w:szCs w:val="16"/>
              </w:rPr>
              <w:t>190,30</w:t>
            </w:r>
          </w:p>
        </w:tc>
        <w:tc>
          <w:tcPr>
            <w:tcW w:w="343" w:type="dxa"/>
          </w:tcPr>
          <w:p w:rsidR="007A1227" w:rsidRPr="00FC5C51" w:rsidRDefault="007A1227" w:rsidP="007A1227">
            <w:pPr>
              <w:jc w:val="center"/>
              <w:rPr>
                <w:sz w:val="12"/>
                <w:szCs w:val="16"/>
              </w:rPr>
            </w:pPr>
            <w:r w:rsidRPr="00FC5C51">
              <w:rPr>
                <w:sz w:val="12"/>
                <w:szCs w:val="16"/>
              </w:rPr>
              <w:t>190,30</w:t>
            </w: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1.3</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Советская</w:t>
            </w:r>
          </w:p>
          <w:p w:rsidR="007A1227" w:rsidRPr="00FC5C51" w:rsidRDefault="007A1227" w:rsidP="007A1227">
            <w:pPr>
              <w:spacing w:line="100" w:lineRule="atLeast"/>
              <w:jc w:val="both"/>
              <w:rPr>
                <w:sz w:val="12"/>
                <w:szCs w:val="16"/>
              </w:rPr>
            </w:pPr>
          </w:p>
        </w:tc>
        <w:tc>
          <w:tcPr>
            <w:tcW w:w="360" w:type="dxa"/>
          </w:tcPr>
          <w:p w:rsidR="007A1227" w:rsidRPr="00FC5C51" w:rsidRDefault="007A1227" w:rsidP="007A1227">
            <w:pPr>
              <w:jc w:val="center"/>
              <w:rPr>
                <w:sz w:val="12"/>
                <w:szCs w:val="16"/>
              </w:rPr>
            </w:pPr>
            <w:r w:rsidRPr="00FC5C51">
              <w:rPr>
                <w:sz w:val="12"/>
                <w:szCs w:val="16"/>
              </w:rPr>
              <w:t>50</w:t>
            </w:r>
          </w:p>
        </w:tc>
        <w:tc>
          <w:tcPr>
            <w:tcW w:w="394" w:type="dxa"/>
          </w:tcPr>
          <w:p w:rsidR="007A1227" w:rsidRPr="00FC5C51" w:rsidRDefault="007A1227" w:rsidP="007A1227">
            <w:pPr>
              <w:jc w:val="center"/>
              <w:rPr>
                <w:sz w:val="12"/>
                <w:szCs w:val="16"/>
              </w:rPr>
            </w:pPr>
            <w:r w:rsidRPr="00FC5C51">
              <w:rPr>
                <w:sz w:val="12"/>
                <w:szCs w:val="16"/>
              </w:rPr>
              <w:t>33,329</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r w:rsidRPr="00FC5C51">
              <w:rPr>
                <w:sz w:val="12"/>
                <w:szCs w:val="16"/>
              </w:rPr>
              <w:t>33,329</w:t>
            </w: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b/>
                <w:sz w:val="12"/>
                <w:szCs w:val="16"/>
              </w:rPr>
            </w:pPr>
          </w:p>
        </w:tc>
        <w:tc>
          <w:tcPr>
            <w:tcW w:w="491" w:type="dxa"/>
          </w:tcPr>
          <w:p w:rsidR="007A1227" w:rsidRPr="00FC5C51" w:rsidRDefault="007A1227" w:rsidP="007A1227">
            <w:pPr>
              <w:spacing w:line="100" w:lineRule="atLeast"/>
              <w:jc w:val="both"/>
              <w:rPr>
                <w:b/>
                <w:sz w:val="12"/>
                <w:szCs w:val="16"/>
              </w:rPr>
            </w:pPr>
            <w:r w:rsidRPr="00FC5C51">
              <w:rPr>
                <w:b/>
                <w:sz w:val="12"/>
                <w:szCs w:val="16"/>
              </w:rPr>
              <w:t>ИТОГО:</w:t>
            </w:r>
          </w:p>
        </w:tc>
        <w:tc>
          <w:tcPr>
            <w:tcW w:w="360" w:type="dxa"/>
          </w:tcPr>
          <w:p w:rsidR="007A1227" w:rsidRPr="00FC5C51" w:rsidRDefault="007A1227" w:rsidP="007A1227">
            <w:pPr>
              <w:jc w:val="center"/>
              <w:rPr>
                <w:b/>
                <w:sz w:val="12"/>
                <w:szCs w:val="16"/>
              </w:rPr>
            </w:pPr>
            <w:r w:rsidRPr="00FC5C51">
              <w:rPr>
                <w:b/>
                <w:sz w:val="12"/>
                <w:szCs w:val="16"/>
              </w:rPr>
              <w:t>395</w:t>
            </w:r>
          </w:p>
        </w:tc>
        <w:tc>
          <w:tcPr>
            <w:tcW w:w="394" w:type="dxa"/>
          </w:tcPr>
          <w:p w:rsidR="007A1227" w:rsidRPr="00FC5C51" w:rsidRDefault="007A1227" w:rsidP="007A1227">
            <w:pPr>
              <w:jc w:val="center"/>
              <w:rPr>
                <w:b/>
                <w:sz w:val="12"/>
                <w:szCs w:val="16"/>
              </w:rPr>
            </w:pPr>
            <w:r w:rsidRPr="00FC5C51">
              <w:rPr>
                <w:b/>
                <w:sz w:val="12"/>
                <w:szCs w:val="16"/>
              </w:rPr>
              <w:t>827,639</w:t>
            </w:r>
          </w:p>
        </w:tc>
        <w:tc>
          <w:tcPr>
            <w:tcW w:w="343" w:type="dxa"/>
          </w:tcPr>
          <w:p w:rsidR="007A1227" w:rsidRPr="00FC5C51" w:rsidRDefault="007A1227" w:rsidP="007A1227">
            <w:pPr>
              <w:jc w:val="center"/>
              <w:rPr>
                <w:b/>
                <w:sz w:val="12"/>
                <w:szCs w:val="16"/>
              </w:rPr>
            </w:pPr>
            <w:r w:rsidRPr="00FC5C51">
              <w:rPr>
                <w:b/>
                <w:sz w:val="12"/>
                <w:szCs w:val="16"/>
              </w:rPr>
              <w:t>794,3</w:t>
            </w:r>
          </w:p>
        </w:tc>
        <w:tc>
          <w:tcPr>
            <w:tcW w:w="343" w:type="dxa"/>
          </w:tcPr>
          <w:p w:rsidR="007A1227" w:rsidRPr="00FC5C51" w:rsidRDefault="007A1227" w:rsidP="007A1227">
            <w:pPr>
              <w:jc w:val="center"/>
              <w:rPr>
                <w:b/>
                <w:sz w:val="12"/>
                <w:szCs w:val="16"/>
              </w:rPr>
            </w:pPr>
            <w:r w:rsidRPr="00FC5C51">
              <w:rPr>
                <w:b/>
                <w:sz w:val="12"/>
                <w:szCs w:val="16"/>
              </w:rPr>
              <w:t>33,329</w:t>
            </w:r>
          </w:p>
        </w:tc>
        <w:tc>
          <w:tcPr>
            <w:tcW w:w="309" w:type="dxa"/>
          </w:tcPr>
          <w:p w:rsidR="007A1227" w:rsidRPr="00FC5C51" w:rsidRDefault="007A1227" w:rsidP="007A1227">
            <w:pPr>
              <w:jc w:val="center"/>
              <w:rPr>
                <w:b/>
                <w:sz w:val="12"/>
                <w:szCs w:val="16"/>
              </w:rPr>
            </w:pPr>
          </w:p>
        </w:tc>
        <w:tc>
          <w:tcPr>
            <w:tcW w:w="326" w:type="dxa"/>
          </w:tcPr>
          <w:p w:rsidR="007A1227" w:rsidRPr="00FC5C51" w:rsidRDefault="007A1227" w:rsidP="007A1227">
            <w:pPr>
              <w:jc w:val="center"/>
              <w:rPr>
                <w:b/>
                <w:sz w:val="12"/>
                <w:szCs w:val="16"/>
              </w:rPr>
            </w:pPr>
          </w:p>
        </w:tc>
        <w:tc>
          <w:tcPr>
            <w:tcW w:w="343" w:type="dxa"/>
          </w:tcPr>
          <w:p w:rsidR="007A1227" w:rsidRPr="00FC5C51" w:rsidRDefault="007A1227" w:rsidP="007A1227">
            <w:pPr>
              <w:jc w:val="center"/>
              <w:rPr>
                <w:b/>
                <w:sz w:val="12"/>
                <w:szCs w:val="16"/>
              </w:rPr>
            </w:pPr>
          </w:p>
        </w:tc>
        <w:tc>
          <w:tcPr>
            <w:tcW w:w="342" w:type="dxa"/>
          </w:tcPr>
          <w:p w:rsidR="007A1227" w:rsidRPr="00FC5C51" w:rsidRDefault="007A1227" w:rsidP="007A1227">
            <w:pPr>
              <w:jc w:val="center"/>
              <w:rPr>
                <w:b/>
                <w:sz w:val="12"/>
                <w:szCs w:val="16"/>
              </w:rPr>
            </w:pPr>
          </w:p>
        </w:tc>
        <w:tc>
          <w:tcPr>
            <w:tcW w:w="346" w:type="dxa"/>
            <w:gridSpan w:val="2"/>
          </w:tcPr>
          <w:p w:rsidR="007A1227" w:rsidRPr="00FC5C51" w:rsidRDefault="007A1227" w:rsidP="007A1227">
            <w:pPr>
              <w:jc w:val="center"/>
              <w:rPr>
                <w:b/>
                <w:sz w:val="12"/>
                <w:szCs w:val="16"/>
              </w:rPr>
            </w:pPr>
          </w:p>
        </w:tc>
        <w:tc>
          <w:tcPr>
            <w:tcW w:w="318" w:type="dxa"/>
            <w:gridSpan w:val="2"/>
          </w:tcPr>
          <w:p w:rsidR="007A1227" w:rsidRPr="00FC5C51" w:rsidRDefault="007A1227" w:rsidP="007A1227">
            <w:pPr>
              <w:jc w:val="center"/>
              <w:rPr>
                <w:b/>
                <w:sz w:val="12"/>
                <w:szCs w:val="16"/>
              </w:rPr>
            </w:pPr>
          </w:p>
        </w:tc>
        <w:tc>
          <w:tcPr>
            <w:tcW w:w="319" w:type="dxa"/>
            <w:gridSpan w:val="2"/>
          </w:tcPr>
          <w:p w:rsidR="007A1227" w:rsidRPr="00FC5C51" w:rsidRDefault="007A1227" w:rsidP="007A1227">
            <w:pPr>
              <w:jc w:val="center"/>
              <w:rPr>
                <w:b/>
                <w:sz w:val="12"/>
                <w:szCs w:val="16"/>
              </w:rPr>
            </w:pPr>
          </w:p>
        </w:tc>
        <w:tc>
          <w:tcPr>
            <w:tcW w:w="316" w:type="dxa"/>
            <w:gridSpan w:val="2"/>
          </w:tcPr>
          <w:p w:rsidR="007A1227" w:rsidRPr="00FC5C51" w:rsidRDefault="007A1227" w:rsidP="007A1227">
            <w:pPr>
              <w:jc w:val="center"/>
              <w:rPr>
                <w:b/>
                <w:sz w:val="12"/>
                <w:szCs w:val="16"/>
              </w:rPr>
            </w:pPr>
          </w:p>
        </w:tc>
      </w:tr>
      <w:tr w:rsidR="007A1227" w:rsidRPr="00FC5C51" w:rsidTr="007A1227">
        <w:tc>
          <w:tcPr>
            <w:tcW w:w="4826" w:type="dxa"/>
            <w:gridSpan w:val="18"/>
          </w:tcPr>
          <w:p w:rsidR="007A1227" w:rsidRPr="00FC5C51" w:rsidRDefault="007A1227" w:rsidP="007A1227">
            <w:pPr>
              <w:jc w:val="center"/>
              <w:rPr>
                <w:b/>
                <w:sz w:val="12"/>
                <w:szCs w:val="16"/>
              </w:rPr>
            </w:pPr>
            <w:r w:rsidRPr="00FC5C51">
              <w:rPr>
                <w:b/>
                <w:sz w:val="12"/>
                <w:szCs w:val="16"/>
              </w:rPr>
              <w:t xml:space="preserve">2. Отсыпка дорог </w:t>
            </w: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2.1</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w:t>
            </w:r>
            <w:r w:rsidRPr="00FC5C51">
              <w:rPr>
                <w:sz w:val="12"/>
                <w:szCs w:val="16"/>
              </w:rPr>
              <w:lastRenderedPageBreak/>
              <w:t>к, ул. Центральная</w:t>
            </w:r>
          </w:p>
        </w:tc>
        <w:tc>
          <w:tcPr>
            <w:tcW w:w="360" w:type="dxa"/>
          </w:tcPr>
          <w:p w:rsidR="007A1227" w:rsidRPr="00FC5C51" w:rsidRDefault="007A1227" w:rsidP="007A1227">
            <w:pPr>
              <w:jc w:val="center"/>
              <w:rPr>
                <w:sz w:val="12"/>
                <w:szCs w:val="16"/>
              </w:rPr>
            </w:pPr>
            <w:r w:rsidRPr="00FC5C51">
              <w:rPr>
                <w:sz w:val="12"/>
                <w:szCs w:val="16"/>
              </w:rPr>
              <w:t>100</w:t>
            </w:r>
          </w:p>
        </w:tc>
        <w:tc>
          <w:tcPr>
            <w:tcW w:w="394" w:type="dxa"/>
          </w:tcPr>
          <w:p w:rsidR="007A1227" w:rsidRPr="00FC5C51" w:rsidRDefault="007A1227" w:rsidP="007A1227">
            <w:pPr>
              <w:jc w:val="center"/>
              <w:rPr>
                <w:sz w:val="12"/>
                <w:szCs w:val="16"/>
              </w:rPr>
            </w:pPr>
            <w:r w:rsidRPr="00FC5C51">
              <w:rPr>
                <w:sz w:val="12"/>
                <w:szCs w:val="16"/>
              </w:rPr>
              <w:t>158,00</w:t>
            </w:r>
          </w:p>
        </w:tc>
        <w:tc>
          <w:tcPr>
            <w:tcW w:w="343" w:type="dxa"/>
          </w:tcPr>
          <w:p w:rsidR="007A1227" w:rsidRPr="00FC5C51" w:rsidRDefault="007A1227" w:rsidP="007A1227">
            <w:pPr>
              <w:jc w:val="center"/>
              <w:rPr>
                <w:sz w:val="12"/>
                <w:szCs w:val="16"/>
              </w:rPr>
            </w:pPr>
            <w:r w:rsidRPr="00FC5C51">
              <w:rPr>
                <w:sz w:val="12"/>
                <w:szCs w:val="16"/>
              </w:rPr>
              <w:t>158,00</w:t>
            </w: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2.2</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Победы</w:t>
            </w:r>
          </w:p>
          <w:p w:rsidR="007A1227" w:rsidRPr="00FC5C51" w:rsidRDefault="007A1227" w:rsidP="007A1227">
            <w:pPr>
              <w:spacing w:line="100" w:lineRule="atLeast"/>
              <w:jc w:val="both"/>
              <w:rPr>
                <w:sz w:val="12"/>
                <w:szCs w:val="16"/>
              </w:rPr>
            </w:pPr>
          </w:p>
        </w:tc>
        <w:tc>
          <w:tcPr>
            <w:tcW w:w="360" w:type="dxa"/>
          </w:tcPr>
          <w:p w:rsidR="007A1227" w:rsidRPr="00FC5C51" w:rsidRDefault="007A1227" w:rsidP="007A1227">
            <w:pPr>
              <w:jc w:val="center"/>
              <w:rPr>
                <w:sz w:val="12"/>
                <w:szCs w:val="16"/>
              </w:rPr>
            </w:pPr>
            <w:r w:rsidRPr="00FC5C51">
              <w:rPr>
                <w:sz w:val="12"/>
                <w:szCs w:val="16"/>
              </w:rPr>
              <w:t>151</w:t>
            </w:r>
          </w:p>
        </w:tc>
        <w:tc>
          <w:tcPr>
            <w:tcW w:w="394" w:type="dxa"/>
          </w:tcPr>
          <w:p w:rsidR="007A1227" w:rsidRPr="00FC5C51" w:rsidRDefault="007A1227" w:rsidP="007A1227">
            <w:pPr>
              <w:jc w:val="center"/>
              <w:rPr>
                <w:sz w:val="12"/>
                <w:szCs w:val="16"/>
              </w:rPr>
            </w:pPr>
            <w:r w:rsidRPr="00FC5C51">
              <w:rPr>
                <w:sz w:val="12"/>
                <w:szCs w:val="16"/>
              </w:rPr>
              <w:t>239,00</w:t>
            </w:r>
          </w:p>
        </w:tc>
        <w:tc>
          <w:tcPr>
            <w:tcW w:w="343" w:type="dxa"/>
          </w:tcPr>
          <w:p w:rsidR="007A1227" w:rsidRPr="00FC5C51" w:rsidRDefault="007A1227" w:rsidP="007A1227">
            <w:pPr>
              <w:jc w:val="center"/>
              <w:rPr>
                <w:sz w:val="12"/>
                <w:szCs w:val="16"/>
              </w:rPr>
            </w:pPr>
            <w:r w:rsidRPr="00FC5C51">
              <w:rPr>
                <w:sz w:val="12"/>
                <w:szCs w:val="16"/>
              </w:rPr>
              <w:t>239,00</w:t>
            </w: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2.3</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Молодёжная</w:t>
            </w:r>
          </w:p>
        </w:tc>
        <w:tc>
          <w:tcPr>
            <w:tcW w:w="360" w:type="dxa"/>
          </w:tcPr>
          <w:p w:rsidR="007A1227" w:rsidRPr="00FC5C51" w:rsidRDefault="007A1227" w:rsidP="007A1227">
            <w:pPr>
              <w:jc w:val="center"/>
              <w:rPr>
                <w:sz w:val="12"/>
                <w:szCs w:val="16"/>
              </w:rPr>
            </w:pPr>
            <w:r w:rsidRPr="00FC5C51">
              <w:rPr>
                <w:sz w:val="12"/>
                <w:szCs w:val="16"/>
              </w:rPr>
              <w:t>200</w:t>
            </w:r>
          </w:p>
        </w:tc>
        <w:tc>
          <w:tcPr>
            <w:tcW w:w="394" w:type="dxa"/>
          </w:tcPr>
          <w:p w:rsidR="007A1227" w:rsidRPr="00FC5C51" w:rsidRDefault="007A1227" w:rsidP="007A1227">
            <w:pPr>
              <w:jc w:val="center"/>
              <w:rPr>
                <w:sz w:val="12"/>
                <w:szCs w:val="16"/>
              </w:rPr>
            </w:pPr>
            <w:r w:rsidRPr="00FC5C51">
              <w:rPr>
                <w:sz w:val="12"/>
                <w:szCs w:val="16"/>
              </w:rPr>
              <w:t>233,034</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r w:rsidRPr="00FC5C51">
              <w:rPr>
                <w:sz w:val="12"/>
                <w:szCs w:val="16"/>
              </w:rPr>
              <w:t>233,034</w:t>
            </w: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2.4</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Молодёжная</w:t>
            </w:r>
          </w:p>
        </w:tc>
        <w:tc>
          <w:tcPr>
            <w:tcW w:w="360" w:type="dxa"/>
          </w:tcPr>
          <w:p w:rsidR="007A1227" w:rsidRPr="00FC5C51" w:rsidRDefault="007A1227" w:rsidP="007A1227">
            <w:pPr>
              <w:jc w:val="center"/>
              <w:rPr>
                <w:sz w:val="12"/>
                <w:szCs w:val="16"/>
              </w:rPr>
            </w:pPr>
            <w:r w:rsidRPr="00FC5C51">
              <w:rPr>
                <w:sz w:val="12"/>
                <w:szCs w:val="16"/>
              </w:rPr>
              <w:t>135</w:t>
            </w:r>
          </w:p>
        </w:tc>
        <w:tc>
          <w:tcPr>
            <w:tcW w:w="394" w:type="dxa"/>
          </w:tcPr>
          <w:p w:rsidR="007A1227" w:rsidRPr="00FC5C51" w:rsidRDefault="007A1227" w:rsidP="007A1227">
            <w:pPr>
              <w:jc w:val="center"/>
              <w:rPr>
                <w:sz w:val="12"/>
                <w:szCs w:val="16"/>
              </w:rPr>
            </w:pPr>
            <w:r w:rsidRPr="00FC5C51">
              <w:rPr>
                <w:sz w:val="12"/>
                <w:szCs w:val="16"/>
              </w:rPr>
              <w:t>157,298</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r w:rsidRPr="00FC5C51">
              <w:rPr>
                <w:sz w:val="12"/>
                <w:szCs w:val="16"/>
              </w:rPr>
              <w:t>157,298</w:t>
            </w: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2.5</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Молодёжная</w:t>
            </w:r>
          </w:p>
        </w:tc>
        <w:tc>
          <w:tcPr>
            <w:tcW w:w="360" w:type="dxa"/>
          </w:tcPr>
          <w:p w:rsidR="007A1227" w:rsidRPr="00FC5C51" w:rsidRDefault="007A1227" w:rsidP="007A1227">
            <w:pPr>
              <w:jc w:val="center"/>
              <w:rPr>
                <w:sz w:val="12"/>
                <w:szCs w:val="16"/>
              </w:rPr>
            </w:pPr>
            <w:r w:rsidRPr="00FC5C51">
              <w:rPr>
                <w:sz w:val="12"/>
                <w:szCs w:val="16"/>
              </w:rPr>
              <w:t>238</w:t>
            </w:r>
          </w:p>
        </w:tc>
        <w:tc>
          <w:tcPr>
            <w:tcW w:w="394" w:type="dxa"/>
          </w:tcPr>
          <w:p w:rsidR="007A1227" w:rsidRPr="00FC5C51" w:rsidRDefault="007A1227" w:rsidP="007A1227">
            <w:pPr>
              <w:jc w:val="center"/>
              <w:rPr>
                <w:sz w:val="12"/>
                <w:szCs w:val="16"/>
              </w:rPr>
            </w:pPr>
            <w:r w:rsidRPr="00FC5C51">
              <w:rPr>
                <w:sz w:val="12"/>
                <w:szCs w:val="16"/>
              </w:rPr>
              <w:t>297,03528</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r w:rsidRPr="00FC5C51">
              <w:rPr>
                <w:sz w:val="12"/>
                <w:szCs w:val="16"/>
              </w:rPr>
              <w:t>297,03528</w:t>
            </w: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2.6</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Новая</w:t>
            </w:r>
          </w:p>
        </w:tc>
        <w:tc>
          <w:tcPr>
            <w:tcW w:w="360" w:type="dxa"/>
          </w:tcPr>
          <w:p w:rsidR="007A1227" w:rsidRPr="00FC5C51" w:rsidRDefault="007A1227" w:rsidP="007A1227">
            <w:pPr>
              <w:jc w:val="center"/>
              <w:rPr>
                <w:sz w:val="12"/>
                <w:szCs w:val="16"/>
              </w:rPr>
            </w:pPr>
            <w:r w:rsidRPr="00FC5C51">
              <w:rPr>
                <w:sz w:val="12"/>
                <w:szCs w:val="16"/>
              </w:rPr>
              <w:t>250</w:t>
            </w:r>
          </w:p>
        </w:tc>
        <w:tc>
          <w:tcPr>
            <w:tcW w:w="394" w:type="dxa"/>
          </w:tcPr>
          <w:p w:rsidR="007A1227" w:rsidRPr="00FC5C51" w:rsidRDefault="007A1227" w:rsidP="007A1227">
            <w:pPr>
              <w:jc w:val="center"/>
              <w:rPr>
                <w:sz w:val="12"/>
                <w:szCs w:val="16"/>
              </w:rPr>
            </w:pPr>
            <w:r w:rsidRPr="00FC5C51">
              <w:rPr>
                <w:sz w:val="12"/>
                <w:szCs w:val="16"/>
              </w:rPr>
              <w:t>268,177</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r w:rsidRPr="00FC5C51">
              <w:rPr>
                <w:sz w:val="12"/>
                <w:szCs w:val="16"/>
              </w:rPr>
              <w:t>268,177</w:t>
            </w: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2.7</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Новая</w:t>
            </w:r>
          </w:p>
        </w:tc>
        <w:tc>
          <w:tcPr>
            <w:tcW w:w="360" w:type="dxa"/>
          </w:tcPr>
          <w:p w:rsidR="007A1227" w:rsidRPr="00FC5C51" w:rsidRDefault="007A1227" w:rsidP="007A1227">
            <w:pPr>
              <w:jc w:val="center"/>
              <w:rPr>
                <w:sz w:val="12"/>
                <w:szCs w:val="16"/>
              </w:rPr>
            </w:pPr>
            <w:r w:rsidRPr="00FC5C51">
              <w:rPr>
                <w:sz w:val="12"/>
                <w:szCs w:val="16"/>
              </w:rPr>
              <w:t>950</w:t>
            </w:r>
          </w:p>
        </w:tc>
        <w:tc>
          <w:tcPr>
            <w:tcW w:w="394" w:type="dxa"/>
          </w:tcPr>
          <w:p w:rsidR="007A1227" w:rsidRPr="00FC5C51" w:rsidRDefault="007A1227" w:rsidP="007A1227">
            <w:pPr>
              <w:jc w:val="center"/>
              <w:rPr>
                <w:sz w:val="12"/>
                <w:szCs w:val="16"/>
              </w:rPr>
            </w:pPr>
            <w:r w:rsidRPr="00FC5C51">
              <w:rPr>
                <w:sz w:val="12"/>
                <w:szCs w:val="16"/>
              </w:rPr>
              <w:t>1019,074</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r w:rsidRPr="00FC5C51">
              <w:rPr>
                <w:sz w:val="12"/>
                <w:szCs w:val="16"/>
              </w:rPr>
              <w:t>1019,074</w:t>
            </w: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2.8</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Строителей</w:t>
            </w:r>
          </w:p>
        </w:tc>
        <w:tc>
          <w:tcPr>
            <w:tcW w:w="360" w:type="dxa"/>
          </w:tcPr>
          <w:p w:rsidR="007A1227" w:rsidRPr="00FC5C51" w:rsidRDefault="007A1227" w:rsidP="007A1227">
            <w:pPr>
              <w:jc w:val="center"/>
              <w:rPr>
                <w:sz w:val="12"/>
                <w:szCs w:val="16"/>
              </w:rPr>
            </w:pPr>
            <w:r w:rsidRPr="00FC5C51">
              <w:rPr>
                <w:sz w:val="12"/>
                <w:szCs w:val="16"/>
              </w:rPr>
              <w:t>100</w:t>
            </w:r>
          </w:p>
        </w:tc>
        <w:tc>
          <w:tcPr>
            <w:tcW w:w="394" w:type="dxa"/>
          </w:tcPr>
          <w:p w:rsidR="007A1227" w:rsidRPr="00FC5C51" w:rsidRDefault="007A1227" w:rsidP="007A1227">
            <w:pPr>
              <w:jc w:val="center"/>
              <w:rPr>
                <w:sz w:val="12"/>
                <w:szCs w:val="16"/>
              </w:rPr>
            </w:pPr>
            <w:r w:rsidRPr="00FC5C51">
              <w:rPr>
                <w:sz w:val="12"/>
                <w:szCs w:val="16"/>
              </w:rPr>
              <w:t>107,271</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r w:rsidRPr="00FC5C51">
              <w:rPr>
                <w:sz w:val="12"/>
                <w:szCs w:val="16"/>
              </w:rPr>
              <w:t>107,271</w:t>
            </w: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2.9</w:t>
            </w:r>
          </w:p>
        </w:tc>
        <w:tc>
          <w:tcPr>
            <w:tcW w:w="491" w:type="dxa"/>
          </w:tcPr>
          <w:p w:rsidR="007A1227" w:rsidRPr="00FC5C51" w:rsidRDefault="007A1227" w:rsidP="007A1227">
            <w:pPr>
              <w:spacing w:line="100" w:lineRule="atLeast"/>
              <w:jc w:val="both"/>
              <w:rPr>
                <w:sz w:val="12"/>
                <w:szCs w:val="16"/>
              </w:rPr>
            </w:pPr>
            <w:r w:rsidRPr="00FC5C51">
              <w:rPr>
                <w:sz w:val="12"/>
                <w:szCs w:val="16"/>
              </w:rPr>
              <w:t>с. Малая Казинка, ул. Победы</w:t>
            </w:r>
          </w:p>
        </w:tc>
        <w:tc>
          <w:tcPr>
            <w:tcW w:w="360" w:type="dxa"/>
          </w:tcPr>
          <w:p w:rsidR="007A1227" w:rsidRPr="00FC5C51" w:rsidRDefault="007A1227" w:rsidP="007A1227">
            <w:pPr>
              <w:jc w:val="center"/>
              <w:rPr>
                <w:sz w:val="12"/>
                <w:szCs w:val="16"/>
              </w:rPr>
            </w:pPr>
            <w:r w:rsidRPr="00FC5C51">
              <w:rPr>
                <w:sz w:val="12"/>
                <w:szCs w:val="16"/>
              </w:rPr>
              <w:t>45</w:t>
            </w:r>
          </w:p>
        </w:tc>
        <w:tc>
          <w:tcPr>
            <w:tcW w:w="394" w:type="dxa"/>
          </w:tcPr>
          <w:p w:rsidR="007A1227" w:rsidRPr="00FC5C51" w:rsidRDefault="007A1227" w:rsidP="007A1227">
            <w:pPr>
              <w:jc w:val="center"/>
              <w:rPr>
                <w:sz w:val="12"/>
                <w:szCs w:val="16"/>
              </w:rPr>
            </w:pPr>
            <w:r w:rsidRPr="00FC5C51">
              <w:rPr>
                <w:sz w:val="12"/>
                <w:szCs w:val="16"/>
              </w:rPr>
              <w:t>36,204</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r w:rsidRPr="00FC5C51">
              <w:rPr>
                <w:sz w:val="12"/>
                <w:szCs w:val="16"/>
              </w:rPr>
              <w:t>36,204</w:t>
            </w: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2.10</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Солнечная</w:t>
            </w:r>
          </w:p>
        </w:tc>
        <w:tc>
          <w:tcPr>
            <w:tcW w:w="360" w:type="dxa"/>
          </w:tcPr>
          <w:p w:rsidR="007A1227" w:rsidRPr="00FC5C51" w:rsidRDefault="007A1227" w:rsidP="007A1227">
            <w:pPr>
              <w:jc w:val="center"/>
              <w:rPr>
                <w:sz w:val="12"/>
                <w:szCs w:val="16"/>
              </w:rPr>
            </w:pPr>
            <w:r w:rsidRPr="00FC5C51">
              <w:rPr>
                <w:sz w:val="12"/>
                <w:szCs w:val="16"/>
              </w:rPr>
              <w:t>500</w:t>
            </w:r>
          </w:p>
        </w:tc>
        <w:tc>
          <w:tcPr>
            <w:tcW w:w="394" w:type="dxa"/>
          </w:tcPr>
          <w:p w:rsidR="007A1227" w:rsidRPr="00FC5C51" w:rsidRDefault="007A1227" w:rsidP="007A1227">
            <w:pPr>
              <w:jc w:val="center"/>
              <w:rPr>
                <w:sz w:val="12"/>
                <w:szCs w:val="16"/>
              </w:rPr>
            </w:pPr>
            <w:r w:rsidRPr="00FC5C51">
              <w:rPr>
                <w:sz w:val="12"/>
                <w:szCs w:val="16"/>
              </w:rPr>
              <w:t>764,12418</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r w:rsidRPr="00FC5C51">
              <w:rPr>
                <w:sz w:val="12"/>
                <w:szCs w:val="16"/>
              </w:rPr>
              <w:t>764,12418</w:t>
            </w: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2.11</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Победы</w:t>
            </w:r>
          </w:p>
        </w:tc>
        <w:tc>
          <w:tcPr>
            <w:tcW w:w="360" w:type="dxa"/>
          </w:tcPr>
          <w:p w:rsidR="007A1227" w:rsidRPr="00FC5C51" w:rsidRDefault="007A1227" w:rsidP="007A1227">
            <w:pPr>
              <w:jc w:val="center"/>
              <w:rPr>
                <w:sz w:val="12"/>
                <w:szCs w:val="16"/>
              </w:rPr>
            </w:pPr>
            <w:r w:rsidRPr="00FC5C51">
              <w:rPr>
                <w:sz w:val="12"/>
                <w:szCs w:val="16"/>
              </w:rPr>
              <w:t>200</w:t>
            </w:r>
          </w:p>
        </w:tc>
        <w:tc>
          <w:tcPr>
            <w:tcW w:w="394" w:type="dxa"/>
          </w:tcPr>
          <w:p w:rsidR="007A1227" w:rsidRPr="00FC5C51" w:rsidRDefault="007A1227" w:rsidP="007A1227">
            <w:pPr>
              <w:jc w:val="center"/>
              <w:rPr>
                <w:sz w:val="12"/>
                <w:szCs w:val="16"/>
              </w:rPr>
            </w:pPr>
            <w:r w:rsidRPr="00FC5C51">
              <w:rPr>
                <w:sz w:val="12"/>
                <w:szCs w:val="16"/>
              </w:rPr>
              <w:t>461,41334</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r w:rsidRPr="00FC5C51">
              <w:rPr>
                <w:sz w:val="12"/>
                <w:szCs w:val="16"/>
              </w:rPr>
              <w:t>461,41334</w:t>
            </w: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2.12</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Первомайская</w:t>
            </w:r>
          </w:p>
        </w:tc>
        <w:tc>
          <w:tcPr>
            <w:tcW w:w="360" w:type="dxa"/>
          </w:tcPr>
          <w:p w:rsidR="007A1227" w:rsidRPr="00FC5C51" w:rsidRDefault="007A1227" w:rsidP="007A1227">
            <w:pPr>
              <w:jc w:val="center"/>
              <w:rPr>
                <w:sz w:val="12"/>
                <w:szCs w:val="16"/>
              </w:rPr>
            </w:pPr>
            <w:r w:rsidRPr="00FC5C51">
              <w:rPr>
                <w:sz w:val="12"/>
                <w:szCs w:val="16"/>
              </w:rPr>
              <w:t>400</w:t>
            </w:r>
          </w:p>
        </w:tc>
        <w:tc>
          <w:tcPr>
            <w:tcW w:w="394" w:type="dxa"/>
          </w:tcPr>
          <w:p w:rsidR="007A1227" w:rsidRPr="00FC5C51" w:rsidRDefault="007A1227" w:rsidP="007A1227">
            <w:pPr>
              <w:jc w:val="center"/>
              <w:rPr>
                <w:sz w:val="12"/>
                <w:szCs w:val="16"/>
              </w:rPr>
            </w:pPr>
            <w:r w:rsidRPr="00FC5C51">
              <w:rPr>
                <w:sz w:val="12"/>
                <w:szCs w:val="16"/>
              </w:rPr>
              <w:t>576,13153</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r w:rsidRPr="00FC5C51">
              <w:rPr>
                <w:sz w:val="12"/>
                <w:szCs w:val="16"/>
              </w:rPr>
              <w:t>576,13153</w:t>
            </w: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2.13</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Школьная</w:t>
            </w:r>
          </w:p>
        </w:tc>
        <w:tc>
          <w:tcPr>
            <w:tcW w:w="360" w:type="dxa"/>
          </w:tcPr>
          <w:p w:rsidR="007A1227" w:rsidRPr="00FC5C51" w:rsidRDefault="007A1227" w:rsidP="007A1227">
            <w:pPr>
              <w:jc w:val="center"/>
              <w:rPr>
                <w:sz w:val="12"/>
                <w:szCs w:val="16"/>
              </w:rPr>
            </w:pPr>
            <w:r w:rsidRPr="00FC5C51">
              <w:rPr>
                <w:sz w:val="12"/>
                <w:szCs w:val="16"/>
              </w:rPr>
              <w:t>220</w:t>
            </w:r>
          </w:p>
        </w:tc>
        <w:tc>
          <w:tcPr>
            <w:tcW w:w="394" w:type="dxa"/>
          </w:tcPr>
          <w:p w:rsidR="007A1227" w:rsidRPr="00FC5C51" w:rsidRDefault="007A1227" w:rsidP="007A1227">
            <w:pPr>
              <w:jc w:val="center"/>
              <w:rPr>
                <w:sz w:val="12"/>
                <w:szCs w:val="16"/>
              </w:rPr>
            </w:pPr>
            <w:r w:rsidRPr="00FC5C51">
              <w:rPr>
                <w:sz w:val="12"/>
                <w:szCs w:val="16"/>
              </w:rPr>
              <w:t>301,80654</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r w:rsidRPr="00FC5C51">
              <w:rPr>
                <w:sz w:val="12"/>
                <w:szCs w:val="16"/>
              </w:rPr>
              <w:t>301,80654</w:t>
            </w: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r w:rsidRPr="00FC5C51">
              <w:rPr>
                <w:sz w:val="12"/>
                <w:szCs w:val="16"/>
              </w:rPr>
              <w:t>400,0</w:t>
            </w: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2.14</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Заречная</w:t>
            </w:r>
          </w:p>
        </w:tc>
        <w:tc>
          <w:tcPr>
            <w:tcW w:w="360" w:type="dxa"/>
          </w:tcPr>
          <w:p w:rsidR="007A1227" w:rsidRPr="00FC5C51" w:rsidRDefault="007A1227" w:rsidP="007A1227">
            <w:pPr>
              <w:jc w:val="center"/>
              <w:rPr>
                <w:sz w:val="12"/>
                <w:szCs w:val="16"/>
              </w:rPr>
            </w:pPr>
            <w:r w:rsidRPr="00FC5C51">
              <w:rPr>
                <w:sz w:val="12"/>
                <w:szCs w:val="16"/>
              </w:rPr>
              <w:t>367</w:t>
            </w:r>
          </w:p>
        </w:tc>
        <w:tc>
          <w:tcPr>
            <w:tcW w:w="394" w:type="dxa"/>
          </w:tcPr>
          <w:p w:rsidR="007A1227" w:rsidRPr="00FC5C51" w:rsidRDefault="007A1227" w:rsidP="007A1227">
            <w:pPr>
              <w:jc w:val="center"/>
              <w:rPr>
                <w:sz w:val="12"/>
                <w:szCs w:val="16"/>
              </w:rPr>
            </w:pPr>
            <w:r w:rsidRPr="00FC5C51">
              <w:rPr>
                <w:sz w:val="12"/>
                <w:szCs w:val="16"/>
              </w:rPr>
              <w:t>530,10416</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r w:rsidRPr="00FC5C51">
              <w:rPr>
                <w:sz w:val="12"/>
                <w:szCs w:val="16"/>
              </w:rPr>
              <w:t>530,10416</w:t>
            </w: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2.15</w:t>
            </w:r>
          </w:p>
        </w:tc>
        <w:tc>
          <w:tcPr>
            <w:tcW w:w="491" w:type="dxa"/>
          </w:tcPr>
          <w:p w:rsidR="007A1227" w:rsidRPr="00FC5C51" w:rsidRDefault="007A1227" w:rsidP="007A1227">
            <w:pPr>
              <w:spacing w:line="100" w:lineRule="atLeast"/>
              <w:jc w:val="both"/>
              <w:rPr>
                <w:sz w:val="12"/>
                <w:szCs w:val="16"/>
              </w:rPr>
            </w:pPr>
            <w:r w:rsidRPr="00FC5C51">
              <w:rPr>
                <w:sz w:val="12"/>
                <w:szCs w:val="16"/>
              </w:rPr>
              <w:t>с. Царёвка</w:t>
            </w:r>
          </w:p>
        </w:tc>
        <w:tc>
          <w:tcPr>
            <w:tcW w:w="360" w:type="dxa"/>
          </w:tcPr>
          <w:p w:rsidR="007A1227" w:rsidRPr="00FC5C51" w:rsidRDefault="007A1227" w:rsidP="007A1227">
            <w:pPr>
              <w:jc w:val="center"/>
              <w:rPr>
                <w:sz w:val="12"/>
                <w:szCs w:val="16"/>
              </w:rPr>
            </w:pPr>
            <w:r w:rsidRPr="00FC5C51">
              <w:rPr>
                <w:sz w:val="12"/>
                <w:szCs w:val="16"/>
              </w:rPr>
              <w:t>850</w:t>
            </w:r>
          </w:p>
        </w:tc>
        <w:tc>
          <w:tcPr>
            <w:tcW w:w="394" w:type="dxa"/>
          </w:tcPr>
          <w:p w:rsidR="007A1227" w:rsidRPr="00FC5C51" w:rsidRDefault="007A1227" w:rsidP="007A1227">
            <w:pPr>
              <w:jc w:val="center"/>
              <w:rPr>
                <w:sz w:val="12"/>
                <w:szCs w:val="16"/>
              </w:rPr>
            </w:pPr>
            <w:r w:rsidRPr="00FC5C51">
              <w:rPr>
                <w:sz w:val="12"/>
                <w:szCs w:val="16"/>
              </w:rPr>
              <w:t>1360,00</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r w:rsidRPr="00FC5C51">
              <w:rPr>
                <w:sz w:val="12"/>
                <w:szCs w:val="16"/>
              </w:rPr>
              <w:t>1360,00</w:t>
            </w: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r w:rsidRPr="00FC5C51">
              <w:rPr>
                <w:sz w:val="12"/>
                <w:szCs w:val="16"/>
              </w:rPr>
              <w:t>2.17</w:t>
            </w:r>
          </w:p>
        </w:tc>
        <w:tc>
          <w:tcPr>
            <w:tcW w:w="491" w:type="dxa"/>
          </w:tcPr>
          <w:p w:rsidR="007A1227" w:rsidRPr="00FC5C51" w:rsidRDefault="007A1227" w:rsidP="007A1227">
            <w:pPr>
              <w:spacing w:line="100" w:lineRule="atLeast"/>
              <w:jc w:val="both"/>
              <w:rPr>
                <w:sz w:val="12"/>
                <w:szCs w:val="16"/>
              </w:rPr>
            </w:pPr>
            <w:r w:rsidRPr="00FC5C51">
              <w:rPr>
                <w:sz w:val="12"/>
                <w:szCs w:val="16"/>
              </w:rPr>
              <w:t>Проезд к кладбищу с. Гаврильск</w:t>
            </w:r>
          </w:p>
        </w:tc>
        <w:tc>
          <w:tcPr>
            <w:tcW w:w="360" w:type="dxa"/>
          </w:tcPr>
          <w:p w:rsidR="007A1227" w:rsidRPr="00FC5C51" w:rsidRDefault="007A1227" w:rsidP="007A1227">
            <w:pPr>
              <w:jc w:val="center"/>
              <w:rPr>
                <w:sz w:val="12"/>
                <w:szCs w:val="16"/>
              </w:rPr>
            </w:pPr>
            <w:r w:rsidRPr="00FC5C51">
              <w:rPr>
                <w:sz w:val="12"/>
                <w:szCs w:val="16"/>
              </w:rPr>
              <w:t>708</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2" w:type="dxa"/>
          </w:tcPr>
          <w:p w:rsidR="007A1227" w:rsidRPr="00FC5C51" w:rsidRDefault="007A1227" w:rsidP="007A1227">
            <w:pPr>
              <w:jc w:val="center"/>
              <w:rPr>
                <w:sz w:val="12"/>
                <w:szCs w:val="16"/>
              </w:rPr>
            </w:pPr>
          </w:p>
        </w:tc>
        <w:tc>
          <w:tcPr>
            <w:tcW w:w="346" w:type="dxa"/>
            <w:gridSpan w:val="2"/>
          </w:tcPr>
          <w:p w:rsidR="007A1227" w:rsidRPr="00FC5C51" w:rsidRDefault="007A1227" w:rsidP="007A1227">
            <w:pPr>
              <w:jc w:val="center"/>
              <w:rPr>
                <w:sz w:val="12"/>
                <w:szCs w:val="16"/>
              </w:rPr>
            </w:pPr>
          </w:p>
        </w:tc>
        <w:tc>
          <w:tcPr>
            <w:tcW w:w="318" w:type="dxa"/>
            <w:gridSpan w:val="2"/>
          </w:tcPr>
          <w:p w:rsidR="007A1227" w:rsidRPr="00FC5C51" w:rsidRDefault="007A1227" w:rsidP="007A1227">
            <w:pPr>
              <w:jc w:val="center"/>
              <w:rPr>
                <w:sz w:val="12"/>
                <w:szCs w:val="16"/>
              </w:rPr>
            </w:pPr>
          </w:p>
        </w:tc>
        <w:tc>
          <w:tcPr>
            <w:tcW w:w="319" w:type="dxa"/>
            <w:gridSpan w:val="2"/>
          </w:tcPr>
          <w:p w:rsidR="007A1227" w:rsidRPr="00FC5C51" w:rsidRDefault="007A1227" w:rsidP="007A1227">
            <w:pPr>
              <w:jc w:val="center"/>
              <w:rPr>
                <w:sz w:val="12"/>
                <w:szCs w:val="16"/>
              </w:rPr>
            </w:pPr>
            <w:r w:rsidRPr="00FC5C51">
              <w:rPr>
                <w:sz w:val="12"/>
                <w:szCs w:val="16"/>
              </w:rPr>
              <w:t>200,0</w:t>
            </w:r>
          </w:p>
        </w:tc>
        <w:tc>
          <w:tcPr>
            <w:tcW w:w="316" w:type="dxa"/>
            <w:gridSpan w:val="2"/>
          </w:tcPr>
          <w:p w:rsidR="007A1227" w:rsidRPr="00FC5C51" w:rsidRDefault="007A1227" w:rsidP="007A1227">
            <w:pPr>
              <w:jc w:val="center"/>
              <w:rPr>
                <w:sz w:val="12"/>
                <w:szCs w:val="16"/>
              </w:rPr>
            </w:pPr>
          </w:p>
        </w:tc>
      </w:tr>
      <w:tr w:rsidR="007A1227" w:rsidRPr="00FC5C51" w:rsidTr="007A1227">
        <w:tc>
          <w:tcPr>
            <w:tcW w:w="276" w:type="dxa"/>
          </w:tcPr>
          <w:p w:rsidR="007A1227" w:rsidRPr="00FC5C51" w:rsidRDefault="007A1227" w:rsidP="007A1227">
            <w:pPr>
              <w:jc w:val="center"/>
              <w:rPr>
                <w:sz w:val="12"/>
                <w:szCs w:val="16"/>
              </w:rPr>
            </w:pPr>
          </w:p>
        </w:tc>
        <w:tc>
          <w:tcPr>
            <w:tcW w:w="491" w:type="dxa"/>
          </w:tcPr>
          <w:p w:rsidR="007A1227" w:rsidRPr="00FC5C51" w:rsidRDefault="007A1227" w:rsidP="007A1227">
            <w:pPr>
              <w:spacing w:line="100" w:lineRule="atLeast"/>
              <w:jc w:val="both"/>
              <w:rPr>
                <w:b/>
                <w:sz w:val="12"/>
                <w:szCs w:val="16"/>
              </w:rPr>
            </w:pPr>
          </w:p>
          <w:p w:rsidR="007A1227" w:rsidRPr="00FC5C51" w:rsidRDefault="007A1227" w:rsidP="007A1227">
            <w:pPr>
              <w:spacing w:line="100" w:lineRule="atLeast"/>
              <w:jc w:val="both"/>
              <w:rPr>
                <w:b/>
                <w:sz w:val="12"/>
                <w:szCs w:val="16"/>
              </w:rPr>
            </w:pPr>
            <w:r w:rsidRPr="00FC5C51">
              <w:rPr>
                <w:b/>
                <w:sz w:val="12"/>
                <w:szCs w:val="16"/>
              </w:rPr>
              <w:t>ИТОГО</w:t>
            </w:r>
          </w:p>
        </w:tc>
        <w:tc>
          <w:tcPr>
            <w:tcW w:w="360" w:type="dxa"/>
          </w:tcPr>
          <w:p w:rsidR="007A1227" w:rsidRPr="00FC5C51" w:rsidRDefault="007A1227" w:rsidP="007A1227">
            <w:pPr>
              <w:jc w:val="center"/>
              <w:rPr>
                <w:b/>
                <w:sz w:val="12"/>
                <w:szCs w:val="16"/>
              </w:rPr>
            </w:pPr>
            <w:r w:rsidRPr="00FC5C51">
              <w:rPr>
                <w:b/>
                <w:sz w:val="12"/>
                <w:szCs w:val="16"/>
              </w:rPr>
              <w:t>4706</w:t>
            </w:r>
          </w:p>
        </w:tc>
        <w:tc>
          <w:tcPr>
            <w:tcW w:w="394" w:type="dxa"/>
          </w:tcPr>
          <w:p w:rsidR="007A1227" w:rsidRPr="00FC5C51" w:rsidRDefault="007A1227" w:rsidP="007A1227">
            <w:pPr>
              <w:jc w:val="center"/>
              <w:rPr>
                <w:b/>
                <w:sz w:val="12"/>
                <w:szCs w:val="16"/>
              </w:rPr>
            </w:pPr>
            <w:r w:rsidRPr="00FC5C51">
              <w:rPr>
                <w:b/>
                <w:sz w:val="12"/>
                <w:szCs w:val="16"/>
              </w:rPr>
              <w:t>8 108,67303</w:t>
            </w:r>
          </w:p>
        </w:tc>
        <w:tc>
          <w:tcPr>
            <w:tcW w:w="343" w:type="dxa"/>
          </w:tcPr>
          <w:p w:rsidR="007A1227" w:rsidRPr="00FC5C51" w:rsidRDefault="007A1227" w:rsidP="007A1227">
            <w:pPr>
              <w:jc w:val="center"/>
              <w:rPr>
                <w:b/>
                <w:sz w:val="12"/>
                <w:szCs w:val="16"/>
              </w:rPr>
            </w:pPr>
            <w:r w:rsidRPr="00FC5C51">
              <w:rPr>
                <w:b/>
                <w:sz w:val="12"/>
                <w:szCs w:val="16"/>
              </w:rPr>
              <w:t>397,00</w:t>
            </w:r>
          </w:p>
        </w:tc>
        <w:tc>
          <w:tcPr>
            <w:tcW w:w="343" w:type="dxa"/>
          </w:tcPr>
          <w:p w:rsidR="007A1227" w:rsidRPr="00FC5C51" w:rsidRDefault="007A1227" w:rsidP="007A1227">
            <w:pPr>
              <w:jc w:val="center"/>
              <w:rPr>
                <w:b/>
                <w:sz w:val="12"/>
                <w:szCs w:val="16"/>
              </w:rPr>
            </w:pPr>
            <w:r w:rsidRPr="00FC5C51">
              <w:rPr>
                <w:b/>
                <w:sz w:val="12"/>
                <w:szCs w:val="16"/>
              </w:rPr>
              <w:t>390,332</w:t>
            </w:r>
          </w:p>
        </w:tc>
        <w:tc>
          <w:tcPr>
            <w:tcW w:w="309" w:type="dxa"/>
          </w:tcPr>
          <w:p w:rsidR="007A1227" w:rsidRPr="00FC5C51" w:rsidRDefault="007A1227" w:rsidP="007A1227">
            <w:pPr>
              <w:jc w:val="center"/>
              <w:rPr>
                <w:b/>
                <w:sz w:val="12"/>
                <w:szCs w:val="16"/>
              </w:rPr>
            </w:pPr>
            <w:r w:rsidRPr="00FC5C51">
              <w:rPr>
                <w:b/>
                <w:sz w:val="12"/>
                <w:szCs w:val="16"/>
              </w:rPr>
              <w:t>1727,76128</w:t>
            </w:r>
          </w:p>
        </w:tc>
        <w:tc>
          <w:tcPr>
            <w:tcW w:w="326" w:type="dxa"/>
          </w:tcPr>
          <w:p w:rsidR="007A1227" w:rsidRPr="00FC5C51" w:rsidRDefault="007A1227" w:rsidP="007A1227">
            <w:pPr>
              <w:jc w:val="center"/>
              <w:rPr>
                <w:b/>
                <w:sz w:val="12"/>
                <w:szCs w:val="16"/>
              </w:rPr>
            </w:pPr>
            <w:r w:rsidRPr="00FC5C51">
              <w:rPr>
                <w:b/>
                <w:sz w:val="12"/>
                <w:szCs w:val="16"/>
              </w:rPr>
              <w:t>1801,66905</w:t>
            </w:r>
          </w:p>
        </w:tc>
        <w:tc>
          <w:tcPr>
            <w:tcW w:w="343" w:type="dxa"/>
          </w:tcPr>
          <w:p w:rsidR="007A1227" w:rsidRPr="00FC5C51" w:rsidRDefault="007A1227" w:rsidP="007A1227">
            <w:pPr>
              <w:jc w:val="center"/>
              <w:rPr>
                <w:b/>
                <w:sz w:val="12"/>
                <w:szCs w:val="16"/>
              </w:rPr>
            </w:pPr>
            <w:r w:rsidRPr="00FC5C51">
              <w:rPr>
                <w:b/>
                <w:sz w:val="12"/>
                <w:szCs w:val="16"/>
              </w:rPr>
              <w:t>831,9107</w:t>
            </w:r>
          </w:p>
        </w:tc>
        <w:tc>
          <w:tcPr>
            <w:tcW w:w="342" w:type="dxa"/>
          </w:tcPr>
          <w:p w:rsidR="007A1227" w:rsidRPr="00FC5C51" w:rsidRDefault="007A1227" w:rsidP="007A1227">
            <w:pPr>
              <w:jc w:val="center"/>
              <w:rPr>
                <w:b/>
                <w:sz w:val="12"/>
                <w:szCs w:val="16"/>
              </w:rPr>
            </w:pPr>
          </w:p>
        </w:tc>
        <w:tc>
          <w:tcPr>
            <w:tcW w:w="346" w:type="dxa"/>
            <w:gridSpan w:val="2"/>
          </w:tcPr>
          <w:p w:rsidR="007A1227" w:rsidRPr="00FC5C51" w:rsidRDefault="007A1227" w:rsidP="007A1227">
            <w:pPr>
              <w:jc w:val="center"/>
              <w:rPr>
                <w:b/>
                <w:sz w:val="12"/>
                <w:szCs w:val="16"/>
              </w:rPr>
            </w:pPr>
            <w:r w:rsidRPr="00FC5C51">
              <w:rPr>
                <w:b/>
                <w:sz w:val="12"/>
                <w:szCs w:val="16"/>
              </w:rPr>
              <w:t>1360,00</w:t>
            </w:r>
          </w:p>
        </w:tc>
        <w:tc>
          <w:tcPr>
            <w:tcW w:w="318" w:type="dxa"/>
            <w:gridSpan w:val="2"/>
          </w:tcPr>
          <w:p w:rsidR="007A1227" w:rsidRPr="00FC5C51" w:rsidRDefault="007A1227" w:rsidP="007A1227">
            <w:pPr>
              <w:jc w:val="center"/>
              <w:rPr>
                <w:b/>
                <w:sz w:val="12"/>
                <w:szCs w:val="16"/>
              </w:rPr>
            </w:pPr>
            <w:r w:rsidRPr="00FC5C51">
              <w:rPr>
                <w:b/>
                <w:sz w:val="12"/>
                <w:szCs w:val="16"/>
              </w:rPr>
              <w:t>400,0</w:t>
            </w:r>
          </w:p>
        </w:tc>
        <w:tc>
          <w:tcPr>
            <w:tcW w:w="319" w:type="dxa"/>
            <w:gridSpan w:val="2"/>
          </w:tcPr>
          <w:p w:rsidR="007A1227" w:rsidRPr="00FC5C51" w:rsidRDefault="007A1227" w:rsidP="007A1227">
            <w:pPr>
              <w:jc w:val="center"/>
              <w:rPr>
                <w:b/>
                <w:sz w:val="12"/>
                <w:szCs w:val="16"/>
              </w:rPr>
            </w:pPr>
            <w:r w:rsidRPr="00FC5C51">
              <w:rPr>
                <w:b/>
                <w:sz w:val="12"/>
                <w:szCs w:val="16"/>
              </w:rPr>
              <w:t>200,0</w:t>
            </w:r>
          </w:p>
        </w:tc>
        <w:tc>
          <w:tcPr>
            <w:tcW w:w="316" w:type="dxa"/>
            <w:gridSpan w:val="2"/>
          </w:tcPr>
          <w:p w:rsidR="007A1227" w:rsidRPr="00FC5C51" w:rsidRDefault="007A1227" w:rsidP="007A1227">
            <w:pPr>
              <w:jc w:val="center"/>
              <w:rPr>
                <w:b/>
                <w:sz w:val="12"/>
                <w:szCs w:val="16"/>
              </w:rPr>
            </w:pPr>
            <w:r w:rsidRPr="00FC5C51">
              <w:rPr>
                <w:b/>
                <w:sz w:val="12"/>
                <w:szCs w:val="16"/>
              </w:rPr>
              <w:t>0</w:t>
            </w:r>
          </w:p>
        </w:tc>
      </w:tr>
      <w:tr w:rsidR="007A1227" w:rsidRPr="00FC5C51" w:rsidTr="007A1227">
        <w:tc>
          <w:tcPr>
            <w:tcW w:w="4826" w:type="dxa"/>
            <w:gridSpan w:val="18"/>
          </w:tcPr>
          <w:p w:rsidR="007A1227" w:rsidRPr="00FC5C51" w:rsidRDefault="007A1227" w:rsidP="007A1227">
            <w:pPr>
              <w:jc w:val="center"/>
              <w:rPr>
                <w:b/>
                <w:sz w:val="12"/>
                <w:szCs w:val="16"/>
              </w:rPr>
            </w:pPr>
            <w:r w:rsidRPr="00FC5C51">
              <w:rPr>
                <w:b/>
                <w:sz w:val="12"/>
                <w:szCs w:val="16"/>
              </w:rPr>
              <w:t>карта</w:t>
            </w: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Советская</w:t>
            </w:r>
          </w:p>
        </w:tc>
        <w:tc>
          <w:tcPr>
            <w:tcW w:w="360" w:type="dxa"/>
          </w:tcPr>
          <w:p w:rsidR="007A1227" w:rsidRPr="00FC5C51" w:rsidRDefault="007A1227" w:rsidP="007A1227">
            <w:pPr>
              <w:jc w:val="center"/>
              <w:rPr>
                <w:sz w:val="12"/>
                <w:szCs w:val="16"/>
              </w:rPr>
            </w:pPr>
            <w:r w:rsidRPr="00FC5C51">
              <w:rPr>
                <w:sz w:val="12"/>
                <w:szCs w:val="16"/>
              </w:rPr>
              <w:t>200</w:t>
            </w:r>
          </w:p>
        </w:tc>
        <w:tc>
          <w:tcPr>
            <w:tcW w:w="394" w:type="dxa"/>
          </w:tcPr>
          <w:p w:rsidR="007A1227" w:rsidRPr="00FC5C51" w:rsidRDefault="007A1227" w:rsidP="007A1227">
            <w:pPr>
              <w:jc w:val="center"/>
              <w:rPr>
                <w:sz w:val="12"/>
                <w:szCs w:val="16"/>
              </w:rPr>
            </w:pPr>
            <w:r w:rsidRPr="00FC5C51">
              <w:rPr>
                <w:sz w:val="12"/>
                <w:szCs w:val="16"/>
              </w:rPr>
              <w:t>604</w:t>
            </w:r>
          </w:p>
        </w:tc>
        <w:tc>
          <w:tcPr>
            <w:tcW w:w="343" w:type="dxa"/>
          </w:tcPr>
          <w:p w:rsidR="007A1227" w:rsidRPr="00FC5C51" w:rsidRDefault="007A1227" w:rsidP="007A1227">
            <w:pPr>
              <w:jc w:val="center"/>
              <w:rPr>
                <w:sz w:val="12"/>
                <w:szCs w:val="16"/>
              </w:rPr>
            </w:pPr>
            <w:r w:rsidRPr="00FC5C51">
              <w:rPr>
                <w:sz w:val="12"/>
                <w:szCs w:val="16"/>
              </w:rPr>
              <w:t>604</w:t>
            </w: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3.2</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Советская</w:t>
            </w:r>
          </w:p>
        </w:tc>
        <w:tc>
          <w:tcPr>
            <w:tcW w:w="360" w:type="dxa"/>
          </w:tcPr>
          <w:p w:rsidR="007A1227" w:rsidRPr="00FC5C51" w:rsidRDefault="007A1227" w:rsidP="007A1227">
            <w:pPr>
              <w:jc w:val="center"/>
              <w:rPr>
                <w:sz w:val="12"/>
                <w:szCs w:val="16"/>
              </w:rPr>
            </w:pPr>
            <w:r w:rsidRPr="00FC5C51">
              <w:rPr>
                <w:sz w:val="12"/>
                <w:szCs w:val="16"/>
              </w:rPr>
              <w:t>400</w:t>
            </w:r>
          </w:p>
        </w:tc>
        <w:tc>
          <w:tcPr>
            <w:tcW w:w="394" w:type="dxa"/>
          </w:tcPr>
          <w:p w:rsidR="007A1227" w:rsidRPr="00FC5C51" w:rsidRDefault="007A1227" w:rsidP="007A1227">
            <w:pPr>
              <w:jc w:val="center"/>
              <w:rPr>
                <w:sz w:val="12"/>
                <w:szCs w:val="16"/>
              </w:rPr>
            </w:pPr>
            <w:r w:rsidRPr="00FC5C51">
              <w:rPr>
                <w:sz w:val="12"/>
                <w:szCs w:val="16"/>
              </w:rPr>
              <w:t>1645,00</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3.3</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Советская</w:t>
            </w:r>
          </w:p>
        </w:tc>
        <w:tc>
          <w:tcPr>
            <w:tcW w:w="360" w:type="dxa"/>
          </w:tcPr>
          <w:p w:rsidR="007A1227" w:rsidRPr="00FC5C51" w:rsidRDefault="007A1227" w:rsidP="007A1227">
            <w:pPr>
              <w:jc w:val="center"/>
              <w:rPr>
                <w:sz w:val="12"/>
                <w:szCs w:val="16"/>
              </w:rPr>
            </w:pPr>
            <w:r w:rsidRPr="00FC5C51">
              <w:rPr>
                <w:sz w:val="12"/>
                <w:szCs w:val="16"/>
              </w:rPr>
              <w:t>239</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r w:rsidRPr="00FC5C51">
              <w:rPr>
                <w:sz w:val="12"/>
                <w:szCs w:val="16"/>
              </w:rPr>
              <w:t>783,0</w:t>
            </w: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3.4</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Советская</w:t>
            </w:r>
          </w:p>
        </w:tc>
        <w:tc>
          <w:tcPr>
            <w:tcW w:w="360" w:type="dxa"/>
          </w:tcPr>
          <w:p w:rsidR="007A1227" w:rsidRPr="00FC5C51" w:rsidRDefault="007A1227" w:rsidP="007A1227">
            <w:pPr>
              <w:jc w:val="center"/>
              <w:rPr>
                <w:sz w:val="12"/>
                <w:szCs w:val="16"/>
              </w:rPr>
            </w:pPr>
            <w:r w:rsidRPr="00FC5C51">
              <w:rPr>
                <w:sz w:val="12"/>
                <w:szCs w:val="16"/>
              </w:rPr>
              <w:t>970</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r w:rsidRPr="00FC5C51">
              <w:rPr>
                <w:sz w:val="12"/>
                <w:szCs w:val="16"/>
              </w:rPr>
              <w:t>5692,149</w:t>
            </w: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3.5</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Советская</w:t>
            </w:r>
          </w:p>
        </w:tc>
        <w:tc>
          <w:tcPr>
            <w:tcW w:w="360" w:type="dxa"/>
          </w:tcPr>
          <w:p w:rsidR="007A1227" w:rsidRPr="00FC5C51" w:rsidRDefault="007A1227" w:rsidP="007A1227">
            <w:pPr>
              <w:jc w:val="center"/>
              <w:rPr>
                <w:sz w:val="12"/>
                <w:szCs w:val="16"/>
              </w:rPr>
            </w:pPr>
            <w:r w:rsidRPr="00FC5C51">
              <w:rPr>
                <w:sz w:val="12"/>
                <w:szCs w:val="16"/>
              </w:rPr>
              <w:t>20</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r w:rsidRPr="00FC5C51">
              <w:rPr>
                <w:sz w:val="12"/>
                <w:szCs w:val="16"/>
              </w:rPr>
              <w:t>255,795</w:t>
            </w: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lastRenderedPageBreak/>
              <w:t>3.6</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Советская</w:t>
            </w:r>
          </w:p>
        </w:tc>
        <w:tc>
          <w:tcPr>
            <w:tcW w:w="360" w:type="dxa"/>
          </w:tcPr>
          <w:p w:rsidR="007A1227" w:rsidRPr="00FC5C51" w:rsidRDefault="007A1227" w:rsidP="007A1227">
            <w:pPr>
              <w:jc w:val="center"/>
              <w:rPr>
                <w:sz w:val="12"/>
                <w:szCs w:val="16"/>
              </w:rPr>
            </w:pPr>
            <w:r w:rsidRPr="00FC5C51">
              <w:rPr>
                <w:sz w:val="12"/>
                <w:szCs w:val="16"/>
              </w:rPr>
              <w:t>530</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r w:rsidRPr="00FC5C51">
              <w:rPr>
                <w:sz w:val="12"/>
                <w:szCs w:val="16"/>
              </w:rPr>
              <w:t>3078,204</w:t>
            </w: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3.7</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Заречная</w:t>
            </w:r>
          </w:p>
        </w:tc>
        <w:tc>
          <w:tcPr>
            <w:tcW w:w="360" w:type="dxa"/>
          </w:tcPr>
          <w:p w:rsidR="007A1227" w:rsidRPr="00FC5C51" w:rsidRDefault="007A1227" w:rsidP="007A1227">
            <w:pPr>
              <w:jc w:val="center"/>
              <w:rPr>
                <w:sz w:val="12"/>
                <w:szCs w:val="16"/>
              </w:rPr>
            </w:pPr>
            <w:r w:rsidRPr="00FC5C51">
              <w:rPr>
                <w:sz w:val="12"/>
                <w:szCs w:val="16"/>
              </w:rPr>
              <w:t>367</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r w:rsidRPr="00FC5C51">
              <w:rPr>
                <w:sz w:val="12"/>
                <w:szCs w:val="16"/>
              </w:rPr>
              <w:t>1468,0</w:t>
            </w: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3.8</w:t>
            </w:r>
          </w:p>
        </w:tc>
        <w:tc>
          <w:tcPr>
            <w:tcW w:w="491" w:type="dxa"/>
          </w:tcPr>
          <w:p w:rsidR="007A1227" w:rsidRPr="00FC5C51" w:rsidRDefault="007A1227" w:rsidP="007A1227">
            <w:pPr>
              <w:spacing w:line="100" w:lineRule="atLeast"/>
              <w:jc w:val="both"/>
              <w:rPr>
                <w:sz w:val="12"/>
                <w:szCs w:val="16"/>
              </w:rPr>
            </w:pPr>
            <w:r w:rsidRPr="00FC5C51">
              <w:rPr>
                <w:sz w:val="12"/>
                <w:szCs w:val="16"/>
              </w:rPr>
              <w:t>с. Гаврильск, ул. Новая</w:t>
            </w:r>
          </w:p>
        </w:tc>
        <w:tc>
          <w:tcPr>
            <w:tcW w:w="360" w:type="dxa"/>
          </w:tcPr>
          <w:p w:rsidR="007A1227" w:rsidRPr="00FC5C51" w:rsidRDefault="007A1227" w:rsidP="007A1227">
            <w:pPr>
              <w:jc w:val="center"/>
              <w:rPr>
                <w:sz w:val="12"/>
                <w:szCs w:val="16"/>
              </w:rPr>
            </w:pPr>
            <w:r w:rsidRPr="00FC5C51">
              <w:rPr>
                <w:sz w:val="12"/>
                <w:szCs w:val="16"/>
              </w:rPr>
              <w:t>840</w:t>
            </w:r>
          </w:p>
        </w:tc>
        <w:tc>
          <w:tcPr>
            <w:tcW w:w="394" w:type="dxa"/>
          </w:tcPr>
          <w:p w:rsidR="007A1227" w:rsidRPr="00FC5C51" w:rsidRDefault="007A1227" w:rsidP="007A1227">
            <w:pPr>
              <w:jc w:val="center"/>
              <w:rPr>
                <w:sz w:val="12"/>
                <w:szCs w:val="16"/>
              </w:rPr>
            </w:pPr>
            <w:r w:rsidRPr="00FC5C51">
              <w:rPr>
                <w:sz w:val="12"/>
                <w:szCs w:val="16"/>
              </w:rPr>
              <w:t>2035,03481</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r w:rsidRPr="00FC5C51">
              <w:rPr>
                <w:sz w:val="12"/>
                <w:szCs w:val="16"/>
              </w:rPr>
              <w:t>2035,03481</w:t>
            </w: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3.9</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Молодежная</w:t>
            </w:r>
          </w:p>
        </w:tc>
        <w:tc>
          <w:tcPr>
            <w:tcW w:w="360" w:type="dxa"/>
          </w:tcPr>
          <w:p w:rsidR="007A1227" w:rsidRPr="00FC5C51" w:rsidRDefault="007A1227" w:rsidP="007A1227">
            <w:pPr>
              <w:jc w:val="center"/>
              <w:rPr>
                <w:sz w:val="12"/>
                <w:szCs w:val="16"/>
              </w:rPr>
            </w:pPr>
            <w:r w:rsidRPr="00FC5C51">
              <w:rPr>
                <w:sz w:val="12"/>
                <w:szCs w:val="16"/>
              </w:rPr>
              <w:t>520</w:t>
            </w:r>
          </w:p>
        </w:tc>
        <w:tc>
          <w:tcPr>
            <w:tcW w:w="394" w:type="dxa"/>
          </w:tcPr>
          <w:p w:rsidR="007A1227" w:rsidRPr="00FC5C51" w:rsidRDefault="007A1227" w:rsidP="007A1227">
            <w:pPr>
              <w:jc w:val="center"/>
              <w:rPr>
                <w:sz w:val="12"/>
                <w:szCs w:val="16"/>
              </w:rPr>
            </w:pPr>
            <w:r w:rsidRPr="00FC5C51">
              <w:rPr>
                <w:sz w:val="12"/>
                <w:szCs w:val="16"/>
              </w:rPr>
              <w:t>1259,78422</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r w:rsidRPr="00FC5C51">
              <w:rPr>
                <w:sz w:val="12"/>
                <w:szCs w:val="16"/>
              </w:rPr>
              <w:t>1259,78422</w:t>
            </w: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3.10</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Молодежная</w:t>
            </w:r>
          </w:p>
        </w:tc>
        <w:tc>
          <w:tcPr>
            <w:tcW w:w="360" w:type="dxa"/>
          </w:tcPr>
          <w:p w:rsidR="007A1227" w:rsidRPr="00FC5C51" w:rsidRDefault="007A1227" w:rsidP="007A1227">
            <w:pPr>
              <w:jc w:val="center"/>
              <w:rPr>
                <w:sz w:val="12"/>
                <w:szCs w:val="16"/>
              </w:rPr>
            </w:pPr>
            <w:r w:rsidRPr="00FC5C51">
              <w:rPr>
                <w:sz w:val="12"/>
                <w:szCs w:val="16"/>
              </w:rPr>
              <w:t>140</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r w:rsidRPr="00FC5C51">
              <w:rPr>
                <w:sz w:val="12"/>
                <w:szCs w:val="16"/>
              </w:rPr>
              <w:t>630,861</w:t>
            </w: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3.11</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Победы</w:t>
            </w:r>
          </w:p>
        </w:tc>
        <w:tc>
          <w:tcPr>
            <w:tcW w:w="360" w:type="dxa"/>
          </w:tcPr>
          <w:p w:rsidR="007A1227" w:rsidRPr="00FC5C51" w:rsidRDefault="007A1227" w:rsidP="007A1227">
            <w:pPr>
              <w:jc w:val="center"/>
              <w:rPr>
                <w:sz w:val="12"/>
                <w:szCs w:val="16"/>
              </w:rPr>
            </w:pPr>
            <w:r w:rsidRPr="00FC5C51">
              <w:rPr>
                <w:sz w:val="12"/>
                <w:szCs w:val="16"/>
              </w:rPr>
              <w:t>520</w:t>
            </w:r>
          </w:p>
        </w:tc>
        <w:tc>
          <w:tcPr>
            <w:tcW w:w="394" w:type="dxa"/>
          </w:tcPr>
          <w:p w:rsidR="007A1227" w:rsidRPr="00FC5C51" w:rsidRDefault="007A1227" w:rsidP="007A1227">
            <w:pPr>
              <w:jc w:val="center"/>
              <w:rPr>
                <w:sz w:val="12"/>
                <w:szCs w:val="16"/>
              </w:rPr>
            </w:pPr>
            <w:r w:rsidRPr="00FC5C51">
              <w:rPr>
                <w:sz w:val="12"/>
                <w:szCs w:val="16"/>
              </w:rPr>
              <w:t>1071,35431</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r w:rsidRPr="00FC5C51">
              <w:rPr>
                <w:sz w:val="12"/>
                <w:szCs w:val="16"/>
              </w:rPr>
              <w:t>1071,35431</w:t>
            </w: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3.12</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Победы</w:t>
            </w:r>
          </w:p>
        </w:tc>
        <w:tc>
          <w:tcPr>
            <w:tcW w:w="360" w:type="dxa"/>
          </w:tcPr>
          <w:p w:rsidR="007A1227" w:rsidRPr="00FC5C51" w:rsidRDefault="007A1227" w:rsidP="007A1227">
            <w:pPr>
              <w:jc w:val="center"/>
              <w:rPr>
                <w:sz w:val="12"/>
                <w:szCs w:val="16"/>
              </w:rPr>
            </w:pPr>
            <w:r w:rsidRPr="00FC5C51">
              <w:rPr>
                <w:sz w:val="12"/>
                <w:szCs w:val="16"/>
              </w:rPr>
              <w:t>163</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r w:rsidRPr="00FC5C51">
              <w:rPr>
                <w:sz w:val="12"/>
                <w:szCs w:val="16"/>
              </w:rPr>
              <w:t>746,288</w:t>
            </w: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3.13</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Победы</w:t>
            </w:r>
          </w:p>
        </w:tc>
        <w:tc>
          <w:tcPr>
            <w:tcW w:w="360" w:type="dxa"/>
          </w:tcPr>
          <w:p w:rsidR="007A1227" w:rsidRPr="00FC5C51" w:rsidRDefault="007A1227" w:rsidP="007A1227">
            <w:pPr>
              <w:jc w:val="center"/>
              <w:rPr>
                <w:sz w:val="12"/>
                <w:szCs w:val="16"/>
              </w:rPr>
            </w:pPr>
            <w:r w:rsidRPr="00FC5C51">
              <w:rPr>
                <w:sz w:val="12"/>
                <w:szCs w:val="16"/>
              </w:rPr>
              <w:t>193</w:t>
            </w:r>
          </w:p>
        </w:tc>
        <w:tc>
          <w:tcPr>
            <w:tcW w:w="394" w:type="dxa"/>
          </w:tcPr>
          <w:p w:rsidR="007A1227" w:rsidRPr="00FC5C51" w:rsidRDefault="007A1227" w:rsidP="007A1227">
            <w:pPr>
              <w:jc w:val="center"/>
              <w:rPr>
                <w:sz w:val="12"/>
                <w:szCs w:val="16"/>
              </w:rPr>
            </w:pPr>
            <w:r w:rsidRPr="00FC5C51">
              <w:rPr>
                <w:sz w:val="12"/>
                <w:szCs w:val="16"/>
              </w:rPr>
              <w:t>800,00</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3.14</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Строителей</w:t>
            </w:r>
          </w:p>
        </w:tc>
        <w:tc>
          <w:tcPr>
            <w:tcW w:w="360" w:type="dxa"/>
          </w:tcPr>
          <w:p w:rsidR="007A1227" w:rsidRPr="00FC5C51" w:rsidRDefault="007A1227" w:rsidP="007A1227">
            <w:pPr>
              <w:jc w:val="center"/>
              <w:rPr>
                <w:sz w:val="12"/>
                <w:szCs w:val="16"/>
              </w:rPr>
            </w:pPr>
            <w:r w:rsidRPr="00FC5C51">
              <w:rPr>
                <w:sz w:val="12"/>
                <w:szCs w:val="16"/>
              </w:rPr>
              <w:t>220</w:t>
            </w:r>
          </w:p>
        </w:tc>
        <w:tc>
          <w:tcPr>
            <w:tcW w:w="394" w:type="dxa"/>
          </w:tcPr>
          <w:p w:rsidR="007A1227" w:rsidRPr="00FC5C51" w:rsidRDefault="007A1227" w:rsidP="007A1227">
            <w:pPr>
              <w:jc w:val="center"/>
              <w:rPr>
                <w:sz w:val="12"/>
                <w:szCs w:val="16"/>
              </w:rPr>
            </w:pPr>
            <w:r w:rsidRPr="00FC5C51">
              <w:rPr>
                <w:sz w:val="12"/>
                <w:szCs w:val="16"/>
              </w:rPr>
              <w:t>738,89894</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r w:rsidRPr="00FC5C51">
              <w:rPr>
                <w:sz w:val="12"/>
                <w:szCs w:val="16"/>
              </w:rPr>
              <w:t>738,89894</w:t>
            </w: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3.15</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Центральная</w:t>
            </w:r>
          </w:p>
        </w:tc>
        <w:tc>
          <w:tcPr>
            <w:tcW w:w="360" w:type="dxa"/>
          </w:tcPr>
          <w:p w:rsidR="007A1227" w:rsidRPr="00FC5C51" w:rsidRDefault="007A1227" w:rsidP="007A1227">
            <w:pPr>
              <w:jc w:val="center"/>
              <w:rPr>
                <w:sz w:val="12"/>
                <w:szCs w:val="16"/>
              </w:rPr>
            </w:pPr>
            <w:r w:rsidRPr="00FC5C51">
              <w:rPr>
                <w:sz w:val="12"/>
                <w:szCs w:val="16"/>
              </w:rPr>
              <w:t>73</w:t>
            </w:r>
          </w:p>
        </w:tc>
        <w:tc>
          <w:tcPr>
            <w:tcW w:w="394" w:type="dxa"/>
          </w:tcPr>
          <w:p w:rsidR="007A1227" w:rsidRPr="00FC5C51" w:rsidRDefault="007A1227" w:rsidP="007A1227">
            <w:pPr>
              <w:jc w:val="center"/>
              <w:rPr>
                <w:sz w:val="12"/>
                <w:szCs w:val="16"/>
              </w:rPr>
            </w:pPr>
            <w:r w:rsidRPr="00FC5C51">
              <w:rPr>
                <w:sz w:val="12"/>
                <w:szCs w:val="16"/>
              </w:rPr>
              <w:t>300,0</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r w:rsidRPr="00FC5C51">
              <w:rPr>
                <w:sz w:val="12"/>
                <w:szCs w:val="16"/>
              </w:rPr>
              <w:t>300,00</w:t>
            </w: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3.16</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Центральная</w:t>
            </w:r>
          </w:p>
        </w:tc>
        <w:tc>
          <w:tcPr>
            <w:tcW w:w="360" w:type="dxa"/>
          </w:tcPr>
          <w:p w:rsidR="007A1227" w:rsidRPr="00FC5C51" w:rsidRDefault="007A1227" w:rsidP="007A1227">
            <w:pPr>
              <w:jc w:val="center"/>
              <w:rPr>
                <w:sz w:val="12"/>
                <w:szCs w:val="16"/>
              </w:rPr>
            </w:pPr>
            <w:r w:rsidRPr="00FC5C51">
              <w:rPr>
                <w:sz w:val="12"/>
                <w:szCs w:val="16"/>
              </w:rPr>
              <w:t>100</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r w:rsidRPr="00FC5C51">
              <w:rPr>
                <w:sz w:val="12"/>
                <w:szCs w:val="16"/>
              </w:rPr>
              <w:t>850,285</w:t>
            </w: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3.8</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Новая</w:t>
            </w:r>
          </w:p>
        </w:tc>
        <w:tc>
          <w:tcPr>
            <w:tcW w:w="360" w:type="dxa"/>
          </w:tcPr>
          <w:p w:rsidR="007A1227" w:rsidRPr="00FC5C51" w:rsidRDefault="007A1227" w:rsidP="007A1227">
            <w:pPr>
              <w:jc w:val="center"/>
              <w:rPr>
                <w:sz w:val="12"/>
                <w:szCs w:val="16"/>
              </w:rPr>
            </w:pPr>
            <w:r w:rsidRPr="00FC5C51">
              <w:rPr>
                <w:sz w:val="12"/>
                <w:szCs w:val="16"/>
              </w:rPr>
              <w:t>520</w:t>
            </w:r>
          </w:p>
        </w:tc>
        <w:tc>
          <w:tcPr>
            <w:tcW w:w="394" w:type="dxa"/>
          </w:tcPr>
          <w:p w:rsidR="007A1227" w:rsidRPr="00FC5C51" w:rsidRDefault="007A1227" w:rsidP="007A1227">
            <w:pPr>
              <w:jc w:val="center"/>
              <w:rPr>
                <w:sz w:val="12"/>
                <w:szCs w:val="16"/>
              </w:rPr>
            </w:pPr>
            <w:r w:rsidRPr="00FC5C51">
              <w:rPr>
                <w:sz w:val="12"/>
                <w:szCs w:val="16"/>
              </w:rPr>
              <w:t>1500,00</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3.17</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Новая</w:t>
            </w:r>
          </w:p>
        </w:tc>
        <w:tc>
          <w:tcPr>
            <w:tcW w:w="360" w:type="dxa"/>
          </w:tcPr>
          <w:p w:rsidR="007A1227" w:rsidRPr="00FC5C51" w:rsidRDefault="007A1227" w:rsidP="007A1227">
            <w:pPr>
              <w:jc w:val="center"/>
              <w:rPr>
                <w:sz w:val="12"/>
                <w:szCs w:val="16"/>
              </w:rPr>
            </w:pPr>
            <w:r w:rsidRPr="00FC5C51">
              <w:rPr>
                <w:sz w:val="12"/>
                <w:szCs w:val="16"/>
              </w:rPr>
              <w:t>200</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r w:rsidRPr="00FC5C51">
              <w:rPr>
                <w:sz w:val="12"/>
                <w:szCs w:val="16"/>
              </w:rPr>
              <w:t>1470,271</w:t>
            </w: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3.18</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Центральная</w:t>
            </w:r>
          </w:p>
        </w:tc>
        <w:tc>
          <w:tcPr>
            <w:tcW w:w="360" w:type="dxa"/>
          </w:tcPr>
          <w:p w:rsidR="007A1227" w:rsidRPr="00FC5C51" w:rsidRDefault="007A1227" w:rsidP="007A1227">
            <w:pPr>
              <w:jc w:val="center"/>
              <w:rPr>
                <w:sz w:val="12"/>
                <w:szCs w:val="16"/>
              </w:rPr>
            </w:pPr>
            <w:r w:rsidRPr="00FC5C51">
              <w:rPr>
                <w:sz w:val="12"/>
                <w:szCs w:val="16"/>
              </w:rPr>
              <w:t>150</w:t>
            </w:r>
          </w:p>
        </w:tc>
        <w:tc>
          <w:tcPr>
            <w:tcW w:w="394" w:type="dxa"/>
          </w:tcPr>
          <w:p w:rsidR="007A1227" w:rsidRPr="00FC5C51" w:rsidRDefault="007A1227" w:rsidP="007A1227">
            <w:pPr>
              <w:jc w:val="center"/>
              <w:rPr>
                <w:sz w:val="12"/>
                <w:szCs w:val="16"/>
              </w:rPr>
            </w:pPr>
            <w:r w:rsidRPr="00FC5C51">
              <w:rPr>
                <w:sz w:val="12"/>
                <w:szCs w:val="16"/>
              </w:rPr>
              <w:t>550,00</w:t>
            </w: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p>
        </w:tc>
      </w:tr>
      <w:tr w:rsidR="007A1227" w:rsidRPr="00FC5C51" w:rsidTr="007A1227">
        <w:trPr>
          <w:gridAfter w:val="1"/>
          <w:wAfter w:w="12" w:type="dxa"/>
        </w:trPr>
        <w:tc>
          <w:tcPr>
            <w:tcW w:w="276" w:type="dxa"/>
          </w:tcPr>
          <w:p w:rsidR="007A1227" w:rsidRPr="00FC5C51" w:rsidRDefault="007A1227" w:rsidP="007A1227">
            <w:pPr>
              <w:jc w:val="center"/>
              <w:rPr>
                <w:sz w:val="12"/>
                <w:szCs w:val="16"/>
              </w:rPr>
            </w:pPr>
            <w:r w:rsidRPr="00FC5C51">
              <w:rPr>
                <w:sz w:val="12"/>
                <w:szCs w:val="16"/>
              </w:rPr>
              <w:t>3.19</w:t>
            </w:r>
          </w:p>
        </w:tc>
        <w:tc>
          <w:tcPr>
            <w:tcW w:w="491" w:type="dxa"/>
          </w:tcPr>
          <w:p w:rsidR="007A1227" w:rsidRPr="00FC5C51" w:rsidRDefault="007A1227" w:rsidP="007A1227">
            <w:pPr>
              <w:spacing w:line="100" w:lineRule="atLeast"/>
              <w:jc w:val="both"/>
              <w:rPr>
                <w:sz w:val="12"/>
                <w:szCs w:val="16"/>
              </w:rPr>
            </w:pPr>
            <w:r w:rsidRPr="00FC5C51">
              <w:rPr>
                <w:sz w:val="12"/>
                <w:szCs w:val="16"/>
              </w:rPr>
              <w:t>п. Каменск, ул. Школьная</w:t>
            </w:r>
          </w:p>
        </w:tc>
        <w:tc>
          <w:tcPr>
            <w:tcW w:w="360" w:type="dxa"/>
          </w:tcPr>
          <w:p w:rsidR="007A1227" w:rsidRPr="00FC5C51" w:rsidRDefault="007A1227" w:rsidP="007A1227">
            <w:pPr>
              <w:jc w:val="center"/>
              <w:rPr>
                <w:sz w:val="12"/>
                <w:szCs w:val="16"/>
              </w:rPr>
            </w:pPr>
            <w:r w:rsidRPr="00FC5C51">
              <w:rPr>
                <w:sz w:val="12"/>
                <w:szCs w:val="16"/>
              </w:rPr>
              <w:t>220</w:t>
            </w:r>
          </w:p>
        </w:tc>
        <w:tc>
          <w:tcPr>
            <w:tcW w:w="394"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09" w:type="dxa"/>
          </w:tcPr>
          <w:p w:rsidR="007A1227" w:rsidRPr="00FC5C51" w:rsidRDefault="007A1227" w:rsidP="007A1227">
            <w:pPr>
              <w:jc w:val="center"/>
              <w:rPr>
                <w:sz w:val="12"/>
                <w:szCs w:val="16"/>
              </w:rPr>
            </w:pPr>
          </w:p>
        </w:tc>
        <w:tc>
          <w:tcPr>
            <w:tcW w:w="326" w:type="dxa"/>
          </w:tcPr>
          <w:p w:rsidR="007A1227" w:rsidRPr="00FC5C51" w:rsidRDefault="007A1227" w:rsidP="007A1227">
            <w:pPr>
              <w:jc w:val="center"/>
              <w:rPr>
                <w:sz w:val="12"/>
                <w:szCs w:val="16"/>
              </w:rPr>
            </w:pPr>
          </w:p>
        </w:tc>
        <w:tc>
          <w:tcPr>
            <w:tcW w:w="343" w:type="dxa"/>
          </w:tcPr>
          <w:p w:rsidR="007A1227" w:rsidRPr="00FC5C51" w:rsidRDefault="007A1227" w:rsidP="007A1227">
            <w:pPr>
              <w:jc w:val="center"/>
              <w:rPr>
                <w:sz w:val="12"/>
                <w:szCs w:val="16"/>
              </w:rPr>
            </w:pPr>
          </w:p>
        </w:tc>
        <w:tc>
          <w:tcPr>
            <w:tcW w:w="352" w:type="dxa"/>
            <w:gridSpan w:val="2"/>
          </w:tcPr>
          <w:p w:rsidR="007A1227" w:rsidRPr="00FC5C51" w:rsidRDefault="007A1227" w:rsidP="007A1227">
            <w:pPr>
              <w:jc w:val="center"/>
              <w:rPr>
                <w:sz w:val="12"/>
                <w:szCs w:val="16"/>
              </w:rPr>
            </w:pPr>
          </w:p>
        </w:tc>
        <w:tc>
          <w:tcPr>
            <w:tcW w:w="343" w:type="dxa"/>
            <w:gridSpan w:val="2"/>
          </w:tcPr>
          <w:p w:rsidR="007A1227" w:rsidRPr="00FC5C51" w:rsidRDefault="007A1227" w:rsidP="007A1227">
            <w:pPr>
              <w:jc w:val="center"/>
              <w:rPr>
                <w:sz w:val="12"/>
                <w:szCs w:val="16"/>
              </w:rPr>
            </w:pPr>
          </w:p>
        </w:tc>
        <w:tc>
          <w:tcPr>
            <w:tcW w:w="311" w:type="dxa"/>
          </w:tcPr>
          <w:p w:rsidR="007A1227" w:rsidRPr="00FC5C51" w:rsidRDefault="007A1227" w:rsidP="007A1227">
            <w:pPr>
              <w:jc w:val="center"/>
              <w:rPr>
                <w:sz w:val="12"/>
                <w:szCs w:val="16"/>
              </w:rPr>
            </w:pPr>
          </w:p>
        </w:tc>
        <w:tc>
          <w:tcPr>
            <w:tcW w:w="312" w:type="dxa"/>
          </w:tcPr>
          <w:p w:rsidR="007A1227" w:rsidRPr="00FC5C51" w:rsidRDefault="007A1227" w:rsidP="007A1227">
            <w:pPr>
              <w:jc w:val="center"/>
              <w:rPr>
                <w:sz w:val="12"/>
                <w:szCs w:val="16"/>
              </w:rPr>
            </w:pPr>
          </w:p>
        </w:tc>
        <w:tc>
          <w:tcPr>
            <w:tcW w:w="315" w:type="dxa"/>
            <w:gridSpan w:val="2"/>
          </w:tcPr>
          <w:p w:rsidR="007A1227" w:rsidRPr="00FC5C51" w:rsidRDefault="007A1227" w:rsidP="007A1227">
            <w:pPr>
              <w:jc w:val="center"/>
              <w:rPr>
                <w:sz w:val="12"/>
                <w:szCs w:val="16"/>
              </w:rPr>
            </w:pPr>
            <w:r w:rsidRPr="00FC5C51">
              <w:rPr>
                <w:sz w:val="12"/>
                <w:szCs w:val="16"/>
              </w:rPr>
              <w:t>880,0</w:t>
            </w:r>
          </w:p>
        </w:tc>
      </w:tr>
      <w:tr w:rsidR="007A1227" w:rsidRPr="00FC5C51" w:rsidTr="007A1227">
        <w:trPr>
          <w:gridAfter w:val="1"/>
          <w:wAfter w:w="12" w:type="dxa"/>
        </w:trPr>
        <w:tc>
          <w:tcPr>
            <w:tcW w:w="276" w:type="dxa"/>
          </w:tcPr>
          <w:p w:rsidR="007A1227" w:rsidRPr="00FC5C51" w:rsidRDefault="007A1227" w:rsidP="007A1227">
            <w:pPr>
              <w:jc w:val="center"/>
              <w:rPr>
                <w:b/>
                <w:sz w:val="12"/>
                <w:szCs w:val="16"/>
              </w:rPr>
            </w:pPr>
          </w:p>
        </w:tc>
        <w:tc>
          <w:tcPr>
            <w:tcW w:w="491" w:type="dxa"/>
          </w:tcPr>
          <w:p w:rsidR="007A1227" w:rsidRPr="00FC5C51" w:rsidRDefault="007A1227" w:rsidP="007A1227">
            <w:pPr>
              <w:spacing w:line="100" w:lineRule="atLeast"/>
              <w:jc w:val="both"/>
              <w:rPr>
                <w:b/>
                <w:sz w:val="12"/>
                <w:szCs w:val="16"/>
              </w:rPr>
            </w:pPr>
            <w:r w:rsidRPr="00FC5C51">
              <w:rPr>
                <w:b/>
                <w:sz w:val="12"/>
                <w:szCs w:val="16"/>
              </w:rPr>
              <w:t>ИТОГО</w:t>
            </w:r>
          </w:p>
          <w:p w:rsidR="007A1227" w:rsidRPr="00FC5C51" w:rsidRDefault="007A1227" w:rsidP="007A1227">
            <w:pPr>
              <w:spacing w:line="100" w:lineRule="atLeast"/>
              <w:jc w:val="both"/>
              <w:rPr>
                <w:b/>
                <w:sz w:val="12"/>
                <w:szCs w:val="16"/>
              </w:rPr>
            </w:pPr>
          </w:p>
        </w:tc>
        <w:tc>
          <w:tcPr>
            <w:tcW w:w="360" w:type="dxa"/>
          </w:tcPr>
          <w:p w:rsidR="007A1227" w:rsidRPr="00FC5C51" w:rsidRDefault="007A1227" w:rsidP="007A1227">
            <w:pPr>
              <w:jc w:val="center"/>
              <w:rPr>
                <w:b/>
                <w:sz w:val="12"/>
                <w:szCs w:val="16"/>
              </w:rPr>
            </w:pPr>
            <w:r w:rsidRPr="00FC5C51">
              <w:rPr>
                <w:b/>
                <w:sz w:val="12"/>
                <w:szCs w:val="16"/>
              </w:rPr>
              <w:t>3636</w:t>
            </w:r>
          </w:p>
        </w:tc>
        <w:tc>
          <w:tcPr>
            <w:tcW w:w="394" w:type="dxa"/>
          </w:tcPr>
          <w:p w:rsidR="007A1227" w:rsidRPr="00FC5C51" w:rsidRDefault="007A1227" w:rsidP="007A1227">
            <w:pPr>
              <w:jc w:val="center"/>
              <w:rPr>
                <w:b/>
                <w:sz w:val="12"/>
                <w:szCs w:val="16"/>
              </w:rPr>
            </w:pPr>
            <w:r w:rsidRPr="00FC5C51">
              <w:rPr>
                <w:b/>
                <w:sz w:val="12"/>
                <w:szCs w:val="16"/>
              </w:rPr>
              <w:t>10 504,07228</w:t>
            </w:r>
          </w:p>
        </w:tc>
        <w:tc>
          <w:tcPr>
            <w:tcW w:w="343" w:type="dxa"/>
          </w:tcPr>
          <w:p w:rsidR="007A1227" w:rsidRPr="00FC5C51" w:rsidRDefault="007A1227" w:rsidP="007A1227">
            <w:pPr>
              <w:jc w:val="center"/>
              <w:rPr>
                <w:b/>
                <w:sz w:val="12"/>
                <w:szCs w:val="16"/>
              </w:rPr>
            </w:pPr>
            <w:r w:rsidRPr="00FC5C51">
              <w:rPr>
                <w:b/>
                <w:sz w:val="12"/>
                <w:szCs w:val="16"/>
              </w:rPr>
              <w:t>604,00</w:t>
            </w:r>
          </w:p>
        </w:tc>
        <w:tc>
          <w:tcPr>
            <w:tcW w:w="343" w:type="dxa"/>
          </w:tcPr>
          <w:p w:rsidR="007A1227" w:rsidRPr="00FC5C51" w:rsidRDefault="007A1227" w:rsidP="007A1227">
            <w:pPr>
              <w:jc w:val="center"/>
              <w:rPr>
                <w:b/>
                <w:sz w:val="12"/>
                <w:szCs w:val="16"/>
              </w:rPr>
            </w:pPr>
            <w:r w:rsidRPr="00FC5C51">
              <w:rPr>
                <w:b/>
                <w:sz w:val="12"/>
                <w:szCs w:val="16"/>
              </w:rPr>
              <w:t>0</w:t>
            </w:r>
          </w:p>
        </w:tc>
        <w:tc>
          <w:tcPr>
            <w:tcW w:w="309" w:type="dxa"/>
          </w:tcPr>
          <w:p w:rsidR="007A1227" w:rsidRPr="00FC5C51" w:rsidRDefault="007A1227" w:rsidP="007A1227">
            <w:pPr>
              <w:jc w:val="center"/>
              <w:rPr>
                <w:b/>
                <w:sz w:val="12"/>
                <w:szCs w:val="16"/>
              </w:rPr>
            </w:pPr>
            <w:r w:rsidRPr="00FC5C51">
              <w:rPr>
                <w:b/>
                <w:sz w:val="12"/>
                <w:szCs w:val="16"/>
              </w:rPr>
              <w:t>0</w:t>
            </w:r>
          </w:p>
        </w:tc>
        <w:tc>
          <w:tcPr>
            <w:tcW w:w="326" w:type="dxa"/>
          </w:tcPr>
          <w:p w:rsidR="007A1227" w:rsidRPr="00FC5C51" w:rsidRDefault="007A1227" w:rsidP="007A1227">
            <w:pPr>
              <w:jc w:val="center"/>
              <w:rPr>
                <w:b/>
                <w:sz w:val="12"/>
                <w:szCs w:val="16"/>
              </w:rPr>
            </w:pPr>
            <w:r w:rsidRPr="00FC5C51">
              <w:rPr>
                <w:b/>
                <w:sz w:val="12"/>
                <w:szCs w:val="16"/>
              </w:rPr>
              <w:t>0</w:t>
            </w:r>
          </w:p>
        </w:tc>
        <w:tc>
          <w:tcPr>
            <w:tcW w:w="343" w:type="dxa"/>
          </w:tcPr>
          <w:p w:rsidR="007A1227" w:rsidRPr="00FC5C51" w:rsidRDefault="007A1227" w:rsidP="007A1227">
            <w:pPr>
              <w:jc w:val="center"/>
              <w:rPr>
                <w:b/>
                <w:sz w:val="12"/>
                <w:szCs w:val="16"/>
              </w:rPr>
            </w:pPr>
            <w:r w:rsidRPr="00FC5C51">
              <w:rPr>
                <w:b/>
                <w:sz w:val="12"/>
                <w:szCs w:val="16"/>
              </w:rPr>
              <w:t>3294,81903</w:t>
            </w:r>
          </w:p>
        </w:tc>
        <w:tc>
          <w:tcPr>
            <w:tcW w:w="352" w:type="dxa"/>
            <w:gridSpan w:val="2"/>
          </w:tcPr>
          <w:p w:rsidR="007A1227" w:rsidRPr="00FC5C51" w:rsidRDefault="007A1227" w:rsidP="007A1227">
            <w:pPr>
              <w:jc w:val="center"/>
              <w:rPr>
                <w:b/>
                <w:sz w:val="12"/>
                <w:szCs w:val="16"/>
              </w:rPr>
            </w:pPr>
            <w:r w:rsidRPr="00FC5C51">
              <w:rPr>
                <w:b/>
                <w:sz w:val="12"/>
                <w:szCs w:val="16"/>
              </w:rPr>
              <w:t>1810,25325</w:t>
            </w:r>
          </w:p>
        </w:tc>
        <w:tc>
          <w:tcPr>
            <w:tcW w:w="343" w:type="dxa"/>
            <w:gridSpan w:val="2"/>
          </w:tcPr>
          <w:p w:rsidR="007A1227" w:rsidRPr="00FC5C51" w:rsidRDefault="007A1227" w:rsidP="007A1227">
            <w:pPr>
              <w:jc w:val="center"/>
              <w:rPr>
                <w:b/>
                <w:sz w:val="12"/>
                <w:szCs w:val="16"/>
              </w:rPr>
            </w:pPr>
            <w:r w:rsidRPr="00FC5C51">
              <w:rPr>
                <w:b/>
                <w:sz w:val="12"/>
                <w:szCs w:val="16"/>
              </w:rPr>
              <w:t>300,00</w:t>
            </w:r>
          </w:p>
        </w:tc>
        <w:tc>
          <w:tcPr>
            <w:tcW w:w="311" w:type="dxa"/>
          </w:tcPr>
          <w:p w:rsidR="007A1227" w:rsidRPr="00FC5C51" w:rsidRDefault="007A1227" w:rsidP="007A1227">
            <w:pPr>
              <w:jc w:val="center"/>
              <w:rPr>
                <w:b/>
                <w:sz w:val="12"/>
                <w:szCs w:val="16"/>
              </w:rPr>
            </w:pPr>
            <w:r w:rsidRPr="00FC5C51">
              <w:rPr>
                <w:b/>
                <w:sz w:val="12"/>
                <w:szCs w:val="16"/>
              </w:rPr>
              <w:t>2849,844</w:t>
            </w:r>
          </w:p>
        </w:tc>
        <w:tc>
          <w:tcPr>
            <w:tcW w:w="312" w:type="dxa"/>
          </w:tcPr>
          <w:p w:rsidR="007A1227" w:rsidRPr="00FC5C51" w:rsidRDefault="007A1227" w:rsidP="007A1227">
            <w:pPr>
              <w:jc w:val="center"/>
              <w:rPr>
                <w:b/>
                <w:sz w:val="12"/>
                <w:szCs w:val="16"/>
              </w:rPr>
            </w:pPr>
            <w:r w:rsidRPr="00FC5C51">
              <w:rPr>
                <w:b/>
                <w:sz w:val="12"/>
                <w:szCs w:val="16"/>
              </w:rPr>
              <w:t>6611,805</w:t>
            </w:r>
          </w:p>
        </w:tc>
        <w:tc>
          <w:tcPr>
            <w:tcW w:w="315" w:type="dxa"/>
            <w:gridSpan w:val="2"/>
          </w:tcPr>
          <w:p w:rsidR="007A1227" w:rsidRPr="00FC5C51" w:rsidRDefault="007A1227" w:rsidP="007A1227">
            <w:pPr>
              <w:jc w:val="center"/>
              <w:rPr>
                <w:b/>
                <w:sz w:val="12"/>
                <w:szCs w:val="16"/>
              </w:rPr>
            </w:pPr>
            <w:r w:rsidRPr="00FC5C51">
              <w:rPr>
                <w:b/>
                <w:sz w:val="12"/>
                <w:szCs w:val="16"/>
              </w:rPr>
              <w:t>5426,204</w:t>
            </w:r>
          </w:p>
        </w:tc>
      </w:tr>
    </w:tbl>
    <w:p w:rsidR="007A1227" w:rsidRPr="00EB6F17" w:rsidRDefault="007A1227" w:rsidP="007A1227">
      <w:pPr>
        <w:jc w:val="center"/>
        <w:rPr>
          <w:sz w:val="16"/>
          <w:szCs w:val="16"/>
        </w:rPr>
      </w:pPr>
    </w:p>
    <w:p w:rsidR="007A1227" w:rsidRPr="00EB6F17" w:rsidRDefault="007A1227" w:rsidP="007A1227">
      <w:pPr>
        <w:rPr>
          <w:sz w:val="16"/>
          <w:szCs w:val="16"/>
        </w:rPr>
      </w:pPr>
    </w:p>
    <w:p w:rsidR="00910003" w:rsidRDefault="00910003" w:rsidP="006E7877">
      <w:pPr>
        <w:jc w:val="both"/>
        <w:rPr>
          <w:sz w:val="16"/>
          <w:szCs w:val="16"/>
        </w:rPr>
      </w:pPr>
    </w:p>
    <w:p w:rsidR="007A1227" w:rsidRDefault="007A1227" w:rsidP="006E7877">
      <w:pPr>
        <w:jc w:val="both"/>
        <w:rPr>
          <w:sz w:val="16"/>
          <w:szCs w:val="16"/>
        </w:rPr>
      </w:pPr>
    </w:p>
    <w:p w:rsidR="00910003" w:rsidRPr="00910003" w:rsidRDefault="00910003" w:rsidP="006E7877">
      <w:pPr>
        <w:jc w:val="both"/>
        <w:rPr>
          <w:sz w:val="16"/>
          <w:szCs w:val="16"/>
        </w:rPr>
      </w:pPr>
    </w:p>
    <w:p w:rsidR="00D953CB" w:rsidRDefault="00D953CB" w:rsidP="006E7877">
      <w:pPr>
        <w:rPr>
          <w:sz w:val="16"/>
          <w:szCs w:val="16"/>
        </w:rPr>
      </w:pPr>
    </w:p>
    <w:tbl>
      <w:tblPr>
        <w:tblStyle w:val="af4"/>
        <w:tblW w:w="0" w:type="auto"/>
        <w:shd w:val="clear" w:color="auto" w:fill="BFBFBF" w:themeFill="background1" w:themeFillShade="BF"/>
        <w:tblLook w:val="04A0"/>
      </w:tblPr>
      <w:tblGrid>
        <w:gridCol w:w="4826"/>
      </w:tblGrid>
      <w:tr w:rsidR="00D953CB" w:rsidTr="00C71455">
        <w:tc>
          <w:tcPr>
            <w:tcW w:w="4826" w:type="dxa"/>
            <w:shd w:val="clear" w:color="auto" w:fill="BFBFBF" w:themeFill="background1" w:themeFillShade="BF"/>
          </w:tcPr>
          <w:p w:rsidR="00D953CB" w:rsidRPr="00457098" w:rsidRDefault="00D953CB" w:rsidP="006E7877">
            <w:pPr>
              <w:jc w:val="center"/>
              <w:rPr>
                <w:b/>
              </w:rPr>
            </w:pPr>
            <w:r>
              <w:rPr>
                <w:b/>
              </w:rPr>
              <w:t>Елизаветовское сельское поселение</w:t>
            </w:r>
          </w:p>
        </w:tc>
      </w:tr>
    </w:tbl>
    <w:p w:rsidR="00D953CB" w:rsidRDefault="00D953CB" w:rsidP="006E7877">
      <w:pPr>
        <w:rPr>
          <w:sz w:val="16"/>
          <w:szCs w:val="16"/>
        </w:rPr>
      </w:pPr>
    </w:p>
    <w:p w:rsidR="00D953CB" w:rsidRPr="00EE019D" w:rsidRDefault="00D953CB" w:rsidP="006E7877">
      <w:pPr>
        <w:jc w:val="center"/>
        <w:outlineLvl w:val="0"/>
        <w:rPr>
          <w:b/>
          <w:sz w:val="16"/>
          <w:szCs w:val="16"/>
        </w:rPr>
      </w:pPr>
      <w:r w:rsidRPr="00EE019D">
        <w:rPr>
          <w:b/>
          <w:sz w:val="16"/>
          <w:szCs w:val="16"/>
        </w:rPr>
        <w:t>СОВЕТ</w:t>
      </w:r>
    </w:p>
    <w:p w:rsidR="00D953CB" w:rsidRPr="00EE019D" w:rsidRDefault="00D953CB" w:rsidP="006E7877">
      <w:pPr>
        <w:jc w:val="center"/>
        <w:outlineLvl w:val="0"/>
        <w:rPr>
          <w:b/>
          <w:sz w:val="16"/>
          <w:szCs w:val="16"/>
        </w:rPr>
      </w:pPr>
      <w:r w:rsidRPr="00EE019D">
        <w:rPr>
          <w:b/>
          <w:sz w:val="16"/>
          <w:szCs w:val="16"/>
        </w:rPr>
        <w:t xml:space="preserve"> НАРОДНЫХ ДЕПУТАТОВ </w:t>
      </w:r>
    </w:p>
    <w:p w:rsidR="00D953CB" w:rsidRPr="00EE019D" w:rsidRDefault="00D953CB" w:rsidP="006E7877">
      <w:pPr>
        <w:jc w:val="center"/>
        <w:outlineLvl w:val="0"/>
        <w:rPr>
          <w:b/>
          <w:sz w:val="16"/>
          <w:szCs w:val="16"/>
        </w:rPr>
      </w:pPr>
      <w:r w:rsidRPr="00EE019D">
        <w:rPr>
          <w:b/>
          <w:sz w:val="16"/>
          <w:szCs w:val="16"/>
        </w:rPr>
        <w:t xml:space="preserve">ЕЛИЗАВЕТОВСКОГО  СЕЛЬСКОГО ПОСЕЛЕНИЯ </w:t>
      </w:r>
    </w:p>
    <w:p w:rsidR="00D953CB" w:rsidRPr="00EE019D" w:rsidRDefault="00D953CB" w:rsidP="006E7877">
      <w:pPr>
        <w:jc w:val="center"/>
        <w:outlineLvl w:val="0"/>
        <w:rPr>
          <w:b/>
          <w:sz w:val="16"/>
          <w:szCs w:val="16"/>
        </w:rPr>
      </w:pPr>
      <w:r w:rsidRPr="00EE019D">
        <w:rPr>
          <w:b/>
          <w:sz w:val="16"/>
          <w:szCs w:val="16"/>
        </w:rPr>
        <w:t>ПАВЛОВСКОГО МУНИЦИПАЛЬНОГО РАЙОНА</w:t>
      </w:r>
    </w:p>
    <w:p w:rsidR="00D953CB" w:rsidRPr="00EE019D" w:rsidRDefault="00D953CB" w:rsidP="006E7877">
      <w:pPr>
        <w:jc w:val="center"/>
        <w:outlineLvl w:val="0"/>
        <w:rPr>
          <w:b/>
          <w:sz w:val="16"/>
          <w:szCs w:val="16"/>
        </w:rPr>
      </w:pPr>
      <w:r w:rsidRPr="00EE019D">
        <w:rPr>
          <w:b/>
          <w:sz w:val="16"/>
          <w:szCs w:val="16"/>
        </w:rPr>
        <w:t xml:space="preserve"> ВОРОНЕЖСКОЙ ОБЛАСТИ</w:t>
      </w:r>
    </w:p>
    <w:p w:rsidR="00D953CB" w:rsidRPr="00EE019D" w:rsidRDefault="00D953CB" w:rsidP="006E7877">
      <w:pPr>
        <w:jc w:val="center"/>
        <w:outlineLvl w:val="0"/>
        <w:rPr>
          <w:b/>
          <w:sz w:val="16"/>
          <w:szCs w:val="16"/>
        </w:rPr>
      </w:pPr>
    </w:p>
    <w:p w:rsidR="00D953CB" w:rsidRPr="00EE019D" w:rsidRDefault="00D953CB" w:rsidP="006E7877">
      <w:pPr>
        <w:jc w:val="center"/>
        <w:outlineLvl w:val="0"/>
        <w:rPr>
          <w:b/>
          <w:spacing w:val="40"/>
          <w:sz w:val="16"/>
          <w:szCs w:val="16"/>
        </w:rPr>
      </w:pPr>
      <w:r w:rsidRPr="00EE019D">
        <w:rPr>
          <w:b/>
          <w:spacing w:val="40"/>
          <w:sz w:val="16"/>
          <w:szCs w:val="16"/>
        </w:rPr>
        <w:t>Р Е Ш Е Н И Е</w:t>
      </w:r>
    </w:p>
    <w:p w:rsidR="00D953CB" w:rsidRPr="00EE019D" w:rsidRDefault="00D953CB" w:rsidP="006E7877">
      <w:pPr>
        <w:jc w:val="center"/>
        <w:outlineLvl w:val="0"/>
        <w:rPr>
          <w:b/>
          <w:spacing w:val="40"/>
          <w:sz w:val="16"/>
          <w:szCs w:val="16"/>
        </w:rPr>
      </w:pPr>
    </w:p>
    <w:p w:rsidR="00D953CB" w:rsidRPr="00EE019D" w:rsidRDefault="00D953CB" w:rsidP="006E7877">
      <w:pPr>
        <w:outlineLvl w:val="0"/>
        <w:rPr>
          <w:sz w:val="16"/>
          <w:szCs w:val="16"/>
          <w:u w:val="single"/>
        </w:rPr>
      </w:pPr>
      <w:r w:rsidRPr="00EE019D">
        <w:rPr>
          <w:sz w:val="16"/>
          <w:szCs w:val="16"/>
          <w:u w:val="single"/>
        </w:rPr>
        <w:t>От  30.10.2024  №257</w:t>
      </w:r>
    </w:p>
    <w:p w:rsidR="00D953CB" w:rsidRPr="00EE019D" w:rsidRDefault="00D953CB" w:rsidP="006E7877">
      <w:pPr>
        <w:rPr>
          <w:sz w:val="16"/>
          <w:szCs w:val="16"/>
        </w:rPr>
      </w:pPr>
      <w:r w:rsidRPr="00EE019D">
        <w:rPr>
          <w:sz w:val="16"/>
          <w:szCs w:val="16"/>
        </w:rPr>
        <w:t xml:space="preserve">   с. Елизаветовка</w:t>
      </w:r>
    </w:p>
    <w:p w:rsidR="00D953CB" w:rsidRPr="00EE019D" w:rsidRDefault="00D953CB" w:rsidP="006E7877">
      <w:pPr>
        <w:pStyle w:val="afff"/>
        <w:jc w:val="both"/>
        <w:rPr>
          <w:sz w:val="16"/>
          <w:szCs w:val="16"/>
        </w:rPr>
      </w:pPr>
    </w:p>
    <w:p w:rsidR="00D953CB" w:rsidRPr="00EE019D" w:rsidRDefault="00D953CB" w:rsidP="006E7877">
      <w:pPr>
        <w:pStyle w:val="31"/>
        <w:tabs>
          <w:tab w:val="left" w:pos="5220"/>
          <w:tab w:val="left" w:pos="5580"/>
        </w:tabs>
        <w:rPr>
          <w:sz w:val="16"/>
          <w:szCs w:val="16"/>
        </w:rPr>
      </w:pPr>
      <w:r w:rsidRPr="00EE019D">
        <w:rPr>
          <w:sz w:val="16"/>
          <w:szCs w:val="16"/>
        </w:rPr>
        <w:t>Об утверждении  схемы избирательного округа  по выборам    депутатов   Совета народных   депутатов Елизаветовского сельского   поселения Павловского муниципального района Воронежской области</w:t>
      </w:r>
    </w:p>
    <w:p w:rsidR="00D953CB" w:rsidRPr="00EE019D" w:rsidRDefault="00D953CB" w:rsidP="006E7877">
      <w:pPr>
        <w:pStyle w:val="af2"/>
        <w:spacing w:after="0"/>
        <w:jc w:val="both"/>
        <w:rPr>
          <w:sz w:val="16"/>
          <w:szCs w:val="16"/>
        </w:rPr>
      </w:pPr>
      <w:r w:rsidRPr="00EE019D">
        <w:rPr>
          <w:sz w:val="16"/>
          <w:szCs w:val="16"/>
        </w:rPr>
        <w:lastRenderedPageBreak/>
        <w:tab/>
      </w:r>
    </w:p>
    <w:p w:rsidR="00D953CB" w:rsidRPr="00EE019D" w:rsidRDefault="00D953CB" w:rsidP="006E7877">
      <w:pPr>
        <w:pStyle w:val="143"/>
        <w:tabs>
          <w:tab w:val="left" w:pos="4253"/>
          <w:tab w:val="left" w:pos="4536"/>
        </w:tabs>
        <w:jc w:val="both"/>
        <w:rPr>
          <w:sz w:val="16"/>
          <w:szCs w:val="16"/>
        </w:rPr>
      </w:pPr>
      <w:r w:rsidRPr="00EE019D">
        <w:rPr>
          <w:b w:val="0"/>
          <w:sz w:val="16"/>
          <w:szCs w:val="16"/>
        </w:rPr>
        <w:t xml:space="preserve">          В соответствии со  ст. 20, ст.21 Закона Воронежской области  от 27.06.2007г. №87-ОЗ "Избирательный Кодекс Воронежской области", п.5 ст.14 Устава    Елизаветовского сельского поселения Павловского муниципального района,  решением Территориальной избирательной  комиссии Павловского района Воронежской области от 30 сентября 2024 года   № 89/603-7  «</w:t>
      </w:r>
      <w:r w:rsidRPr="00EE019D">
        <w:rPr>
          <w:b w:val="0"/>
          <w:color w:val="000000"/>
          <w:sz w:val="16"/>
          <w:szCs w:val="16"/>
        </w:rPr>
        <w:t xml:space="preserve">Об определении схемы избирательного округа для проведения выборов депутатов Совета народных депутатов Елизаветовского  сельского поселения  Павловского муниципального района Воронежской области»  </w:t>
      </w:r>
      <w:r w:rsidRPr="00EE019D">
        <w:rPr>
          <w:b w:val="0"/>
          <w:sz w:val="16"/>
          <w:szCs w:val="16"/>
        </w:rPr>
        <w:t xml:space="preserve">Совет народных депутатов  Елизаветовского сельского поселения   </w:t>
      </w:r>
      <w:r w:rsidRPr="00EE019D">
        <w:rPr>
          <w:b w:val="0"/>
          <w:sz w:val="16"/>
          <w:szCs w:val="16"/>
        </w:rPr>
        <w:tab/>
      </w:r>
    </w:p>
    <w:p w:rsidR="00D953CB" w:rsidRPr="00EE019D" w:rsidRDefault="00D953CB" w:rsidP="006E7877">
      <w:pPr>
        <w:jc w:val="center"/>
        <w:rPr>
          <w:bCs/>
          <w:spacing w:val="60"/>
          <w:sz w:val="16"/>
          <w:szCs w:val="16"/>
        </w:rPr>
      </w:pPr>
      <w:r w:rsidRPr="00EE019D">
        <w:rPr>
          <w:sz w:val="16"/>
          <w:szCs w:val="16"/>
        </w:rPr>
        <w:t>РЕШИЛ:</w:t>
      </w:r>
    </w:p>
    <w:p w:rsidR="00D953CB" w:rsidRPr="00EE019D" w:rsidRDefault="00D953CB" w:rsidP="006E7877">
      <w:pPr>
        <w:pStyle w:val="af2"/>
        <w:spacing w:after="0"/>
        <w:jc w:val="both"/>
        <w:rPr>
          <w:sz w:val="16"/>
          <w:szCs w:val="16"/>
        </w:rPr>
      </w:pPr>
      <w:r w:rsidRPr="00EE019D">
        <w:rPr>
          <w:sz w:val="16"/>
          <w:szCs w:val="16"/>
        </w:rPr>
        <w:t>1. Утвердить  на территории Елизаветовского сельского  поселения Павловского муниципального района Воронежской области схему одного  одиннадцатимандатного  избирательного  округа  по выборам депутатов Совета народных депутатов Елизаветовского сельского поселения Павловского муниципального района Воронежской области по мажоритарной избирательной системе в границах поселения и ее графическое изображение, согласно приложений №1 и №2.</w:t>
      </w:r>
    </w:p>
    <w:p w:rsidR="00D953CB" w:rsidRPr="00EE019D" w:rsidRDefault="00D953CB" w:rsidP="006E7877">
      <w:pPr>
        <w:pStyle w:val="afff"/>
        <w:jc w:val="both"/>
        <w:rPr>
          <w:color w:val="000000"/>
          <w:sz w:val="16"/>
          <w:szCs w:val="16"/>
        </w:rPr>
      </w:pPr>
      <w:r w:rsidRPr="00EE019D">
        <w:rPr>
          <w:sz w:val="16"/>
          <w:szCs w:val="16"/>
        </w:rPr>
        <w:t xml:space="preserve">2. Опубликовать  настоящее решение в  муниципальной  газете «Павловский муниципальный вестник»,  </w:t>
      </w:r>
      <w:r w:rsidRPr="00EE019D">
        <w:rPr>
          <w:color w:val="000000"/>
          <w:sz w:val="16"/>
          <w:szCs w:val="16"/>
        </w:rPr>
        <w:t>разместить на официальном сайте администрации Елизаветовского сельского поселения в сети Интернет.</w:t>
      </w:r>
    </w:p>
    <w:p w:rsidR="00D953CB" w:rsidRPr="00EE019D" w:rsidRDefault="00D953CB" w:rsidP="006E7877">
      <w:pPr>
        <w:pStyle w:val="af2"/>
        <w:spacing w:after="0"/>
        <w:jc w:val="both"/>
        <w:rPr>
          <w:sz w:val="16"/>
          <w:szCs w:val="16"/>
        </w:rPr>
      </w:pPr>
      <w:r w:rsidRPr="00EE019D">
        <w:rPr>
          <w:sz w:val="16"/>
          <w:szCs w:val="16"/>
        </w:rPr>
        <w:t>3.Контроль за исполнением настоящего решения оставляю за собой.</w:t>
      </w:r>
    </w:p>
    <w:p w:rsidR="00D953CB" w:rsidRPr="00EE019D" w:rsidRDefault="00D953CB" w:rsidP="006E7877">
      <w:pPr>
        <w:pStyle w:val="afff"/>
        <w:jc w:val="both"/>
        <w:rPr>
          <w:sz w:val="16"/>
          <w:szCs w:val="16"/>
        </w:rPr>
      </w:pPr>
    </w:p>
    <w:p w:rsidR="00D953CB" w:rsidRPr="00EE019D" w:rsidRDefault="00D953CB" w:rsidP="006E7877">
      <w:pPr>
        <w:pStyle w:val="afff"/>
        <w:rPr>
          <w:sz w:val="16"/>
          <w:szCs w:val="16"/>
        </w:rPr>
      </w:pPr>
      <w:r w:rsidRPr="00EE019D">
        <w:rPr>
          <w:sz w:val="16"/>
          <w:szCs w:val="16"/>
        </w:rPr>
        <w:t>Приложение  №1</w:t>
      </w:r>
    </w:p>
    <w:p w:rsidR="00D953CB" w:rsidRPr="00EE019D" w:rsidRDefault="00D953CB" w:rsidP="006E7877">
      <w:pPr>
        <w:pStyle w:val="afff"/>
        <w:rPr>
          <w:sz w:val="16"/>
          <w:szCs w:val="16"/>
        </w:rPr>
      </w:pPr>
      <w:r w:rsidRPr="00EE019D">
        <w:rPr>
          <w:sz w:val="16"/>
          <w:szCs w:val="16"/>
        </w:rPr>
        <w:t xml:space="preserve">к решению Совета народных депутатов  </w:t>
      </w:r>
    </w:p>
    <w:p w:rsidR="00D953CB" w:rsidRPr="00EE019D" w:rsidRDefault="00D953CB" w:rsidP="006E7877">
      <w:pPr>
        <w:pStyle w:val="afff"/>
        <w:rPr>
          <w:sz w:val="16"/>
          <w:szCs w:val="16"/>
        </w:rPr>
      </w:pPr>
      <w:r w:rsidRPr="00EE019D">
        <w:rPr>
          <w:sz w:val="16"/>
          <w:szCs w:val="16"/>
        </w:rPr>
        <w:t>Елизаветовского сельского поселения</w:t>
      </w:r>
    </w:p>
    <w:p w:rsidR="00D953CB" w:rsidRPr="00EE019D" w:rsidRDefault="00D953CB" w:rsidP="006E7877">
      <w:pPr>
        <w:pStyle w:val="afff"/>
        <w:rPr>
          <w:sz w:val="16"/>
          <w:szCs w:val="16"/>
        </w:rPr>
      </w:pPr>
      <w:r w:rsidRPr="00EE019D">
        <w:rPr>
          <w:sz w:val="16"/>
          <w:szCs w:val="16"/>
        </w:rPr>
        <w:t xml:space="preserve">               от  30.10.2024 №257 </w:t>
      </w:r>
    </w:p>
    <w:p w:rsidR="00D953CB" w:rsidRPr="00EE019D" w:rsidRDefault="00D953CB" w:rsidP="006E7877">
      <w:pPr>
        <w:pStyle w:val="26"/>
        <w:spacing w:after="0" w:line="240" w:lineRule="auto"/>
        <w:jc w:val="center"/>
        <w:rPr>
          <w:sz w:val="16"/>
          <w:szCs w:val="16"/>
        </w:rPr>
      </w:pPr>
    </w:p>
    <w:p w:rsidR="00D953CB" w:rsidRPr="00EE019D" w:rsidRDefault="00D953CB" w:rsidP="006E7877">
      <w:pPr>
        <w:pStyle w:val="26"/>
        <w:spacing w:after="0" w:line="240" w:lineRule="auto"/>
        <w:jc w:val="center"/>
        <w:rPr>
          <w:sz w:val="16"/>
          <w:szCs w:val="16"/>
        </w:rPr>
      </w:pPr>
      <w:r w:rsidRPr="00EE019D">
        <w:rPr>
          <w:sz w:val="16"/>
          <w:szCs w:val="16"/>
        </w:rPr>
        <w:t xml:space="preserve"> </w:t>
      </w:r>
    </w:p>
    <w:p w:rsidR="00D953CB" w:rsidRPr="00EE019D" w:rsidRDefault="00D953CB" w:rsidP="006E7877">
      <w:pPr>
        <w:pStyle w:val="26"/>
        <w:spacing w:after="0" w:line="240" w:lineRule="auto"/>
        <w:jc w:val="right"/>
        <w:rPr>
          <w:sz w:val="16"/>
          <w:szCs w:val="16"/>
        </w:rPr>
      </w:pPr>
    </w:p>
    <w:p w:rsidR="00D953CB" w:rsidRPr="00EE019D" w:rsidRDefault="00D953CB" w:rsidP="006E7877">
      <w:pPr>
        <w:pStyle w:val="26"/>
        <w:spacing w:after="0" w:line="240" w:lineRule="auto"/>
        <w:jc w:val="right"/>
        <w:rPr>
          <w:sz w:val="16"/>
          <w:szCs w:val="16"/>
        </w:rPr>
      </w:pPr>
    </w:p>
    <w:p w:rsidR="00D953CB" w:rsidRPr="00EE019D" w:rsidRDefault="00D953CB" w:rsidP="006E7877">
      <w:pPr>
        <w:jc w:val="center"/>
        <w:rPr>
          <w:b/>
          <w:sz w:val="16"/>
          <w:szCs w:val="16"/>
        </w:rPr>
      </w:pPr>
      <w:r w:rsidRPr="00EE019D">
        <w:rPr>
          <w:b/>
          <w:sz w:val="16"/>
          <w:szCs w:val="16"/>
        </w:rPr>
        <w:t>СХЕМА</w:t>
      </w:r>
    </w:p>
    <w:p w:rsidR="00D953CB" w:rsidRPr="00EE019D" w:rsidRDefault="00D953CB" w:rsidP="006E7877">
      <w:pPr>
        <w:jc w:val="center"/>
        <w:rPr>
          <w:b/>
          <w:sz w:val="16"/>
          <w:szCs w:val="16"/>
        </w:rPr>
      </w:pPr>
      <w:r w:rsidRPr="00EE019D">
        <w:rPr>
          <w:b/>
          <w:sz w:val="16"/>
          <w:szCs w:val="16"/>
        </w:rPr>
        <w:t>избирательного округа по выборам депутатов Совета народных депутатов Елизаветовского сельского поселения Павловского муниципального района Воронежской области</w:t>
      </w:r>
    </w:p>
    <w:p w:rsidR="00D953CB" w:rsidRPr="00EE019D" w:rsidRDefault="00D953CB" w:rsidP="006E7877">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93"/>
        <w:gridCol w:w="1073"/>
        <w:gridCol w:w="1134"/>
        <w:gridCol w:w="662"/>
        <w:gridCol w:w="664"/>
      </w:tblGrid>
      <w:tr w:rsidR="00D953CB" w:rsidRPr="00EE019D" w:rsidTr="00C71455">
        <w:tc>
          <w:tcPr>
            <w:tcW w:w="2802" w:type="dxa"/>
          </w:tcPr>
          <w:p w:rsidR="00D953CB" w:rsidRPr="00EE019D" w:rsidRDefault="00D953CB" w:rsidP="006E7877">
            <w:pPr>
              <w:rPr>
                <w:sz w:val="16"/>
                <w:szCs w:val="16"/>
              </w:rPr>
            </w:pPr>
            <w:r w:rsidRPr="00EE019D">
              <w:rPr>
                <w:sz w:val="16"/>
                <w:szCs w:val="16"/>
              </w:rPr>
              <w:t xml:space="preserve">Наименование </w:t>
            </w:r>
          </w:p>
          <w:p w:rsidR="00D953CB" w:rsidRPr="00EE019D" w:rsidRDefault="00D953CB" w:rsidP="006E7877">
            <w:pPr>
              <w:rPr>
                <w:sz w:val="16"/>
                <w:szCs w:val="16"/>
              </w:rPr>
            </w:pPr>
            <w:r w:rsidRPr="00EE019D">
              <w:rPr>
                <w:sz w:val="16"/>
                <w:szCs w:val="16"/>
              </w:rPr>
              <w:t>округа</w:t>
            </w:r>
          </w:p>
        </w:tc>
        <w:tc>
          <w:tcPr>
            <w:tcW w:w="2268" w:type="dxa"/>
          </w:tcPr>
          <w:p w:rsidR="00D953CB" w:rsidRPr="00EE019D" w:rsidRDefault="00D953CB" w:rsidP="006E7877">
            <w:pPr>
              <w:rPr>
                <w:sz w:val="16"/>
                <w:szCs w:val="16"/>
              </w:rPr>
            </w:pPr>
            <w:r w:rsidRPr="00EE019D">
              <w:rPr>
                <w:sz w:val="16"/>
                <w:szCs w:val="16"/>
              </w:rPr>
              <w:t xml:space="preserve">Граница </w:t>
            </w:r>
          </w:p>
          <w:p w:rsidR="00D953CB" w:rsidRPr="00EE019D" w:rsidRDefault="00D953CB" w:rsidP="006E7877">
            <w:pPr>
              <w:rPr>
                <w:sz w:val="16"/>
                <w:szCs w:val="16"/>
              </w:rPr>
            </w:pPr>
            <w:r w:rsidRPr="00EE019D">
              <w:rPr>
                <w:sz w:val="16"/>
                <w:szCs w:val="16"/>
              </w:rPr>
              <w:t>округа</w:t>
            </w:r>
          </w:p>
        </w:tc>
        <w:tc>
          <w:tcPr>
            <w:tcW w:w="2415" w:type="dxa"/>
          </w:tcPr>
          <w:p w:rsidR="00D953CB" w:rsidRPr="00EE019D" w:rsidRDefault="00D953CB" w:rsidP="006E7877">
            <w:pPr>
              <w:rPr>
                <w:sz w:val="16"/>
                <w:szCs w:val="16"/>
              </w:rPr>
            </w:pPr>
            <w:r w:rsidRPr="00EE019D">
              <w:rPr>
                <w:sz w:val="16"/>
                <w:szCs w:val="16"/>
              </w:rPr>
              <w:t>Местонахождение</w:t>
            </w:r>
          </w:p>
          <w:p w:rsidR="00D953CB" w:rsidRPr="00EE019D" w:rsidRDefault="00D953CB" w:rsidP="006E7877">
            <w:pPr>
              <w:rPr>
                <w:sz w:val="16"/>
                <w:szCs w:val="16"/>
              </w:rPr>
            </w:pPr>
            <w:r w:rsidRPr="00EE019D">
              <w:rPr>
                <w:sz w:val="16"/>
                <w:szCs w:val="16"/>
              </w:rPr>
              <w:t>избирательной комиссии</w:t>
            </w:r>
          </w:p>
        </w:tc>
        <w:tc>
          <w:tcPr>
            <w:tcW w:w="1271" w:type="dxa"/>
          </w:tcPr>
          <w:p w:rsidR="00D953CB" w:rsidRPr="00EE019D" w:rsidRDefault="00D953CB" w:rsidP="006E7877">
            <w:pPr>
              <w:rPr>
                <w:sz w:val="16"/>
                <w:szCs w:val="16"/>
              </w:rPr>
            </w:pPr>
            <w:r w:rsidRPr="00EE019D">
              <w:rPr>
                <w:sz w:val="16"/>
                <w:szCs w:val="16"/>
              </w:rPr>
              <w:t xml:space="preserve">Количество </w:t>
            </w:r>
          </w:p>
          <w:p w:rsidR="00D953CB" w:rsidRPr="00EE019D" w:rsidRDefault="00D953CB" w:rsidP="006E7877">
            <w:pPr>
              <w:rPr>
                <w:sz w:val="16"/>
                <w:szCs w:val="16"/>
              </w:rPr>
            </w:pPr>
            <w:r w:rsidRPr="00EE019D">
              <w:rPr>
                <w:sz w:val="16"/>
                <w:szCs w:val="16"/>
              </w:rPr>
              <w:t>избирателей</w:t>
            </w:r>
          </w:p>
        </w:tc>
        <w:tc>
          <w:tcPr>
            <w:tcW w:w="1275" w:type="dxa"/>
          </w:tcPr>
          <w:p w:rsidR="00D953CB" w:rsidRPr="00EE019D" w:rsidRDefault="00D953CB" w:rsidP="006E7877">
            <w:pPr>
              <w:rPr>
                <w:sz w:val="16"/>
                <w:szCs w:val="16"/>
              </w:rPr>
            </w:pPr>
            <w:r w:rsidRPr="00EE019D">
              <w:rPr>
                <w:sz w:val="16"/>
                <w:szCs w:val="16"/>
              </w:rPr>
              <w:t>Число избираемых депутатов</w:t>
            </w:r>
          </w:p>
        </w:tc>
      </w:tr>
      <w:tr w:rsidR="00D953CB" w:rsidRPr="00EE019D" w:rsidTr="00C71455">
        <w:tc>
          <w:tcPr>
            <w:tcW w:w="2802" w:type="dxa"/>
          </w:tcPr>
          <w:p w:rsidR="00D953CB" w:rsidRPr="00EE019D" w:rsidRDefault="00D953CB" w:rsidP="006E7877">
            <w:pPr>
              <w:rPr>
                <w:sz w:val="16"/>
                <w:szCs w:val="16"/>
              </w:rPr>
            </w:pPr>
            <w:r w:rsidRPr="00EE019D">
              <w:rPr>
                <w:sz w:val="16"/>
                <w:szCs w:val="16"/>
              </w:rPr>
              <w:t>Десятимандатный избирательный округ</w:t>
            </w:r>
          </w:p>
        </w:tc>
        <w:tc>
          <w:tcPr>
            <w:tcW w:w="2268" w:type="dxa"/>
          </w:tcPr>
          <w:p w:rsidR="00D953CB" w:rsidRPr="00EE019D" w:rsidRDefault="00D953CB" w:rsidP="006E7877">
            <w:pPr>
              <w:rPr>
                <w:sz w:val="16"/>
                <w:szCs w:val="16"/>
              </w:rPr>
            </w:pPr>
            <w:r w:rsidRPr="00EE019D">
              <w:rPr>
                <w:sz w:val="16"/>
                <w:szCs w:val="16"/>
              </w:rPr>
              <w:t>Села Елизаветовка, Гаврильские  Сады, Преображенка, Княжево</w:t>
            </w:r>
          </w:p>
        </w:tc>
        <w:tc>
          <w:tcPr>
            <w:tcW w:w="2415" w:type="dxa"/>
          </w:tcPr>
          <w:p w:rsidR="00D953CB" w:rsidRPr="00EE019D" w:rsidRDefault="00D953CB" w:rsidP="006E7877">
            <w:pPr>
              <w:rPr>
                <w:sz w:val="16"/>
                <w:szCs w:val="16"/>
              </w:rPr>
            </w:pPr>
            <w:r w:rsidRPr="00EE019D">
              <w:rPr>
                <w:sz w:val="16"/>
                <w:szCs w:val="16"/>
              </w:rPr>
              <w:t>Город Павловск,  пр. Революции, д.8</w:t>
            </w:r>
          </w:p>
        </w:tc>
        <w:tc>
          <w:tcPr>
            <w:tcW w:w="1271" w:type="dxa"/>
          </w:tcPr>
          <w:p w:rsidR="00D953CB" w:rsidRPr="00EE019D" w:rsidRDefault="00D953CB" w:rsidP="006E7877">
            <w:pPr>
              <w:jc w:val="center"/>
              <w:rPr>
                <w:sz w:val="16"/>
                <w:szCs w:val="16"/>
              </w:rPr>
            </w:pPr>
          </w:p>
          <w:p w:rsidR="00D953CB" w:rsidRPr="00EE019D" w:rsidRDefault="00D953CB" w:rsidP="006E7877">
            <w:pPr>
              <w:jc w:val="center"/>
              <w:rPr>
                <w:sz w:val="16"/>
                <w:szCs w:val="16"/>
              </w:rPr>
            </w:pPr>
          </w:p>
          <w:p w:rsidR="00D953CB" w:rsidRPr="00EE019D" w:rsidRDefault="00D953CB" w:rsidP="006E7877">
            <w:pPr>
              <w:jc w:val="center"/>
              <w:rPr>
                <w:sz w:val="16"/>
                <w:szCs w:val="16"/>
              </w:rPr>
            </w:pPr>
            <w:r w:rsidRPr="00EE019D">
              <w:rPr>
                <w:sz w:val="16"/>
                <w:szCs w:val="16"/>
              </w:rPr>
              <w:t>1462</w:t>
            </w:r>
          </w:p>
        </w:tc>
        <w:tc>
          <w:tcPr>
            <w:tcW w:w="1275" w:type="dxa"/>
          </w:tcPr>
          <w:p w:rsidR="00D953CB" w:rsidRPr="00EE019D" w:rsidRDefault="00D953CB" w:rsidP="006E7877">
            <w:pPr>
              <w:jc w:val="center"/>
              <w:rPr>
                <w:sz w:val="16"/>
                <w:szCs w:val="16"/>
              </w:rPr>
            </w:pPr>
          </w:p>
          <w:p w:rsidR="00D953CB" w:rsidRPr="00EE019D" w:rsidRDefault="00D953CB" w:rsidP="006E7877">
            <w:pPr>
              <w:jc w:val="center"/>
              <w:rPr>
                <w:sz w:val="16"/>
                <w:szCs w:val="16"/>
              </w:rPr>
            </w:pPr>
          </w:p>
          <w:p w:rsidR="00D953CB" w:rsidRPr="00EE019D" w:rsidRDefault="00D953CB" w:rsidP="006E7877">
            <w:pPr>
              <w:jc w:val="center"/>
              <w:rPr>
                <w:sz w:val="16"/>
                <w:szCs w:val="16"/>
              </w:rPr>
            </w:pPr>
            <w:r w:rsidRPr="00EE019D">
              <w:rPr>
                <w:sz w:val="16"/>
                <w:szCs w:val="16"/>
              </w:rPr>
              <w:t>10</w:t>
            </w:r>
          </w:p>
        </w:tc>
      </w:tr>
    </w:tbl>
    <w:p w:rsidR="00D953CB" w:rsidRPr="00EE019D" w:rsidRDefault="00D953CB" w:rsidP="006E7877">
      <w:pPr>
        <w:rPr>
          <w:rFonts w:ascii="Arial" w:hAnsi="Arial" w:cs="Arial"/>
          <w:sz w:val="16"/>
          <w:szCs w:val="16"/>
        </w:rPr>
      </w:pPr>
    </w:p>
    <w:p w:rsidR="00D953CB" w:rsidRPr="00EE019D" w:rsidRDefault="00D953CB" w:rsidP="006E7877">
      <w:pPr>
        <w:rPr>
          <w:rFonts w:ascii="Arial" w:hAnsi="Arial" w:cs="Arial"/>
          <w:sz w:val="16"/>
          <w:szCs w:val="16"/>
        </w:rPr>
      </w:pPr>
    </w:p>
    <w:p w:rsidR="00D953CB" w:rsidRPr="00EE019D" w:rsidRDefault="00D953CB" w:rsidP="006E7877">
      <w:pPr>
        <w:pStyle w:val="26"/>
        <w:spacing w:after="0" w:line="240" w:lineRule="auto"/>
        <w:jc w:val="center"/>
        <w:rPr>
          <w:sz w:val="16"/>
          <w:szCs w:val="16"/>
        </w:rPr>
      </w:pPr>
    </w:p>
    <w:p w:rsidR="00D953CB" w:rsidRPr="00EE019D" w:rsidRDefault="00D953CB" w:rsidP="006E7877">
      <w:pPr>
        <w:pStyle w:val="afff"/>
        <w:rPr>
          <w:sz w:val="16"/>
          <w:szCs w:val="16"/>
        </w:rPr>
      </w:pPr>
      <w:r w:rsidRPr="00EE019D">
        <w:rPr>
          <w:sz w:val="16"/>
          <w:szCs w:val="16"/>
        </w:rPr>
        <w:t xml:space="preserve"> Приложение  №2</w:t>
      </w:r>
    </w:p>
    <w:p w:rsidR="00D953CB" w:rsidRPr="00EE019D" w:rsidRDefault="00D953CB" w:rsidP="006E7877">
      <w:pPr>
        <w:pStyle w:val="afff"/>
        <w:rPr>
          <w:sz w:val="16"/>
          <w:szCs w:val="16"/>
        </w:rPr>
      </w:pPr>
      <w:r w:rsidRPr="00EE019D">
        <w:rPr>
          <w:sz w:val="16"/>
          <w:szCs w:val="16"/>
        </w:rPr>
        <w:t xml:space="preserve">к решению Совета народных депутатов  </w:t>
      </w:r>
    </w:p>
    <w:p w:rsidR="00D953CB" w:rsidRPr="00EE019D" w:rsidRDefault="00D953CB" w:rsidP="006E7877">
      <w:pPr>
        <w:pStyle w:val="afff"/>
        <w:rPr>
          <w:sz w:val="16"/>
          <w:szCs w:val="16"/>
        </w:rPr>
      </w:pPr>
      <w:r w:rsidRPr="00EE019D">
        <w:rPr>
          <w:sz w:val="16"/>
          <w:szCs w:val="16"/>
        </w:rPr>
        <w:t>Елизаветовского сельского поселения</w:t>
      </w:r>
    </w:p>
    <w:p w:rsidR="00D953CB" w:rsidRPr="00EE019D" w:rsidRDefault="00D953CB" w:rsidP="006E7877">
      <w:pPr>
        <w:pStyle w:val="afff"/>
        <w:rPr>
          <w:sz w:val="16"/>
          <w:szCs w:val="16"/>
        </w:rPr>
      </w:pPr>
      <w:r w:rsidRPr="00EE019D">
        <w:rPr>
          <w:sz w:val="16"/>
          <w:szCs w:val="16"/>
        </w:rPr>
        <w:t xml:space="preserve">               от  30.10.2024 №257 </w:t>
      </w:r>
    </w:p>
    <w:p w:rsidR="00D953CB" w:rsidRPr="00EE019D" w:rsidRDefault="00D953CB" w:rsidP="006E7877">
      <w:pPr>
        <w:pStyle w:val="26"/>
        <w:spacing w:after="0" w:line="240" w:lineRule="auto"/>
        <w:jc w:val="center"/>
        <w:rPr>
          <w:sz w:val="16"/>
          <w:szCs w:val="16"/>
        </w:rPr>
      </w:pPr>
    </w:p>
    <w:p w:rsidR="00D953CB" w:rsidRPr="00EE019D" w:rsidRDefault="00D953CB" w:rsidP="006E7877">
      <w:pPr>
        <w:pStyle w:val="26"/>
        <w:spacing w:after="0" w:line="240" w:lineRule="auto"/>
        <w:jc w:val="right"/>
        <w:rPr>
          <w:sz w:val="16"/>
          <w:szCs w:val="16"/>
        </w:rPr>
      </w:pPr>
    </w:p>
    <w:p w:rsidR="00D953CB" w:rsidRPr="00EE019D" w:rsidRDefault="00D953CB" w:rsidP="006E7877">
      <w:pPr>
        <w:pStyle w:val="26"/>
        <w:spacing w:after="0" w:line="240" w:lineRule="auto"/>
        <w:jc w:val="right"/>
        <w:rPr>
          <w:sz w:val="16"/>
          <w:szCs w:val="16"/>
        </w:rPr>
      </w:pPr>
    </w:p>
    <w:p w:rsidR="00D953CB" w:rsidRPr="00EE019D" w:rsidRDefault="00D953CB" w:rsidP="006E7877">
      <w:pPr>
        <w:pStyle w:val="Bodytext20"/>
        <w:shd w:val="clear" w:color="auto" w:fill="auto"/>
        <w:spacing w:before="0" w:line="240" w:lineRule="auto"/>
        <w:jc w:val="center"/>
        <w:rPr>
          <w:b/>
          <w:sz w:val="16"/>
          <w:szCs w:val="16"/>
        </w:rPr>
      </w:pPr>
      <w:r w:rsidRPr="00EE019D">
        <w:rPr>
          <w:b/>
          <w:sz w:val="16"/>
          <w:szCs w:val="16"/>
        </w:rPr>
        <w:t>Графическое изображение</w:t>
      </w:r>
      <w:r w:rsidRPr="00EE019D">
        <w:rPr>
          <w:b/>
          <w:sz w:val="16"/>
          <w:szCs w:val="16"/>
        </w:rPr>
        <w:br/>
        <w:t>схемы десятимандатного избирательного округа</w:t>
      </w:r>
      <w:r w:rsidRPr="00EE019D">
        <w:rPr>
          <w:b/>
          <w:sz w:val="16"/>
          <w:szCs w:val="16"/>
        </w:rPr>
        <w:br/>
        <w:t>по выборам депутатов Совета народных депутатов</w:t>
      </w:r>
      <w:r w:rsidRPr="00EE019D">
        <w:rPr>
          <w:b/>
          <w:sz w:val="16"/>
          <w:szCs w:val="16"/>
        </w:rPr>
        <w:br/>
        <w:t>Елизаветовского сельского Павловского муниципального района</w:t>
      </w:r>
    </w:p>
    <w:p w:rsidR="00D953CB" w:rsidRPr="00EE019D" w:rsidRDefault="00D953CB" w:rsidP="006E7877">
      <w:pPr>
        <w:pStyle w:val="Bodytext20"/>
        <w:shd w:val="clear" w:color="auto" w:fill="auto"/>
        <w:spacing w:before="0" w:line="240" w:lineRule="auto"/>
        <w:jc w:val="center"/>
        <w:rPr>
          <w:b/>
          <w:sz w:val="16"/>
          <w:szCs w:val="16"/>
        </w:rPr>
      </w:pPr>
      <w:r w:rsidRPr="00EE019D">
        <w:rPr>
          <w:b/>
          <w:sz w:val="16"/>
          <w:szCs w:val="16"/>
        </w:rPr>
        <w:t>Воронежской области</w:t>
      </w:r>
    </w:p>
    <w:p w:rsidR="00D953CB" w:rsidRPr="00EE019D" w:rsidRDefault="00D953CB" w:rsidP="006E7877">
      <w:pPr>
        <w:pStyle w:val="Bodytext20"/>
        <w:shd w:val="clear" w:color="auto" w:fill="auto"/>
        <w:spacing w:before="0" w:line="240" w:lineRule="auto"/>
        <w:jc w:val="center"/>
        <w:rPr>
          <w:b/>
          <w:sz w:val="16"/>
          <w:szCs w:val="16"/>
        </w:rPr>
      </w:pPr>
    </w:p>
    <w:p w:rsidR="00D953CB" w:rsidRPr="00EE019D" w:rsidRDefault="00D953CB" w:rsidP="006E7877">
      <w:pPr>
        <w:pStyle w:val="Bodytext20"/>
        <w:shd w:val="clear" w:color="auto" w:fill="auto"/>
        <w:spacing w:before="0" w:line="240" w:lineRule="auto"/>
        <w:jc w:val="center"/>
        <w:rPr>
          <w:b/>
          <w:sz w:val="16"/>
          <w:szCs w:val="16"/>
        </w:rPr>
      </w:pPr>
    </w:p>
    <w:p w:rsidR="00D953CB" w:rsidRPr="00EE019D" w:rsidRDefault="00D953CB" w:rsidP="006E7877">
      <w:pPr>
        <w:pStyle w:val="Bodytext20"/>
        <w:shd w:val="clear" w:color="auto" w:fill="auto"/>
        <w:spacing w:before="0" w:line="240" w:lineRule="auto"/>
        <w:jc w:val="center"/>
        <w:rPr>
          <w:b/>
          <w:sz w:val="16"/>
          <w:szCs w:val="16"/>
        </w:rPr>
      </w:pPr>
      <w:r>
        <w:rPr>
          <w:noProof/>
          <w:sz w:val="16"/>
          <w:szCs w:val="16"/>
        </w:rPr>
        <w:lastRenderedPageBreak/>
        <w:drawing>
          <wp:inline distT="0" distB="0" distL="0" distR="0">
            <wp:extent cx="2181225" cy="2332900"/>
            <wp:effectExtent l="19050" t="0" r="9525" b="0"/>
            <wp:docPr id="13" name="Рисунок 3" descr="Елизаветовка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лизаветовка схема"/>
                    <pic:cNvPicPr>
                      <a:picLocks noChangeAspect="1" noChangeArrowheads="1"/>
                    </pic:cNvPicPr>
                  </pic:nvPicPr>
                  <pic:blipFill>
                    <a:blip r:embed="rId115" cstate="print"/>
                    <a:srcRect/>
                    <a:stretch>
                      <a:fillRect/>
                    </a:stretch>
                  </pic:blipFill>
                  <pic:spPr bwMode="auto">
                    <a:xfrm>
                      <a:off x="0" y="0"/>
                      <a:ext cx="2181225" cy="2332900"/>
                    </a:xfrm>
                    <a:prstGeom prst="rect">
                      <a:avLst/>
                    </a:prstGeom>
                    <a:noFill/>
                    <a:ln w="9525">
                      <a:noFill/>
                      <a:miter lim="800000"/>
                      <a:headEnd/>
                      <a:tailEnd/>
                    </a:ln>
                  </pic:spPr>
                </pic:pic>
              </a:graphicData>
            </a:graphic>
          </wp:inline>
        </w:drawing>
      </w:r>
    </w:p>
    <w:p w:rsidR="00A94962" w:rsidRDefault="00A94962" w:rsidP="006E7877">
      <w:pPr>
        <w:jc w:val="both"/>
        <w:rPr>
          <w:sz w:val="16"/>
          <w:szCs w:val="16"/>
          <w:lang w:val="en-US"/>
        </w:rPr>
      </w:pPr>
    </w:p>
    <w:p w:rsidR="00D953CB" w:rsidRPr="00563411" w:rsidRDefault="00D953CB" w:rsidP="006E7877">
      <w:pPr>
        <w:jc w:val="center"/>
        <w:rPr>
          <w:b/>
          <w:sz w:val="16"/>
          <w:szCs w:val="16"/>
        </w:rPr>
      </w:pPr>
      <w:r w:rsidRPr="00563411">
        <w:rPr>
          <w:b/>
          <w:sz w:val="16"/>
          <w:szCs w:val="16"/>
        </w:rPr>
        <w:t xml:space="preserve">СОВЕТ </w:t>
      </w:r>
    </w:p>
    <w:p w:rsidR="00D953CB" w:rsidRPr="00563411" w:rsidRDefault="00D953CB" w:rsidP="006E7877">
      <w:pPr>
        <w:jc w:val="center"/>
        <w:rPr>
          <w:b/>
          <w:sz w:val="16"/>
          <w:szCs w:val="16"/>
        </w:rPr>
      </w:pPr>
      <w:r w:rsidRPr="00563411">
        <w:rPr>
          <w:b/>
          <w:sz w:val="16"/>
          <w:szCs w:val="16"/>
        </w:rPr>
        <w:t>НАРОДНЫХ ДЕПУТАТОВ</w:t>
      </w:r>
    </w:p>
    <w:p w:rsidR="00D953CB" w:rsidRPr="00563411" w:rsidRDefault="00D953CB" w:rsidP="006E7877">
      <w:pPr>
        <w:jc w:val="center"/>
        <w:rPr>
          <w:b/>
          <w:sz w:val="16"/>
          <w:szCs w:val="16"/>
        </w:rPr>
      </w:pPr>
      <w:r w:rsidRPr="00563411">
        <w:rPr>
          <w:b/>
          <w:sz w:val="16"/>
          <w:szCs w:val="16"/>
        </w:rPr>
        <w:t>ЕЛИЗАВЕТОВСКОГО  СЕЛЬСКОГО ПОСЕЛЕНИЯ</w:t>
      </w:r>
    </w:p>
    <w:p w:rsidR="00D953CB" w:rsidRPr="00563411" w:rsidRDefault="00D953CB" w:rsidP="006E7877">
      <w:pPr>
        <w:jc w:val="center"/>
        <w:rPr>
          <w:b/>
          <w:sz w:val="16"/>
          <w:szCs w:val="16"/>
        </w:rPr>
      </w:pPr>
      <w:r w:rsidRPr="00563411">
        <w:rPr>
          <w:b/>
          <w:sz w:val="16"/>
          <w:szCs w:val="16"/>
        </w:rPr>
        <w:t xml:space="preserve">ПАВЛОВСКОГО МУНИЦИПАЛЬНОГО РАЙОНА </w:t>
      </w:r>
    </w:p>
    <w:p w:rsidR="00D953CB" w:rsidRPr="00563411" w:rsidRDefault="00D953CB" w:rsidP="006E7877">
      <w:pPr>
        <w:jc w:val="center"/>
        <w:rPr>
          <w:b/>
          <w:sz w:val="16"/>
          <w:szCs w:val="16"/>
        </w:rPr>
      </w:pPr>
      <w:r w:rsidRPr="00563411">
        <w:rPr>
          <w:b/>
          <w:sz w:val="16"/>
          <w:szCs w:val="16"/>
        </w:rPr>
        <w:t>ВОРОНЕЖСКОЙ ОБЛАСТИ</w:t>
      </w:r>
    </w:p>
    <w:p w:rsidR="00D953CB" w:rsidRPr="00563411" w:rsidRDefault="00D953CB" w:rsidP="006E7877">
      <w:pPr>
        <w:rPr>
          <w:b/>
          <w:sz w:val="16"/>
          <w:szCs w:val="16"/>
        </w:rPr>
      </w:pPr>
    </w:p>
    <w:p w:rsidR="00D953CB" w:rsidRPr="00563411" w:rsidRDefault="00D953CB" w:rsidP="006E7877">
      <w:pPr>
        <w:jc w:val="center"/>
        <w:rPr>
          <w:b/>
          <w:sz w:val="16"/>
          <w:szCs w:val="16"/>
        </w:rPr>
      </w:pPr>
      <w:r w:rsidRPr="00563411">
        <w:rPr>
          <w:b/>
          <w:sz w:val="16"/>
          <w:szCs w:val="16"/>
        </w:rPr>
        <w:t>РЕШЕНИЕ</w:t>
      </w:r>
    </w:p>
    <w:p w:rsidR="00D953CB" w:rsidRPr="00563411" w:rsidRDefault="00D953CB" w:rsidP="006E7877">
      <w:pPr>
        <w:rPr>
          <w:b/>
          <w:sz w:val="16"/>
          <w:szCs w:val="16"/>
        </w:rPr>
      </w:pPr>
    </w:p>
    <w:p w:rsidR="00D953CB" w:rsidRPr="00563411" w:rsidRDefault="00D953CB" w:rsidP="006E7877">
      <w:pPr>
        <w:rPr>
          <w:sz w:val="16"/>
          <w:szCs w:val="16"/>
          <w:u w:val="single"/>
        </w:rPr>
      </w:pPr>
      <w:r w:rsidRPr="00563411">
        <w:rPr>
          <w:sz w:val="16"/>
          <w:szCs w:val="16"/>
          <w:u w:val="single"/>
        </w:rPr>
        <w:t>от 30.10.2024г. № 258</w:t>
      </w:r>
    </w:p>
    <w:p w:rsidR="00D953CB" w:rsidRPr="00563411" w:rsidRDefault="00D953CB" w:rsidP="006E7877">
      <w:pPr>
        <w:rPr>
          <w:sz w:val="16"/>
          <w:szCs w:val="16"/>
        </w:rPr>
      </w:pPr>
      <w:r w:rsidRPr="00563411">
        <w:rPr>
          <w:sz w:val="16"/>
          <w:szCs w:val="16"/>
        </w:rPr>
        <w:t>с. Елизаветовка</w:t>
      </w:r>
    </w:p>
    <w:p w:rsidR="00D953CB" w:rsidRPr="00563411" w:rsidRDefault="00D953CB" w:rsidP="006E7877">
      <w:pPr>
        <w:pStyle w:val="afff"/>
        <w:jc w:val="both"/>
        <w:rPr>
          <w:sz w:val="16"/>
          <w:szCs w:val="16"/>
        </w:rPr>
      </w:pPr>
    </w:p>
    <w:p w:rsidR="00D953CB" w:rsidRPr="00563411" w:rsidRDefault="00D953CB" w:rsidP="006E7877">
      <w:pPr>
        <w:pStyle w:val="afff"/>
        <w:jc w:val="both"/>
        <w:rPr>
          <w:sz w:val="16"/>
          <w:szCs w:val="16"/>
        </w:rPr>
      </w:pPr>
      <w:r w:rsidRPr="00563411">
        <w:rPr>
          <w:sz w:val="16"/>
          <w:szCs w:val="16"/>
        </w:rPr>
        <w:t xml:space="preserve">О введении на территории Елизаветовского </w:t>
      </w:r>
    </w:p>
    <w:p w:rsidR="00D953CB" w:rsidRPr="00563411" w:rsidRDefault="00D953CB" w:rsidP="006E7877">
      <w:pPr>
        <w:pStyle w:val="afff"/>
        <w:jc w:val="both"/>
        <w:rPr>
          <w:sz w:val="16"/>
          <w:szCs w:val="16"/>
        </w:rPr>
      </w:pPr>
      <w:r w:rsidRPr="00563411">
        <w:rPr>
          <w:sz w:val="16"/>
          <w:szCs w:val="16"/>
        </w:rPr>
        <w:t xml:space="preserve">сельского поселения Павловского </w:t>
      </w:r>
    </w:p>
    <w:p w:rsidR="00D953CB" w:rsidRPr="00563411" w:rsidRDefault="00D953CB" w:rsidP="006E7877">
      <w:pPr>
        <w:pStyle w:val="afff"/>
        <w:jc w:val="both"/>
        <w:rPr>
          <w:sz w:val="16"/>
          <w:szCs w:val="16"/>
        </w:rPr>
      </w:pPr>
      <w:r w:rsidRPr="00563411">
        <w:rPr>
          <w:sz w:val="16"/>
          <w:szCs w:val="16"/>
        </w:rPr>
        <w:t xml:space="preserve">муниципального района Воронежской </w:t>
      </w:r>
    </w:p>
    <w:p w:rsidR="00D953CB" w:rsidRPr="00563411" w:rsidRDefault="00D953CB" w:rsidP="006E7877">
      <w:pPr>
        <w:pStyle w:val="afff"/>
        <w:jc w:val="both"/>
        <w:rPr>
          <w:sz w:val="16"/>
          <w:szCs w:val="16"/>
        </w:rPr>
      </w:pPr>
      <w:r w:rsidRPr="00563411">
        <w:rPr>
          <w:sz w:val="16"/>
          <w:szCs w:val="16"/>
        </w:rPr>
        <w:t xml:space="preserve">области туристического налога </w:t>
      </w:r>
    </w:p>
    <w:p w:rsidR="00D953CB" w:rsidRPr="00563411" w:rsidRDefault="00D953CB" w:rsidP="006E7877">
      <w:pPr>
        <w:pStyle w:val="ConsPlusTitle"/>
        <w:jc w:val="both"/>
        <w:rPr>
          <w:rFonts w:ascii="Times New Roman" w:hAnsi="Times New Roman" w:cs="Times New Roman"/>
          <w:b w:val="0"/>
          <w:bCs w:val="0"/>
          <w:sz w:val="16"/>
          <w:szCs w:val="16"/>
        </w:rPr>
      </w:pPr>
    </w:p>
    <w:p w:rsidR="00D953CB" w:rsidRPr="00563411" w:rsidRDefault="00D953CB" w:rsidP="006E7877">
      <w:pPr>
        <w:pStyle w:val="afff"/>
        <w:jc w:val="both"/>
        <w:rPr>
          <w:sz w:val="16"/>
          <w:szCs w:val="16"/>
        </w:rPr>
      </w:pPr>
      <w:r w:rsidRPr="00563411">
        <w:rPr>
          <w:sz w:val="16"/>
          <w:szCs w:val="16"/>
        </w:rPr>
        <w:t>В соответствии с главой  33.1  Налогового кодекса Российской Федерации, Федеральным законом от 06.10.2003г. № 131-ФЗ «Об общих принципах организации местного самоуправления в Российской Федерации»</w:t>
      </w:r>
    </w:p>
    <w:p w:rsidR="00D953CB" w:rsidRPr="00563411" w:rsidRDefault="00D953CB" w:rsidP="006E7877">
      <w:pPr>
        <w:pStyle w:val="afff"/>
        <w:jc w:val="both"/>
        <w:rPr>
          <w:sz w:val="16"/>
          <w:szCs w:val="16"/>
        </w:rPr>
      </w:pPr>
    </w:p>
    <w:p w:rsidR="00D953CB" w:rsidRPr="00563411" w:rsidRDefault="00D953CB" w:rsidP="006E7877">
      <w:pPr>
        <w:pStyle w:val="afff"/>
        <w:jc w:val="center"/>
        <w:rPr>
          <w:sz w:val="16"/>
          <w:szCs w:val="16"/>
        </w:rPr>
      </w:pPr>
      <w:r w:rsidRPr="00563411">
        <w:rPr>
          <w:bCs/>
          <w:sz w:val="16"/>
          <w:szCs w:val="16"/>
        </w:rPr>
        <w:t>РЕШИЛ</w:t>
      </w:r>
      <w:r w:rsidRPr="00563411">
        <w:rPr>
          <w:sz w:val="16"/>
          <w:szCs w:val="16"/>
        </w:rPr>
        <w:t>:</w:t>
      </w:r>
    </w:p>
    <w:p w:rsidR="00D953CB" w:rsidRPr="00563411" w:rsidRDefault="00D953CB" w:rsidP="006E7877">
      <w:pPr>
        <w:pStyle w:val="afff"/>
        <w:jc w:val="center"/>
        <w:rPr>
          <w:sz w:val="16"/>
          <w:szCs w:val="16"/>
        </w:rPr>
      </w:pPr>
    </w:p>
    <w:p w:rsidR="00D953CB" w:rsidRPr="00563411" w:rsidRDefault="00D953CB" w:rsidP="006E7877">
      <w:pPr>
        <w:autoSpaceDE w:val="0"/>
        <w:autoSpaceDN w:val="0"/>
        <w:adjustRightInd w:val="0"/>
        <w:jc w:val="both"/>
        <w:rPr>
          <w:sz w:val="16"/>
          <w:szCs w:val="16"/>
        </w:rPr>
      </w:pPr>
      <w:r w:rsidRPr="00563411">
        <w:rPr>
          <w:sz w:val="16"/>
          <w:szCs w:val="16"/>
        </w:rPr>
        <w:t>1. Ввести на территории Елизаветовского сельского поселения Павловского муниципального района Воронежской области налогообложение в виде туристического налога.</w:t>
      </w:r>
    </w:p>
    <w:p w:rsidR="00D953CB" w:rsidRPr="00563411" w:rsidRDefault="00D953CB" w:rsidP="006E7877">
      <w:pPr>
        <w:autoSpaceDE w:val="0"/>
        <w:autoSpaceDN w:val="0"/>
        <w:adjustRightInd w:val="0"/>
        <w:jc w:val="both"/>
        <w:rPr>
          <w:sz w:val="16"/>
          <w:szCs w:val="16"/>
        </w:rPr>
      </w:pPr>
      <w:r w:rsidRPr="00563411">
        <w:rPr>
          <w:sz w:val="16"/>
          <w:szCs w:val="16"/>
        </w:rPr>
        <w:t>2. Установить на территории Елизаветовского сельского поселения Павловского муниципального района Воронежской области, дифференцированные налоговые ставки от налоговой базы:</w:t>
      </w:r>
    </w:p>
    <w:p w:rsidR="00D953CB" w:rsidRPr="00563411" w:rsidRDefault="00D953CB" w:rsidP="006E7877">
      <w:pPr>
        <w:autoSpaceDE w:val="0"/>
        <w:autoSpaceDN w:val="0"/>
        <w:adjustRightInd w:val="0"/>
        <w:jc w:val="both"/>
        <w:rPr>
          <w:sz w:val="16"/>
          <w:szCs w:val="16"/>
        </w:rPr>
      </w:pPr>
      <w:r w:rsidRPr="00563411">
        <w:rPr>
          <w:sz w:val="16"/>
          <w:szCs w:val="16"/>
        </w:rPr>
        <w:t>- в 2025 году в размере 1 процента;</w:t>
      </w:r>
    </w:p>
    <w:p w:rsidR="00D953CB" w:rsidRPr="00563411" w:rsidRDefault="00D953CB" w:rsidP="006E7877">
      <w:pPr>
        <w:autoSpaceDE w:val="0"/>
        <w:autoSpaceDN w:val="0"/>
        <w:adjustRightInd w:val="0"/>
        <w:jc w:val="both"/>
        <w:rPr>
          <w:sz w:val="16"/>
          <w:szCs w:val="16"/>
        </w:rPr>
      </w:pPr>
      <w:r w:rsidRPr="00563411">
        <w:rPr>
          <w:sz w:val="16"/>
          <w:szCs w:val="16"/>
        </w:rPr>
        <w:t xml:space="preserve">- в 2026 году в размере 2 процента, </w:t>
      </w:r>
    </w:p>
    <w:p w:rsidR="00D953CB" w:rsidRPr="00563411" w:rsidRDefault="00D953CB" w:rsidP="006E7877">
      <w:pPr>
        <w:autoSpaceDE w:val="0"/>
        <w:autoSpaceDN w:val="0"/>
        <w:adjustRightInd w:val="0"/>
        <w:jc w:val="both"/>
        <w:rPr>
          <w:sz w:val="16"/>
          <w:szCs w:val="16"/>
        </w:rPr>
      </w:pPr>
      <w:r w:rsidRPr="00563411">
        <w:rPr>
          <w:sz w:val="16"/>
          <w:szCs w:val="16"/>
        </w:rPr>
        <w:t xml:space="preserve">- в 2027 году в размере 3 процента; </w:t>
      </w:r>
    </w:p>
    <w:p w:rsidR="00D953CB" w:rsidRPr="00563411" w:rsidRDefault="00D953CB" w:rsidP="006E7877">
      <w:pPr>
        <w:autoSpaceDE w:val="0"/>
        <w:autoSpaceDN w:val="0"/>
        <w:adjustRightInd w:val="0"/>
        <w:jc w:val="both"/>
        <w:rPr>
          <w:sz w:val="16"/>
          <w:szCs w:val="16"/>
        </w:rPr>
      </w:pPr>
      <w:r w:rsidRPr="00563411">
        <w:rPr>
          <w:sz w:val="16"/>
          <w:szCs w:val="16"/>
        </w:rPr>
        <w:t xml:space="preserve">- в 2028 году в размере 4 процента, </w:t>
      </w:r>
    </w:p>
    <w:p w:rsidR="00D953CB" w:rsidRPr="00563411" w:rsidRDefault="00D953CB" w:rsidP="006E7877">
      <w:pPr>
        <w:autoSpaceDE w:val="0"/>
        <w:autoSpaceDN w:val="0"/>
        <w:adjustRightInd w:val="0"/>
        <w:jc w:val="both"/>
        <w:rPr>
          <w:sz w:val="16"/>
          <w:szCs w:val="16"/>
        </w:rPr>
      </w:pPr>
      <w:r w:rsidRPr="00563411">
        <w:rPr>
          <w:sz w:val="16"/>
          <w:szCs w:val="16"/>
        </w:rPr>
        <w:t xml:space="preserve">- начиная с 2029 года в размере 5 процентов. </w:t>
      </w:r>
    </w:p>
    <w:p w:rsidR="00D953CB" w:rsidRPr="00563411" w:rsidRDefault="00D953CB" w:rsidP="006E7877">
      <w:pPr>
        <w:jc w:val="both"/>
        <w:rPr>
          <w:sz w:val="16"/>
          <w:szCs w:val="16"/>
        </w:rPr>
      </w:pPr>
      <w:r w:rsidRPr="00563411">
        <w:rPr>
          <w:sz w:val="16"/>
          <w:szCs w:val="16"/>
        </w:rPr>
        <w:t xml:space="preserve">3. Опубликовать  настоящее решение в  муниципальной  газете «Павловский муниципальный вестник»,  </w:t>
      </w:r>
      <w:r w:rsidRPr="00563411">
        <w:rPr>
          <w:color w:val="000000"/>
          <w:sz w:val="16"/>
          <w:szCs w:val="16"/>
        </w:rPr>
        <w:t>разместить на официальном сайте администрации Елизаветовского сельского поселения в сети Интернет.</w:t>
      </w:r>
    </w:p>
    <w:p w:rsidR="00D953CB" w:rsidRPr="00563411" w:rsidRDefault="00D953CB" w:rsidP="006E7877">
      <w:pPr>
        <w:jc w:val="both"/>
        <w:rPr>
          <w:sz w:val="16"/>
          <w:szCs w:val="16"/>
        </w:rPr>
      </w:pPr>
      <w:r w:rsidRPr="00563411">
        <w:rPr>
          <w:sz w:val="16"/>
          <w:szCs w:val="16"/>
        </w:rPr>
        <w:t>4. Настоящее решение вступает в силу с 01 января 2025 года.</w:t>
      </w:r>
    </w:p>
    <w:p w:rsidR="00D953CB" w:rsidRPr="00563411" w:rsidRDefault="00D953CB" w:rsidP="006E7877">
      <w:pPr>
        <w:jc w:val="both"/>
        <w:rPr>
          <w:sz w:val="16"/>
          <w:szCs w:val="16"/>
        </w:rPr>
      </w:pPr>
      <w:r w:rsidRPr="00563411">
        <w:rPr>
          <w:sz w:val="16"/>
          <w:szCs w:val="16"/>
        </w:rPr>
        <w:t>5. Контроль за выполнением настоящего решения оставляю за собой.</w:t>
      </w:r>
    </w:p>
    <w:p w:rsidR="00D953CB" w:rsidRPr="00563411" w:rsidRDefault="00D953CB" w:rsidP="006E7877">
      <w:pPr>
        <w:jc w:val="both"/>
        <w:rPr>
          <w:sz w:val="16"/>
          <w:szCs w:val="16"/>
        </w:rPr>
      </w:pPr>
    </w:p>
    <w:p w:rsidR="00457098" w:rsidRDefault="00457098" w:rsidP="006E7877">
      <w:pPr>
        <w:jc w:val="both"/>
        <w:rPr>
          <w:sz w:val="16"/>
          <w:szCs w:val="16"/>
        </w:rPr>
      </w:pPr>
    </w:p>
    <w:p w:rsidR="00C71455" w:rsidRDefault="00C71455" w:rsidP="006E7877">
      <w:pPr>
        <w:rPr>
          <w:sz w:val="16"/>
          <w:szCs w:val="16"/>
        </w:rPr>
      </w:pPr>
    </w:p>
    <w:tbl>
      <w:tblPr>
        <w:tblStyle w:val="af4"/>
        <w:tblW w:w="0" w:type="auto"/>
        <w:shd w:val="clear" w:color="auto" w:fill="BFBFBF" w:themeFill="background1" w:themeFillShade="BF"/>
        <w:tblLook w:val="04A0"/>
      </w:tblPr>
      <w:tblGrid>
        <w:gridCol w:w="4826"/>
      </w:tblGrid>
      <w:tr w:rsidR="00C71455" w:rsidTr="00C71455">
        <w:tc>
          <w:tcPr>
            <w:tcW w:w="4826" w:type="dxa"/>
            <w:shd w:val="clear" w:color="auto" w:fill="BFBFBF" w:themeFill="background1" w:themeFillShade="BF"/>
          </w:tcPr>
          <w:p w:rsidR="00C71455" w:rsidRPr="00457098" w:rsidRDefault="00C71455" w:rsidP="006E7877">
            <w:pPr>
              <w:jc w:val="center"/>
              <w:rPr>
                <w:b/>
              </w:rPr>
            </w:pPr>
            <w:r>
              <w:rPr>
                <w:b/>
              </w:rPr>
              <w:t>Лосевское сельское поселение</w:t>
            </w:r>
          </w:p>
        </w:tc>
      </w:tr>
    </w:tbl>
    <w:p w:rsidR="00C71455" w:rsidRDefault="00C71455" w:rsidP="006E7877">
      <w:pPr>
        <w:rPr>
          <w:sz w:val="16"/>
          <w:szCs w:val="16"/>
        </w:rPr>
      </w:pPr>
    </w:p>
    <w:p w:rsidR="002A7970" w:rsidRPr="00CD2D79" w:rsidRDefault="002A7970" w:rsidP="002A7970">
      <w:pPr>
        <w:widowControl w:val="0"/>
        <w:jc w:val="center"/>
        <w:rPr>
          <w:b/>
          <w:sz w:val="16"/>
          <w:szCs w:val="16"/>
        </w:rPr>
      </w:pPr>
      <w:r w:rsidRPr="00CD2D79">
        <w:rPr>
          <w:b/>
          <w:sz w:val="16"/>
          <w:szCs w:val="16"/>
        </w:rPr>
        <w:t>ИЗВЕЩЕНИЕ</w:t>
      </w:r>
    </w:p>
    <w:p w:rsidR="002A7970" w:rsidRPr="00CD2D79" w:rsidRDefault="002A7970" w:rsidP="002A7970">
      <w:pPr>
        <w:widowControl w:val="0"/>
        <w:jc w:val="center"/>
        <w:rPr>
          <w:b/>
          <w:sz w:val="16"/>
          <w:szCs w:val="16"/>
        </w:rPr>
      </w:pPr>
      <w:r w:rsidRPr="00CD2D79">
        <w:rPr>
          <w:b/>
          <w:bCs/>
          <w:sz w:val="16"/>
          <w:szCs w:val="16"/>
        </w:rPr>
        <w:t xml:space="preserve">Администрация Лосевского сельского поселения Павловского муниципального района Воронежской области сообщает о проведении аукциона </w:t>
      </w:r>
      <w:r w:rsidRPr="00CD2D79">
        <w:rPr>
          <w:b/>
          <w:sz w:val="16"/>
          <w:szCs w:val="16"/>
        </w:rPr>
        <w:t>на право заключения договоров на размещение нестационарного торгового объекта.</w:t>
      </w:r>
    </w:p>
    <w:p w:rsidR="002A7970" w:rsidRPr="00CD2D79" w:rsidRDefault="002A7970" w:rsidP="002A7970">
      <w:pPr>
        <w:widowControl w:val="0"/>
        <w:jc w:val="center"/>
        <w:rPr>
          <w:sz w:val="16"/>
          <w:szCs w:val="16"/>
        </w:rPr>
      </w:pPr>
    </w:p>
    <w:p w:rsidR="002A7970" w:rsidRPr="00CD2D79" w:rsidRDefault="002A7970" w:rsidP="002A7970">
      <w:pPr>
        <w:widowControl w:val="0"/>
        <w:jc w:val="both"/>
        <w:rPr>
          <w:b/>
          <w:sz w:val="16"/>
          <w:szCs w:val="16"/>
        </w:rPr>
      </w:pPr>
      <w:r w:rsidRPr="00CD2D79">
        <w:rPr>
          <w:b/>
          <w:sz w:val="16"/>
          <w:szCs w:val="16"/>
        </w:rPr>
        <w:t xml:space="preserve">Уполномоченный орган: </w:t>
      </w:r>
      <w:r w:rsidRPr="00CD2D79">
        <w:rPr>
          <w:sz w:val="16"/>
          <w:szCs w:val="16"/>
        </w:rPr>
        <w:t>администрация Лосевского сельского поселения Павловского муниципального района Воронежской области.</w:t>
      </w:r>
    </w:p>
    <w:p w:rsidR="002A7970" w:rsidRPr="00CD2D79" w:rsidRDefault="002A7970" w:rsidP="002A7970">
      <w:pPr>
        <w:widowControl w:val="0"/>
        <w:jc w:val="both"/>
        <w:rPr>
          <w:sz w:val="16"/>
          <w:szCs w:val="16"/>
        </w:rPr>
      </w:pPr>
      <w:r w:rsidRPr="00CD2D79">
        <w:rPr>
          <w:b/>
          <w:sz w:val="16"/>
          <w:szCs w:val="16"/>
        </w:rPr>
        <w:t>Основание проведения аукциона</w:t>
      </w:r>
      <w:r w:rsidRPr="00CD2D79">
        <w:rPr>
          <w:sz w:val="16"/>
          <w:szCs w:val="16"/>
        </w:rPr>
        <w:t xml:space="preserve">: постановление администрации </w:t>
      </w:r>
      <w:r w:rsidRPr="00CD2D79">
        <w:rPr>
          <w:sz w:val="16"/>
          <w:szCs w:val="16"/>
        </w:rPr>
        <w:lastRenderedPageBreak/>
        <w:t>Лосевского сельского поселения от 06.11.2024 г. №79 «О проведении аукциона на право заключения договоров на размещение нестационарного торгового объекта»</w:t>
      </w:r>
    </w:p>
    <w:p w:rsidR="002A7970" w:rsidRPr="00CD2D79" w:rsidRDefault="002A7970" w:rsidP="002A7970">
      <w:pPr>
        <w:widowControl w:val="0"/>
        <w:jc w:val="both"/>
        <w:rPr>
          <w:sz w:val="16"/>
          <w:szCs w:val="16"/>
        </w:rPr>
      </w:pPr>
      <w:r w:rsidRPr="00CD2D79">
        <w:rPr>
          <w:b/>
          <w:sz w:val="16"/>
          <w:szCs w:val="16"/>
        </w:rPr>
        <w:t>Организатор аукциона</w:t>
      </w:r>
      <w:r w:rsidRPr="00CD2D79">
        <w:rPr>
          <w:sz w:val="16"/>
          <w:szCs w:val="16"/>
        </w:rPr>
        <w:t>: администрация Лосевского сельского поселения Павловского муниципального района Воронежской области.</w:t>
      </w:r>
    </w:p>
    <w:p w:rsidR="002A7970" w:rsidRPr="00CD2D79" w:rsidRDefault="002A7970" w:rsidP="002A7970">
      <w:pPr>
        <w:widowControl w:val="0"/>
        <w:jc w:val="both"/>
        <w:rPr>
          <w:sz w:val="16"/>
          <w:szCs w:val="16"/>
        </w:rPr>
      </w:pPr>
      <w:r w:rsidRPr="00CD2D79">
        <w:rPr>
          <w:b/>
          <w:sz w:val="16"/>
          <w:szCs w:val="16"/>
        </w:rPr>
        <w:t>Способ проведения аукциона</w:t>
      </w:r>
      <w:r w:rsidRPr="00CD2D79">
        <w:rPr>
          <w:sz w:val="16"/>
          <w:szCs w:val="16"/>
        </w:rPr>
        <w:t xml:space="preserve">: </w:t>
      </w:r>
      <w:r w:rsidRPr="00CD2D79">
        <w:rPr>
          <w:bCs/>
          <w:sz w:val="16"/>
          <w:szCs w:val="16"/>
        </w:rPr>
        <w:t xml:space="preserve">открытый по составу участников и закрытый по форме </w:t>
      </w:r>
      <w:r w:rsidRPr="00CD2D79">
        <w:rPr>
          <w:sz w:val="16"/>
          <w:szCs w:val="16"/>
        </w:rPr>
        <w:t>подачи предложений о размере платы на право заключения договора на размещение нестационарного торгового объекта.</w:t>
      </w:r>
    </w:p>
    <w:p w:rsidR="002A7970" w:rsidRPr="00CD2D79" w:rsidRDefault="002A7970" w:rsidP="002A7970">
      <w:pPr>
        <w:widowControl w:val="0"/>
        <w:jc w:val="both"/>
        <w:rPr>
          <w:bCs/>
          <w:sz w:val="16"/>
          <w:szCs w:val="16"/>
        </w:rPr>
      </w:pPr>
      <w:r w:rsidRPr="00CD2D79">
        <w:rPr>
          <w:b/>
          <w:sz w:val="16"/>
          <w:szCs w:val="16"/>
        </w:rPr>
        <w:t>Место, проведения аукциона</w:t>
      </w:r>
      <w:r w:rsidRPr="00CD2D79">
        <w:rPr>
          <w:sz w:val="16"/>
          <w:szCs w:val="16"/>
        </w:rPr>
        <w:t xml:space="preserve">: </w:t>
      </w:r>
      <w:r w:rsidRPr="00CD2D79">
        <w:rPr>
          <w:bCs/>
          <w:sz w:val="16"/>
          <w:szCs w:val="16"/>
        </w:rPr>
        <w:t>396431, Воронежская область, Павловский район село Лосево ул. Советская, 15, контактный телефон – 8(47362)61-247.</w:t>
      </w:r>
    </w:p>
    <w:p w:rsidR="002A7970" w:rsidRPr="00CD2D79" w:rsidRDefault="002A7970" w:rsidP="002A7970">
      <w:pPr>
        <w:widowControl w:val="0"/>
        <w:jc w:val="both"/>
        <w:rPr>
          <w:sz w:val="16"/>
          <w:szCs w:val="16"/>
        </w:rPr>
      </w:pPr>
      <w:r w:rsidRPr="00CD2D79">
        <w:rPr>
          <w:b/>
          <w:sz w:val="16"/>
          <w:szCs w:val="16"/>
        </w:rPr>
        <w:t>Дата проведения аукциона</w:t>
      </w:r>
      <w:r w:rsidRPr="00CD2D79">
        <w:rPr>
          <w:sz w:val="16"/>
          <w:szCs w:val="16"/>
        </w:rPr>
        <w:t>: 06.12.2024</w:t>
      </w:r>
    </w:p>
    <w:p w:rsidR="002A7970" w:rsidRPr="00CD2D79" w:rsidRDefault="002A7970" w:rsidP="002A7970">
      <w:pPr>
        <w:widowControl w:val="0"/>
        <w:jc w:val="both"/>
        <w:rPr>
          <w:sz w:val="16"/>
          <w:szCs w:val="16"/>
        </w:rPr>
      </w:pPr>
      <w:r w:rsidRPr="00CD2D79">
        <w:rPr>
          <w:b/>
          <w:sz w:val="16"/>
          <w:szCs w:val="16"/>
        </w:rPr>
        <w:t>Время проведения аукциона</w:t>
      </w:r>
      <w:r w:rsidRPr="00CD2D79">
        <w:rPr>
          <w:sz w:val="16"/>
          <w:szCs w:val="16"/>
        </w:rPr>
        <w:t>: 14 час. 00 мин.</w:t>
      </w:r>
    </w:p>
    <w:p w:rsidR="002A7970" w:rsidRPr="00CD2D79" w:rsidRDefault="002A7970" w:rsidP="002A7970">
      <w:pPr>
        <w:widowControl w:val="0"/>
        <w:jc w:val="center"/>
        <w:rPr>
          <w:b/>
          <w:sz w:val="16"/>
          <w:szCs w:val="16"/>
        </w:rPr>
      </w:pPr>
    </w:p>
    <w:p w:rsidR="002A7970" w:rsidRPr="00CD2D79" w:rsidRDefault="002A7970" w:rsidP="002A7970">
      <w:pPr>
        <w:widowControl w:val="0"/>
        <w:jc w:val="center"/>
        <w:rPr>
          <w:b/>
          <w:sz w:val="16"/>
          <w:szCs w:val="16"/>
        </w:rPr>
      </w:pPr>
      <w:r w:rsidRPr="00CD2D79">
        <w:rPr>
          <w:b/>
          <w:sz w:val="16"/>
          <w:szCs w:val="16"/>
        </w:rPr>
        <w:t>Сведения о предмете аукциона</w:t>
      </w:r>
    </w:p>
    <w:p w:rsidR="002A7970" w:rsidRPr="00CD2D79" w:rsidRDefault="002A7970" w:rsidP="002A7970">
      <w:pPr>
        <w:widowControl w:val="0"/>
        <w:jc w:val="center"/>
        <w:rPr>
          <w:b/>
          <w:sz w:val="16"/>
          <w:szCs w:val="16"/>
        </w:rPr>
      </w:pPr>
    </w:p>
    <w:p w:rsidR="002A7970" w:rsidRPr="00CD2D79" w:rsidRDefault="002A7970" w:rsidP="002A7970">
      <w:pPr>
        <w:widowControl w:val="0"/>
        <w:jc w:val="both"/>
        <w:rPr>
          <w:sz w:val="16"/>
          <w:szCs w:val="16"/>
        </w:rPr>
      </w:pPr>
      <w:r w:rsidRPr="00CD2D79">
        <w:rPr>
          <w:sz w:val="16"/>
          <w:szCs w:val="16"/>
        </w:rPr>
        <w:t>Предмет аукциона – право на заключение договора на размещение нестационарного торгового объекта, расположенного на территории Лосевского сельского поселения, Павловского муниципального района, Воронежской области.</w:t>
      </w:r>
    </w:p>
    <w:p w:rsidR="002A7970" w:rsidRPr="00CD2D79" w:rsidRDefault="002A7970" w:rsidP="002A7970">
      <w:pPr>
        <w:widowControl w:val="0"/>
        <w:jc w:val="both"/>
        <w:rPr>
          <w:sz w:val="16"/>
          <w:szCs w:val="16"/>
        </w:rPr>
      </w:pPr>
      <w:r w:rsidRPr="00CD2D79">
        <w:rPr>
          <w:sz w:val="16"/>
          <w:szCs w:val="16"/>
        </w:rPr>
        <w:t>Количество нестационарных торговых объектов 3 шт.: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9"/>
        <w:gridCol w:w="766"/>
        <w:gridCol w:w="495"/>
        <w:gridCol w:w="353"/>
        <w:gridCol w:w="644"/>
        <w:gridCol w:w="501"/>
        <w:gridCol w:w="700"/>
        <w:gridCol w:w="399"/>
        <w:gridCol w:w="569"/>
      </w:tblGrid>
      <w:tr w:rsidR="002A7970" w:rsidRPr="00830A9A" w:rsidTr="002A7970">
        <w:tc>
          <w:tcPr>
            <w:tcW w:w="737" w:type="dxa"/>
            <w:vAlign w:val="center"/>
          </w:tcPr>
          <w:p w:rsidR="002A7970" w:rsidRPr="00830A9A" w:rsidRDefault="002A7970" w:rsidP="002A7970">
            <w:pPr>
              <w:widowControl w:val="0"/>
              <w:jc w:val="center"/>
              <w:rPr>
                <w:b/>
                <w:sz w:val="8"/>
                <w:szCs w:val="12"/>
              </w:rPr>
            </w:pPr>
            <w:r w:rsidRPr="00830A9A">
              <w:rPr>
                <w:b/>
                <w:sz w:val="8"/>
                <w:szCs w:val="12"/>
              </w:rPr>
              <w:t>Номер лота</w:t>
            </w:r>
          </w:p>
        </w:tc>
        <w:tc>
          <w:tcPr>
            <w:tcW w:w="1863" w:type="dxa"/>
            <w:vAlign w:val="center"/>
          </w:tcPr>
          <w:p w:rsidR="002A7970" w:rsidRPr="00830A9A" w:rsidRDefault="002A7970" w:rsidP="002A7970">
            <w:pPr>
              <w:widowControl w:val="0"/>
              <w:jc w:val="center"/>
              <w:rPr>
                <w:b/>
                <w:sz w:val="8"/>
                <w:szCs w:val="12"/>
              </w:rPr>
            </w:pPr>
            <w:r w:rsidRPr="00830A9A">
              <w:rPr>
                <w:b/>
                <w:sz w:val="8"/>
                <w:szCs w:val="12"/>
              </w:rPr>
              <w:t>Место нахождение</w:t>
            </w:r>
          </w:p>
        </w:tc>
        <w:tc>
          <w:tcPr>
            <w:tcW w:w="1030" w:type="dxa"/>
            <w:vAlign w:val="center"/>
          </w:tcPr>
          <w:p w:rsidR="002A7970" w:rsidRPr="00830A9A" w:rsidRDefault="002A7970" w:rsidP="002A7970">
            <w:pPr>
              <w:widowControl w:val="0"/>
              <w:jc w:val="center"/>
              <w:rPr>
                <w:b/>
                <w:sz w:val="8"/>
                <w:szCs w:val="12"/>
              </w:rPr>
            </w:pPr>
            <w:r w:rsidRPr="00830A9A">
              <w:rPr>
                <w:b/>
                <w:sz w:val="8"/>
                <w:szCs w:val="12"/>
              </w:rPr>
              <w:t>Тип нестационарного торгового объекта</w:t>
            </w:r>
          </w:p>
        </w:tc>
        <w:tc>
          <w:tcPr>
            <w:tcW w:w="596" w:type="dxa"/>
            <w:vAlign w:val="center"/>
          </w:tcPr>
          <w:p w:rsidR="002A7970" w:rsidRPr="00830A9A" w:rsidRDefault="002A7970" w:rsidP="002A7970">
            <w:pPr>
              <w:widowControl w:val="0"/>
              <w:jc w:val="center"/>
              <w:rPr>
                <w:b/>
                <w:sz w:val="8"/>
                <w:szCs w:val="12"/>
              </w:rPr>
            </w:pPr>
            <w:r w:rsidRPr="00830A9A">
              <w:rPr>
                <w:b/>
                <w:sz w:val="8"/>
                <w:szCs w:val="12"/>
              </w:rPr>
              <w:t>Площадь</w:t>
            </w:r>
          </w:p>
        </w:tc>
        <w:tc>
          <w:tcPr>
            <w:tcW w:w="1488" w:type="dxa"/>
            <w:vAlign w:val="center"/>
          </w:tcPr>
          <w:p w:rsidR="002A7970" w:rsidRPr="00830A9A" w:rsidRDefault="002A7970" w:rsidP="002A7970">
            <w:pPr>
              <w:widowControl w:val="0"/>
              <w:jc w:val="center"/>
              <w:rPr>
                <w:b/>
                <w:sz w:val="8"/>
                <w:szCs w:val="12"/>
              </w:rPr>
            </w:pPr>
            <w:r w:rsidRPr="00830A9A">
              <w:rPr>
                <w:b/>
                <w:sz w:val="8"/>
                <w:szCs w:val="12"/>
              </w:rPr>
              <w:t>Группа реализуемых товаров</w:t>
            </w:r>
          </w:p>
        </w:tc>
        <w:tc>
          <w:tcPr>
            <w:tcW w:w="1050" w:type="dxa"/>
            <w:vAlign w:val="center"/>
          </w:tcPr>
          <w:p w:rsidR="002A7970" w:rsidRPr="00830A9A" w:rsidRDefault="002A7970" w:rsidP="002A7970">
            <w:pPr>
              <w:widowControl w:val="0"/>
              <w:jc w:val="center"/>
              <w:rPr>
                <w:b/>
                <w:sz w:val="8"/>
                <w:szCs w:val="12"/>
              </w:rPr>
            </w:pPr>
            <w:r w:rsidRPr="00830A9A">
              <w:rPr>
                <w:b/>
                <w:sz w:val="8"/>
                <w:szCs w:val="12"/>
              </w:rPr>
              <w:t>Период размещения</w:t>
            </w:r>
          </w:p>
        </w:tc>
        <w:tc>
          <w:tcPr>
            <w:tcW w:w="1661" w:type="dxa"/>
          </w:tcPr>
          <w:p w:rsidR="002A7970" w:rsidRPr="00830A9A" w:rsidRDefault="002A7970" w:rsidP="002A7970">
            <w:pPr>
              <w:widowControl w:val="0"/>
              <w:jc w:val="center"/>
              <w:rPr>
                <w:b/>
                <w:sz w:val="8"/>
                <w:szCs w:val="12"/>
              </w:rPr>
            </w:pPr>
          </w:p>
          <w:p w:rsidR="002A7970" w:rsidRPr="00830A9A" w:rsidRDefault="002A7970" w:rsidP="002A7970">
            <w:pPr>
              <w:widowControl w:val="0"/>
              <w:jc w:val="center"/>
              <w:rPr>
                <w:b/>
                <w:bCs/>
                <w:sz w:val="8"/>
                <w:szCs w:val="12"/>
              </w:rPr>
            </w:pPr>
            <w:r w:rsidRPr="00830A9A">
              <w:rPr>
                <w:b/>
                <w:sz w:val="8"/>
                <w:szCs w:val="12"/>
              </w:rPr>
              <w:t>Начальная цена предмета аукциона на право заключения договора на размещение нестационарного торгового объекта (киоск)</w:t>
            </w:r>
            <w:r w:rsidRPr="00830A9A">
              <w:rPr>
                <w:b/>
                <w:bCs/>
                <w:sz w:val="8"/>
                <w:szCs w:val="12"/>
              </w:rPr>
              <w:t xml:space="preserve"> установить в размере</w:t>
            </w:r>
          </w:p>
          <w:p w:rsidR="002A7970" w:rsidRPr="00830A9A" w:rsidRDefault="002A7970" w:rsidP="002A7970">
            <w:pPr>
              <w:widowControl w:val="0"/>
              <w:jc w:val="center"/>
              <w:rPr>
                <w:b/>
                <w:sz w:val="8"/>
                <w:szCs w:val="12"/>
              </w:rPr>
            </w:pPr>
            <w:r w:rsidRPr="00830A9A">
              <w:rPr>
                <w:b/>
                <w:bCs/>
                <w:sz w:val="8"/>
                <w:szCs w:val="12"/>
              </w:rPr>
              <w:t>(в год)</w:t>
            </w:r>
          </w:p>
        </w:tc>
        <w:tc>
          <w:tcPr>
            <w:tcW w:w="737" w:type="dxa"/>
          </w:tcPr>
          <w:p w:rsidR="002A7970" w:rsidRPr="00830A9A" w:rsidRDefault="002A7970" w:rsidP="002A7970">
            <w:pPr>
              <w:widowControl w:val="0"/>
              <w:jc w:val="center"/>
              <w:rPr>
                <w:b/>
                <w:sz w:val="8"/>
                <w:szCs w:val="12"/>
              </w:rPr>
            </w:pPr>
          </w:p>
          <w:p w:rsidR="002A7970" w:rsidRPr="00830A9A" w:rsidRDefault="002A7970" w:rsidP="002A7970">
            <w:pPr>
              <w:widowControl w:val="0"/>
              <w:jc w:val="center"/>
              <w:rPr>
                <w:b/>
                <w:sz w:val="8"/>
                <w:szCs w:val="12"/>
              </w:rPr>
            </w:pPr>
          </w:p>
          <w:p w:rsidR="002A7970" w:rsidRPr="00830A9A" w:rsidRDefault="002A7970" w:rsidP="002A7970">
            <w:pPr>
              <w:widowControl w:val="0"/>
              <w:jc w:val="center"/>
              <w:rPr>
                <w:b/>
                <w:sz w:val="8"/>
                <w:szCs w:val="12"/>
              </w:rPr>
            </w:pPr>
          </w:p>
          <w:p w:rsidR="002A7970" w:rsidRPr="00830A9A" w:rsidRDefault="002A7970" w:rsidP="002A7970">
            <w:pPr>
              <w:widowControl w:val="0"/>
              <w:jc w:val="center"/>
              <w:rPr>
                <w:b/>
                <w:sz w:val="8"/>
                <w:szCs w:val="12"/>
              </w:rPr>
            </w:pPr>
          </w:p>
          <w:p w:rsidR="002A7970" w:rsidRPr="00830A9A" w:rsidRDefault="002A7970" w:rsidP="002A7970">
            <w:pPr>
              <w:widowControl w:val="0"/>
              <w:jc w:val="center"/>
              <w:rPr>
                <w:b/>
                <w:sz w:val="8"/>
                <w:szCs w:val="12"/>
              </w:rPr>
            </w:pPr>
          </w:p>
          <w:p w:rsidR="002A7970" w:rsidRPr="00830A9A" w:rsidRDefault="002A7970" w:rsidP="002A7970">
            <w:pPr>
              <w:widowControl w:val="0"/>
              <w:jc w:val="center"/>
              <w:rPr>
                <w:b/>
                <w:sz w:val="8"/>
                <w:szCs w:val="12"/>
              </w:rPr>
            </w:pPr>
          </w:p>
          <w:p w:rsidR="002A7970" w:rsidRPr="00830A9A" w:rsidRDefault="002A7970" w:rsidP="002A7970">
            <w:pPr>
              <w:widowControl w:val="0"/>
              <w:jc w:val="center"/>
              <w:rPr>
                <w:b/>
                <w:sz w:val="8"/>
                <w:szCs w:val="12"/>
              </w:rPr>
            </w:pPr>
            <w:r w:rsidRPr="00830A9A">
              <w:rPr>
                <w:b/>
                <w:sz w:val="8"/>
                <w:szCs w:val="12"/>
              </w:rPr>
              <w:t>Размер</w:t>
            </w:r>
          </w:p>
          <w:p w:rsidR="002A7970" w:rsidRPr="00830A9A" w:rsidRDefault="002A7970" w:rsidP="002A7970">
            <w:pPr>
              <w:widowControl w:val="0"/>
              <w:jc w:val="center"/>
              <w:rPr>
                <w:b/>
                <w:sz w:val="8"/>
                <w:szCs w:val="12"/>
              </w:rPr>
            </w:pPr>
            <w:r w:rsidRPr="00830A9A">
              <w:rPr>
                <w:b/>
                <w:sz w:val="8"/>
                <w:szCs w:val="12"/>
              </w:rPr>
              <w:t xml:space="preserve"> задатка</w:t>
            </w:r>
          </w:p>
        </w:tc>
        <w:tc>
          <w:tcPr>
            <w:tcW w:w="1259" w:type="dxa"/>
            <w:vAlign w:val="center"/>
          </w:tcPr>
          <w:p w:rsidR="002A7970" w:rsidRPr="00830A9A" w:rsidRDefault="002A7970" w:rsidP="002A7970">
            <w:pPr>
              <w:widowControl w:val="0"/>
              <w:jc w:val="center"/>
              <w:rPr>
                <w:b/>
                <w:sz w:val="8"/>
                <w:szCs w:val="12"/>
              </w:rPr>
            </w:pPr>
            <w:r w:rsidRPr="00830A9A">
              <w:rPr>
                <w:b/>
                <w:sz w:val="8"/>
                <w:szCs w:val="12"/>
              </w:rPr>
              <w:t>Срок действия договора на размещение нестационарного торгового объекта – с момента заключения договора по -</w:t>
            </w:r>
          </w:p>
        </w:tc>
      </w:tr>
      <w:tr w:rsidR="002A7970" w:rsidRPr="00830A9A" w:rsidTr="002A7970">
        <w:tc>
          <w:tcPr>
            <w:tcW w:w="737" w:type="dxa"/>
            <w:vAlign w:val="center"/>
          </w:tcPr>
          <w:p w:rsidR="002A7970" w:rsidRPr="00830A9A" w:rsidRDefault="002A7970" w:rsidP="002A7970">
            <w:pPr>
              <w:widowControl w:val="0"/>
              <w:jc w:val="center"/>
              <w:rPr>
                <w:sz w:val="8"/>
                <w:szCs w:val="12"/>
              </w:rPr>
            </w:pPr>
            <w:r w:rsidRPr="00830A9A">
              <w:rPr>
                <w:sz w:val="8"/>
                <w:szCs w:val="12"/>
              </w:rPr>
              <w:t>1</w:t>
            </w:r>
          </w:p>
        </w:tc>
        <w:tc>
          <w:tcPr>
            <w:tcW w:w="1863" w:type="dxa"/>
            <w:vAlign w:val="center"/>
          </w:tcPr>
          <w:p w:rsidR="002A7970" w:rsidRPr="00830A9A" w:rsidRDefault="002A7970" w:rsidP="002A7970">
            <w:pPr>
              <w:widowControl w:val="0"/>
              <w:jc w:val="center"/>
              <w:rPr>
                <w:sz w:val="8"/>
                <w:szCs w:val="12"/>
              </w:rPr>
            </w:pPr>
            <w:r w:rsidRPr="00830A9A">
              <w:rPr>
                <w:sz w:val="8"/>
                <w:szCs w:val="12"/>
              </w:rPr>
              <w:t>с. Лосево, примерно 176 метров от дома №57 по пр. Революции по направлению на северо-восток</w:t>
            </w:r>
          </w:p>
        </w:tc>
        <w:tc>
          <w:tcPr>
            <w:tcW w:w="1030" w:type="dxa"/>
            <w:vAlign w:val="center"/>
          </w:tcPr>
          <w:p w:rsidR="002A7970" w:rsidRPr="00830A9A" w:rsidRDefault="002A7970" w:rsidP="002A7970">
            <w:pPr>
              <w:widowControl w:val="0"/>
              <w:jc w:val="center"/>
              <w:rPr>
                <w:sz w:val="8"/>
                <w:szCs w:val="12"/>
              </w:rPr>
            </w:pPr>
            <w:r w:rsidRPr="00830A9A">
              <w:rPr>
                <w:sz w:val="8"/>
                <w:szCs w:val="12"/>
              </w:rPr>
              <w:t>киоск</w:t>
            </w:r>
          </w:p>
        </w:tc>
        <w:tc>
          <w:tcPr>
            <w:tcW w:w="596" w:type="dxa"/>
            <w:vAlign w:val="center"/>
          </w:tcPr>
          <w:p w:rsidR="002A7970" w:rsidRPr="00830A9A" w:rsidRDefault="002A7970" w:rsidP="002A7970">
            <w:pPr>
              <w:widowControl w:val="0"/>
              <w:rPr>
                <w:sz w:val="8"/>
                <w:szCs w:val="12"/>
              </w:rPr>
            </w:pPr>
            <w:r w:rsidRPr="00830A9A">
              <w:rPr>
                <w:sz w:val="8"/>
                <w:szCs w:val="12"/>
              </w:rPr>
              <w:t>66</w:t>
            </w:r>
          </w:p>
        </w:tc>
        <w:tc>
          <w:tcPr>
            <w:tcW w:w="1488" w:type="dxa"/>
            <w:vAlign w:val="center"/>
          </w:tcPr>
          <w:p w:rsidR="002A7970" w:rsidRPr="00830A9A" w:rsidRDefault="002A7970" w:rsidP="002A7970">
            <w:pPr>
              <w:widowControl w:val="0"/>
              <w:jc w:val="center"/>
              <w:rPr>
                <w:sz w:val="8"/>
                <w:szCs w:val="12"/>
              </w:rPr>
            </w:pPr>
            <w:r w:rsidRPr="00830A9A">
              <w:rPr>
                <w:sz w:val="8"/>
                <w:szCs w:val="12"/>
              </w:rPr>
              <w:t>Общественное питание</w:t>
            </w:r>
          </w:p>
        </w:tc>
        <w:tc>
          <w:tcPr>
            <w:tcW w:w="1050" w:type="dxa"/>
            <w:vAlign w:val="center"/>
          </w:tcPr>
          <w:p w:rsidR="002A7970" w:rsidRPr="00830A9A" w:rsidRDefault="002A7970" w:rsidP="002A7970">
            <w:pPr>
              <w:widowControl w:val="0"/>
              <w:jc w:val="center"/>
              <w:rPr>
                <w:sz w:val="8"/>
                <w:szCs w:val="12"/>
              </w:rPr>
            </w:pPr>
            <w:r w:rsidRPr="00830A9A">
              <w:rPr>
                <w:sz w:val="8"/>
                <w:szCs w:val="12"/>
              </w:rPr>
              <w:t>Круглогодично</w:t>
            </w:r>
          </w:p>
        </w:tc>
        <w:tc>
          <w:tcPr>
            <w:tcW w:w="1661" w:type="dxa"/>
          </w:tcPr>
          <w:p w:rsidR="002A7970" w:rsidRPr="00830A9A" w:rsidRDefault="002A7970" w:rsidP="002A7970">
            <w:pPr>
              <w:widowControl w:val="0"/>
              <w:jc w:val="center"/>
              <w:rPr>
                <w:sz w:val="8"/>
                <w:szCs w:val="12"/>
              </w:rPr>
            </w:pPr>
          </w:p>
          <w:p w:rsidR="002A7970" w:rsidRPr="00830A9A" w:rsidRDefault="002A7970" w:rsidP="002A7970">
            <w:pPr>
              <w:widowControl w:val="0"/>
              <w:jc w:val="center"/>
              <w:rPr>
                <w:sz w:val="8"/>
                <w:szCs w:val="12"/>
              </w:rPr>
            </w:pPr>
            <w:r w:rsidRPr="00830A9A">
              <w:rPr>
                <w:sz w:val="8"/>
                <w:szCs w:val="12"/>
              </w:rPr>
              <w:t>198000</w:t>
            </w:r>
          </w:p>
        </w:tc>
        <w:tc>
          <w:tcPr>
            <w:tcW w:w="737" w:type="dxa"/>
          </w:tcPr>
          <w:p w:rsidR="002A7970" w:rsidRPr="00830A9A" w:rsidRDefault="002A7970" w:rsidP="002A7970">
            <w:pPr>
              <w:widowControl w:val="0"/>
              <w:rPr>
                <w:sz w:val="8"/>
                <w:szCs w:val="12"/>
              </w:rPr>
            </w:pPr>
          </w:p>
          <w:p w:rsidR="002A7970" w:rsidRPr="00830A9A" w:rsidRDefault="002A7970" w:rsidP="002A7970">
            <w:pPr>
              <w:widowControl w:val="0"/>
              <w:rPr>
                <w:sz w:val="8"/>
                <w:szCs w:val="12"/>
              </w:rPr>
            </w:pPr>
            <w:r w:rsidRPr="00830A9A">
              <w:rPr>
                <w:sz w:val="8"/>
                <w:szCs w:val="12"/>
              </w:rPr>
              <w:t>39600</w:t>
            </w:r>
          </w:p>
        </w:tc>
        <w:tc>
          <w:tcPr>
            <w:tcW w:w="1259" w:type="dxa"/>
            <w:vAlign w:val="center"/>
          </w:tcPr>
          <w:p w:rsidR="002A7970" w:rsidRPr="00830A9A" w:rsidRDefault="002A7970" w:rsidP="002A7970">
            <w:pPr>
              <w:widowControl w:val="0"/>
              <w:rPr>
                <w:sz w:val="8"/>
                <w:szCs w:val="12"/>
              </w:rPr>
            </w:pPr>
            <w:r w:rsidRPr="00830A9A">
              <w:rPr>
                <w:sz w:val="8"/>
                <w:szCs w:val="12"/>
              </w:rPr>
              <w:t>04.05.2027 год</w:t>
            </w:r>
          </w:p>
        </w:tc>
      </w:tr>
      <w:tr w:rsidR="002A7970" w:rsidRPr="00830A9A" w:rsidTr="002A7970">
        <w:tc>
          <w:tcPr>
            <w:tcW w:w="737" w:type="dxa"/>
            <w:vAlign w:val="center"/>
          </w:tcPr>
          <w:p w:rsidR="002A7970" w:rsidRPr="00830A9A" w:rsidRDefault="002A7970" w:rsidP="002A7970">
            <w:pPr>
              <w:widowControl w:val="0"/>
              <w:jc w:val="center"/>
              <w:rPr>
                <w:sz w:val="8"/>
                <w:szCs w:val="12"/>
              </w:rPr>
            </w:pPr>
            <w:r w:rsidRPr="00830A9A">
              <w:rPr>
                <w:sz w:val="8"/>
                <w:szCs w:val="12"/>
              </w:rPr>
              <w:t>2</w:t>
            </w:r>
          </w:p>
        </w:tc>
        <w:tc>
          <w:tcPr>
            <w:tcW w:w="1863" w:type="dxa"/>
          </w:tcPr>
          <w:p w:rsidR="002A7970" w:rsidRPr="00830A9A" w:rsidRDefault="002A7970" w:rsidP="002A7970">
            <w:pPr>
              <w:widowControl w:val="0"/>
              <w:rPr>
                <w:sz w:val="8"/>
                <w:szCs w:val="12"/>
              </w:rPr>
            </w:pPr>
            <w:r w:rsidRPr="00830A9A">
              <w:rPr>
                <w:sz w:val="8"/>
                <w:szCs w:val="12"/>
              </w:rPr>
              <w:t>с. Лосево, примерно 162 метров от дома №57 по пр. Революции по направлению на северо-восток</w:t>
            </w:r>
          </w:p>
        </w:tc>
        <w:tc>
          <w:tcPr>
            <w:tcW w:w="1030" w:type="dxa"/>
            <w:vAlign w:val="center"/>
          </w:tcPr>
          <w:p w:rsidR="002A7970" w:rsidRPr="00830A9A" w:rsidRDefault="002A7970" w:rsidP="002A7970">
            <w:pPr>
              <w:widowControl w:val="0"/>
              <w:jc w:val="center"/>
              <w:rPr>
                <w:sz w:val="8"/>
                <w:szCs w:val="12"/>
              </w:rPr>
            </w:pPr>
            <w:r w:rsidRPr="00830A9A">
              <w:rPr>
                <w:sz w:val="8"/>
                <w:szCs w:val="12"/>
              </w:rPr>
              <w:t>Павильон</w:t>
            </w:r>
          </w:p>
        </w:tc>
        <w:tc>
          <w:tcPr>
            <w:tcW w:w="596" w:type="dxa"/>
            <w:vAlign w:val="center"/>
          </w:tcPr>
          <w:p w:rsidR="002A7970" w:rsidRPr="00830A9A" w:rsidRDefault="002A7970" w:rsidP="002A7970">
            <w:pPr>
              <w:widowControl w:val="0"/>
              <w:rPr>
                <w:sz w:val="8"/>
                <w:szCs w:val="12"/>
              </w:rPr>
            </w:pPr>
            <w:r w:rsidRPr="00830A9A">
              <w:rPr>
                <w:sz w:val="8"/>
                <w:szCs w:val="12"/>
              </w:rPr>
              <w:t>60</w:t>
            </w:r>
          </w:p>
        </w:tc>
        <w:tc>
          <w:tcPr>
            <w:tcW w:w="1488" w:type="dxa"/>
            <w:vAlign w:val="center"/>
          </w:tcPr>
          <w:p w:rsidR="002A7970" w:rsidRPr="00830A9A" w:rsidRDefault="002A7970" w:rsidP="002A7970">
            <w:pPr>
              <w:widowControl w:val="0"/>
              <w:jc w:val="center"/>
              <w:rPr>
                <w:sz w:val="8"/>
                <w:szCs w:val="12"/>
              </w:rPr>
            </w:pPr>
            <w:r w:rsidRPr="00830A9A">
              <w:rPr>
                <w:sz w:val="8"/>
                <w:szCs w:val="12"/>
              </w:rPr>
              <w:t>Общественное питание</w:t>
            </w:r>
          </w:p>
        </w:tc>
        <w:tc>
          <w:tcPr>
            <w:tcW w:w="1050" w:type="dxa"/>
          </w:tcPr>
          <w:p w:rsidR="002A7970" w:rsidRPr="00830A9A" w:rsidRDefault="002A7970" w:rsidP="002A7970">
            <w:pPr>
              <w:widowControl w:val="0"/>
              <w:rPr>
                <w:sz w:val="8"/>
                <w:szCs w:val="12"/>
              </w:rPr>
            </w:pPr>
            <w:r w:rsidRPr="00830A9A">
              <w:rPr>
                <w:sz w:val="8"/>
                <w:szCs w:val="12"/>
              </w:rPr>
              <w:t>Круглогодично</w:t>
            </w:r>
          </w:p>
        </w:tc>
        <w:tc>
          <w:tcPr>
            <w:tcW w:w="1661" w:type="dxa"/>
          </w:tcPr>
          <w:p w:rsidR="002A7970" w:rsidRPr="00830A9A" w:rsidRDefault="002A7970" w:rsidP="002A7970">
            <w:pPr>
              <w:widowControl w:val="0"/>
              <w:jc w:val="center"/>
              <w:rPr>
                <w:sz w:val="8"/>
                <w:szCs w:val="12"/>
              </w:rPr>
            </w:pPr>
            <w:r w:rsidRPr="00830A9A">
              <w:rPr>
                <w:sz w:val="8"/>
                <w:szCs w:val="12"/>
              </w:rPr>
              <w:t>180000</w:t>
            </w:r>
          </w:p>
        </w:tc>
        <w:tc>
          <w:tcPr>
            <w:tcW w:w="737" w:type="dxa"/>
          </w:tcPr>
          <w:p w:rsidR="002A7970" w:rsidRPr="00830A9A" w:rsidRDefault="002A7970" w:rsidP="002A7970">
            <w:pPr>
              <w:widowControl w:val="0"/>
              <w:rPr>
                <w:sz w:val="8"/>
                <w:szCs w:val="12"/>
              </w:rPr>
            </w:pPr>
            <w:r w:rsidRPr="00830A9A">
              <w:rPr>
                <w:sz w:val="8"/>
                <w:szCs w:val="12"/>
              </w:rPr>
              <w:t>36000</w:t>
            </w:r>
          </w:p>
        </w:tc>
        <w:tc>
          <w:tcPr>
            <w:tcW w:w="1259" w:type="dxa"/>
          </w:tcPr>
          <w:p w:rsidR="002A7970" w:rsidRPr="00830A9A" w:rsidRDefault="002A7970" w:rsidP="002A7970">
            <w:pPr>
              <w:widowControl w:val="0"/>
              <w:rPr>
                <w:sz w:val="8"/>
                <w:szCs w:val="12"/>
              </w:rPr>
            </w:pPr>
            <w:r w:rsidRPr="00830A9A">
              <w:rPr>
                <w:sz w:val="8"/>
                <w:szCs w:val="12"/>
              </w:rPr>
              <w:t>04.05.2027 год</w:t>
            </w:r>
          </w:p>
        </w:tc>
      </w:tr>
      <w:tr w:rsidR="002A7970" w:rsidRPr="00830A9A" w:rsidTr="002A7970">
        <w:tc>
          <w:tcPr>
            <w:tcW w:w="737" w:type="dxa"/>
            <w:vAlign w:val="center"/>
          </w:tcPr>
          <w:p w:rsidR="002A7970" w:rsidRPr="00830A9A" w:rsidRDefault="002A7970" w:rsidP="002A7970">
            <w:pPr>
              <w:widowControl w:val="0"/>
              <w:jc w:val="center"/>
              <w:rPr>
                <w:sz w:val="8"/>
                <w:szCs w:val="12"/>
              </w:rPr>
            </w:pPr>
            <w:r w:rsidRPr="00830A9A">
              <w:rPr>
                <w:sz w:val="8"/>
                <w:szCs w:val="12"/>
              </w:rPr>
              <w:t>3</w:t>
            </w:r>
          </w:p>
        </w:tc>
        <w:tc>
          <w:tcPr>
            <w:tcW w:w="1863" w:type="dxa"/>
          </w:tcPr>
          <w:p w:rsidR="002A7970" w:rsidRPr="00830A9A" w:rsidRDefault="002A7970" w:rsidP="002A7970">
            <w:pPr>
              <w:widowControl w:val="0"/>
              <w:rPr>
                <w:sz w:val="8"/>
                <w:szCs w:val="12"/>
              </w:rPr>
            </w:pPr>
            <w:r w:rsidRPr="00830A9A">
              <w:rPr>
                <w:sz w:val="8"/>
                <w:szCs w:val="12"/>
              </w:rPr>
              <w:t>с. Лосево, примерно 124 метров от дома №57 по пр. Революции по направлению на северо-восток</w:t>
            </w:r>
          </w:p>
        </w:tc>
        <w:tc>
          <w:tcPr>
            <w:tcW w:w="1030" w:type="dxa"/>
            <w:vAlign w:val="center"/>
          </w:tcPr>
          <w:p w:rsidR="002A7970" w:rsidRPr="00830A9A" w:rsidRDefault="002A7970" w:rsidP="002A7970">
            <w:pPr>
              <w:widowControl w:val="0"/>
              <w:jc w:val="center"/>
              <w:rPr>
                <w:sz w:val="8"/>
                <w:szCs w:val="12"/>
              </w:rPr>
            </w:pPr>
            <w:r w:rsidRPr="00830A9A">
              <w:rPr>
                <w:sz w:val="8"/>
                <w:szCs w:val="12"/>
              </w:rPr>
              <w:t>павильон</w:t>
            </w:r>
          </w:p>
        </w:tc>
        <w:tc>
          <w:tcPr>
            <w:tcW w:w="596" w:type="dxa"/>
            <w:vAlign w:val="center"/>
          </w:tcPr>
          <w:p w:rsidR="002A7970" w:rsidRPr="00830A9A" w:rsidRDefault="002A7970" w:rsidP="002A7970">
            <w:pPr>
              <w:widowControl w:val="0"/>
              <w:rPr>
                <w:sz w:val="8"/>
                <w:szCs w:val="12"/>
              </w:rPr>
            </w:pPr>
            <w:r w:rsidRPr="00830A9A">
              <w:rPr>
                <w:sz w:val="8"/>
                <w:szCs w:val="12"/>
              </w:rPr>
              <w:t>42</w:t>
            </w:r>
          </w:p>
        </w:tc>
        <w:tc>
          <w:tcPr>
            <w:tcW w:w="1488" w:type="dxa"/>
            <w:vAlign w:val="center"/>
          </w:tcPr>
          <w:p w:rsidR="002A7970" w:rsidRPr="00830A9A" w:rsidRDefault="002A7970" w:rsidP="002A7970">
            <w:pPr>
              <w:widowControl w:val="0"/>
              <w:jc w:val="center"/>
              <w:rPr>
                <w:sz w:val="8"/>
                <w:szCs w:val="12"/>
              </w:rPr>
            </w:pPr>
            <w:r w:rsidRPr="00830A9A">
              <w:rPr>
                <w:sz w:val="8"/>
                <w:szCs w:val="12"/>
              </w:rPr>
              <w:t>Непродовольственные</w:t>
            </w:r>
          </w:p>
        </w:tc>
        <w:tc>
          <w:tcPr>
            <w:tcW w:w="1050" w:type="dxa"/>
          </w:tcPr>
          <w:p w:rsidR="002A7970" w:rsidRPr="00830A9A" w:rsidRDefault="002A7970" w:rsidP="002A7970">
            <w:pPr>
              <w:widowControl w:val="0"/>
              <w:rPr>
                <w:sz w:val="8"/>
                <w:szCs w:val="12"/>
              </w:rPr>
            </w:pPr>
            <w:r w:rsidRPr="00830A9A">
              <w:rPr>
                <w:sz w:val="8"/>
                <w:szCs w:val="12"/>
              </w:rPr>
              <w:t>Круглогодично</w:t>
            </w:r>
          </w:p>
        </w:tc>
        <w:tc>
          <w:tcPr>
            <w:tcW w:w="1661" w:type="dxa"/>
          </w:tcPr>
          <w:p w:rsidR="002A7970" w:rsidRPr="00830A9A" w:rsidRDefault="002A7970" w:rsidP="002A7970">
            <w:pPr>
              <w:widowControl w:val="0"/>
              <w:jc w:val="center"/>
              <w:rPr>
                <w:sz w:val="8"/>
                <w:szCs w:val="12"/>
              </w:rPr>
            </w:pPr>
            <w:r w:rsidRPr="00830A9A">
              <w:rPr>
                <w:sz w:val="8"/>
                <w:szCs w:val="12"/>
              </w:rPr>
              <w:t>126000</w:t>
            </w:r>
          </w:p>
        </w:tc>
        <w:tc>
          <w:tcPr>
            <w:tcW w:w="737" w:type="dxa"/>
          </w:tcPr>
          <w:p w:rsidR="002A7970" w:rsidRPr="00830A9A" w:rsidRDefault="002A7970" w:rsidP="002A7970">
            <w:pPr>
              <w:widowControl w:val="0"/>
              <w:rPr>
                <w:sz w:val="8"/>
                <w:szCs w:val="12"/>
              </w:rPr>
            </w:pPr>
            <w:r w:rsidRPr="00830A9A">
              <w:rPr>
                <w:sz w:val="8"/>
                <w:szCs w:val="12"/>
              </w:rPr>
              <w:t>25200</w:t>
            </w:r>
          </w:p>
        </w:tc>
        <w:tc>
          <w:tcPr>
            <w:tcW w:w="1259" w:type="dxa"/>
          </w:tcPr>
          <w:p w:rsidR="002A7970" w:rsidRPr="00830A9A" w:rsidRDefault="002A7970" w:rsidP="002A7970">
            <w:pPr>
              <w:widowControl w:val="0"/>
              <w:rPr>
                <w:sz w:val="8"/>
                <w:szCs w:val="12"/>
              </w:rPr>
            </w:pPr>
            <w:r w:rsidRPr="00830A9A">
              <w:rPr>
                <w:sz w:val="8"/>
                <w:szCs w:val="12"/>
              </w:rPr>
              <w:t>04.05.2027 год</w:t>
            </w:r>
          </w:p>
        </w:tc>
      </w:tr>
    </w:tbl>
    <w:p w:rsidR="002A7970" w:rsidRPr="00CD2D79" w:rsidRDefault="002A7970" w:rsidP="002A7970">
      <w:pPr>
        <w:widowControl w:val="0"/>
        <w:rPr>
          <w:sz w:val="16"/>
          <w:szCs w:val="16"/>
        </w:rPr>
      </w:pPr>
    </w:p>
    <w:p w:rsidR="002A7970" w:rsidRPr="00CD2D79" w:rsidRDefault="002A7970" w:rsidP="002A7970">
      <w:pPr>
        <w:widowControl w:val="0"/>
        <w:jc w:val="both"/>
        <w:rPr>
          <w:sz w:val="16"/>
          <w:szCs w:val="16"/>
        </w:rPr>
      </w:pPr>
    </w:p>
    <w:p w:rsidR="002A7970" w:rsidRPr="00CD2D79" w:rsidRDefault="002A7970" w:rsidP="002A7970">
      <w:pPr>
        <w:widowControl w:val="0"/>
        <w:jc w:val="both"/>
        <w:rPr>
          <w:color w:val="000000" w:themeColor="text1"/>
          <w:sz w:val="16"/>
          <w:szCs w:val="16"/>
        </w:rPr>
      </w:pPr>
      <w:r w:rsidRPr="00CD2D79">
        <w:rPr>
          <w:b/>
          <w:bCs/>
          <w:color w:val="000000"/>
          <w:sz w:val="16"/>
          <w:szCs w:val="16"/>
        </w:rPr>
        <w:t>Претендентами на участие в аукционе могут быть:</w:t>
      </w:r>
      <w:r w:rsidRPr="00CD2D79">
        <w:rPr>
          <w:rStyle w:val="apple-converted-space"/>
          <w:b/>
          <w:bCs/>
          <w:color w:val="000000"/>
          <w:sz w:val="16"/>
          <w:szCs w:val="16"/>
        </w:rPr>
        <w:t> </w:t>
      </w:r>
      <w:r w:rsidRPr="00CD2D79">
        <w:rPr>
          <w:color w:val="000000"/>
          <w:sz w:val="16"/>
          <w:szCs w:val="16"/>
        </w:rPr>
        <w:t>юридическое или физическое лицо, осуществляющее предпринимательскую деятельность, своевременно подавшее заявку на участие в аукционе и представившее надлежащим образом оформленные документы.</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b/>
          <w:bCs/>
          <w:color w:val="000000"/>
          <w:sz w:val="16"/>
          <w:szCs w:val="16"/>
        </w:rPr>
        <w:t>Желающим участвовать в аукционе необходимо:</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1)</w:t>
      </w:r>
      <w:r w:rsidRPr="00CD2D79">
        <w:rPr>
          <w:rStyle w:val="apple-converted-space"/>
          <w:color w:val="000000"/>
          <w:sz w:val="16"/>
          <w:szCs w:val="16"/>
        </w:rPr>
        <w:t> </w:t>
      </w:r>
      <w:r w:rsidRPr="00CD2D79">
        <w:rPr>
          <w:b/>
          <w:bCs/>
          <w:color w:val="000000"/>
          <w:sz w:val="16"/>
          <w:szCs w:val="16"/>
          <w:u w:val="single"/>
        </w:rPr>
        <w:t>оплатить задаток</w:t>
      </w:r>
      <w:r w:rsidRPr="00CD2D79">
        <w:rPr>
          <w:color w:val="000000"/>
          <w:sz w:val="16"/>
          <w:szCs w:val="16"/>
        </w:rPr>
        <w:t>.</w:t>
      </w:r>
    </w:p>
    <w:p w:rsidR="002A7970" w:rsidRPr="00CD2D79" w:rsidRDefault="002A7970" w:rsidP="002A7970">
      <w:pPr>
        <w:pStyle w:val="western"/>
        <w:widowControl w:val="0"/>
        <w:shd w:val="clear" w:color="auto" w:fill="FFFFFF"/>
        <w:spacing w:before="0" w:beforeAutospacing="0" w:after="0" w:afterAutospacing="0"/>
        <w:jc w:val="both"/>
        <w:rPr>
          <w:sz w:val="16"/>
          <w:szCs w:val="16"/>
        </w:rPr>
      </w:pPr>
      <w:r w:rsidRPr="00CD2D79">
        <w:rPr>
          <w:sz w:val="16"/>
          <w:szCs w:val="16"/>
        </w:rPr>
        <w:t>Задаток вносится в валюте Российской Федерации на расчетный счет Организатора аукциона:</w:t>
      </w:r>
    </w:p>
    <w:p w:rsidR="002A7970" w:rsidRPr="00CD2D79" w:rsidRDefault="002A7970" w:rsidP="002A7970">
      <w:pPr>
        <w:widowControl w:val="0"/>
        <w:shd w:val="clear" w:color="auto" w:fill="FFFFFF"/>
        <w:jc w:val="both"/>
        <w:rPr>
          <w:sz w:val="16"/>
          <w:szCs w:val="16"/>
        </w:rPr>
      </w:pPr>
      <w:r w:rsidRPr="00CD2D79">
        <w:rPr>
          <w:sz w:val="16"/>
          <w:szCs w:val="16"/>
        </w:rPr>
        <w:t>Наименование получателя – Администрация Лосевского сельского поселения Павловского муниципального района Воронежской области (Администрация Лосевского сельского поселения л/с 05313007970)</w:t>
      </w:r>
    </w:p>
    <w:p w:rsidR="002A7970" w:rsidRPr="00CD2D79" w:rsidRDefault="002A7970" w:rsidP="002A7970">
      <w:pPr>
        <w:widowControl w:val="0"/>
        <w:shd w:val="clear" w:color="auto" w:fill="FFFFFF"/>
        <w:jc w:val="both"/>
        <w:rPr>
          <w:sz w:val="16"/>
          <w:szCs w:val="16"/>
        </w:rPr>
      </w:pPr>
      <w:r w:rsidRPr="00CD2D79">
        <w:rPr>
          <w:sz w:val="16"/>
          <w:szCs w:val="16"/>
        </w:rPr>
        <w:t>адрес: 396431, Воронежская область, Павловский район. с. Лосево, ул. Советская, 15</w:t>
      </w:r>
    </w:p>
    <w:p w:rsidR="002A7970" w:rsidRPr="00CD2D79" w:rsidRDefault="002A7970" w:rsidP="002A7970">
      <w:pPr>
        <w:widowControl w:val="0"/>
        <w:shd w:val="clear" w:color="auto" w:fill="FFFFFF"/>
        <w:jc w:val="both"/>
        <w:rPr>
          <w:sz w:val="16"/>
          <w:szCs w:val="16"/>
        </w:rPr>
      </w:pPr>
      <w:r w:rsidRPr="00CD2D79">
        <w:rPr>
          <w:sz w:val="16"/>
          <w:szCs w:val="16"/>
        </w:rPr>
        <w:t xml:space="preserve">ИНН: 3620002878 КПП: 362001001 </w:t>
      </w:r>
    </w:p>
    <w:p w:rsidR="002A7970" w:rsidRPr="00CD2D79" w:rsidRDefault="002A7970" w:rsidP="002A7970">
      <w:pPr>
        <w:widowControl w:val="0"/>
        <w:shd w:val="clear" w:color="auto" w:fill="FFFFFF"/>
        <w:jc w:val="both"/>
        <w:rPr>
          <w:sz w:val="16"/>
          <w:szCs w:val="16"/>
        </w:rPr>
      </w:pPr>
      <w:r w:rsidRPr="00CD2D79">
        <w:rPr>
          <w:sz w:val="16"/>
          <w:szCs w:val="16"/>
        </w:rPr>
        <w:t>Казначейский счет: 03232643206334403100</w:t>
      </w:r>
    </w:p>
    <w:p w:rsidR="002A7970" w:rsidRPr="00CD2D79" w:rsidRDefault="002A7970" w:rsidP="002A7970">
      <w:pPr>
        <w:widowControl w:val="0"/>
        <w:shd w:val="clear" w:color="auto" w:fill="FFFFFF"/>
        <w:jc w:val="both"/>
        <w:rPr>
          <w:sz w:val="16"/>
          <w:szCs w:val="16"/>
        </w:rPr>
      </w:pPr>
      <w:r w:rsidRPr="00CD2D79">
        <w:rPr>
          <w:sz w:val="16"/>
          <w:szCs w:val="16"/>
        </w:rPr>
        <w:t>Единый казначейский счет:40102810945370000023</w:t>
      </w:r>
    </w:p>
    <w:p w:rsidR="002A7970" w:rsidRPr="00CD2D79" w:rsidRDefault="002A7970" w:rsidP="002A7970">
      <w:pPr>
        <w:widowControl w:val="0"/>
        <w:shd w:val="clear" w:color="auto" w:fill="FFFFFF"/>
        <w:jc w:val="both"/>
        <w:rPr>
          <w:sz w:val="16"/>
          <w:szCs w:val="16"/>
        </w:rPr>
      </w:pPr>
      <w:r w:rsidRPr="00CD2D79">
        <w:rPr>
          <w:sz w:val="16"/>
          <w:szCs w:val="16"/>
        </w:rPr>
        <w:t>БИК 012007084 ОКТМО 20633440</w:t>
      </w:r>
    </w:p>
    <w:p w:rsidR="002A7970" w:rsidRPr="00CD2D79" w:rsidRDefault="002A7970" w:rsidP="002A7970">
      <w:pPr>
        <w:widowControl w:val="0"/>
        <w:shd w:val="clear" w:color="auto" w:fill="FFFFFF"/>
        <w:jc w:val="both"/>
        <w:rPr>
          <w:sz w:val="16"/>
          <w:szCs w:val="16"/>
        </w:rPr>
      </w:pPr>
      <w:r w:rsidRPr="00CD2D79">
        <w:rPr>
          <w:sz w:val="16"/>
          <w:szCs w:val="16"/>
        </w:rPr>
        <w:t>Наименование банка - ОТДЕЛЕНИЕ ВОРОНЕЖ БАНКА РОССИИ//УФК по Воронежской области г. Воронеж</w:t>
      </w:r>
    </w:p>
    <w:p w:rsidR="002A7970" w:rsidRPr="00CD2D79" w:rsidRDefault="002A7970" w:rsidP="002A7970">
      <w:pPr>
        <w:widowControl w:val="0"/>
        <w:shd w:val="clear" w:color="auto" w:fill="FFFFFF"/>
        <w:jc w:val="both"/>
        <w:rPr>
          <w:sz w:val="16"/>
          <w:szCs w:val="16"/>
        </w:rPr>
      </w:pPr>
      <w:r w:rsidRPr="00CD2D79">
        <w:rPr>
          <w:color w:val="000000"/>
          <w:sz w:val="16"/>
          <w:szCs w:val="16"/>
        </w:rPr>
        <w:t>В основании платежа</w:t>
      </w:r>
      <w:r w:rsidRPr="00CD2D79">
        <w:rPr>
          <w:rStyle w:val="apple-converted-space"/>
          <w:color w:val="000000"/>
          <w:sz w:val="16"/>
          <w:szCs w:val="16"/>
        </w:rPr>
        <w:t> </w:t>
      </w:r>
      <w:r w:rsidRPr="00CD2D79">
        <w:rPr>
          <w:b/>
          <w:bCs/>
          <w:color w:val="000000"/>
          <w:sz w:val="16"/>
          <w:szCs w:val="16"/>
          <w:u w:val="single"/>
        </w:rPr>
        <w:t>обязательно указывать</w:t>
      </w:r>
      <w:r w:rsidRPr="00CD2D79">
        <w:rPr>
          <w:color w:val="000000"/>
          <w:sz w:val="16"/>
          <w:szCs w:val="16"/>
        </w:rPr>
        <w:t>: назначение платежа (</w:t>
      </w:r>
      <w:r w:rsidRPr="00CD2D79">
        <w:rPr>
          <w:i/>
          <w:color w:val="000000"/>
          <w:sz w:val="16"/>
          <w:szCs w:val="16"/>
          <w:u w:val="single"/>
        </w:rPr>
        <w:t>задаток за участие в аукционе</w:t>
      </w:r>
      <w:r w:rsidRPr="00CD2D79">
        <w:rPr>
          <w:color w:val="000000"/>
          <w:sz w:val="16"/>
          <w:szCs w:val="16"/>
        </w:rPr>
        <w:t>); - дату проведения аукциона; - номер лота</w:t>
      </w:r>
      <w:r w:rsidRPr="00CD2D79">
        <w:rPr>
          <w:i/>
          <w:iCs/>
          <w:color w:val="000000"/>
          <w:sz w:val="16"/>
          <w:szCs w:val="16"/>
        </w:rPr>
        <w:t>.</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Данное информационное сообщение является публичной офертой для заключения договора о задатке в соответствии со ст. 437 Гражданского кодекса Российской Федерации, а подача претендентом заявки и перечисление задатка является акцептом такой оферты, после чего договор о задатке считается заключенным в письменной форме.</w:t>
      </w:r>
    </w:p>
    <w:p w:rsidR="002A7970" w:rsidRPr="00CD2D79" w:rsidRDefault="002A7970" w:rsidP="002A7970">
      <w:pPr>
        <w:pStyle w:val="western"/>
        <w:widowControl w:val="0"/>
        <w:shd w:val="clear" w:color="auto" w:fill="FFFFFF"/>
        <w:spacing w:before="0" w:beforeAutospacing="0" w:after="0" w:afterAutospacing="0"/>
        <w:jc w:val="both"/>
        <w:rPr>
          <w:sz w:val="16"/>
          <w:szCs w:val="16"/>
        </w:rPr>
      </w:pPr>
      <w:r w:rsidRPr="00CD2D79">
        <w:rPr>
          <w:color w:val="000000"/>
          <w:sz w:val="16"/>
          <w:szCs w:val="16"/>
        </w:rPr>
        <w:t>2</w:t>
      </w:r>
      <w:r w:rsidRPr="00CD2D79">
        <w:rPr>
          <w:b/>
          <w:bCs/>
          <w:color w:val="000000"/>
          <w:sz w:val="16"/>
          <w:szCs w:val="16"/>
        </w:rPr>
        <w:t>)</w:t>
      </w:r>
      <w:r w:rsidRPr="00CD2D79">
        <w:rPr>
          <w:rStyle w:val="apple-converted-space"/>
          <w:color w:val="000000"/>
          <w:sz w:val="16"/>
          <w:szCs w:val="16"/>
        </w:rPr>
        <w:t> </w:t>
      </w:r>
      <w:r w:rsidRPr="00CD2D79">
        <w:rPr>
          <w:b/>
          <w:bCs/>
          <w:color w:val="000000"/>
          <w:sz w:val="16"/>
          <w:szCs w:val="16"/>
        </w:rPr>
        <w:t>подать заявку на участие в аукционе</w:t>
      </w:r>
      <w:r w:rsidRPr="00CD2D79">
        <w:rPr>
          <w:rStyle w:val="apple-converted-space"/>
          <w:color w:val="000000"/>
          <w:sz w:val="16"/>
          <w:szCs w:val="16"/>
        </w:rPr>
        <w:t> </w:t>
      </w:r>
      <w:r w:rsidRPr="00CD2D79">
        <w:rPr>
          <w:color w:val="000000"/>
          <w:sz w:val="16"/>
          <w:szCs w:val="16"/>
        </w:rPr>
        <w:t xml:space="preserve">(лично или через своего полномочного представителя, а также почтовым отправлением) по форме и содержанию, указанном в приложении № 2 к настоящему </w:t>
      </w:r>
      <w:r w:rsidRPr="00CD2D79">
        <w:rPr>
          <w:color w:val="000000"/>
          <w:sz w:val="16"/>
          <w:szCs w:val="16"/>
        </w:rPr>
        <w:lastRenderedPageBreak/>
        <w:t xml:space="preserve">информационному сообщению. Заявки на участие в аукционе </w:t>
      </w:r>
      <w:r w:rsidRPr="00CD2D79">
        <w:rPr>
          <w:sz w:val="16"/>
          <w:szCs w:val="16"/>
        </w:rPr>
        <w:t xml:space="preserve">принимаются по адресу: 396431, Воронежская область, Павловский район село Лосево ул. Советская, 15, контактный телефон – 8(47362)61-247 (администрация Лосевского сельского поселения) </w:t>
      </w:r>
      <w:r w:rsidRPr="00CD2D79">
        <w:rPr>
          <w:b/>
          <w:bCs/>
          <w:sz w:val="16"/>
          <w:szCs w:val="16"/>
        </w:rPr>
        <w:t>с 11.11.2024 по 29.11.2024 в рабочие дни с 08-00 до 16-00.</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3)</w:t>
      </w:r>
      <w:r w:rsidRPr="00CD2D79">
        <w:rPr>
          <w:rStyle w:val="apple-converted-space"/>
          <w:color w:val="000000"/>
          <w:sz w:val="16"/>
          <w:szCs w:val="16"/>
        </w:rPr>
        <w:t> </w:t>
      </w:r>
      <w:r w:rsidRPr="00CD2D79">
        <w:rPr>
          <w:color w:val="000000"/>
          <w:sz w:val="16"/>
          <w:szCs w:val="16"/>
        </w:rPr>
        <w:t>предъявить оригинал платежного документа (платежное поручение) с отметкой банка об исполнении и выписку банка о перечислении денежных средств с отметкой банка (в случае безналичного расчета) либо нотариально заверенные копии таких документов;</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4) предъявить опись представленных документов в 2-х экземплярах.</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К заявке на участие в аукционе прилагаются следующие документы:</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фирменное наименование (наименование), сведения об организационно-правовой форме, месте нахождения, почтовый адрес, банковские реквизиты: наименование банка, БИК, расчетный счет, ИНН, КПП (для юридического лица), фамилию, имя, отчество, паспортные данные, сведения о месте жительства, банковские реквизиты: наименование банка, БИК, расчетный счет, ИНН (для индивидуального предпринимателя), номер контактного телефона;</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Документы, подтверждающие соответствие претендента установленным требованиям и условиям допуска к участию в аукционе, а именно:</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на день подачи заявки на участие в аукционе, об отсутствии у претендента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2A7970" w:rsidRPr="00CD2D79" w:rsidRDefault="002A7970" w:rsidP="002A7970">
      <w:pPr>
        <w:pStyle w:val="western"/>
        <w:widowControl w:val="0"/>
        <w:shd w:val="clear" w:color="auto" w:fill="FFFFFF"/>
        <w:spacing w:before="0" w:beforeAutospacing="0" w:after="0" w:afterAutospacing="0"/>
        <w:jc w:val="both"/>
        <w:rPr>
          <w:b/>
          <w:bCs/>
          <w:color w:val="000000"/>
          <w:sz w:val="16"/>
          <w:szCs w:val="16"/>
          <w:u w:val="single"/>
        </w:rPr>
      </w:pP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b/>
          <w:bCs/>
          <w:color w:val="000000"/>
          <w:sz w:val="16"/>
          <w:szCs w:val="16"/>
          <w:u w:val="single"/>
        </w:rPr>
        <w:t>Для юридических лиц:</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Лосевского сельского поселения в сети Интернет информационного сообщения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или уполномоченным этим руководителем лицом, либо нотариально заверенную копию такой доверенности и копию документа, удостоверяющего личность. В случае если указанная доверенность подписана лицом, уполномоченным руководителем заявителя, заявка на участие должна содержать также документ, подтверждающий полномочия такого лица;</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b/>
          <w:bCs/>
          <w:color w:val="000000"/>
          <w:sz w:val="16"/>
          <w:szCs w:val="16"/>
          <w:u w:val="single"/>
        </w:rPr>
        <w:t>Для индивидуальных предпринимателей:</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полученную не ранее чем за три месяца до дня опубликования в официальном печатном издании и размещения на официальном сайте администрации Лосевского сельского поселения в сети Интернет информационного сообщения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документ, подтверждающий полномочия лица на осуществление действий от имени претендента</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b/>
          <w:bCs/>
          <w:color w:val="000000"/>
          <w:sz w:val="16"/>
          <w:szCs w:val="16"/>
          <w:u w:val="single"/>
        </w:rPr>
        <w:t>Для иностранных лиц</w:t>
      </w:r>
      <w:r w:rsidRPr="00CD2D79">
        <w:rPr>
          <w:color w:val="000000"/>
          <w:sz w:val="16"/>
          <w:szCs w:val="16"/>
        </w:rPr>
        <w:t>:</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xml:space="preserve">- копии документов, удостоверяющих личность, надлежащим </w:t>
      </w:r>
      <w:r w:rsidRPr="00CD2D79">
        <w:rPr>
          <w:color w:val="000000"/>
          <w:sz w:val="16"/>
          <w:szCs w:val="16"/>
        </w:rPr>
        <w:lastRenderedPageBreak/>
        <w:t>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опубликования в официальном печатном издании и размещения на официальном сайте администрации Лосевского сельского поселения в сети Интернет информационного сообщения о проведении аукциона (для иностранных лиц);</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документ, подтверждающий полномочия лица на осуществление действий от имени претендента.</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Претендент вправе подать только одну заявку на участие в аукционе в отношении каждого предмета аукциона (лота).</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 Претендент, подавший заявку на участие в аукционе, вправе отозвать заявку на участие в аукционе в любое время до момента вскрытия Комиссией конвертов с предложением по цене на право заключения Договора.</w:t>
      </w:r>
    </w:p>
    <w:p w:rsidR="002A7970" w:rsidRPr="00CD2D79" w:rsidRDefault="002A7970" w:rsidP="002A7970">
      <w:pPr>
        <w:widowControl w:val="0"/>
        <w:jc w:val="center"/>
        <w:rPr>
          <w:b/>
          <w:bCs/>
          <w:color w:val="000000" w:themeColor="text1"/>
          <w:sz w:val="16"/>
          <w:szCs w:val="16"/>
        </w:rPr>
      </w:pPr>
      <w:r w:rsidRPr="00CD2D79">
        <w:rPr>
          <w:b/>
          <w:bCs/>
          <w:sz w:val="16"/>
          <w:szCs w:val="16"/>
        </w:rPr>
        <w:t xml:space="preserve">Порядок подачи и приема заявок на </w:t>
      </w:r>
      <w:r w:rsidRPr="00CD2D79">
        <w:rPr>
          <w:b/>
          <w:bCs/>
          <w:color w:val="000000" w:themeColor="text1"/>
          <w:sz w:val="16"/>
          <w:szCs w:val="16"/>
        </w:rPr>
        <w:t>участие в аукционе</w:t>
      </w:r>
    </w:p>
    <w:p w:rsidR="002A7970" w:rsidRPr="00CD2D79" w:rsidRDefault="002A7970" w:rsidP="002A7970">
      <w:pPr>
        <w:widowControl w:val="0"/>
        <w:jc w:val="both"/>
        <w:rPr>
          <w:sz w:val="16"/>
          <w:szCs w:val="16"/>
        </w:rPr>
      </w:pPr>
      <w:r w:rsidRPr="00CD2D79">
        <w:rPr>
          <w:b/>
          <w:sz w:val="16"/>
          <w:szCs w:val="16"/>
        </w:rPr>
        <w:t>Дата и время начала приема заявок на участие в аукционе</w:t>
      </w:r>
      <w:r w:rsidRPr="00CD2D79">
        <w:rPr>
          <w:sz w:val="16"/>
          <w:szCs w:val="16"/>
        </w:rPr>
        <w:t>: 11.11.2024г. в  08 час. 00 мин. по московскому времени.</w:t>
      </w:r>
    </w:p>
    <w:p w:rsidR="002A7970" w:rsidRPr="00CD2D79" w:rsidRDefault="002A7970" w:rsidP="002A7970">
      <w:pPr>
        <w:widowControl w:val="0"/>
        <w:jc w:val="both"/>
        <w:rPr>
          <w:sz w:val="16"/>
          <w:szCs w:val="16"/>
        </w:rPr>
      </w:pPr>
      <w:r w:rsidRPr="00CD2D79">
        <w:rPr>
          <w:b/>
          <w:sz w:val="16"/>
          <w:szCs w:val="16"/>
        </w:rPr>
        <w:t>Дата и время окончания приема заявок на участие в аукционе</w:t>
      </w:r>
      <w:r w:rsidRPr="00CD2D79">
        <w:rPr>
          <w:sz w:val="16"/>
          <w:szCs w:val="16"/>
        </w:rPr>
        <w:t xml:space="preserve">: 29.11.2024г. в </w:t>
      </w:r>
      <w:r w:rsidRPr="00CD2D79">
        <w:rPr>
          <w:bCs/>
          <w:sz w:val="16"/>
          <w:szCs w:val="16"/>
        </w:rPr>
        <w:t xml:space="preserve">16 час. 00 мин. </w:t>
      </w:r>
      <w:r w:rsidRPr="00CD2D79">
        <w:rPr>
          <w:sz w:val="16"/>
          <w:szCs w:val="16"/>
        </w:rPr>
        <w:t>по московскому времени.</w:t>
      </w:r>
    </w:p>
    <w:p w:rsidR="002A7970" w:rsidRPr="00CD2D79" w:rsidRDefault="002A7970" w:rsidP="002A7970">
      <w:pPr>
        <w:widowControl w:val="0"/>
        <w:jc w:val="both"/>
        <w:rPr>
          <w:sz w:val="16"/>
          <w:szCs w:val="16"/>
        </w:rPr>
      </w:pPr>
      <w:r w:rsidRPr="00CD2D79">
        <w:rPr>
          <w:b/>
          <w:sz w:val="16"/>
          <w:szCs w:val="16"/>
        </w:rPr>
        <w:t>Время и место приема заявок</w:t>
      </w:r>
      <w:r w:rsidRPr="00CD2D79">
        <w:rPr>
          <w:sz w:val="16"/>
          <w:szCs w:val="16"/>
        </w:rPr>
        <w:t>: по рабочим дням с 08 час. 00 мин. до 16 час. 00 мин. по московскому времени (перерыв с 12 час. 00 мин. до 13 час. 00 мин.) по адресу: 396431, Воронежская область, Павловский район село Лосево ул. Советская, 15, контактный телефон – 8(47362)61-247.</w:t>
      </w:r>
    </w:p>
    <w:p w:rsidR="002A7970" w:rsidRPr="00CD2D79" w:rsidRDefault="002A7970" w:rsidP="002A7970">
      <w:pPr>
        <w:widowControl w:val="0"/>
        <w:jc w:val="both"/>
        <w:rPr>
          <w:sz w:val="16"/>
          <w:szCs w:val="16"/>
        </w:rPr>
      </w:pPr>
      <w:r w:rsidRPr="00CD2D79">
        <w:rPr>
          <w:b/>
          <w:sz w:val="16"/>
          <w:szCs w:val="16"/>
        </w:rPr>
        <w:t>Дата, время и место рассмотрения заявок</w:t>
      </w:r>
      <w:r w:rsidRPr="00CD2D79">
        <w:rPr>
          <w:sz w:val="16"/>
          <w:szCs w:val="16"/>
        </w:rPr>
        <w:t>: 06.12.2024 г. в 14 час. 00 мин. по московскому времени по адресу: 396431, Воронежская область, Павловский район село Лосево ул. Советская, 15, контактный телефон – 8(47362)61-247.</w:t>
      </w:r>
    </w:p>
    <w:p w:rsidR="002A7970" w:rsidRPr="00CD2D79" w:rsidRDefault="002A7970" w:rsidP="002A7970">
      <w:pPr>
        <w:widowControl w:val="0"/>
        <w:jc w:val="both"/>
        <w:rPr>
          <w:sz w:val="16"/>
          <w:szCs w:val="16"/>
        </w:rPr>
      </w:pPr>
      <w:r w:rsidRPr="00CD2D79">
        <w:rPr>
          <w:sz w:val="16"/>
          <w:szCs w:val="16"/>
        </w:rPr>
        <w:t>Один заявитель имеет право подать только одну заявку на участие в аукционе.</w:t>
      </w:r>
    </w:p>
    <w:p w:rsidR="002A7970" w:rsidRPr="00CD2D79" w:rsidRDefault="002A7970" w:rsidP="002A7970">
      <w:pPr>
        <w:widowControl w:val="0"/>
        <w:jc w:val="both"/>
        <w:rPr>
          <w:sz w:val="16"/>
          <w:szCs w:val="16"/>
        </w:rPr>
      </w:pPr>
      <w:r w:rsidRPr="00CD2D79">
        <w:rPr>
          <w:sz w:val="16"/>
          <w:szCs w:val="16"/>
        </w:rPr>
        <w:t>Заявки подаются, начиная с даты начала приема заявок до даты окончания приема заявок, указанных в настоящем извещении, путем вручения их Организатору аукциона.</w:t>
      </w:r>
    </w:p>
    <w:p w:rsidR="002A7970" w:rsidRPr="00CD2D79" w:rsidRDefault="002A7970" w:rsidP="002A7970">
      <w:pPr>
        <w:widowControl w:val="0"/>
        <w:jc w:val="both"/>
        <w:rPr>
          <w:sz w:val="16"/>
          <w:szCs w:val="16"/>
        </w:rPr>
      </w:pPr>
      <w:r w:rsidRPr="00CD2D79">
        <w:rPr>
          <w:sz w:val="16"/>
          <w:szCs w:val="16"/>
        </w:rPr>
        <w:t>Заявка, поступившая по истечении срока приема заявок, возвращается в день ее поступления заявителю или его уполномоченному представителю.</w:t>
      </w:r>
    </w:p>
    <w:p w:rsidR="002A7970" w:rsidRPr="00CD2D79" w:rsidRDefault="002A7970" w:rsidP="002A7970">
      <w:pPr>
        <w:widowControl w:val="0"/>
        <w:jc w:val="both"/>
        <w:rPr>
          <w:sz w:val="16"/>
          <w:szCs w:val="16"/>
        </w:rPr>
      </w:pPr>
      <w:r w:rsidRPr="00CD2D79">
        <w:rPr>
          <w:sz w:val="16"/>
          <w:szCs w:val="16"/>
        </w:rPr>
        <w:t>Заявка считается принятой Организатором аукциона, если ей присвоен регистрационный номер, о чем на заявке делается соответствующая отметка.</w:t>
      </w:r>
    </w:p>
    <w:p w:rsidR="002A7970" w:rsidRPr="00CD2D79" w:rsidRDefault="002A7970" w:rsidP="002A7970">
      <w:pPr>
        <w:widowControl w:val="0"/>
        <w:jc w:val="both"/>
        <w:rPr>
          <w:sz w:val="16"/>
          <w:szCs w:val="16"/>
        </w:rPr>
      </w:pPr>
      <w:r w:rsidRPr="00CD2D79">
        <w:rPr>
          <w:sz w:val="16"/>
          <w:szCs w:val="16"/>
        </w:rPr>
        <w:t>Заявки подаются и принимаются одновременно с полным комплектом требуемых для участия в аукционе документов.</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Предоставление разъяснений положений информационного сообщения, ознакомление заявителей с документацией осуществляет Организатор: с 08-00до 16-00</w:t>
      </w:r>
      <w:r w:rsidRPr="00CD2D79">
        <w:rPr>
          <w:rStyle w:val="apple-converted-space"/>
          <w:b/>
          <w:bCs/>
          <w:color w:val="000000"/>
          <w:sz w:val="16"/>
          <w:szCs w:val="16"/>
        </w:rPr>
        <w:t> </w:t>
      </w:r>
      <w:r w:rsidRPr="00CD2D79">
        <w:rPr>
          <w:color w:val="000000"/>
          <w:sz w:val="16"/>
          <w:szCs w:val="16"/>
        </w:rPr>
        <w:t>в рабочие дни, на основании письменного заявления любого заинтересованного лица, в течение двух рабочих дней со дня получения соответствующего заявления. Победителем признается участник, предложивший наиболее высокую цену за право заключения договора.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 Предложение о цене подается заявителями по форме, утвержденной продавцом. Предложение о цене, заполненные не по установленной форме, не рассматриваются.</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 xml:space="preserve">Организатор вправе отказаться от проведения аукциона в любое время, но не позднее чем за три дня до наступления даты его проведения, если иное не предусмотрено в информационном сообщении о проведении аукциона. Информационное сообщение об отказе от проведения аукциона опубликовывается Организатором в официальном печатном издании и размещается на официальном сайте администрации Лосевского сельского поселения в сети Интернет в течение трех рабочих дней со дня принятия решения об отказе от проведения аукциона. В течение трех рабочих дней со дня принятия Организатором указанного решения направляются уведомления всем претендентам, подавшим заявки на участие в аукционе. Организатор возвращает </w:t>
      </w:r>
      <w:r w:rsidRPr="00CD2D79">
        <w:rPr>
          <w:rFonts w:ascii="Times New Roman" w:hAnsi="Times New Roman"/>
          <w:sz w:val="16"/>
          <w:szCs w:val="16"/>
        </w:rPr>
        <w:lastRenderedPageBreak/>
        <w:t>претендентам заявки с приложенными документами и внесенный задаток в течение пяти рабочих дней со дня принятия решения об отказе от проведения аукциона.</w:t>
      </w:r>
    </w:p>
    <w:p w:rsidR="002A7970" w:rsidRPr="00CD2D79" w:rsidRDefault="002A7970" w:rsidP="002A7970">
      <w:pPr>
        <w:widowControl w:val="0"/>
        <w:jc w:val="center"/>
        <w:rPr>
          <w:sz w:val="16"/>
          <w:szCs w:val="16"/>
        </w:rPr>
      </w:pPr>
      <w:r w:rsidRPr="00CD2D79">
        <w:rPr>
          <w:b/>
          <w:bCs/>
          <w:sz w:val="16"/>
          <w:szCs w:val="16"/>
        </w:rPr>
        <w:t>Порядок проведения аукциона, порядок определения победителя аукциона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В день проведения аукциона, указанный в информационном сообщении о проведении аукциона, Организатор 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По результатам рассмотрения документов Организатор принимает решение о признании претендентов участниками аукциона или об отказе в допуске претендентов к участию в аукционе.</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Решения Организатора о признании претендентов участниками аукциона оформляется протоколом.</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В протоколе о признании претендентов участниками аукциона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аукциона, а также имена (наименования) претендентов, которым было отказано в допуске к участию в аукционе, с указанием оснований отказа.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При наличии оснований для признания аукциона несостоявшимся Организатор принимает соответствующее решение, которое оформляется протоколом.</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Претенденты, признанные участниками аукциона, и претенденты, не допущенные к участию в аукционе, уведомляются о принятом решении в день проведения аукциона путем вручения им под расписку соответствующего уведомления либо направления такого уведомления по почте заказным письмом в случае неявки претендента на аукцион.</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Информация об отказе в допуске к участию в аукционе размещается на официальном сайте администрации Лосевского сельского поселения в сети Интернет в срок не позднее рабочего дня, следующего за днем принятия указанного решения.</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Претендент приобретает статус участника аукциона с момента оформления Организатором протокола о признании претендентов участниками аукциона.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Аукцион проводится в следующем порядке:</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1) в день проведения аукциона участники аукциона представляют в Комиссию в запечатанном конверте предложения о цене на право заключения Договора;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 перед вскрытием конвертов с предложениями о цене на право заключения Договора Комиссия проверяет их целость, что фиксируется в протоколе об итогах аукциона;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3) Комиссия рассматривает предложения участников аукциона о цене на право заключения Договора. Указанные предложения должны быть изложены на русском языке и подписаны участником (его полномочным представителем). Цена указывается числом и прописью. В случае если числом и прописью указываются разные цены, Комиссией принимается во внимание цена, указанная прописью.</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Предложения, содержащие цену ниже начальной цены продажи, не рассматриваются;</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4) при оглашении предложений помимо участника аукциона, предложение которого рассматривается, могут присутствовать остальные участники аукциона или их представители, имеющие надлежащим образом оформленную доверенность, а также с разрешения Комиссии представители средств массовой информации;</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4.1) в случае если несколькими участниками аукциона предложена одинаковая цена на право заключения Договора, победителем признается участник аукциона, подавший заявку на участие в аукционе раньше других участников аукциона;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5) решение Комиссии об определении победителя оформляется протоколом об итогах аукциона, составляемым в 2 экземплярах, в котором указывается имя (наименование) победителя аукциона и предложенная им цена на право заключения Договора.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Подписанный Комиссией протокол об итогах аукциона является документом, удостоверяющим право победителя на заключение Договора.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Протокол об итогах аукциона вручается победителю аукциона.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При уклонении или отказе победителя аукциона от заключения в установленный срок Договора он утрачивает право на заключение указанного Договора и задаток ему не возвращается. Право на заключение Договора предоставляется лицу, предложившему наиболее высокую цену, следующую после предложенной победителем аукциона цены на право заключения Договора.</w:t>
      </w:r>
    </w:p>
    <w:p w:rsidR="002A7970" w:rsidRPr="00CD2D79" w:rsidRDefault="002A7970" w:rsidP="002A7970">
      <w:pPr>
        <w:widowControl w:val="0"/>
        <w:jc w:val="both"/>
        <w:rPr>
          <w:color w:val="000000"/>
          <w:sz w:val="16"/>
          <w:szCs w:val="16"/>
        </w:rPr>
      </w:pPr>
      <w:r w:rsidRPr="00CD2D79">
        <w:rPr>
          <w:sz w:val="16"/>
          <w:szCs w:val="16"/>
        </w:rPr>
        <w:t xml:space="preserve">По результатам аукциона победитель аукциона и администрация </w:t>
      </w:r>
      <w:r w:rsidRPr="00CD2D79">
        <w:rPr>
          <w:sz w:val="16"/>
          <w:szCs w:val="16"/>
        </w:rPr>
        <w:lastRenderedPageBreak/>
        <w:t>Лосевского сельского поселения в течение 5 рабочих дней со дня подведения итогов аукциона заключают Договор.</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Оплата приобретаемого на аукционе права на заключение Договора производится путем перечисления денежных средств на счет, указанный в информационном сообщении о проведении аукциона. Внесенный победителем задаток засчитывается в счет оплаты права на заключение Договора.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(за исключением договоров на размещение передвижных средств развозной и разносной торговли) перечисляется равными долями ежеквартально начиная с квартала, следующего за кварталом, в котором был заключен Договор, до 15-го числа первого месяца квартала.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Ответственность покупателя в случае его отказа или уклонения от оплаты в установленные сроки предусматривается в соответствии с законодательством Российской Федерации в Договоре.</w:t>
      </w:r>
    </w:p>
    <w:p w:rsidR="002A7970" w:rsidRPr="00CD2D79" w:rsidRDefault="002A7970" w:rsidP="002A7970">
      <w:pPr>
        <w:pStyle w:val="ConsPlusNormal"/>
        <w:suppressAutoHyphens w:val="0"/>
        <w:ind w:firstLine="0"/>
        <w:jc w:val="both"/>
        <w:rPr>
          <w:rFonts w:ascii="Times New Roman" w:hAnsi="Times New Roman"/>
          <w:color w:val="000000"/>
          <w:sz w:val="16"/>
          <w:szCs w:val="16"/>
        </w:rPr>
      </w:pPr>
      <w:r w:rsidRPr="00CD2D79">
        <w:rPr>
          <w:rFonts w:ascii="Times New Roman" w:hAnsi="Times New Roman"/>
          <w:b/>
          <w:bCs/>
          <w:color w:val="000000"/>
          <w:sz w:val="16"/>
          <w:szCs w:val="16"/>
        </w:rPr>
        <w:t>Порядок возврата задатка:</w:t>
      </w:r>
    </w:p>
    <w:p w:rsidR="002A7970" w:rsidRPr="00CD2D79" w:rsidRDefault="002A7970" w:rsidP="002A7970">
      <w:pPr>
        <w:widowControl w:val="0"/>
        <w:autoSpaceDE w:val="0"/>
        <w:jc w:val="both"/>
        <w:rPr>
          <w:sz w:val="16"/>
          <w:szCs w:val="16"/>
        </w:rPr>
      </w:pPr>
      <w:r w:rsidRPr="00CD2D79">
        <w:rPr>
          <w:sz w:val="16"/>
          <w:szCs w:val="16"/>
        </w:rPr>
        <w:t>1. В случае если Претенденту отказано в приеме заявки на участие в аукционе,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2A7970" w:rsidRPr="00CD2D79" w:rsidRDefault="002A7970" w:rsidP="002A7970">
      <w:pPr>
        <w:widowControl w:val="0"/>
        <w:autoSpaceDE w:val="0"/>
        <w:jc w:val="both"/>
        <w:rPr>
          <w:sz w:val="16"/>
          <w:szCs w:val="16"/>
        </w:rPr>
      </w:pPr>
      <w:r w:rsidRPr="00CD2D79">
        <w:rPr>
          <w:sz w:val="16"/>
          <w:szCs w:val="16"/>
        </w:rPr>
        <w:t>2. В случае если Претендент не признан участником аукциона, Организатор перечисляет задаток на счет Претендента, указанный в заявке, в течение 5 (пяти) банковских дней с даты подписания Протокола об итогах аукциона.</w:t>
      </w:r>
    </w:p>
    <w:p w:rsidR="002A7970" w:rsidRPr="00CD2D79" w:rsidRDefault="002A7970" w:rsidP="002A7970">
      <w:pPr>
        <w:widowControl w:val="0"/>
        <w:autoSpaceDE w:val="0"/>
        <w:jc w:val="both"/>
        <w:rPr>
          <w:sz w:val="16"/>
          <w:szCs w:val="16"/>
        </w:rPr>
      </w:pPr>
      <w:r w:rsidRPr="00CD2D79">
        <w:rPr>
          <w:sz w:val="16"/>
          <w:szCs w:val="16"/>
        </w:rPr>
        <w:t>3. Претендент до истечения срока подачи заявок имеет право отозвать заявку путем письменного уведомления Организатора.</w:t>
      </w:r>
    </w:p>
    <w:p w:rsidR="002A7970" w:rsidRPr="00CD2D79" w:rsidRDefault="002A7970" w:rsidP="002A7970">
      <w:pPr>
        <w:widowControl w:val="0"/>
        <w:autoSpaceDE w:val="0"/>
        <w:jc w:val="both"/>
        <w:rPr>
          <w:sz w:val="16"/>
          <w:szCs w:val="16"/>
        </w:rPr>
      </w:pPr>
      <w:r w:rsidRPr="00CD2D79">
        <w:rPr>
          <w:sz w:val="16"/>
          <w:szCs w:val="16"/>
        </w:rPr>
        <w:t>В случае отзыва Претендентом в установленном порядке заявки до даты окончания приема заявок поступивший от Претендента задаток подлежит возврату в течение 5 (пяти) банковских дней со дня поступления уведомления об отзыве заявки Организатором.</w:t>
      </w:r>
    </w:p>
    <w:p w:rsidR="002A7970" w:rsidRPr="00CD2D79" w:rsidRDefault="002A7970" w:rsidP="002A7970">
      <w:pPr>
        <w:widowControl w:val="0"/>
        <w:autoSpaceDE w:val="0"/>
        <w:jc w:val="both"/>
        <w:rPr>
          <w:sz w:val="16"/>
          <w:szCs w:val="16"/>
        </w:rPr>
      </w:pPr>
      <w:r w:rsidRPr="00CD2D79">
        <w:rPr>
          <w:sz w:val="16"/>
          <w:szCs w:val="16"/>
        </w:rPr>
        <w:t>В случае отзыва Претендентом заявки позднее даты окончания приема заявок задаток ему не возвращается и направляется в бюджет Лосевского сельского поселения Павловского муниципального района Воронежской области.</w:t>
      </w:r>
    </w:p>
    <w:p w:rsidR="002A7970" w:rsidRPr="00CD2D79" w:rsidRDefault="002A7970" w:rsidP="002A7970">
      <w:pPr>
        <w:widowControl w:val="0"/>
        <w:autoSpaceDE w:val="0"/>
        <w:jc w:val="both"/>
        <w:rPr>
          <w:sz w:val="16"/>
          <w:szCs w:val="16"/>
        </w:rPr>
      </w:pPr>
      <w:r w:rsidRPr="00CD2D79">
        <w:rPr>
          <w:sz w:val="16"/>
          <w:szCs w:val="16"/>
        </w:rPr>
        <w:t>4. В случае если Претендент не признан победителем аукциона, Организатор перечисляет задаток на расчетный счет Претендента, указанный в заявке, в течение 5 (пяти) банковских дней с момента подписания Протокола об итогах аукциона.</w:t>
      </w:r>
    </w:p>
    <w:p w:rsidR="002A7970" w:rsidRPr="00CD2D79" w:rsidRDefault="002A7970" w:rsidP="002A7970">
      <w:pPr>
        <w:widowControl w:val="0"/>
        <w:autoSpaceDE w:val="0"/>
        <w:jc w:val="both"/>
        <w:rPr>
          <w:sz w:val="16"/>
          <w:szCs w:val="16"/>
        </w:rPr>
      </w:pPr>
      <w:r w:rsidRPr="00CD2D79">
        <w:rPr>
          <w:sz w:val="16"/>
          <w:szCs w:val="16"/>
        </w:rPr>
        <w:t>5. При уклонении или отказе Претендента в случае победы на аукционе от заключения Договора задаток ему не возвращается.</w:t>
      </w:r>
    </w:p>
    <w:p w:rsidR="002A7970" w:rsidRPr="00CD2D79" w:rsidRDefault="002A7970" w:rsidP="002A7970">
      <w:pPr>
        <w:widowControl w:val="0"/>
        <w:autoSpaceDE w:val="0"/>
        <w:jc w:val="both"/>
        <w:rPr>
          <w:sz w:val="16"/>
          <w:szCs w:val="16"/>
        </w:rPr>
      </w:pPr>
      <w:r w:rsidRPr="00CD2D79">
        <w:rPr>
          <w:sz w:val="16"/>
          <w:szCs w:val="16"/>
        </w:rPr>
        <w:t>6. В случае признания аукциона несостоявшимся Организатор перечисляет задаток на счет Претендента, указанный в заявке, в течение 5 (пяти) банковских дней с даты подписания Протокола Комиссией по проведению аукциона.</w:t>
      </w:r>
    </w:p>
    <w:p w:rsidR="002A7970" w:rsidRPr="00CD2D79" w:rsidRDefault="002A7970" w:rsidP="002A7970">
      <w:pPr>
        <w:widowControl w:val="0"/>
        <w:autoSpaceDE w:val="0"/>
        <w:jc w:val="both"/>
        <w:rPr>
          <w:sz w:val="16"/>
          <w:szCs w:val="16"/>
        </w:rPr>
      </w:pPr>
    </w:p>
    <w:p w:rsidR="002A7970" w:rsidRPr="00CD2D79" w:rsidRDefault="002A7970" w:rsidP="002A7970">
      <w:pPr>
        <w:widowControl w:val="0"/>
        <w:autoSpaceDE w:val="0"/>
        <w:jc w:val="both"/>
        <w:rPr>
          <w:sz w:val="16"/>
          <w:szCs w:val="16"/>
        </w:rPr>
      </w:pPr>
    </w:p>
    <w:tbl>
      <w:tblPr>
        <w:tblW w:w="5000" w:type="pct"/>
        <w:tblLook w:val="04A0"/>
      </w:tblPr>
      <w:tblGrid>
        <w:gridCol w:w="2589"/>
        <w:gridCol w:w="2237"/>
      </w:tblGrid>
      <w:tr w:rsidR="002A7970" w:rsidRPr="00CD2D79" w:rsidTr="002A7970">
        <w:trPr>
          <w:trHeight w:val="1087"/>
        </w:trPr>
        <w:tc>
          <w:tcPr>
            <w:tcW w:w="4804" w:type="dxa"/>
            <w:hideMark/>
          </w:tcPr>
          <w:p w:rsidR="002A7970" w:rsidRPr="00CD2D79" w:rsidRDefault="002A7970" w:rsidP="002A7970">
            <w:pPr>
              <w:widowControl w:val="0"/>
              <w:rPr>
                <w:sz w:val="16"/>
                <w:szCs w:val="16"/>
                <w:lang w:eastAsia="en-US"/>
              </w:rPr>
            </w:pPr>
            <w:r w:rsidRPr="00CD2D79">
              <w:rPr>
                <w:sz w:val="16"/>
                <w:szCs w:val="16"/>
                <w:lang w:eastAsia="en-US"/>
              </w:rPr>
              <w:t xml:space="preserve">Глава Лосевского сельского поселения Павловского муниципального района Воронежской области </w:t>
            </w:r>
          </w:p>
        </w:tc>
        <w:tc>
          <w:tcPr>
            <w:tcW w:w="4767" w:type="dxa"/>
          </w:tcPr>
          <w:p w:rsidR="002A7970" w:rsidRPr="00CD2D79" w:rsidRDefault="002A7970" w:rsidP="002A7970">
            <w:pPr>
              <w:widowControl w:val="0"/>
              <w:jc w:val="right"/>
              <w:rPr>
                <w:sz w:val="16"/>
                <w:szCs w:val="16"/>
                <w:lang w:eastAsia="en-US"/>
              </w:rPr>
            </w:pPr>
            <w:r w:rsidRPr="00CD2D79">
              <w:rPr>
                <w:sz w:val="16"/>
                <w:szCs w:val="16"/>
                <w:lang w:eastAsia="en-US"/>
              </w:rPr>
              <w:t>И.А. Бокарева</w:t>
            </w:r>
          </w:p>
          <w:p w:rsidR="002A7970" w:rsidRPr="00CD2D79" w:rsidRDefault="002A7970" w:rsidP="002A7970">
            <w:pPr>
              <w:widowControl w:val="0"/>
              <w:jc w:val="right"/>
              <w:rPr>
                <w:sz w:val="16"/>
                <w:szCs w:val="16"/>
                <w:lang w:eastAsia="en-US"/>
              </w:rPr>
            </w:pPr>
          </w:p>
        </w:tc>
      </w:tr>
    </w:tbl>
    <w:p w:rsidR="002A7970" w:rsidRPr="00CD2D79" w:rsidRDefault="002A7970" w:rsidP="002A7970">
      <w:pPr>
        <w:pStyle w:val="western"/>
        <w:widowControl w:val="0"/>
        <w:shd w:val="clear" w:color="auto" w:fill="FFFFFF"/>
        <w:tabs>
          <w:tab w:val="left" w:pos="8430"/>
          <w:tab w:val="right" w:pos="10205"/>
        </w:tabs>
        <w:spacing w:before="0" w:beforeAutospacing="0" w:after="0" w:afterAutospacing="0"/>
        <w:jc w:val="right"/>
        <w:rPr>
          <w:color w:val="000000"/>
          <w:sz w:val="16"/>
          <w:szCs w:val="16"/>
        </w:rPr>
      </w:pPr>
      <w:r w:rsidRPr="00CD2D79">
        <w:rPr>
          <w:color w:val="000000"/>
          <w:sz w:val="16"/>
          <w:szCs w:val="16"/>
        </w:rPr>
        <w:tab/>
      </w:r>
    </w:p>
    <w:p w:rsidR="002A7970" w:rsidRPr="00CD2D79" w:rsidRDefault="002A7970" w:rsidP="002A7970">
      <w:pPr>
        <w:widowControl w:val="0"/>
        <w:rPr>
          <w:color w:val="000000"/>
          <w:sz w:val="16"/>
          <w:szCs w:val="16"/>
        </w:rPr>
      </w:pPr>
    </w:p>
    <w:p w:rsidR="002A7970" w:rsidRPr="00CD2D79" w:rsidRDefault="002A7970" w:rsidP="002A7970">
      <w:pPr>
        <w:pStyle w:val="western"/>
        <w:widowControl w:val="0"/>
        <w:shd w:val="clear" w:color="auto" w:fill="FFFFFF"/>
        <w:tabs>
          <w:tab w:val="left" w:pos="8430"/>
          <w:tab w:val="right" w:pos="10205"/>
        </w:tabs>
        <w:spacing w:before="0" w:beforeAutospacing="0" w:after="0" w:afterAutospacing="0"/>
        <w:jc w:val="both"/>
        <w:rPr>
          <w:color w:val="000000"/>
          <w:sz w:val="16"/>
          <w:szCs w:val="16"/>
        </w:rPr>
      </w:pPr>
      <w:r w:rsidRPr="00CD2D79">
        <w:rPr>
          <w:color w:val="000000"/>
          <w:sz w:val="16"/>
          <w:szCs w:val="16"/>
        </w:rPr>
        <w:t xml:space="preserve">Приложение № 1 </w:t>
      </w:r>
    </w:p>
    <w:p w:rsidR="002A7970" w:rsidRPr="00CD2D79" w:rsidRDefault="002A7970" w:rsidP="002A7970">
      <w:pPr>
        <w:pStyle w:val="western"/>
        <w:widowControl w:val="0"/>
        <w:shd w:val="clear" w:color="auto" w:fill="FFFFFF"/>
        <w:tabs>
          <w:tab w:val="left" w:pos="8430"/>
          <w:tab w:val="right" w:pos="10205"/>
        </w:tabs>
        <w:spacing w:before="0" w:beforeAutospacing="0" w:after="0" w:afterAutospacing="0"/>
        <w:jc w:val="both"/>
        <w:rPr>
          <w:color w:val="000000"/>
          <w:sz w:val="16"/>
          <w:szCs w:val="16"/>
        </w:rPr>
      </w:pPr>
      <w:r w:rsidRPr="00CD2D79">
        <w:rPr>
          <w:color w:val="000000"/>
          <w:sz w:val="16"/>
          <w:szCs w:val="16"/>
        </w:rPr>
        <w:t>к извещению о проведении аукциона на право заключения договора на размещение нестационарного торгового объекта</w:t>
      </w:r>
    </w:p>
    <w:p w:rsidR="002A7970" w:rsidRPr="00CD2D79" w:rsidRDefault="002A7970" w:rsidP="002A7970">
      <w:pPr>
        <w:pStyle w:val="western"/>
        <w:widowControl w:val="0"/>
        <w:shd w:val="clear" w:color="auto" w:fill="FFFFFF"/>
        <w:spacing w:before="0" w:beforeAutospacing="0" w:after="0" w:afterAutospacing="0"/>
        <w:jc w:val="both"/>
        <w:rPr>
          <w:b/>
          <w:bCs/>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b/>
          <w:bCs/>
          <w:color w:val="000000"/>
          <w:sz w:val="16"/>
          <w:szCs w:val="16"/>
        </w:rPr>
        <w:t>Требования к содержанию, форме и составу заявки, инструкция по заполнению заявки.</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Заявка на участие в аукционе подается в письменной форме, оформляется на русском языке, разборчивыми буквами,</w:t>
      </w:r>
      <w:r w:rsidRPr="00CD2D79">
        <w:rPr>
          <w:rStyle w:val="apple-converted-space"/>
          <w:color w:val="000000"/>
          <w:sz w:val="16"/>
          <w:szCs w:val="16"/>
        </w:rPr>
        <w:t> </w:t>
      </w:r>
      <w:r w:rsidRPr="00CD2D79">
        <w:rPr>
          <w:b/>
          <w:bCs/>
          <w:color w:val="000000"/>
          <w:sz w:val="16"/>
          <w:szCs w:val="16"/>
        </w:rPr>
        <w:t>в двух экземплярах</w:t>
      </w:r>
      <w:r w:rsidRPr="00CD2D79">
        <w:rPr>
          <w:color w:val="000000"/>
          <w:sz w:val="16"/>
          <w:szCs w:val="16"/>
        </w:rPr>
        <w:t>, один – для Организатора аукциона, другой - для заявителя.</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Заявка удостоверяется подписью уполномоченного лица заявителя и заверяется печатью (для юридического лица – обязательно, для индивидуального предпринимателя – при наличии печати).</w:t>
      </w:r>
    </w:p>
    <w:p w:rsidR="002A7970" w:rsidRPr="00CD2D79" w:rsidRDefault="002A7970" w:rsidP="002A7970">
      <w:pPr>
        <w:pStyle w:val="western"/>
        <w:widowControl w:val="0"/>
        <w:shd w:val="clear" w:color="auto" w:fill="FFFFFF"/>
        <w:spacing w:before="0" w:beforeAutospacing="0" w:after="0" w:afterAutospacing="0"/>
        <w:jc w:val="both"/>
        <w:rPr>
          <w:b/>
          <w:bCs/>
          <w:color w:val="000000"/>
          <w:sz w:val="16"/>
          <w:szCs w:val="16"/>
        </w:rPr>
      </w:pPr>
      <w:r w:rsidRPr="00CD2D79">
        <w:rPr>
          <w:b/>
          <w:bCs/>
          <w:color w:val="000000"/>
          <w:sz w:val="16"/>
          <w:szCs w:val="16"/>
        </w:rPr>
        <w:t>Заявка на участие в аукционе должна содержать:</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1) сведения о претенденте, подавшем такую заявку: -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xml:space="preserve"> 2) документы, прилагаемые к заявке, указанные в информационном сообщении.</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xml:space="preserve">Все документы, входящие в состав заявки, должны быть </w:t>
      </w:r>
      <w:r w:rsidRPr="00CD2D79">
        <w:rPr>
          <w:color w:val="000000"/>
          <w:sz w:val="16"/>
          <w:szCs w:val="16"/>
        </w:rPr>
        <w:lastRenderedPageBreak/>
        <w:t>оформлены с учётом следующих требований:</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xml:space="preserve"> - документы, прилагаемые в копиях, должны удостоверяться подписью уполномоченного лица заявителя и заверяться печатью (для юридического лица – обязательно, для индивидуального предпринимателя – при наличии печати);</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xml:space="preserve"> - в документах не допускается применение факсимильных подписей, а также наличие подчисток и исправлений; - все страницы документов должны быть четкими и читаемыми (в том числе и представленные ксерокопии документов, включая надписи на оттисках печатей и штампов);</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все документы, входящие в состав заявки на участие в аукционе должны быть заверены подписью уполномоченного лица заявителя и печатью (для юридического лица – обязательно, для индивидуального предпринимателя – при наличии печати).</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Документы, представленные заявителем в составе заявки, возврату не подлежат.</w:t>
      </w:r>
    </w:p>
    <w:p w:rsidR="002A7970" w:rsidRPr="00CD2D79" w:rsidRDefault="002A7970" w:rsidP="002A7970">
      <w:pPr>
        <w:widowControl w:val="0"/>
        <w:rPr>
          <w:b/>
          <w:bCs/>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center"/>
        <w:rPr>
          <w:b/>
          <w:bCs/>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center"/>
        <w:rPr>
          <w:color w:val="000000"/>
          <w:sz w:val="16"/>
          <w:szCs w:val="16"/>
        </w:rPr>
      </w:pPr>
      <w:r w:rsidRPr="00CD2D79">
        <w:rPr>
          <w:b/>
          <w:bCs/>
          <w:color w:val="000000"/>
          <w:sz w:val="16"/>
          <w:szCs w:val="16"/>
        </w:rPr>
        <w:t>Форма заявки для юридического лица</w:t>
      </w:r>
    </w:p>
    <w:p w:rsidR="002A7970" w:rsidRPr="00CD2D79" w:rsidRDefault="002A7970" w:rsidP="002A7970">
      <w:pPr>
        <w:pStyle w:val="western"/>
        <w:widowControl w:val="0"/>
        <w:shd w:val="clear" w:color="auto" w:fill="FFFFFF"/>
        <w:spacing w:before="0" w:beforeAutospacing="0" w:after="0" w:afterAutospacing="0"/>
        <w:jc w:val="center"/>
        <w:rPr>
          <w:color w:val="000000"/>
          <w:sz w:val="16"/>
          <w:szCs w:val="16"/>
        </w:rPr>
      </w:pP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В администрацию Лосевского сельского поселения Павловского МР</w:t>
      </w:r>
    </w:p>
    <w:p w:rsidR="002A7970" w:rsidRPr="00CD2D79" w:rsidRDefault="002A7970" w:rsidP="002A7970">
      <w:pPr>
        <w:pStyle w:val="western"/>
        <w:widowControl w:val="0"/>
        <w:shd w:val="clear" w:color="auto" w:fill="FFFFFF"/>
        <w:spacing w:before="0" w:beforeAutospacing="0" w:after="0" w:afterAutospacing="0"/>
        <w:jc w:val="center"/>
        <w:rPr>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center"/>
        <w:rPr>
          <w:color w:val="000000"/>
          <w:sz w:val="16"/>
          <w:szCs w:val="16"/>
        </w:rPr>
      </w:pPr>
      <w:r w:rsidRPr="00CD2D79">
        <w:rPr>
          <w:color w:val="000000"/>
          <w:sz w:val="16"/>
          <w:szCs w:val="16"/>
        </w:rPr>
        <w:t>ЗАЯВКА НА УЧАСТИЕ В АУКЦИОНЕ</w:t>
      </w:r>
    </w:p>
    <w:p w:rsidR="002A7970" w:rsidRPr="00CD2D79" w:rsidRDefault="002A7970" w:rsidP="002A7970">
      <w:pPr>
        <w:pStyle w:val="afff3"/>
        <w:shd w:val="clear" w:color="auto" w:fill="FFFFFF"/>
        <w:suppressAutoHyphens w:val="0"/>
        <w:spacing w:before="0" w:after="0"/>
        <w:jc w:val="center"/>
        <w:rPr>
          <w:sz w:val="16"/>
          <w:szCs w:val="16"/>
        </w:rPr>
      </w:pPr>
      <w:r w:rsidRPr="00CD2D79">
        <w:rPr>
          <w:sz w:val="16"/>
          <w:szCs w:val="16"/>
        </w:rPr>
        <w:t>(юридического лица)</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 _______________ 2024г.</w:t>
      </w:r>
    </w:p>
    <w:p w:rsidR="002A7970" w:rsidRPr="00CD2D79" w:rsidRDefault="002A7970" w:rsidP="002A7970">
      <w:pPr>
        <w:pStyle w:val="afff3"/>
        <w:shd w:val="clear" w:color="auto" w:fill="FFFFFF"/>
        <w:suppressAutoHyphens w:val="0"/>
        <w:spacing w:before="0" w:after="0"/>
        <w:jc w:val="both"/>
        <w:rPr>
          <w:sz w:val="16"/>
          <w:szCs w:val="16"/>
        </w:rPr>
      </w:pPr>
      <w:r w:rsidRPr="00CD2D79">
        <w:rPr>
          <w:b/>
          <w:bCs/>
          <w:sz w:val="16"/>
          <w:szCs w:val="16"/>
        </w:rPr>
        <w:t>(дата аукциона</w:t>
      </w:r>
      <w:r w:rsidRPr="00CD2D79">
        <w:rPr>
          <w:sz w:val="16"/>
          <w:szCs w:val="16"/>
        </w:rPr>
        <w:t>)</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____________________________________________________________________________________________________________________________________________________________________________________________________,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фирменное наименование (наименование), сведения об организационно-правовой форме,</w:t>
      </w:r>
    </w:p>
    <w:p w:rsidR="002A7970" w:rsidRPr="00CD2D79" w:rsidRDefault="002A7970" w:rsidP="002A7970">
      <w:pPr>
        <w:pStyle w:val="afff3"/>
        <w:shd w:val="clear" w:color="auto" w:fill="FFFFFF"/>
        <w:suppressAutoHyphens w:val="0"/>
        <w:spacing w:before="0" w:after="0"/>
        <w:jc w:val="both"/>
        <w:rPr>
          <w:sz w:val="16"/>
          <w:szCs w:val="16"/>
        </w:rPr>
      </w:pP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______________________________________________________________________________________________________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 xml:space="preserve">                             (место нахождения, почтовый адрес)</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именуемое далее Претендент, в лице_______________________________________________________________,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 xml:space="preserve">                                                                       (фамилия, имя, отчество, должность)</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действующего на основании___________________________________________________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(указывается документ: Устав, Положение, доверенность)</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__________________________________________________________________________________________________________________________________________________________________________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(указывается источник, дата публикации, номер лота, адресный ориентир)</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обязуюсь:</w:t>
      </w:r>
    </w:p>
    <w:p w:rsidR="002A7970" w:rsidRPr="00CD2D79" w:rsidRDefault="002A7970" w:rsidP="002A7970">
      <w:pPr>
        <w:pStyle w:val="afff3"/>
        <w:numPr>
          <w:ilvl w:val="0"/>
          <w:numId w:val="14"/>
        </w:numPr>
        <w:shd w:val="clear" w:color="auto" w:fill="FFFFFF"/>
        <w:tabs>
          <w:tab w:val="clear" w:pos="720"/>
          <w:tab w:val="num" w:pos="0"/>
        </w:tabs>
        <w:suppressAutoHyphens w:val="0"/>
        <w:spacing w:before="0" w:after="0"/>
        <w:ind w:left="0" w:firstLine="0"/>
        <w:jc w:val="both"/>
        <w:rPr>
          <w:sz w:val="16"/>
          <w:szCs w:val="16"/>
        </w:rPr>
      </w:pPr>
      <w:r w:rsidRPr="00CD2D79">
        <w:rPr>
          <w:sz w:val="16"/>
          <w:szCs w:val="16"/>
        </w:rPr>
        <w:t>соблюдать условия аукциона, содержащиеся в информационном сообщении о проведении аукциона;</w:t>
      </w:r>
    </w:p>
    <w:p w:rsidR="002A7970" w:rsidRPr="00CD2D79" w:rsidRDefault="002A7970" w:rsidP="002A7970">
      <w:pPr>
        <w:pStyle w:val="afff3"/>
        <w:numPr>
          <w:ilvl w:val="0"/>
          <w:numId w:val="14"/>
        </w:numPr>
        <w:shd w:val="clear" w:color="auto" w:fill="FFFFFF"/>
        <w:tabs>
          <w:tab w:val="clear" w:pos="720"/>
          <w:tab w:val="num" w:pos="0"/>
        </w:tabs>
        <w:suppressAutoHyphens w:val="0"/>
        <w:spacing w:before="0" w:after="0"/>
        <w:ind w:left="0" w:firstLine="0"/>
        <w:jc w:val="both"/>
        <w:rPr>
          <w:sz w:val="16"/>
          <w:szCs w:val="16"/>
        </w:rPr>
      </w:pPr>
      <w:r w:rsidRPr="00CD2D79">
        <w:rPr>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Банковские реквизиты Претендента:</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 xml:space="preserve">Наименование банка ________________________________; № счета ____________________________________; БИК_________________________; ИНН_______________________; </w:t>
      </w:r>
      <w:r w:rsidRPr="00CD2D79">
        <w:rPr>
          <w:sz w:val="16"/>
          <w:szCs w:val="16"/>
        </w:rPr>
        <w:lastRenderedPageBreak/>
        <w:t>КПП</w:t>
      </w:r>
      <w:r w:rsidRPr="00CD2D79">
        <w:rPr>
          <w:rStyle w:val="apple-converted-space"/>
          <w:sz w:val="16"/>
          <w:szCs w:val="16"/>
        </w:rPr>
        <w:t> </w:t>
      </w:r>
      <w:r w:rsidRPr="00CD2D79">
        <w:rPr>
          <w:sz w:val="16"/>
          <w:szCs w:val="16"/>
        </w:rPr>
        <w:t xml:space="preserve">________________________________; </w:t>
      </w:r>
    </w:p>
    <w:p w:rsidR="002A7970" w:rsidRPr="00CD2D79" w:rsidRDefault="002A7970" w:rsidP="002A7970">
      <w:pPr>
        <w:pStyle w:val="afff3"/>
        <w:shd w:val="clear" w:color="auto" w:fill="FFFFFF"/>
        <w:suppressAutoHyphens w:val="0"/>
        <w:spacing w:before="0" w:after="0"/>
        <w:jc w:val="both"/>
        <w:rPr>
          <w:sz w:val="16"/>
          <w:szCs w:val="16"/>
        </w:rPr>
      </w:pP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Приложение: документы, указанные в информационном сообщении, необходимые для подачи заявки, опись представленных документов.</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(подпись Претендента или его полномочного представителя)</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М.П. " ____ " __________________ 2024г.</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Контактный телефон_________________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Заявка принята Организатором аукциона:</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 час. _____мин. "____" _______________ 2024 за № 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(дата)</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(подпись уполномоченного лица Организатора аукциона)</w:t>
      </w:r>
    </w:p>
    <w:p w:rsidR="002A7970" w:rsidRPr="00CD2D79" w:rsidRDefault="002A7970" w:rsidP="002A7970">
      <w:pPr>
        <w:pStyle w:val="western"/>
        <w:widowControl w:val="0"/>
        <w:shd w:val="clear" w:color="auto" w:fill="FFFFFF"/>
        <w:spacing w:before="0" w:beforeAutospacing="0" w:after="0" w:afterAutospacing="0"/>
        <w:jc w:val="center"/>
        <w:rPr>
          <w:b/>
          <w:bCs/>
          <w:color w:val="000000"/>
          <w:sz w:val="16"/>
          <w:szCs w:val="16"/>
        </w:rPr>
      </w:pPr>
    </w:p>
    <w:p w:rsidR="002A7970" w:rsidRPr="00CD2D79" w:rsidRDefault="002A7970" w:rsidP="002A7970">
      <w:pPr>
        <w:widowControl w:val="0"/>
        <w:rPr>
          <w:b/>
          <w:bCs/>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center"/>
        <w:rPr>
          <w:color w:val="000000"/>
          <w:sz w:val="16"/>
          <w:szCs w:val="16"/>
        </w:rPr>
      </w:pPr>
      <w:r w:rsidRPr="00CD2D79">
        <w:rPr>
          <w:b/>
          <w:bCs/>
          <w:color w:val="000000"/>
          <w:sz w:val="16"/>
          <w:szCs w:val="16"/>
        </w:rPr>
        <w:t>Форма заявки</w:t>
      </w:r>
    </w:p>
    <w:p w:rsidR="002A7970" w:rsidRPr="00CD2D79" w:rsidRDefault="002A7970" w:rsidP="002A7970">
      <w:pPr>
        <w:pStyle w:val="western"/>
        <w:widowControl w:val="0"/>
        <w:shd w:val="clear" w:color="auto" w:fill="FFFFFF"/>
        <w:spacing w:before="0" w:beforeAutospacing="0" w:after="0" w:afterAutospacing="0"/>
        <w:jc w:val="center"/>
        <w:rPr>
          <w:color w:val="000000"/>
          <w:sz w:val="16"/>
          <w:szCs w:val="16"/>
        </w:rPr>
      </w:pPr>
      <w:r w:rsidRPr="00CD2D79">
        <w:rPr>
          <w:b/>
          <w:bCs/>
          <w:color w:val="000000"/>
          <w:sz w:val="16"/>
          <w:szCs w:val="16"/>
        </w:rPr>
        <w:t>для индивидуального предпринимателя</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В администрацию Лосевского сельского поселения Павловского МР</w:t>
      </w:r>
    </w:p>
    <w:p w:rsidR="002A7970" w:rsidRPr="00CD2D79" w:rsidRDefault="002A7970" w:rsidP="002A7970">
      <w:pPr>
        <w:pStyle w:val="afff3"/>
        <w:shd w:val="clear" w:color="auto" w:fill="FFFFFF"/>
        <w:suppressAutoHyphens w:val="0"/>
        <w:spacing w:before="0" w:after="0"/>
        <w:jc w:val="center"/>
        <w:rPr>
          <w:sz w:val="16"/>
          <w:szCs w:val="16"/>
        </w:rPr>
      </w:pPr>
    </w:p>
    <w:p w:rsidR="002A7970" w:rsidRPr="00CD2D79" w:rsidRDefault="002A7970" w:rsidP="002A7970">
      <w:pPr>
        <w:pStyle w:val="afff3"/>
        <w:shd w:val="clear" w:color="auto" w:fill="FFFFFF"/>
        <w:suppressAutoHyphens w:val="0"/>
        <w:spacing w:before="0" w:after="0"/>
        <w:jc w:val="center"/>
        <w:rPr>
          <w:sz w:val="16"/>
          <w:szCs w:val="16"/>
        </w:rPr>
      </w:pPr>
      <w:r w:rsidRPr="00CD2D79">
        <w:rPr>
          <w:sz w:val="16"/>
          <w:szCs w:val="16"/>
        </w:rPr>
        <w:t>ЗАЯВКА НА УЧАСТИЕ В АУКЦИОНЕ</w:t>
      </w:r>
    </w:p>
    <w:p w:rsidR="002A7970" w:rsidRPr="00CD2D79" w:rsidRDefault="002A7970" w:rsidP="002A7970">
      <w:pPr>
        <w:pStyle w:val="afff3"/>
        <w:shd w:val="clear" w:color="auto" w:fill="FFFFFF"/>
        <w:suppressAutoHyphens w:val="0"/>
        <w:spacing w:before="0" w:after="0"/>
        <w:jc w:val="center"/>
        <w:rPr>
          <w:sz w:val="16"/>
          <w:szCs w:val="16"/>
        </w:rPr>
      </w:pPr>
      <w:r w:rsidRPr="00CD2D79">
        <w:rPr>
          <w:sz w:val="16"/>
          <w:szCs w:val="16"/>
        </w:rPr>
        <w:t>(индивидуального предпринимателя)</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 _______________ 2024</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w:t>
      </w:r>
      <w:r w:rsidRPr="00CD2D79">
        <w:rPr>
          <w:b/>
          <w:bCs/>
          <w:sz w:val="16"/>
          <w:szCs w:val="16"/>
        </w:rPr>
        <w:t>дата аукциона</w:t>
      </w:r>
      <w:r w:rsidRPr="00CD2D79">
        <w:rPr>
          <w:sz w:val="16"/>
          <w:szCs w:val="16"/>
        </w:rPr>
        <w:t>)</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(Фамилия, имя, отчество)</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___________________________________________________________________________________________________________________________________________________________________________________________________________ ,</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 паспортные данные, сведения о месте жительства)</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именуемый далее Претендент,</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принимая решение об участии в аукционе по продаже Права на заключение договора на размещение нестационарного торгового объекта, указанного в информационном сообщении, опубликованном в _____________________________________________________________________________________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(указывается источник, дата публикации, номер лота, адресный ориентир)</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_________________________________________________________________________________________________________________________________________________________________,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обязуюсь:</w:t>
      </w:r>
    </w:p>
    <w:p w:rsidR="002A7970" w:rsidRPr="00CD2D79" w:rsidRDefault="002A7970" w:rsidP="002A7970">
      <w:pPr>
        <w:pStyle w:val="afff3"/>
        <w:numPr>
          <w:ilvl w:val="0"/>
          <w:numId w:val="15"/>
        </w:numPr>
        <w:shd w:val="clear" w:color="auto" w:fill="FFFFFF"/>
        <w:tabs>
          <w:tab w:val="clear" w:pos="720"/>
          <w:tab w:val="num" w:pos="0"/>
        </w:tabs>
        <w:suppressAutoHyphens w:val="0"/>
        <w:spacing w:before="0" w:after="0"/>
        <w:ind w:left="0" w:firstLine="0"/>
        <w:jc w:val="both"/>
        <w:rPr>
          <w:sz w:val="16"/>
          <w:szCs w:val="16"/>
        </w:rPr>
      </w:pPr>
      <w:r w:rsidRPr="00CD2D79">
        <w:rPr>
          <w:sz w:val="16"/>
          <w:szCs w:val="16"/>
        </w:rPr>
        <w:t>соблюдать условия аукциона, содержащиеся в информационном сообщении о проведении аукциона;</w:t>
      </w:r>
    </w:p>
    <w:p w:rsidR="002A7970" w:rsidRPr="00CD2D79" w:rsidRDefault="002A7970" w:rsidP="002A7970">
      <w:pPr>
        <w:pStyle w:val="afff3"/>
        <w:numPr>
          <w:ilvl w:val="0"/>
          <w:numId w:val="15"/>
        </w:numPr>
        <w:shd w:val="clear" w:color="auto" w:fill="FFFFFF"/>
        <w:tabs>
          <w:tab w:val="clear" w:pos="720"/>
          <w:tab w:val="num" w:pos="0"/>
        </w:tabs>
        <w:suppressAutoHyphens w:val="0"/>
        <w:spacing w:before="0" w:after="0"/>
        <w:ind w:left="0" w:firstLine="0"/>
        <w:jc w:val="both"/>
        <w:rPr>
          <w:sz w:val="16"/>
          <w:szCs w:val="16"/>
        </w:rPr>
      </w:pPr>
      <w:r w:rsidRPr="00CD2D79">
        <w:rPr>
          <w:sz w:val="16"/>
          <w:szCs w:val="16"/>
        </w:rPr>
        <w:t>в случае признания победителем аукциона заключить договор на размещение нестационарного торгового объекта в установленный в информационном сообщении срок.</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Банковские реквизиты Претендента:</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Наименование банка _______________________________________________; № счета __________________________________________________; БИК____________________; ИНН_____________________; Наименование получателя (ФИО) _____________________________________________________________________________________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p>
    <w:p w:rsidR="002A7970" w:rsidRPr="00CD2D79" w:rsidRDefault="002A7970" w:rsidP="002A7970">
      <w:pPr>
        <w:pStyle w:val="afff3"/>
        <w:shd w:val="clear" w:color="auto" w:fill="FFFFFF"/>
        <w:suppressAutoHyphens w:val="0"/>
        <w:spacing w:before="0" w:after="0"/>
        <w:jc w:val="both"/>
        <w:rPr>
          <w:sz w:val="16"/>
          <w:szCs w:val="16"/>
        </w:rPr>
      </w:pP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 xml:space="preserve">Приложение: документы, указанные в </w:t>
      </w:r>
      <w:r w:rsidRPr="00CD2D79">
        <w:rPr>
          <w:sz w:val="16"/>
          <w:szCs w:val="16"/>
        </w:rPr>
        <w:lastRenderedPageBreak/>
        <w:t>информационном сообщении, необходимые для подачи заявки, опись представленных документов.</w:t>
      </w:r>
    </w:p>
    <w:p w:rsidR="002A7970" w:rsidRPr="00CD2D79" w:rsidRDefault="002A7970" w:rsidP="002A7970">
      <w:pPr>
        <w:pStyle w:val="afff3"/>
        <w:shd w:val="clear" w:color="auto" w:fill="FFFFFF"/>
        <w:suppressAutoHyphens w:val="0"/>
        <w:spacing w:before="0" w:after="0"/>
        <w:jc w:val="both"/>
        <w:rPr>
          <w:sz w:val="16"/>
          <w:szCs w:val="16"/>
        </w:rPr>
      </w:pP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(подпись Претендента или его полномочного представителя)</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М.П. " ____ " __________________ 2024</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Контактный телефон_________________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Заявка принята Организатором аукциона:</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 час. _____мин. "____" _______________ 2024 за № ______</w:t>
      </w:r>
    </w:p>
    <w:p w:rsidR="002A7970" w:rsidRPr="00CD2D79" w:rsidRDefault="002A7970" w:rsidP="002A7970">
      <w:pPr>
        <w:pStyle w:val="afff3"/>
        <w:shd w:val="clear" w:color="auto" w:fill="FFFFFF"/>
        <w:suppressAutoHyphens w:val="0"/>
        <w:spacing w:before="0" w:after="0"/>
        <w:jc w:val="both"/>
        <w:rPr>
          <w:sz w:val="16"/>
          <w:szCs w:val="16"/>
        </w:rPr>
      </w:pPr>
      <w:r w:rsidRPr="00CD2D79">
        <w:rPr>
          <w:i/>
          <w:iCs/>
          <w:sz w:val="16"/>
          <w:szCs w:val="16"/>
        </w:rPr>
        <w:t>(дата)</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__________________________________________</w:t>
      </w:r>
    </w:p>
    <w:p w:rsidR="002A7970" w:rsidRPr="00CD2D79" w:rsidRDefault="002A7970" w:rsidP="002A7970">
      <w:pPr>
        <w:pStyle w:val="afff3"/>
        <w:shd w:val="clear" w:color="auto" w:fill="FFFFFF"/>
        <w:suppressAutoHyphens w:val="0"/>
        <w:spacing w:before="0" w:after="0"/>
        <w:jc w:val="both"/>
        <w:rPr>
          <w:sz w:val="16"/>
          <w:szCs w:val="16"/>
        </w:rPr>
      </w:pPr>
      <w:r w:rsidRPr="00CD2D79">
        <w:rPr>
          <w:sz w:val="16"/>
          <w:szCs w:val="16"/>
        </w:rPr>
        <w:t>(подпись уполномоченного лица Организатора аукциона</w:t>
      </w:r>
    </w:p>
    <w:p w:rsidR="002A7970" w:rsidRPr="00CD2D79" w:rsidRDefault="002A7970" w:rsidP="002A7970">
      <w:pPr>
        <w:pStyle w:val="western"/>
        <w:widowControl w:val="0"/>
        <w:shd w:val="clear" w:color="auto" w:fill="FFFFFF"/>
        <w:spacing w:before="0" w:beforeAutospacing="0" w:after="0" w:afterAutospacing="0"/>
        <w:rPr>
          <w:color w:val="000000"/>
          <w:sz w:val="16"/>
          <w:szCs w:val="16"/>
        </w:rPr>
      </w:pPr>
    </w:p>
    <w:p w:rsidR="002A7970" w:rsidRPr="00CD2D79" w:rsidRDefault="002A7970" w:rsidP="002A7970">
      <w:pPr>
        <w:pStyle w:val="western"/>
        <w:widowControl w:val="0"/>
        <w:shd w:val="clear" w:color="auto" w:fill="FFFFFF"/>
        <w:spacing w:before="0" w:beforeAutospacing="0" w:after="0" w:afterAutospacing="0"/>
        <w:rPr>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right"/>
        <w:rPr>
          <w:color w:val="000000"/>
          <w:sz w:val="16"/>
          <w:szCs w:val="16"/>
        </w:rPr>
      </w:pPr>
    </w:p>
    <w:p w:rsidR="002A7970" w:rsidRPr="00CD2D79" w:rsidRDefault="002A7970" w:rsidP="002A7970">
      <w:pPr>
        <w:widowControl w:val="0"/>
        <w:rPr>
          <w:color w:val="000000"/>
          <w:sz w:val="16"/>
          <w:szCs w:val="16"/>
        </w:rPr>
      </w:pPr>
    </w:p>
    <w:p w:rsidR="002A7970" w:rsidRPr="00CD2D79" w:rsidRDefault="002A7970" w:rsidP="002A7970">
      <w:pPr>
        <w:pStyle w:val="western"/>
        <w:widowControl w:val="0"/>
        <w:shd w:val="clear" w:color="auto" w:fill="FFFFFF"/>
        <w:tabs>
          <w:tab w:val="left" w:pos="8430"/>
          <w:tab w:val="right" w:pos="10205"/>
        </w:tabs>
        <w:spacing w:before="0" w:beforeAutospacing="0" w:after="0" w:afterAutospacing="0"/>
        <w:jc w:val="both"/>
        <w:rPr>
          <w:color w:val="000000"/>
          <w:sz w:val="16"/>
          <w:szCs w:val="16"/>
        </w:rPr>
      </w:pPr>
      <w:r w:rsidRPr="00CD2D79">
        <w:rPr>
          <w:color w:val="000000"/>
          <w:sz w:val="16"/>
          <w:szCs w:val="16"/>
        </w:rPr>
        <w:t>Приложение №2</w:t>
      </w:r>
    </w:p>
    <w:p w:rsidR="002A7970" w:rsidRPr="00CD2D79" w:rsidRDefault="002A7970" w:rsidP="002A7970">
      <w:pPr>
        <w:pStyle w:val="western"/>
        <w:widowControl w:val="0"/>
        <w:shd w:val="clear" w:color="auto" w:fill="FFFFFF"/>
        <w:tabs>
          <w:tab w:val="left" w:pos="8430"/>
          <w:tab w:val="right" w:pos="10205"/>
        </w:tabs>
        <w:spacing w:before="0" w:beforeAutospacing="0" w:after="0" w:afterAutospacing="0"/>
        <w:jc w:val="both"/>
        <w:rPr>
          <w:color w:val="000000"/>
          <w:sz w:val="16"/>
          <w:szCs w:val="16"/>
        </w:rPr>
      </w:pPr>
      <w:r w:rsidRPr="00CD2D79">
        <w:rPr>
          <w:color w:val="000000"/>
          <w:sz w:val="16"/>
          <w:szCs w:val="16"/>
        </w:rPr>
        <w:t>к извещению о проведении аукциона на право заключения договора на размещение нестационарного торгового объекта</w:t>
      </w:r>
    </w:p>
    <w:p w:rsidR="002A7970" w:rsidRPr="00CD2D79" w:rsidRDefault="002A7970" w:rsidP="002A7970">
      <w:pPr>
        <w:pStyle w:val="western"/>
        <w:widowControl w:val="0"/>
        <w:shd w:val="clear" w:color="auto" w:fill="FFFFFF"/>
        <w:spacing w:before="0" w:beforeAutospacing="0" w:after="0" w:afterAutospacing="0"/>
        <w:jc w:val="right"/>
        <w:rPr>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center"/>
        <w:rPr>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center"/>
        <w:rPr>
          <w:b/>
          <w:color w:val="000000"/>
          <w:sz w:val="16"/>
          <w:szCs w:val="16"/>
        </w:rPr>
      </w:pPr>
      <w:r w:rsidRPr="00CD2D79">
        <w:rPr>
          <w:b/>
          <w:color w:val="000000"/>
          <w:sz w:val="16"/>
          <w:szCs w:val="16"/>
        </w:rPr>
        <w:t>Предлагаемая форма заявления об отсутствии задолженности по налогам, сборам и</w:t>
      </w:r>
    </w:p>
    <w:p w:rsidR="002A7970" w:rsidRPr="00CD2D79" w:rsidRDefault="002A7970" w:rsidP="002A7970">
      <w:pPr>
        <w:pStyle w:val="western"/>
        <w:widowControl w:val="0"/>
        <w:shd w:val="clear" w:color="auto" w:fill="FFFFFF"/>
        <w:spacing w:before="0" w:beforeAutospacing="0" w:after="0" w:afterAutospacing="0"/>
        <w:jc w:val="center"/>
        <w:rPr>
          <w:b/>
          <w:color w:val="000000"/>
          <w:sz w:val="16"/>
          <w:szCs w:val="16"/>
        </w:rPr>
      </w:pPr>
      <w:r w:rsidRPr="00CD2D79">
        <w:rPr>
          <w:b/>
          <w:color w:val="000000"/>
          <w:sz w:val="16"/>
          <w:szCs w:val="16"/>
        </w:rPr>
        <w:t>об отсутствии решения арбитражного суда о признании банкротом (для индивидуального предпринимателя)</w:t>
      </w:r>
    </w:p>
    <w:p w:rsidR="002A7970" w:rsidRPr="00CD2D79" w:rsidRDefault="002A7970" w:rsidP="002A7970">
      <w:pPr>
        <w:pStyle w:val="western"/>
        <w:widowControl w:val="0"/>
        <w:shd w:val="clear" w:color="auto" w:fill="FFFFFF"/>
        <w:spacing w:before="0" w:beforeAutospacing="0" w:after="0" w:afterAutospacing="0"/>
        <w:jc w:val="right"/>
        <w:rPr>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right"/>
        <w:rPr>
          <w:color w:val="000000"/>
          <w:sz w:val="16"/>
          <w:szCs w:val="16"/>
        </w:rPr>
      </w:pPr>
      <w:r w:rsidRPr="00CD2D79">
        <w:rPr>
          <w:color w:val="000000"/>
          <w:sz w:val="16"/>
          <w:szCs w:val="16"/>
        </w:rPr>
        <w:t>В администрацию Лосевского</w:t>
      </w:r>
    </w:p>
    <w:p w:rsidR="002A7970" w:rsidRPr="00CD2D79" w:rsidRDefault="002A7970" w:rsidP="002A7970">
      <w:pPr>
        <w:pStyle w:val="western"/>
        <w:widowControl w:val="0"/>
        <w:shd w:val="clear" w:color="auto" w:fill="FFFFFF"/>
        <w:spacing w:before="0" w:beforeAutospacing="0" w:after="0" w:afterAutospacing="0"/>
        <w:jc w:val="right"/>
        <w:rPr>
          <w:color w:val="000000"/>
          <w:sz w:val="16"/>
          <w:szCs w:val="16"/>
        </w:rPr>
      </w:pPr>
      <w:r w:rsidRPr="00CD2D79">
        <w:rPr>
          <w:color w:val="000000"/>
          <w:sz w:val="16"/>
          <w:szCs w:val="16"/>
        </w:rPr>
        <w:t>сельского поселения Павловского МР</w:t>
      </w:r>
    </w:p>
    <w:p w:rsidR="002A7970" w:rsidRPr="00CD2D79" w:rsidRDefault="002A7970" w:rsidP="002A7970">
      <w:pPr>
        <w:pStyle w:val="western"/>
        <w:widowControl w:val="0"/>
        <w:shd w:val="clear" w:color="auto" w:fill="FFFFFF"/>
        <w:spacing w:before="0" w:beforeAutospacing="0" w:after="0" w:afterAutospacing="0"/>
        <w:jc w:val="right"/>
        <w:rPr>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right"/>
        <w:rPr>
          <w:color w:val="000000"/>
          <w:sz w:val="16"/>
          <w:szCs w:val="16"/>
        </w:rPr>
      </w:pPr>
      <w:r w:rsidRPr="00CD2D79">
        <w:rPr>
          <w:color w:val="000000"/>
          <w:sz w:val="16"/>
          <w:szCs w:val="16"/>
        </w:rPr>
        <w:t>____________________________</w:t>
      </w:r>
    </w:p>
    <w:p w:rsidR="002A7970" w:rsidRPr="00CD2D79" w:rsidRDefault="002A7970" w:rsidP="002A7970">
      <w:pPr>
        <w:pStyle w:val="western"/>
        <w:widowControl w:val="0"/>
        <w:shd w:val="clear" w:color="auto" w:fill="FFFFFF"/>
        <w:spacing w:before="0" w:beforeAutospacing="0" w:after="0" w:afterAutospacing="0"/>
        <w:jc w:val="right"/>
        <w:rPr>
          <w:color w:val="000000"/>
          <w:sz w:val="16"/>
          <w:szCs w:val="16"/>
        </w:rPr>
      </w:pPr>
      <w:r w:rsidRPr="00CD2D79">
        <w:rPr>
          <w:color w:val="000000"/>
          <w:sz w:val="16"/>
          <w:szCs w:val="16"/>
        </w:rPr>
        <w:t>____________________________</w:t>
      </w:r>
    </w:p>
    <w:p w:rsidR="002A7970" w:rsidRPr="00CD2D79" w:rsidRDefault="002A7970" w:rsidP="002A7970">
      <w:pPr>
        <w:pStyle w:val="western"/>
        <w:widowControl w:val="0"/>
        <w:shd w:val="clear" w:color="auto" w:fill="FFFFFF"/>
        <w:spacing w:before="0" w:beforeAutospacing="0" w:after="0" w:afterAutospacing="0"/>
        <w:jc w:val="center"/>
        <w:rPr>
          <w:color w:val="000000"/>
          <w:sz w:val="16"/>
          <w:szCs w:val="16"/>
        </w:rPr>
      </w:pPr>
      <w:r w:rsidRPr="00CD2D79">
        <w:rPr>
          <w:color w:val="000000"/>
          <w:sz w:val="16"/>
          <w:szCs w:val="16"/>
        </w:rPr>
        <w:t>Заявление</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Настоящим заявляю:</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об отсутствии решения арбитражного суда о признании ___________________________ банкротом и об открытии конкурсного производства, об отсутствии решения о приостановлении деятельности индивидуального предпринимателя в порядке, предусмотренном Кодексом Российской Федерации об административных правонарушениях, на день подачи заявки на участие в аукционе;</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 об отсутствии у _________________________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претендента по данным бухгалтерской отчетности за последний завершенный отчетный период.</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«_____» ______________ 2024 _____________ ______________________</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(Подпись) (ФИО</w:t>
      </w:r>
    </w:p>
    <w:p w:rsidR="002A7970" w:rsidRPr="00CD2D79" w:rsidRDefault="002A7970" w:rsidP="002A7970">
      <w:pPr>
        <w:widowControl w:val="0"/>
        <w:rPr>
          <w:color w:val="000000"/>
          <w:sz w:val="16"/>
          <w:szCs w:val="16"/>
        </w:rPr>
      </w:pP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Приложение № 3</w:t>
      </w:r>
    </w:p>
    <w:p w:rsidR="002A7970" w:rsidRPr="00CD2D79" w:rsidRDefault="002A7970" w:rsidP="002A7970">
      <w:pPr>
        <w:pStyle w:val="western"/>
        <w:widowControl w:val="0"/>
        <w:shd w:val="clear" w:color="auto" w:fill="FFFFFF"/>
        <w:tabs>
          <w:tab w:val="left" w:pos="8430"/>
          <w:tab w:val="right" w:pos="10205"/>
        </w:tabs>
        <w:spacing w:before="0" w:beforeAutospacing="0" w:after="0" w:afterAutospacing="0"/>
        <w:jc w:val="both"/>
        <w:rPr>
          <w:color w:val="000000"/>
          <w:sz w:val="16"/>
          <w:szCs w:val="16"/>
        </w:rPr>
      </w:pPr>
      <w:r w:rsidRPr="00CD2D79">
        <w:rPr>
          <w:color w:val="000000"/>
          <w:sz w:val="16"/>
          <w:szCs w:val="16"/>
        </w:rPr>
        <w:t>к извещению о проведении аукциона на право заключения договора на размещение нестационарного</w:t>
      </w: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торгового объекта</w:t>
      </w:r>
    </w:p>
    <w:p w:rsidR="002A7970" w:rsidRPr="00CD2D79" w:rsidRDefault="002A7970" w:rsidP="002A7970">
      <w:pPr>
        <w:pStyle w:val="ConsNonformat"/>
        <w:jc w:val="center"/>
        <w:rPr>
          <w:rFonts w:ascii="Times New Roman" w:hAnsi="Times New Roman"/>
          <w:b/>
          <w:bCs/>
          <w:sz w:val="16"/>
          <w:szCs w:val="16"/>
        </w:rPr>
      </w:pPr>
    </w:p>
    <w:p w:rsidR="002A7970" w:rsidRPr="00CD2D79" w:rsidRDefault="002A7970" w:rsidP="002A7970">
      <w:pPr>
        <w:pStyle w:val="ConsNonformat"/>
        <w:jc w:val="center"/>
        <w:rPr>
          <w:rFonts w:ascii="Times New Roman" w:hAnsi="Times New Roman"/>
          <w:b/>
          <w:bCs/>
          <w:sz w:val="16"/>
          <w:szCs w:val="16"/>
        </w:rPr>
      </w:pPr>
      <w:r w:rsidRPr="00CD2D79">
        <w:rPr>
          <w:rFonts w:ascii="Times New Roman" w:hAnsi="Times New Roman"/>
          <w:b/>
          <w:bCs/>
          <w:sz w:val="16"/>
          <w:szCs w:val="16"/>
        </w:rPr>
        <w:t>ПРИМЕРНАЯ ФОРМА ДОГОВОРА</w:t>
      </w:r>
    </w:p>
    <w:p w:rsidR="002A7970" w:rsidRPr="00CD2D79" w:rsidRDefault="002A7970" w:rsidP="002A7970">
      <w:pPr>
        <w:pStyle w:val="ConsNonformat"/>
        <w:jc w:val="center"/>
        <w:rPr>
          <w:rFonts w:ascii="Times New Roman" w:hAnsi="Times New Roman"/>
          <w:sz w:val="16"/>
          <w:szCs w:val="16"/>
        </w:rPr>
      </w:pPr>
      <w:r w:rsidRPr="00CD2D79">
        <w:rPr>
          <w:rFonts w:ascii="Times New Roman" w:hAnsi="Times New Roman"/>
          <w:b/>
          <w:bCs/>
          <w:sz w:val="16"/>
          <w:szCs w:val="16"/>
        </w:rPr>
        <w:t>НА РАЗМЕЩЕНИЕ НЕСТАЦИОНАРНОГО ТОРГОВОГО ОБЪЕКТА</w:t>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с.Лосево «__»__________20__ г.</w:t>
      </w:r>
      <w:r w:rsidRPr="00CD2D79">
        <w:rPr>
          <w:rFonts w:ascii="Times New Roman" w:hAnsi="Times New Roman" w:cs="Times New Roman"/>
          <w:sz w:val="16"/>
          <w:szCs w:val="16"/>
        </w:rPr>
        <w:br/>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 xml:space="preserve"> Администрация Лосевского сельского поселения Павловского муниципального района Воронежской области в лице ____________________________________________________________________________,</w:t>
      </w:r>
    </w:p>
    <w:p w:rsidR="002A7970" w:rsidRPr="00CD2D79" w:rsidRDefault="002A7970" w:rsidP="002A7970">
      <w:pPr>
        <w:pStyle w:val="ConsPlusNonformat"/>
        <w:suppressAutoHyphens w:val="0"/>
        <w:jc w:val="center"/>
        <w:rPr>
          <w:rFonts w:ascii="Times New Roman" w:hAnsi="Times New Roman" w:cs="Times New Roman"/>
          <w:sz w:val="16"/>
          <w:szCs w:val="16"/>
        </w:rPr>
      </w:pPr>
      <w:r w:rsidRPr="00CD2D79">
        <w:rPr>
          <w:rFonts w:ascii="Times New Roman" w:hAnsi="Times New Roman" w:cs="Times New Roman"/>
          <w:sz w:val="16"/>
          <w:szCs w:val="16"/>
        </w:rPr>
        <w:t>(должность, Ф.И.О.)</w:t>
      </w:r>
    </w:p>
    <w:p w:rsidR="002A7970" w:rsidRPr="00CD2D79" w:rsidRDefault="002A7970" w:rsidP="002A7970">
      <w:pPr>
        <w:pStyle w:val="ConsPlusNonformat"/>
        <w:suppressAutoHyphens w:val="0"/>
        <w:rPr>
          <w:rFonts w:ascii="Times New Roman" w:hAnsi="Times New Roman" w:cs="Times New Roman"/>
          <w:sz w:val="16"/>
          <w:szCs w:val="16"/>
        </w:rPr>
      </w:pPr>
      <w:r w:rsidRPr="00CD2D79">
        <w:rPr>
          <w:rFonts w:ascii="Times New Roman" w:hAnsi="Times New Roman" w:cs="Times New Roman"/>
          <w:sz w:val="16"/>
          <w:szCs w:val="16"/>
        </w:rPr>
        <w:t>действующего на основании Устава Лосевского сельского поселения , с одной стороны, и ___________________________________________________________</w:t>
      </w:r>
    </w:p>
    <w:p w:rsidR="002A7970" w:rsidRPr="00CD2D79" w:rsidRDefault="002A7970" w:rsidP="002A7970">
      <w:pPr>
        <w:pStyle w:val="ConsPlusNonformat"/>
        <w:suppressAutoHyphens w:val="0"/>
        <w:jc w:val="center"/>
        <w:rPr>
          <w:rFonts w:ascii="Times New Roman" w:hAnsi="Times New Roman" w:cs="Times New Roman"/>
          <w:sz w:val="16"/>
          <w:szCs w:val="16"/>
        </w:rPr>
      </w:pPr>
      <w:r w:rsidRPr="00CD2D79">
        <w:rPr>
          <w:rFonts w:ascii="Times New Roman" w:hAnsi="Times New Roman" w:cs="Times New Roman"/>
          <w:sz w:val="16"/>
          <w:szCs w:val="16"/>
        </w:rPr>
        <w:t>(наименование организации, Ф.И.О. индивидуального предпринимателя)</w:t>
      </w:r>
    </w:p>
    <w:p w:rsidR="002A7970" w:rsidRPr="00CD2D79" w:rsidRDefault="002A7970" w:rsidP="002A7970">
      <w:pPr>
        <w:pStyle w:val="ConsPlusNonformat"/>
        <w:suppressAutoHyphens w:val="0"/>
        <w:rPr>
          <w:rFonts w:ascii="Times New Roman" w:hAnsi="Times New Roman" w:cs="Times New Roman"/>
          <w:sz w:val="16"/>
          <w:szCs w:val="16"/>
        </w:rPr>
      </w:pPr>
      <w:r w:rsidRPr="00CD2D79">
        <w:rPr>
          <w:rFonts w:ascii="Times New Roman" w:hAnsi="Times New Roman" w:cs="Times New Roman"/>
          <w:sz w:val="16"/>
          <w:szCs w:val="16"/>
        </w:rPr>
        <w:t>в лице _________________________________________________________</w:t>
      </w:r>
      <w:r w:rsidRPr="00CD2D79">
        <w:rPr>
          <w:rFonts w:ascii="Times New Roman" w:hAnsi="Times New Roman" w:cs="Times New Roman"/>
          <w:sz w:val="16"/>
          <w:szCs w:val="16"/>
        </w:rPr>
        <w:lastRenderedPageBreak/>
        <w:t>_____________,</w:t>
      </w:r>
    </w:p>
    <w:p w:rsidR="002A7970" w:rsidRPr="00CD2D79" w:rsidRDefault="002A7970" w:rsidP="002A7970">
      <w:pPr>
        <w:pStyle w:val="ConsPlusNonformat"/>
        <w:suppressAutoHyphens w:val="0"/>
        <w:jc w:val="center"/>
        <w:rPr>
          <w:rFonts w:ascii="Times New Roman" w:hAnsi="Times New Roman" w:cs="Times New Roman"/>
          <w:sz w:val="16"/>
          <w:szCs w:val="16"/>
        </w:rPr>
      </w:pPr>
      <w:r w:rsidRPr="00CD2D79">
        <w:rPr>
          <w:rFonts w:ascii="Times New Roman" w:hAnsi="Times New Roman" w:cs="Times New Roman"/>
          <w:sz w:val="16"/>
          <w:szCs w:val="16"/>
        </w:rPr>
        <w:t>(должность, Ф.И.О.)</w:t>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действующего на основании ___________________________________________________, именуемое(ый) в дальнейшем Победитель торгов, с другой стороны, далее совместно именуемые Стороны, заключили настоящий Договор о нижеследующем.</w:t>
      </w:r>
    </w:p>
    <w:p w:rsidR="002A7970" w:rsidRPr="00CD2D79" w:rsidRDefault="002A7970" w:rsidP="002A7970">
      <w:pPr>
        <w:pStyle w:val="ConsPlusNonformat"/>
        <w:suppressAutoHyphens w:val="0"/>
        <w:jc w:val="both"/>
        <w:rPr>
          <w:rFonts w:ascii="Times New Roman" w:hAnsi="Times New Roman" w:cs="Times New Roman"/>
          <w:sz w:val="16"/>
          <w:szCs w:val="16"/>
        </w:rPr>
      </w:pPr>
    </w:p>
    <w:p w:rsidR="002A7970" w:rsidRPr="00CD2D79" w:rsidRDefault="002A7970" w:rsidP="002A7970">
      <w:pPr>
        <w:pStyle w:val="ConsPlusNonformat"/>
        <w:suppressAutoHyphens w:val="0"/>
        <w:jc w:val="center"/>
        <w:rPr>
          <w:rFonts w:ascii="Times New Roman" w:hAnsi="Times New Roman" w:cs="Times New Roman"/>
          <w:sz w:val="16"/>
          <w:szCs w:val="16"/>
        </w:rPr>
      </w:pPr>
      <w:r w:rsidRPr="00CD2D79">
        <w:rPr>
          <w:rFonts w:ascii="Times New Roman" w:hAnsi="Times New Roman" w:cs="Times New Roman"/>
          <w:sz w:val="16"/>
          <w:szCs w:val="16"/>
        </w:rPr>
        <w:t>1. Предмет Договора</w:t>
      </w:r>
    </w:p>
    <w:p w:rsidR="002A7970" w:rsidRPr="00CD2D79" w:rsidRDefault="002A7970" w:rsidP="002A7970">
      <w:pPr>
        <w:pStyle w:val="ConsPlusNonformat"/>
        <w:suppressAutoHyphens w:val="0"/>
        <w:rPr>
          <w:rFonts w:ascii="Times New Roman" w:hAnsi="Times New Roman" w:cs="Times New Roman"/>
          <w:sz w:val="16"/>
          <w:szCs w:val="16"/>
        </w:rPr>
      </w:pPr>
    </w:p>
    <w:p w:rsidR="002A7970" w:rsidRPr="00CD2D79" w:rsidRDefault="002A7970" w:rsidP="002A7970">
      <w:pPr>
        <w:pStyle w:val="ConsPlusNonformat"/>
        <w:numPr>
          <w:ilvl w:val="1"/>
          <w:numId w:val="17"/>
        </w:numPr>
        <w:tabs>
          <w:tab w:val="clear" w:pos="545"/>
          <w:tab w:val="num" w:pos="0"/>
          <w:tab w:val="left" w:pos="1080"/>
        </w:tabs>
        <w:suppressAutoHyphens w:val="0"/>
        <w:ind w:left="0" w:firstLine="0"/>
        <w:jc w:val="both"/>
        <w:rPr>
          <w:rFonts w:ascii="Times New Roman" w:hAnsi="Times New Roman" w:cs="Times New Roman"/>
          <w:sz w:val="16"/>
          <w:szCs w:val="16"/>
        </w:rPr>
      </w:pPr>
      <w:r w:rsidRPr="00CD2D79">
        <w:rPr>
          <w:rFonts w:ascii="Times New Roman" w:hAnsi="Times New Roman" w:cs="Times New Roman"/>
          <w:sz w:val="16"/>
          <w:szCs w:val="16"/>
        </w:rPr>
        <w:t xml:space="preserve"> Администрация Лосевского сельского поселения Павловского муниципального района Воронежской области предоставляет Победителю торгов право на размещение нестационарного торгового объекта (тип)___________________________________________________________________________________________________________________________________,</w:t>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 xml:space="preserve"> далее - Объект, для осуществления ______________________________________________</w:t>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_____________________________________________________________________________</w:t>
      </w:r>
    </w:p>
    <w:p w:rsidR="002A7970" w:rsidRPr="00CD2D79" w:rsidRDefault="002A7970" w:rsidP="002A7970">
      <w:pPr>
        <w:pStyle w:val="ConsPlusNonformat"/>
        <w:suppressAutoHyphens w:val="0"/>
        <w:jc w:val="center"/>
        <w:rPr>
          <w:rFonts w:ascii="Times New Roman" w:hAnsi="Times New Roman" w:cs="Times New Roman"/>
          <w:sz w:val="16"/>
          <w:szCs w:val="16"/>
        </w:rPr>
      </w:pPr>
      <w:r w:rsidRPr="00CD2D79">
        <w:rPr>
          <w:rFonts w:ascii="Times New Roman" w:hAnsi="Times New Roman" w:cs="Times New Roman"/>
          <w:sz w:val="16"/>
          <w:szCs w:val="16"/>
        </w:rPr>
        <w:t>(группа товаров)</w:t>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по адресному ориентиру в соответствии со схемой размещения нестационарных торговых объектов на территории Лосевского сельского поселения _____________________________________________________________________</w:t>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_____________________________________________________________________________</w:t>
      </w:r>
    </w:p>
    <w:p w:rsidR="002A7970" w:rsidRPr="00CD2D79" w:rsidRDefault="002A7970" w:rsidP="002A7970">
      <w:pPr>
        <w:pStyle w:val="ConsPlusNonformat"/>
        <w:suppressAutoHyphens w:val="0"/>
        <w:jc w:val="center"/>
        <w:rPr>
          <w:rFonts w:ascii="Times New Roman" w:hAnsi="Times New Roman" w:cs="Times New Roman"/>
          <w:sz w:val="16"/>
          <w:szCs w:val="16"/>
        </w:rPr>
      </w:pPr>
      <w:r w:rsidRPr="00CD2D79">
        <w:rPr>
          <w:rFonts w:ascii="Times New Roman" w:hAnsi="Times New Roman" w:cs="Times New Roman"/>
          <w:sz w:val="16"/>
          <w:szCs w:val="16"/>
        </w:rPr>
        <w:t>(место расположения объекта)</w:t>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на срок с _____________ 20__ года по ___________ 20__ года.</w:t>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 xml:space="preserve">1.2. Настоящий Договор заключен в соответствии со схемой размещения нестационарных торговых объектов на территории Лосевского сельского поселения, утвержденной постановлением администрации Лосевского сельского поселения от _______________ № _______ по результатам торгов на право заключения договора на размещение нестационарного торгового объекта (протокол аукциона от ______________№________________) </w:t>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 xml:space="preserve">1.3.  Настоящий Договор вступает в силу с даты его подписания и действует </w:t>
      </w:r>
      <w:r w:rsidRPr="00CD2D79">
        <w:rPr>
          <w:rFonts w:ascii="Times New Roman" w:hAnsi="Times New Roman" w:cs="Times New Roman"/>
          <w:sz w:val="16"/>
          <w:szCs w:val="16"/>
        </w:rPr>
        <w:br/>
        <w:t>с _________ 20__ года по ___________ 20__ года.</w:t>
      </w:r>
    </w:p>
    <w:p w:rsidR="002A7970" w:rsidRPr="00CD2D79" w:rsidRDefault="002A7970" w:rsidP="002A7970">
      <w:pPr>
        <w:pStyle w:val="ConsPlusNormal"/>
        <w:suppressAutoHyphens w:val="0"/>
        <w:ind w:firstLine="0"/>
        <w:rPr>
          <w:rFonts w:ascii="Times New Roman" w:hAnsi="Times New Roman"/>
          <w:sz w:val="16"/>
          <w:szCs w:val="16"/>
        </w:rPr>
      </w:pPr>
    </w:p>
    <w:p w:rsidR="002A7970" w:rsidRPr="00CD2D79" w:rsidRDefault="002A7970" w:rsidP="002A7970">
      <w:pPr>
        <w:pStyle w:val="ConsPlusNormal"/>
        <w:suppressAutoHyphens w:val="0"/>
        <w:ind w:firstLine="0"/>
        <w:jc w:val="center"/>
        <w:rPr>
          <w:rFonts w:ascii="Times New Roman" w:hAnsi="Times New Roman"/>
          <w:sz w:val="16"/>
          <w:szCs w:val="16"/>
        </w:rPr>
      </w:pPr>
      <w:r w:rsidRPr="00CD2D79">
        <w:rPr>
          <w:rFonts w:ascii="Times New Roman" w:hAnsi="Times New Roman"/>
          <w:sz w:val="16"/>
          <w:szCs w:val="16"/>
        </w:rPr>
        <w:t>2. Права и обязанности сторон:</w:t>
      </w:r>
    </w:p>
    <w:p w:rsidR="002A7970" w:rsidRPr="00CD2D79" w:rsidRDefault="002A7970" w:rsidP="002A7970">
      <w:pPr>
        <w:pStyle w:val="ConsPlusNormal"/>
        <w:suppressAutoHyphens w:val="0"/>
        <w:ind w:firstLine="0"/>
        <w:jc w:val="both"/>
        <w:rPr>
          <w:rFonts w:ascii="Times New Roman" w:hAnsi="Times New Roman"/>
          <w:sz w:val="16"/>
          <w:szCs w:val="16"/>
        </w:rPr>
      </w:pP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2.1. Администрация Лосевского сельского поселения Павловского муниципального района Воронежской области вправе:</w:t>
      </w:r>
    </w:p>
    <w:p w:rsidR="002A7970" w:rsidRPr="00CD2D79" w:rsidRDefault="002A7970" w:rsidP="002A7970">
      <w:pPr>
        <w:pStyle w:val="ConsPlusNormal"/>
        <w:suppressAutoHyphens w:val="0"/>
        <w:ind w:firstLine="0"/>
        <w:jc w:val="both"/>
        <w:rPr>
          <w:rFonts w:ascii="Times New Roman" w:hAnsi="Times New Roman"/>
          <w:sz w:val="16"/>
          <w:szCs w:val="16"/>
        </w:rPr>
      </w:pPr>
    </w:p>
    <w:p w:rsidR="002A7970" w:rsidRPr="00CD2D79" w:rsidRDefault="002A7970" w:rsidP="002A7970">
      <w:pPr>
        <w:pStyle w:val="ConsPlusNormal"/>
        <w:tabs>
          <w:tab w:val="left" w:pos="3969"/>
        </w:tabs>
        <w:suppressAutoHyphens w:val="0"/>
        <w:ind w:firstLine="0"/>
        <w:jc w:val="both"/>
        <w:rPr>
          <w:rFonts w:ascii="Times New Roman" w:hAnsi="Times New Roman"/>
          <w:sz w:val="16"/>
          <w:szCs w:val="16"/>
        </w:rPr>
      </w:pPr>
      <w:r w:rsidRPr="00CD2D79">
        <w:rPr>
          <w:rFonts w:ascii="Times New Roman" w:hAnsi="Times New Roman"/>
          <w:sz w:val="16"/>
          <w:szCs w:val="16"/>
        </w:rPr>
        <w:t>2.1.1. Осуществлять контроль за выполнением Победителем торгов условий настоящего Договора и требований нормативно-правовых актов, регулирующих размещение нестационарных торговых объектов на территории Лосевского сельского поселения</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2.2. Администрация Лосевского сельского поселения Павловского муниципального района Воронежской области обязана: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 xml:space="preserve">2.2.1. Предоставить Победителю торгов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муниципального образования Лосевского сельского поселения, указанному в </w:t>
      </w:r>
      <w:hyperlink r:id="rId116" w:history="1">
        <w:r w:rsidRPr="00CD2D79">
          <w:rPr>
            <w:rStyle w:val="ad"/>
            <w:rFonts w:ascii="Times New Roman" w:hAnsi="Times New Roman"/>
            <w:sz w:val="16"/>
            <w:szCs w:val="16"/>
          </w:rPr>
          <w:t>пункте 1.1</w:t>
        </w:r>
      </w:hyperlink>
      <w:r w:rsidRPr="00CD2D79">
        <w:rPr>
          <w:rFonts w:ascii="Times New Roman" w:hAnsi="Times New Roman"/>
          <w:sz w:val="16"/>
          <w:szCs w:val="16"/>
        </w:rPr>
        <w:t xml:space="preserve"> настоящего Договора. Право, предоставленное Победителю торгов по настоящему Договору, не может быть предоставлено администрацией Лосевского сельского поселения другим лицам.</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2.3. Победитель торгов вправе:</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 xml:space="preserve">2.3.2. В случае изменения схемы размещения нестационарных торговых объектов по основаниям и в порядке, предусмотренном </w:t>
      </w:r>
      <w:r w:rsidRPr="00CD2D79">
        <w:rPr>
          <w:rFonts w:ascii="Times New Roman" w:hAnsi="Times New Roman"/>
          <w:sz w:val="16"/>
          <w:szCs w:val="16"/>
        </w:rPr>
        <w:lastRenderedPageBreak/>
        <w:t>действующим законодательством, переместить Объект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2.4. Победитель торгов обязан:</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2.4.1. Обеспечить размещение Объекта и его готовность к использованию в соответствии с архитектурным решением в срок до _______.</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 xml:space="preserve">2.4.2. Использовать Объект по назначению, указанному в </w:t>
      </w:r>
      <w:hyperlink r:id="rId117" w:history="1">
        <w:r w:rsidRPr="00CD2D79">
          <w:rPr>
            <w:rStyle w:val="ad"/>
            <w:rFonts w:ascii="Times New Roman" w:hAnsi="Times New Roman"/>
            <w:sz w:val="16"/>
            <w:szCs w:val="16"/>
          </w:rPr>
          <w:t>пункте 1.1</w:t>
        </w:r>
      </w:hyperlink>
      <w:r w:rsidRPr="00CD2D79">
        <w:rPr>
          <w:rFonts w:ascii="Times New Roman" w:hAnsi="Times New Roman"/>
          <w:sz w:val="16"/>
          <w:szCs w:val="16"/>
        </w:rPr>
        <w:t xml:space="preserve"> настоящего Договора.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2.4.3. Своевременно и полностью внести плату по настоящему договору в размере и порядке, установленном настоящим Договором.</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2.4.4. Обеспечить сохранение внешнего вида, типа, местоположения и размеров Объекта в течение установленного периода размещения.</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2.4.5. Обеспечить соблюдение санитарных норм и правил, вывоз мусора и иных отходов от использования объекта, проводить ежедневно до 7.00 часов санитарную очистку закрепленной территории.</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2.4.6. Не допускать загрязнение, захламление места размещения объекта.</w:t>
      </w:r>
    </w:p>
    <w:p w:rsidR="002A7970" w:rsidRPr="00CD2D79" w:rsidRDefault="002A7970" w:rsidP="002A7970">
      <w:pPr>
        <w:pStyle w:val="ConsPlusNormal"/>
        <w:numPr>
          <w:ilvl w:val="2"/>
          <w:numId w:val="18"/>
        </w:numPr>
        <w:suppressAutoHyphens w:val="0"/>
        <w:ind w:left="0" w:firstLine="0"/>
        <w:jc w:val="both"/>
        <w:rPr>
          <w:rFonts w:ascii="Times New Roman" w:hAnsi="Times New Roman"/>
          <w:sz w:val="16"/>
          <w:szCs w:val="16"/>
        </w:rPr>
      </w:pPr>
      <w:r w:rsidRPr="00CD2D79">
        <w:rPr>
          <w:rFonts w:ascii="Times New Roman" w:hAnsi="Times New Roman"/>
          <w:sz w:val="16"/>
          <w:szCs w:val="16"/>
        </w:rPr>
        <w:t xml:space="preserve">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30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Лосевского сельского поселения в соответствии с </w:t>
      </w:r>
      <w:hyperlink r:id="rId118" w:history="1">
        <w:r w:rsidRPr="00CD2D79">
          <w:rPr>
            <w:rStyle w:val="ad"/>
            <w:rFonts w:ascii="Times New Roman" w:hAnsi="Times New Roman"/>
            <w:sz w:val="16"/>
            <w:szCs w:val="16"/>
          </w:rPr>
          <w:t>разделом 5</w:t>
        </w:r>
      </w:hyperlink>
      <w:r w:rsidRPr="00CD2D79">
        <w:rPr>
          <w:rFonts w:ascii="Times New Roman" w:hAnsi="Times New Roman"/>
          <w:sz w:val="16"/>
          <w:szCs w:val="16"/>
        </w:rPr>
        <w:t xml:space="preserve"> настоящего Договора.</w:t>
      </w:r>
    </w:p>
    <w:p w:rsidR="002A7970" w:rsidRPr="00CD2D79" w:rsidRDefault="002A7970" w:rsidP="002A7970">
      <w:pPr>
        <w:pStyle w:val="ConsPlusNormal"/>
        <w:suppressAutoHyphens w:val="0"/>
        <w:ind w:firstLine="0"/>
        <w:jc w:val="center"/>
        <w:rPr>
          <w:rFonts w:ascii="Times New Roman" w:hAnsi="Times New Roman"/>
          <w:sz w:val="16"/>
          <w:szCs w:val="16"/>
        </w:rPr>
      </w:pPr>
      <w:r w:rsidRPr="00CD2D79">
        <w:rPr>
          <w:rFonts w:ascii="Times New Roman" w:hAnsi="Times New Roman"/>
          <w:sz w:val="16"/>
          <w:szCs w:val="16"/>
        </w:rPr>
        <w:t>3. Платежи и расчеты по Договору</w:t>
      </w:r>
    </w:p>
    <w:p w:rsidR="002A7970" w:rsidRPr="00CD2D79" w:rsidRDefault="002A7970" w:rsidP="002A7970">
      <w:pPr>
        <w:pStyle w:val="ConsPlusNormal"/>
        <w:suppressAutoHyphens w:val="0"/>
        <w:ind w:firstLine="0"/>
        <w:rPr>
          <w:rFonts w:ascii="Times New Roman" w:hAnsi="Times New Roman"/>
          <w:sz w:val="16"/>
          <w:szCs w:val="16"/>
        </w:rPr>
      </w:pP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3.1. Размер платы по договору определен по результатам торгов (протокол аукциона от_____________ № ________________) и составляет_______________________________(_____________________) руб..</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3.2. Оплата приобретаемого на аукционе права на заключение Договора производится путем перечисления Победителем торгов денежных средств на счет, указанный в информационном сообщении о проведении аукциона в бюджет Лосевского сельского поселения.</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 xml:space="preserve">Внесенный Победителем торгов задаток засчитывается в счет оплаты права на заключение Договора. </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Оставшаяся часть денежных средств в счет оплаты права на заключение Договора на размещение нестационарных торговых объектов перечисляется равными долями ежеквартально, начиная с квартала, следующего за кварталом, в котором был заключен Договор, до 15 числа первого месяца квартала.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3.3. Подтверждением исполнения обязательства Победителя торгов по уплате платы по настоящему Договору является платежный документ с отметкой банка плательщика об исполнении для подтверждения перечисления, представленная в  администрацию Лосевского сельского поселения.</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 xml:space="preserve">3.4. Размер платы по Договору на размещение Объекта не может быть изменен по соглашению сторон. </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3.5. Ответственность Победителя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2A7970" w:rsidRPr="00CD2D79" w:rsidRDefault="002A7970" w:rsidP="002A7970">
      <w:pPr>
        <w:pStyle w:val="ConsPlusNormal"/>
        <w:suppressAutoHyphens w:val="0"/>
        <w:ind w:firstLine="0"/>
        <w:rPr>
          <w:rFonts w:ascii="Times New Roman" w:hAnsi="Times New Roman"/>
          <w:sz w:val="16"/>
          <w:szCs w:val="16"/>
        </w:rPr>
      </w:pPr>
    </w:p>
    <w:p w:rsidR="002A7970" w:rsidRPr="00CD2D79" w:rsidRDefault="002A7970" w:rsidP="002A7970">
      <w:pPr>
        <w:pStyle w:val="ConsPlusNormal"/>
        <w:suppressAutoHyphens w:val="0"/>
        <w:ind w:firstLine="0"/>
        <w:jc w:val="center"/>
        <w:rPr>
          <w:rFonts w:ascii="Times New Roman" w:hAnsi="Times New Roman"/>
          <w:sz w:val="16"/>
          <w:szCs w:val="16"/>
        </w:rPr>
      </w:pPr>
      <w:r w:rsidRPr="00CD2D79">
        <w:rPr>
          <w:rFonts w:ascii="Times New Roman" w:hAnsi="Times New Roman"/>
          <w:sz w:val="16"/>
          <w:szCs w:val="16"/>
        </w:rPr>
        <w:t>4. Ответственность сторон</w:t>
      </w:r>
    </w:p>
    <w:p w:rsidR="002A7970" w:rsidRPr="00CD2D79" w:rsidRDefault="002A7970" w:rsidP="002A7970">
      <w:pPr>
        <w:pStyle w:val="ConsPlusNormal"/>
        <w:suppressAutoHyphens w:val="0"/>
        <w:ind w:firstLine="0"/>
        <w:rPr>
          <w:rFonts w:ascii="Times New Roman" w:hAnsi="Times New Roman"/>
          <w:sz w:val="16"/>
          <w:szCs w:val="16"/>
        </w:rPr>
      </w:pP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4.1.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4.2. За нарушение сроков внесения платы по Договору Победитель торгов выплачивает администрации Лосевского сельского поселения пени из расчета 0,03% от размера невнесенной суммы за каждый календарный день просрочки.</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4.3. Стороны освобождаются от обязательств по Договору в случае наступления форс-мажорных обстоятельств в соответствии с действующим законодательством Российской Федерации.</w:t>
      </w:r>
    </w:p>
    <w:p w:rsidR="002A7970" w:rsidRPr="00CD2D79" w:rsidRDefault="002A7970" w:rsidP="002A7970">
      <w:pPr>
        <w:pStyle w:val="ConsPlusNormal"/>
        <w:suppressAutoHyphens w:val="0"/>
        <w:ind w:firstLine="0"/>
        <w:rPr>
          <w:rFonts w:ascii="Times New Roman" w:hAnsi="Times New Roman"/>
          <w:sz w:val="16"/>
          <w:szCs w:val="16"/>
        </w:rPr>
      </w:pPr>
    </w:p>
    <w:p w:rsidR="002A7970" w:rsidRPr="00CD2D79" w:rsidRDefault="002A7970" w:rsidP="002A7970">
      <w:pPr>
        <w:pStyle w:val="ConsPlusNormal"/>
        <w:suppressAutoHyphens w:val="0"/>
        <w:ind w:firstLine="0"/>
        <w:jc w:val="center"/>
        <w:rPr>
          <w:rFonts w:ascii="Times New Roman" w:hAnsi="Times New Roman"/>
          <w:sz w:val="16"/>
          <w:szCs w:val="16"/>
        </w:rPr>
      </w:pPr>
      <w:r w:rsidRPr="00CD2D79">
        <w:rPr>
          <w:rFonts w:ascii="Times New Roman" w:hAnsi="Times New Roman"/>
          <w:sz w:val="16"/>
          <w:szCs w:val="16"/>
        </w:rPr>
        <w:t>5. Расторжение Договора</w:t>
      </w:r>
    </w:p>
    <w:p w:rsidR="002A7970" w:rsidRPr="00CD2D79" w:rsidRDefault="002A7970" w:rsidP="002A7970">
      <w:pPr>
        <w:pStyle w:val="ConsPlusNormal"/>
        <w:suppressAutoHyphens w:val="0"/>
        <w:ind w:firstLine="0"/>
        <w:rPr>
          <w:rFonts w:ascii="Times New Roman" w:hAnsi="Times New Roman"/>
          <w:sz w:val="16"/>
          <w:szCs w:val="16"/>
        </w:rPr>
      </w:pP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 xml:space="preserve">5.1. Договор может быть расторгнут по соглашению Сторон или по </w:t>
      </w:r>
      <w:r w:rsidRPr="00CD2D79">
        <w:rPr>
          <w:rFonts w:ascii="Times New Roman" w:hAnsi="Times New Roman"/>
          <w:sz w:val="16"/>
          <w:szCs w:val="16"/>
        </w:rPr>
        <w:lastRenderedPageBreak/>
        <w:t>решению суда.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5.2. Администрация Лосевского сельского поселения имеет право досрочно в одностороннем порядке отказаться от исполнения настоящего Договора по следующим основаниям:</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 xml:space="preserve">5.2.1. невыполнение Заявителем, Победителем торгов требований, указанных в </w:t>
      </w:r>
      <w:hyperlink r:id="rId119" w:history="1">
        <w:r w:rsidRPr="00CD2D79">
          <w:rPr>
            <w:rStyle w:val="ad"/>
            <w:rFonts w:ascii="Times New Roman" w:hAnsi="Times New Roman"/>
            <w:sz w:val="16"/>
            <w:szCs w:val="16"/>
          </w:rPr>
          <w:t>пункте 2.4</w:t>
        </w:r>
      </w:hyperlink>
      <w:r w:rsidRPr="00CD2D79">
        <w:rPr>
          <w:rFonts w:ascii="Times New Roman" w:hAnsi="Times New Roman"/>
          <w:sz w:val="16"/>
          <w:szCs w:val="16"/>
        </w:rPr>
        <w:t xml:space="preserve"> настоящего Договора;</w:t>
      </w:r>
    </w:p>
    <w:p w:rsidR="002A7970" w:rsidRPr="00CD2D79" w:rsidRDefault="002A7970" w:rsidP="002A7970">
      <w:pPr>
        <w:widowControl w:val="0"/>
        <w:autoSpaceDE w:val="0"/>
        <w:jc w:val="both"/>
        <w:rPr>
          <w:sz w:val="16"/>
          <w:szCs w:val="16"/>
        </w:rPr>
      </w:pPr>
      <w:r w:rsidRPr="00CD2D79">
        <w:rPr>
          <w:sz w:val="16"/>
          <w:szCs w:val="16"/>
        </w:rPr>
        <w:t>5.2.2. прекращения субъектом торговли в установленном законом порядке своей деятельности;</w:t>
      </w:r>
    </w:p>
    <w:p w:rsidR="002A7970" w:rsidRPr="00CD2D79" w:rsidRDefault="002A7970" w:rsidP="002A7970">
      <w:pPr>
        <w:widowControl w:val="0"/>
        <w:autoSpaceDE w:val="0"/>
        <w:jc w:val="both"/>
        <w:rPr>
          <w:sz w:val="16"/>
          <w:szCs w:val="16"/>
        </w:rPr>
      </w:pPr>
      <w:r w:rsidRPr="00CD2D79">
        <w:rPr>
          <w:sz w:val="16"/>
          <w:szCs w:val="16"/>
        </w:rPr>
        <w:t>5.2.3. более двух случаев реализации групп товаров, не предусмотренных для места размещения нестационарного торгового объекта утвержденной схемой размещения нестационарных торговых объектов, что подтверждено соответствующими актами проверок;</w:t>
      </w:r>
    </w:p>
    <w:p w:rsidR="002A7970" w:rsidRPr="00CD2D79" w:rsidRDefault="002A7970" w:rsidP="002A7970">
      <w:pPr>
        <w:widowControl w:val="0"/>
        <w:autoSpaceDE w:val="0"/>
        <w:jc w:val="both"/>
        <w:rPr>
          <w:sz w:val="16"/>
          <w:szCs w:val="16"/>
        </w:rPr>
      </w:pPr>
      <w:r w:rsidRPr="00CD2D79">
        <w:rPr>
          <w:sz w:val="16"/>
          <w:szCs w:val="16"/>
        </w:rPr>
        <w:t>5.2.4. в случае эксплуатации нестационарного торгового объекта без акта приемочной комиссии;</w:t>
      </w:r>
    </w:p>
    <w:p w:rsidR="002A7970" w:rsidRPr="00CD2D79" w:rsidRDefault="002A7970" w:rsidP="002A7970">
      <w:pPr>
        <w:widowControl w:val="0"/>
        <w:autoSpaceDE w:val="0"/>
        <w:jc w:val="both"/>
        <w:rPr>
          <w:sz w:val="16"/>
          <w:szCs w:val="16"/>
        </w:rPr>
      </w:pPr>
      <w:r w:rsidRPr="00CD2D79">
        <w:rPr>
          <w:sz w:val="16"/>
          <w:szCs w:val="16"/>
        </w:rPr>
        <w:t>5.2.5. выявление несоответствия нестационарного торгового объекта в натуре архитектурному решению (изменение внешнего вида, размеров, площади нестационарного торгового объекта в ходе его эксплуатации, возведение пристроек, надстройка дополнительных антресолей и этажей);</w:t>
      </w:r>
    </w:p>
    <w:p w:rsidR="002A7970" w:rsidRPr="00CD2D79" w:rsidRDefault="002A7970" w:rsidP="002A7970">
      <w:pPr>
        <w:widowControl w:val="0"/>
        <w:autoSpaceDE w:val="0"/>
        <w:jc w:val="both"/>
        <w:rPr>
          <w:sz w:val="16"/>
          <w:szCs w:val="16"/>
        </w:rPr>
      </w:pPr>
      <w:r w:rsidRPr="00CD2D79">
        <w:rPr>
          <w:sz w:val="16"/>
          <w:szCs w:val="16"/>
        </w:rPr>
        <w:t>5.2.6. не предъявление в течение установленного срока нестационарного торгового объекта для осмотра приемочной комиссии.</w:t>
      </w:r>
    </w:p>
    <w:p w:rsidR="002A7970" w:rsidRPr="00CD2D79" w:rsidRDefault="002A7970" w:rsidP="002A7970">
      <w:pPr>
        <w:widowControl w:val="0"/>
        <w:autoSpaceDE w:val="0"/>
        <w:jc w:val="both"/>
        <w:rPr>
          <w:sz w:val="16"/>
          <w:szCs w:val="16"/>
        </w:rPr>
      </w:pPr>
      <w:r w:rsidRPr="00CD2D79">
        <w:rPr>
          <w:sz w:val="16"/>
          <w:szCs w:val="16"/>
        </w:rPr>
        <w:t>5.2.7. невыполнение в течение трех месяцев с даты заключения договора на размещение нестационарного торгового объекта условия по приведению внешнего вида, размера нестационарного торгового объекта типовому архитектурному решению.</w:t>
      </w:r>
    </w:p>
    <w:p w:rsidR="002A7970" w:rsidRPr="00CD2D79" w:rsidRDefault="002A7970" w:rsidP="002A7970">
      <w:pPr>
        <w:widowControl w:val="0"/>
        <w:autoSpaceDE w:val="0"/>
        <w:jc w:val="both"/>
        <w:rPr>
          <w:sz w:val="16"/>
          <w:szCs w:val="16"/>
        </w:rPr>
      </w:pPr>
      <w:r w:rsidRPr="00CD2D79">
        <w:rPr>
          <w:sz w:val="16"/>
          <w:szCs w:val="16"/>
        </w:rPr>
        <w:t>5.2.8 в случае систематического (2 и более раз) невыполнения пункта 2.4.5 настоящего договора.</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5.3. При отказе от исполнения настоящего Договора в одностороннем порядке администрация Лосевского сельского поселения направляет Победителю торгов письменное уведомление об отказе от исполнения Договора. С момента направления указанного уведомления настоящий Договор будет считаться расторгнутым.</w:t>
      </w:r>
    </w:p>
    <w:p w:rsidR="002A7970" w:rsidRPr="00CD2D79" w:rsidRDefault="002A7970" w:rsidP="002A7970">
      <w:pPr>
        <w:pStyle w:val="ConsPlusNormal"/>
        <w:suppressAutoHyphens w:val="0"/>
        <w:ind w:firstLine="0"/>
        <w:jc w:val="center"/>
        <w:rPr>
          <w:rFonts w:ascii="Times New Roman" w:hAnsi="Times New Roman"/>
          <w:sz w:val="16"/>
          <w:szCs w:val="16"/>
        </w:rPr>
      </w:pPr>
    </w:p>
    <w:p w:rsidR="002A7970" w:rsidRPr="00CD2D79" w:rsidRDefault="002A7970" w:rsidP="002A7970">
      <w:pPr>
        <w:pStyle w:val="ConsPlusNormal"/>
        <w:suppressAutoHyphens w:val="0"/>
        <w:ind w:firstLine="0"/>
        <w:jc w:val="center"/>
        <w:rPr>
          <w:rFonts w:ascii="Times New Roman" w:hAnsi="Times New Roman"/>
          <w:sz w:val="16"/>
          <w:szCs w:val="16"/>
        </w:rPr>
      </w:pPr>
    </w:p>
    <w:p w:rsidR="002A7970" w:rsidRPr="00CD2D79" w:rsidRDefault="002A7970" w:rsidP="002A7970">
      <w:pPr>
        <w:pStyle w:val="ConsPlusNormal"/>
        <w:suppressAutoHyphens w:val="0"/>
        <w:ind w:firstLine="0"/>
        <w:jc w:val="center"/>
        <w:rPr>
          <w:rFonts w:ascii="Times New Roman" w:hAnsi="Times New Roman"/>
          <w:sz w:val="16"/>
          <w:szCs w:val="16"/>
        </w:rPr>
      </w:pPr>
    </w:p>
    <w:p w:rsidR="002A7970" w:rsidRPr="00CD2D79" w:rsidRDefault="002A7970" w:rsidP="002A7970">
      <w:pPr>
        <w:pStyle w:val="ConsPlusNormal"/>
        <w:suppressAutoHyphens w:val="0"/>
        <w:ind w:firstLine="0"/>
        <w:jc w:val="center"/>
        <w:rPr>
          <w:rFonts w:ascii="Times New Roman" w:hAnsi="Times New Roman"/>
          <w:sz w:val="16"/>
          <w:szCs w:val="16"/>
        </w:rPr>
      </w:pPr>
      <w:r w:rsidRPr="00CD2D79">
        <w:rPr>
          <w:rFonts w:ascii="Times New Roman" w:hAnsi="Times New Roman"/>
          <w:sz w:val="16"/>
          <w:szCs w:val="16"/>
        </w:rPr>
        <w:t>6. Прочие условия</w:t>
      </w:r>
    </w:p>
    <w:p w:rsidR="002A7970" w:rsidRPr="00CD2D79" w:rsidRDefault="002A7970" w:rsidP="002A7970">
      <w:pPr>
        <w:pStyle w:val="ConsPlusNormal"/>
        <w:suppressAutoHyphens w:val="0"/>
        <w:ind w:firstLine="0"/>
        <w:rPr>
          <w:rFonts w:ascii="Times New Roman" w:hAnsi="Times New Roman"/>
          <w:sz w:val="16"/>
          <w:szCs w:val="16"/>
        </w:rPr>
      </w:pP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6.1. Вопросы, не урегулированные настоящим Договором, разрешаются в соответствии с действующим законодательством Российской Федерации.</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6.2. Договор составлен в двух экземплярах, каждый из которых имеет одинаковую юридическую силу.</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6.3. Споры по Договору разрешаются в судебном порядке.</w:t>
      </w:r>
    </w:p>
    <w:p w:rsidR="002A7970" w:rsidRPr="00CD2D79" w:rsidRDefault="002A7970" w:rsidP="002A7970">
      <w:pPr>
        <w:pStyle w:val="ConsPlusNormal"/>
        <w:suppressAutoHyphens w:val="0"/>
        <w:ind w:firstLine="0"/>
        <w:jc w:val="both"/>
        <w:rPr>
          <w:rFonts w:ascii="Times New Roman" w:hAnsi="Times New Roman"/>
          <w:sz w:val="16"/>
          <w:szCs w:val="16"/>
        </w:rPr>
      </w:pPr>
      <w:r w:rsidRPr="00CD2D79">
        <w:rPr>
          <w:rFonts w:ascii="Times New Roman" w:hAnsi="Times New Roman"/>
          <w:sz w:val="16"/>
          <w:szCs w:val="16"/>
        </w:rPr>
        <w:t>6.4.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2A7970" w:rsidRPr="00CD2D79" w:rsidRDefault="002A7970" w:rsidP="002A7970">
      <w:pPr>
        <w:pStyle w:val="ConsPlusNormal"/>
        <w:suppressAutoHyphens w:val="0"/>
        <w:ind w:firstLine="0"/>
        <w:jc w:val="center"/>
        <w:rPr>
          <w:rFonts w:ascii="Times New Roman" w:hAnsi="Times New Roman"/>
          <w:sz w:val="16"/>
          <w:szCs w:val="16"/>
        </w:rPr>
      </w:pPr>
      <w:r w:rsidRPr="00CD2D79">
        <w:rPr>
          <w:rFonts w:ascii="Times New Roman" w:hAnsi="Times New Roman"/>
          <w:sz w:val="16"/>
          <w:szCs w:val="16"/>
        </w:rPr>
        <w:t>7. Юридические адреса, банковские реквизиты и подписи сторон</w:t>
      </w:r>
    </w:p>
    <w:p w:rsidR="002A7970" w:rsidRPr="00CD2D79" w:rsidRDefault="002A7970" w:rsidP="002A7970">
      <w:pPr>
        <w:pStyle w:val="ConsPlusNonformat"/>
        <w:suppressAutoHyphens w:val="0"/>
        <w:rPr>
          <w:rFonts w:ascii="Times New Roman" w:hAnsi="Times New Roman" w:cs="Times New Roman"/>
          <w:sz w:val="16"/>
          <w:szCs w:val="16"/>
        </w:rPr>
      </w:pPr>
    </w:p>
    <w:p w:rsidR="002A7970" w:rsidRPr="00CD2D79" w:rsidRDefault="002A7970" w:rsidP="002A7970">
      <w:pPr>
        <w:pStyle w:val="ConsPlusNonformat"/>
        <w:suppressAutoHyphens w:val="0"/>
        <w:rPr>
          <w:rFonts w:ascii="Times New Roman" w:hAnsi="Times New Roman" w:cs="Times New Roman"/>
          <w:sz w:val="16"/>
          <w:szCs w:val="16"/>
        </w:rPr>
      </w:pP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Администрация: Победитель торгов:</w:t>
      </w:r>
      <w:r w:rsidRPr="00CD2D79">
        <w:rPr>
          <w:rFonts w:ascii="Times New Roman" w:hAnsi="Times New Roman" w:cs="Times New Roman"/>
          <w:sz w:val="16"/>
          <w:szCs w:val="16"/>
        </w:rPr>
        <w:br/>
      </w:r>
    </w:p>
    <w:p w:rsidR="002A7970"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_______________________________ ______________________________</w:t>
      </w:r>
      <w:r w:rsidRPr="00CD2D79">
        <w:rPr>
          <w:rFonts w:ascii="Times New Roman" w:hAnsi="Times New Roman" w:cs="Times New Roman"/>
          <w:sz w:val="16"/>
          <w:szCs w:val="16"/>
        </w:rPr>
        <w:br/>
      </w:r>
    </w:p>
    <w:p w:rsidR="002A7970" w:rsidRDefault="002A7970" w:rsidP="002A7970">
      <w:pPr>
        <w:pStyle w:val="ConsPlusNonformat"/>
        <w:suppressAutoHyphens w:val="0"/>
        <w:jc w:val="both"/>
        <w:rPr>
          <w:rFonts w:ascii="Times New Roman" w:hAnsi="Times New Roman" w:cs="Times New Roman"/>
          <w:sz w:val="16"/>
          <w:szCs w:val="16"/>
        </w:rPr>
      </w:pPr>
    </w:p>
    <w:p w:rsidR="002A7970" w:rsidRPr="00CD2D79" w:rsidRDefault="002A7970" w:rsidP="002A7970">
      <w:pPr>
        <w:pStyle w:val="ConsPlusNonformat"/>
        <w:suppressAutoHyphens w:val="0"/>
        <w:jc w:val="both"/>
        <w:rPr>
          <w:rFonts w:ascii="Times New Roman" w:hAnsi="Times New Roman" w:cs="Times New Roman"/>
          <w:sz w:val="16"/>
          <w:szCs w:val="16"/>
        </w:rPr>
      </w:pPr>
      <w:r>
        <w:rPr>
          <w:rFonts w:ascii="Times New Roman" w:hAnsi="Times New Roman" w:cs="Times New Roman"/>
          <w:sz w:val="16"/>
          <w:szCs w:val="16"/>
        </w:rPr>
        <w:t>(РЕКВИЗИТЫ)</w:t>
      </w:r>
    </w:p>
    <w:p w:rsidR="002A7970" w:rsidRPr="00CD2D79" w:rsidRDefault="002A7970" w:rsidP="002A7970">
      <w:pPr>
        <w:pStyle w:val="ConsPlusNonformat"/>
        <w:tabs>
          <w:tab w:val="left" w:pos="6840"/>
        </w:tabs>
        <w:suppressAutoHyphens w:val="0"/>
        <w:jc w:val="both"/>
        <w:rPr>
          <w:rFonts w:ascii="Times New Roman" w:hAnsi="Times New Roman" w:cs="Times New Roman"/>
          <w:sz w:val="16"/>
          <w:szCs w:val="16"/>
        </w:rPr>
      </w:pPr>
      <w:r>
        <w:rPr>
          <w:rFonts w:ascii="Times New Roman" w:hAnsi="Times New Roman" w:cs="Times New Roman"/>
          <w:sz w:val="16"/>
          <w:szCs w:val="16"/>
        </w:rPr>
        <w:tab/>
        <w:t>(РЕКВИЗИТЫ)</w:t>
      </w:r>
      <w:r w:rsidRPr="00CD2D79">
        <w:rPr>
          <w:rFonts w:ascii="Times New Roman" w:hAnsi="Times New Roman" w:cs="Times New Roman"/>
          <w:sz w:val="16"/>
          <w:szCs w:val="16"/>
        </w:rPr>
        <w:br/>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______________________________ _______________________________</w:t>
      </w:r>
      <w:r w:rsidRPr="00CD2D79">
        <w:rPr>
          <w:rFonts w:ascii="Times New Roman" w:hAnsi="Times New Roman" w:cs="Times New Roman"/>
          <w:sz w:val="16"/>
          <w:szCs w:val="16"/>
        </w:rPr>
        <w:br/>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(подпись) (подпись)</w:t>
      </w:r>
      <w:r w:rsidRPr="00CD2D79">
        <w:rPr>
          <w:rFonts w:ascii="Times New Roman" w:hAnsi="Times New Roman" w:cs="Times New Roman"/>
          <w:sz w:val="16"/>
          <w:szCs w:val="16"/>
        </w:rPr>
        <w:br/>
      </w:r>
    </w:p>
    <w:p w:rsidR="002A7970" w:rsidRPr="00CD2D79" w:rsidRDefault="002A7970" w:rsidP="002A7970">
      <w:pPr>
        <w:pStyle w:val="ConsPlusNonformat"/>
        <w:suppressAutoHyphens w:val="0"/>
        <w:jc w:val="both"/>
        <w:rPr>
          <w:rFonts w:ascii="Times New Roman" w:hAnsi="Times New Roman" w:cs="Times New Roman"/>
          <w:sz w:val="16"/>
          <w:szCs w:val="16"/>
        </w:rPr>
      </w:pPr>
      <w:r w:rsidRPr="00CD2D79">
        <w:rPr>
          <w:rFonts w:ascii="Times New Roman" w:hAnsi="Times New Roman" w:cs="Times New Roman"/>
          <w:sz w:val="16"/>
          <w:szCs w:val="16"/>
        </w:rPr>
        <w:t>МП МП</w:t>
      </w:r>
      <w:r w:rsidRPr="00CD2D79">
        <w:rPr>
          <w:rFonts w:ascii="Times New Roman" w:hAnsi="Times New Roman" w:cs="Times New Roman"/>
          <w:sz w:val="16"/>
          <w:szCs w:val="16"/>
        </w:rPr>
        <w:br/>
      </w:r>
    </w:p>
    <w:p w:rsidR="002A7970" w:rsidRPr="00CD2D79" w:rsidRDefault="002A7970" w:rsidP="002A7970">
      <w:pPr>
        <w:pStyle w:val="western"/>
        <w:widowControl w:val="0"/>
        <w:shd w:val="clear" w:color="auto" w:fill="FFFFFF"/>
        <w:spacing w:before="0" w:beforeAutospacing="0" w:after="0" w:afterAutospacing="0"/>
        <w:jc w:val="both"/>
        <w:rPr>
          <w:b/>
          <w:sz w:val="16"/>
          <w:szCs w:val="16"/>
        </w:rPr>
      </w:pPr>
    </w:p>
    <w:p w:rsidR="002A7970" w:rsidRPr="00CD2D79" w:rsidRDefault="002A7970" w:rsidP="002A7970">
      <w:pPr>
        <w:pStyle w:val="western"/>
        <w:widowControl w:val="0"/>
        <w:shd w:val="clear" w:color="auto" w:fill="FFFFFF"/>
        <w:spacing w:before="0" w:beforeAutospacing="0" w:after="0" w:afterAutospacing="0"/>
        <w:jc w:val="both"/>
        <w:rPr>
          <w:color w:val="000000"/>
          <w:sz w:val="16"/>
          <w:szCs w:val="16"/>
        </w:rPr>
      </w:pPr>
      <w:r w:rsidRPr="00CD2D79">
        <w:rPr>
          <w:color w:val="000000"/>
          <w:sz w:val="16"/>
          <w:szCs w:val="16"/>
        </w:rPr>
        <w:t>Приложение № 4</w:t>
      </w:r>
    </w:p>
    <w:p w:rsidR="002A7970" w:rsidRPr="00CD2D79" w:rsidRDefault="002A7970" w:rsidP="002A7970">
      <w:pPr>
        <w:pStyle w:val="western"/>
        <w:widowControl w:val="0"/>
        <w:shd w:val="clear" w:color="auto" w:fill="FFFFFF"/>
        <w:tabs>
          <w:tab w:val="left" w:pos="8430"/>
          <w:tab w:val="right" w:pos="10205"/>
        </w:tabs>
        <w:spacing w:before="0" w:beforeAutospacing="0" w:after="0" w:afterAutospacing="0"/>
        <w:jc w:val="both"/>
        <w:rPr>
          <w:color w:val="000000"/>
          <w:sz w:val="16"/>
          <w:szCs w:val="16"/>
        </w:rPr>
      </w:pPr>
      <w:r w:rsidRPr="00CD2D79">
        <w:rPr>
          <w:color w:val="000000"/>
          <w:sz w:val="16"/>
          <w:szCs w:val="16"/>
        </w:rPr>
        <w:t>к извещению о проведении аукциона на право заключения договора на размещение нестационарного торгового объекта</w:t>
      </w:r>
    </w:p>
    <w:p w:rsidR="002A7970" w:rsidRPr="00CD2D79" w:rsidRDefault="002A7970" w:rsidP="002A7970">
      <w:pPr>
        <w:widowControl w:val="0"/>
        <w:jc w:val="center"/>
        <w:rPr>
          <w:b/>
          <w:sz w:val="16"/>
          <w:szCs w:val="16"/>
        </w:rPr>
      </w:pPr>
    </w:p>
    <w:p w:rsidR="002A7970" w:rsidRPr="00CD2D79" w:rsidRDefault="002A7970" w:rsidP="002A7970">
      <w:pPr>
        <w:widowControl w:val="0"/>
        <w:jc w:val="center"/>
        <w:rPr>
          <w:b/>
          <w:sz w:val="16"/>
          <w:szCs w:val="16"/>
        </w:rPr>
      </w:pPr>
      <w:r w:rsidRPr="00CD2D79">
        <w:rPr>
          <w:b/>
          <w:sz w:val="16"/>
          <w:szCs w:val="16"/>
        </w:rPr>
        <w:t>Предложение цены на аукцион, открытый по форме подачи предложений о цене в закрытой форме, на право заключение договора на размещения нестационарных торговых объектов</w:t>
      </w:r>
    </w:p>
    <w:p w:rsidR="002A7970" w:rsidRPr="00CD2D79" w:rsidRDefault="002A7970" w:rsidP="002A7970">
      <w:pPr>
        <w:widowControl w:val="0"/>
        <w:rPr>
          <w:sz w:val="16"/>
          <w:szCs w:val="16"/>
        </w:rPr>
      </w:pPr>
    </w:p>
    <w:p w:rsidR="002A7970" w:rsidRPr="00CD2D79" w:rsidRDefault="002A7970" w:rsidP="002A7970">
      <w:pPr>
        <w:widowControl w:val="0"/>
        <w:jc w:val="both"/>
        <w:rPr>
          <w:sz w:val="16"/>
          <w:szCs w:val="16"/>
        </w:rPr>
      </w:pPr>
      <w:r w:rsidRPr="00CD2D79">
        <w:rPr>
          <w:sz w:val="16"/>
          <w:szCs w:val="16"/>
        </w:rPr>
        <w:t xml:space="preserve">Наименование организации / Ф.И.О. участника (его </w:t>
      </w:r>
      <w:r w:rsidRPr="00CD2D79">
        <w:rPr>
          <w:sz w:val="16"/>
          <w:szCs w:val="16"/>
        </w:rPr>
        <w:lastRenderedPageBreak/>
        <w:t xml:space="preserve">представителя): </w:t>
      </w:r>
    </w:p>
    <w:p w:rsidR="002A7970" w:rsidRPr="00CD2D79" w:rsidRDefault="002A7970" w:rsidP="002A7970">
      <w:pPr>
        <w:widowControl w:val="0"/>
        <w:jc w:val="both"/>
        <w:rPr>
          <w:sz w:val="16"/>
          <w:szCs w:val="16"/>
        </w:rPr>
      </w:pPr>
    </w:p>
    <w:p w:rsidR="002A7970" w:rsidRPr="00CD2D79" w:rsidRDefault="002A7970" w:rsidP="002A7970">
      <w:pPr>
        <w:widowControl w:val="0"/>
        <w:jc w:val="both"/>
        <w:rPr>
          <w:sz w:val="16"/>
          <w:szCs w:val="16"/>
        </w:rPr>
      </w:pPr>
      <w:r w:rsidRPr="00CD2D79">
        <w:rPr>
          <w:sz w:val="16"/>
          <w:szCs w:val="16"/>
        </w:rPr>
        <w:t>_____________________________________________________________________________________</w:t>
      </w:r>
    </w:p>
    <w:p w:rsidR="002A7970" w:rsidRPr="00CD2D79" w:rsidRDefault="002A7970" w:rsidP="002A7970">
      <w:pPr>
        <w:widowControl w:val="0"/>
        <w:jc w:val="both"/>
        <w:rPr>
          <w:sz w:val="16"/>
          <w:szCs w:val="16"/>
        </w:rPr>
      </w:pPr>
      <w:r w:rsidRPr="00CD2D79">
        <w:rPr>
          <w:sz w:val="16"/>
          <w:szCs w:val="16"/>
        </w:rPr>
        <w:t>_____________________________________________________________________________________</w:t>
      </w:r>
    </w:p>
    <w:p w:rsidR="002A7970" w:rsidRPr="00CD2D79" w:rsidRDefault="002A7970" w:rsidP="002A7970">
      <w:pPr>
        <w:widowControl w:val="0"/>
        <w:jc w:val="both"/>
        <w:rPr>
          <w:sz w:val="16"/>
          <w:szCs w:val="16"/>
        </w:rPr>
      </w:pPr>
    </w:p>
    <w:p w:rsidR="002A7970" w:rsidRPr="00CD2D79" w:rsidRDefault="002A7970" w:rsidP="002A7970">
      <w:pPr>
        <w:widowControl w:val="0"/>
        <w:rPr>
          <w:sz w:val="16"/>
          <w:szCs w:val="16"/>
        </w:rPr>
      </w:pPr>
      <w:r w:rsidRPr="00CD2D79">
        <w:rPr>
          <w:sz w:val="16"/>
          <w:szCs w:val="16"/>
        </w:rPr>
        <w:t>именуемый в дальнейшем Претендент, в лице __________________________________________________________________________________________________________________________________________________________________________</w:t>
      </w:r>
    </w:p>
    <w:p w:rsidR="002A7970" w:rsidRPr="00CD2D79" w:rsidRDefault="002A7970" w:rsidP="002A7970">
      <w:pPr>
        <w:widowControl w:val="0"/>
        <w:jc w:val="both"/>
        <w:rPr>
          <w:sz w:val="16"/>
          <w:szCs w:val="16"/>
        </w:rPr>
      </w:pPr>
      <w:r w:rsidRPr="00CD2D79">
        <w:rPr>
          <w:sz w:val="16"/>
          <w:szCs w:val="16"/>
        </w:rPr>
        <w:tab/>
      </w:r>
      <w:r w:rsidRPr="00CD2D79">
        <w:rPr>
          <w:sz w:val="16"/>
          <w:szCs w:val="16"/>
        </w:rPr>
        <w:tab/>
        <w:t>(должность, ФИО руководителя, уполномоченного лица для юридического лица)</w:t>
      </w:r>
    </w:p>
    <w:p w:rsidR="002A7970" w:rsidRPr="00CD2D79" w:rsidRDefault="002A7970" w:rsidP="002A7970">
      <w:pPr>
        <w:widowControl w:val="0"/>
        <w:jc w:val="both"/>
        <w:rPr>
          <w:sz w:val="16"/>
          <w:szCs w:val="16"/>
        </w:rPr>
      </w:pPr>
    </w:p>
    <w:p w:rsidR="002A7970" w:rsidRPr="00CD2D79" w:rsidRDefault="002A7970" w:rsidP="002A7970">
      <w:pPr>
        <w:widowControl w:val="0"/>
        <w:jc w:val="both"/>
        <w:rPr>
          <w:sz w:val="16"/>
          <w:szCs w:val="16"/>
        </w:rPr>
      </w:pPr>
      <w:r w:rsidRPr="00CD2D79">
        <w:rPr>
          <w:sz w:val="16"/>
          <w:szCs w:val="16"/>
        </w:rPr>
        <w:t>изучив условия аукциона, содержащиеся в информационном сообщении о проведении аукциона, предоставленного администрацией Лосевского сельского поселения Павловского муниципального района Воронежской области и опубликованного в муниципальной газете «Павловский муниципальный вестник» от «___» ____________2024г. подтверждаем участие в аукционе на условиях, установленных в извещении.</w:t>
      </w:r>
    </w:p>
    <w:p w:rsidR="002A7970" w:rsidRPr="00CD2D79" w:rsidRDefault="002A7970" w:rsidP="002A7970">
      <w:pPr>
        <w:widowControl w:val="0"/>
        <w:jc w:val="both"/>
        <w:rPr>
          <w:sz w:val="16"/>
          <w:szCs w:val="16"/>
        </w:rPr>
      </w:pPr>
    </w:p>
    <w:p w:rsidR="002A7970" w:rsidRPr="00CD2D79" w:rsidRDefault="002A7970" w:rsidP="002A7970">
      <w:pPr>
        <w:widowControl w:val="0"/>
        <w:jc w:val="both"/>
        <w:rPr>
          <w:sz w:val="16"/>
          <w:szCs w:val="16"/>
        </w:rPr>
      </w:pPr>
    </w:p>
    <w:p w:rsidR="002A7970" w:rsidRPr="00CD2D79" w:rsidRDefault="002A7970" w:rsidP="002A7970">
      <w:pPr>
        <w:widowControl w:val="0"/>
        <w:jc w:val="both"/>
        <w:rPr>
          <w:sz w:val="16"/>
          <w:szCs w:val="16"/>
        </w:rPr>
      </w:pPr>
      <w:r w:rsidRPr="00CD2D79">
        <w:rPr>
          <w:sz w:val="16"/>
          <w:szCs w:val="16"/>
        </w:rPr>
        <w:t>Дата аукциона «_____»________________2024</w:t>
      </w:r>
    </w:p>
    <w:p w:rsidR="002A7970" w:rsidRPr="00CD2D79" w:rsidRDefault="002A7970" w:rsidP="002A7970">
      <w:pPr>
        <w:widowControl w:val="0"/>
        <w:jc w:val="both"/>
        <w:rPr>
          <w:sz w:val="16"/>
          <w:szCs w:val="16"/>
        </w:rPr>
      </w:pPr>
    </w:p>
    <w:p w:rsidR="002A7970" w:rsidRPr="00CD2D79" w:rsidRDefault="002A7970" w:rsidP="002A7970">
      <w:pPr>
        <w:widowControl w:val="0"/>
        <w:jc w:val="both"/>
        <w:rPr>
          <w:sz w:val="16"/>
          <w:szCs w:val="16"/>
        </w:rPr>
      </w:pPr>
      <w:r w:rsidRPr="00CD2D79">
        <w:rPr>
          <w:sz w:val="16"/>
          <w:szCs w:val="16"/>
        </w:rPr>
        <w:t>№ лота ______, _______________________________________________________________________</w:t>
      </w:r>
    </w:p>
    <w:p w:rsidR="002A7970" w:rsidRPr="00CD2D79" w:rsidRDefault="002A7970" w:rsidP="002A7970">
      <w:pPr>
        <w:widowControl w:val="0"/>
        <w:jc w:val="both"/>
        <w:rPr>
          <w:sz w:val="16"/>
          <w:szCs w:val="16"/>
        </w:rPr>
      </w:pPr>
      <w:r w:rsidRPr="00CD2D79">
        <w:rPr>
          <w:sz w:val="16"/>
          <w:szCs w:val="16"/>
        </w:rPr>
        <w:tab/>
      </w:r>
      <w:r w:rsidRPr="00CD2D79">
        <w:rPr>
          <w:sz w:val="16"/>
          <w:szCs w:val="16"/>
        </w:rPr>
        <w:tab/>
      </w:r>
      <w:r w:rsidRPr="00CD2D79">
        <w:rPr>
          <w:sz w:val="16"/>
          <w:szCs w:val="16"/>
        </w:rPr>
        <w:tab/>
      </w:r>
      <w:r w:rsidRPr="00CD2D79">
        <w:rPr>
          <w:sz w:val="16"/>
          <w:szCs w:val="16"/>
        </w:rPr>
        <w:tab/>
        <w:t xml:space="preserve">(вид нестационарного объекта) </w:t>
      </w:r>
    </w:p>
    <w:p w:rsidR="002A7970" w:rsidRPr="00CD2D79" w:rsidRDefault="002A7970" w:rsidP="002A7970">
      <w:pPr>
        <w:widowControl w:val="0"/>
        <w:jc w:val="both"/>
        <w:rPr>
          <w:sz w:val="16"/>
          <w:szCs w:val="16"/>
        </w:rPr>
      </w:pPr>
      <w:r w:rsidRPr="00CD2D79">
        <w:rPr>
          <w:sz w:val="16"/>
          <w:szCs w:val="16"/>
        </w:rPr>
        <w:t>Адрес объекта ________________________________________________________________________</w:t>
      </w:r>
    </w:p>
    <w:p w:rsidR="002A7970" w:rsidRPr="00CD2D79" w:rsidRDefault="002A7970" w:rsidP="002A7970">
      <w:pPr>
        <w:widowControl w:val="0"/>
        <w:jc w:val="both"/>
        <w:rPr>
          <w:sz w:val="16"/>
          <w:szCs w:val="16"/>
        </w:rPr>
      </w:pPr>
    </w:p>
    <w:p w:rsidR="002A7970" w:rsidRPr="00CD2D79" w:rsidRDefault="002A7970" w:rsidP="002A7970">
      <w:pPr>
        <w:widowControl w:val="0"/>
        <w:jc w:val="both"/>
        <w:rPr>
          <w:sz w:val="16"/>
          <w:szCs w:val="16"/>
        </w:rPr>
      </w:pPr>
      <w:r w:rsidRPr="00CD2D79">
        <w:rPr>
          <w:sz w:val="16"/>
          <w:szCs w:val="16"/>
        </w:rPr>
        <w:t>Наше предложение о цене предмета аукциона составляет:</w:t>
      </w:r>
    </w:p>
    <w:p w:rsidR="002A7970" w:rsidRPr="00CD2D79" w:rsidRDefault="002A7970" w:rsidP="002A7970">
      <w:pPr>
        <w:widowControl w:val="0"/>
        <w:jc w:val="both"/>
        <w:rPr>
          <w:sz w:val="16"/>
          <w:szCs w:val="16"/>
        </w:rPr>
      </w:pPr>
    </w:p>
    <w:p w:rsidR="002A7970" w:rsidRPr="00CD2D79" w:rsidRDefault="002A7970" w:rsidP="002A7970">
      <w:pPr>
        <w:widowControl w:val="0"/>
        <w:jc w:val="both"/>
        <w:rPr>
          <w:sz w:val="16"/>
          <w:szCs w:val="16"/>
        </w:rPr>
      </w:pPr>
      <w:r w:rsidRPr="00CD2D79">
        <w:rPr>
          <w:sz w:val="16"/>
          <w:szCs w:val="16"/>
        </w:rPr>
        <w:t>Предлагаемая цена за объект (рублей цифрой) ____________________________________________</w:t>
      </w:r>
    </w:p>
    <w:p w:rsidR="002A7970" w:rsidRPr="00CD2D79" w:rsidRDefault="002A7970" w:rsidP="002A7970">
      <w:pPr>
        <w:widowControl w:val="0"/>
        <w:jc w:val="both"/>
        <w:rPr>
          <w:sz w:val="16"/>
          <w:szCs w:val="16"/>
        </w:rPr>
      </w:pPr>
    </w:p>
    <w:p w:rsidR="002A7970" w:rsidRPr="00CD2D79" w:rsidRDefault="002A7970" w:rsidP="002A7970">
      <w:pPr>
        <w:widowControl w:val="0"/>
        <w:jc w:val="both"/>
        <w:rPr>
          <w:sz w:val="16"/>
          <w:szCs w:val="16"/>
        </w:rPr>
      </w:pPr>
    </w:p>
    <w:p w:rsidR="002A7970" w:rsidRPr="00CD2D79" w:rsidRDefault="002A7970" w:rsidP="002A7970">
      <w:pPr>
        <w:widowControl w:val="0"/>
        <w:jc w:val="both"/>
        <w:rPr>
          <w:sz w:val="16"/>
          <w:szCs w:val="16"/>
        </w:rPr>
      </w:pPr>
      <w:r w:rsidRPr="00CD2D79">
        <w:rPr>
          <w:sz w:val="16"/>
          <w:szCs w:val="16"/>
        </w:rPr>
        <w:t>Предлагаемая цена за объект (рублей прописью) __________________________________________</w:t>
      </w:r>
    </w:p>
    <w:p w:rsidR="002A7970" w:rsidRPr="00CD2D79" w:rsidRDefault="002A7970" w:rsidP="002A7970">
      <w:pPr>
        <w:widowControl w:val="0"/>
        <w:jc w:val="both"/>
        <w:rPr>
          <w:sz w:val="16"/>
          <w:szCs w:val="16"/>
        </w:rPr>
      </w:pPr>
      <w:r w:rsidRPr="00CD2D79">
        <w:rPr>
          <w:sz w:val="16"/>
          <w:szCs w:val="16"/>
        </w:rPr>
        <w:t>____________________________________________________________________________________</w:t>
      </w:r>
    </w:p>
    <w:p w:rsidR="002A7970" w:rsidRPr="00CD2D79" w:rsidRDefault="002A7970" w:rsidP="002A7970">
      <w:pPr>
        <w:widowControl w:val="0"/>
        <w:jc w:val="both"/>
        <w:rPr>
          <w:sz w:val="16"/>
          <w:szCs w:val="16"/>
        </w:rPr>
      </w:pPr>
      <w:r w:rsidRPr="00CD2D79">
        <w:rPr>
          <w:sz w:val="16"/>
          <w:szCs w:val="16"/>
        </w:rPr>
        <w:t>____________________________________________________________________________________</w:t>
      </w:r>
    </w:p>
    <w:p w:rsidR="002A7970" w:rsidRPr="00CD2D79" w:rsidRDefault="002A7970" w:rsidP="002A7970">
      <w:pPr>
        <w:widowControl w:val="0"/>
        <w:tabs>
          <w:tab w:val="left" w:pos="9120"/>
        </w:tabs>
        <w:rPr>
          <w:sz w:val="16"/>
          <w:szCs w:val="16"/>
        </w:rPr>
      </w:pPr>
    </w:p>
    <w:p w:rsidR="002A7970" w:rsidRPr="00CD2D79" w:rsidRDefault="002A7970" w:rsidP="002A7970">
      <w:pPr>
        <w:widowControl w:val="0"/>
        <w:tabs>
          <w:tab w:val="left" w:pos="9120"/>
        </w:tabs>
        <w:rPr>
          <w:sz w:val="16"/>
          <w:szCs w:val="16"/>
        </w:rPr>
      </w:pPr>
    </w:p>
    <w:p w:rsidR="002A7970" w:rsidRPr="00CD2D79" w:rsidRDefault="002A7970" w:rsidP="002A7970">
      <w:pPr>
        <w:widowControl w:val="0"/>
        <w:tabs>
          <w:tab w:val="left" w:pos="9120"/>
        </w:tabs>
        <w:jc w:val="right"/>
        <w:rPr>
          <w:sz w:val="16"/>
          <w:szCs w:val="16"/>
        </w:rPr>
      </w:pPr>
      <w:r w:rsidRPr="00CD2D79">
        <w:rPr>
          <w:sz w:val="16"/>
          <w:szCs w:val="16"/>
        </w:rPr>
        <w:t>____________/_______________________________/</w:t>
      </w:r>
    </w:p>
    <w:p w:rsidR="002A7970" w:rsidRPr="00CD2D79" w:rsidRDefault="002A7970" w:rsidP="002A7970">
      <w:pPr>
        <w:widowControl w:val="0"/>
        <w:tabs>
          <w:tab w:val="left" w:pos="9120"/>
        </w:tabs>
        <w:jc w:val="center"/>
        <w:rPr>
          <w:sz w:val="16"/>
          <w:szCs w:val="16"/>
          <w:vertAlign w:val="superscript"/>
        </w:rPr>
      </w:pPr>
      <w:r w:rsidRPr="00CD2D79">
        <w:rPr>
          <w:sz w:val="16"/>
          <w:szCs w:val="16"/>
          <w:vertAlign w:val="superscript"/>
        </w:rPr>
        <w:t xml:space="preserve">                                                                          подпись                                расшифровка</w:t>
      </w:r>
    </w:p>
    <w:p w:rsidR="002A7970" w:rsidRPr="00CD2D79" w:rsidRDefault="002A7970" w:rsidP="002A7970">
      <w:pPr>
        <w:widowControl w:val="0"/>
        <w:tabs>
          <w:tab w:val="left" w:pos="9120"/>
        </w:tabs>
        <w:jc w:val="center"/>
        <w:rPr>
          <w:sz w:val="16"/>
          <w:szCs w:val="16"/>
          <w:vertAlign w:val="superscript"/>
        </w:rPr>
      </w:pPr>
    </w:p>
    <w:p w:rsidR="002A7970" w:rsidRPr="00CD2D79" w:rsidRDefault="002A7970" w:rsidP="002A7970">
      <w:pPr>
        <w:widowControl w:val="0"/>
        <w:rPr>
          <w:sz w:val="16"/>
          <w:szCs w:val="16"/>
        </w:rPr>
      </w:pPr>
    </w:p>
    <w:p w:rsidR="002A7970" w:rsidRDefault="002A7970" w:rsidP="006E7877">
      <w:pPr>
        <w:rPr>
          <w:sz w:val="16"/>
          <w:szCs w:val="16"/>
        </w:rPr>
      </w:pPr>
    </w:p>
    <w:p w:rsidR="002A7970" w:rsidRDefault="002A7970" w:rsidP="006E7877">
      <w:pPr>
        <w:rPr>
          <w:sz w:val="16"/>
          <w:szCs w:val="16"/>
        </w:rPr>
      </w:pPr>
    </w:p>
    <w:p w:rsidR="002A7970" w:rsidRDefault="002A7970" w:rsidP="006E7877">
      <w:pPr>
        <w:rPr>
          <w:sz w:val="16"/>
          <w:szCs w:val="16"/>
        </w:rPr>
      </w:pPr>
    </w:p>
    <w:p w:rsidR="00C71455" w:rsidRPr="00E33C56" w:rsidRDefault="00C71455" w:rsidP="006E7877">
      <w:pPr>
        <w:jc w:val="center"/>
        <w:rPr>
          <w:noProof/>
          <w:sz w:val="16"/>
          <w:szCs w:val="16"/>
        </w:rPr>
      </w:pPr>
      <w:r w:rsidRPr="00E33C56">
        <w:rPr>
          <w:noProof/>
          <w:sz w:val="16"/>
          <w:szCs w:val="16"/>
        </w:rPr>
        <w:t xml:space="preserve">АДМИНИСТРАЦИЯ ЛОСЕВСКОГО СЕЛЬСКОГО ПОСЕЛЕНИЯ </w:t>
      </w:r>
    </w:p>
    <w:p w:rsidR="00C71455" w:rsidRPr="00E33C56" w:rsidRDefault="00C71455" w:rsidP="006E7877">
      <w:pPr>
        <w:jc w:val="center"/>
        <w:rPr>
          <w:noProof/>
          <w:sz w:val="16"/>
          <w:szCs w:val="16"/>
        </w:rPr>
      </w:pPr>
      <w:r w:rsidRPr="00E33C56">
        <w:rPr>
          <w:noProof/>
          <w:sz w:val="16"/>
          <w:szCs w:val="16"/>
        </w:rPr>
        <w:t xml:space="preserve">ПАВЛОВСКОГО МУНИЦИПАЛЬНОГО РАЙОНА </w:t>
      </w:r>
    </w:p>
    <w:p w:rsidR="00C71455" w:rsidRPr="00E33C56" w:rsidRDefault="00C71455" w:rsidP="006E7877">
      <w:pPr>
        <w:jc w:val="center"/>
        <w:rPr>
          <w:noProof/>
          <w:sz w:val="16"/>
          <w:szCs w:val="16"/>
        </w:rPr>
      </w:pPr>
      <w:r w:rsidRPr="00E33C56">
        <w:rPr>
          <w:noProof/>
          <w:sz w:val="16"/>
          <w:szCs w:val="16"/>
        </w:rPr>
        <w:t>ВОРОНЕЖСКОЙ ОБЛАСТИ</w:t>
      </w:r>
    </w:p>
    <w:p w:rsidR="00C71455" w:rsidRPr="00E33C56" w:rsidRDefault="00C71455" w:rsidP="006E7877">
      <w:pPr>
        <w:rPr>
          <w:noProof/>
          <w:sz w:val="16"/>
          <w:szCs w:val="16"/>
        </w:rPr>
      </w:pPr>
    </w:p>
    <w:p w:rsidR="00C71455" w:rsidRPr="00E33C56" w:rsidRDefault="00C71455" w:rsidP="006E7877">
      <w:pPr>
        <w:rPr>
          <w:noProof/>
          <w:sz w:val="16"/>
          <w:szCs w:val="16"/>
        </w:rPr>
      </w:pPr>
    </w:p>
    <w:p w:rsidR="00C71455" w:rsidRPr="00E33C56" w:rsidRDefault="00C71455" w:rsidP="006E7877">
      <w:pPr>
        <w:jc w:val="center"/>
        <w:rPr>
          <w:b/>
          <w:bCs/>
          <w:noProof/>
          <w:sz w:val="16"/>
          <w:szCs w:val="16"/>
        </w:rPr>
      </w:pPr>
      <w:r w:rsidRPr="00E33C56">
        <w:rPr>
          <w:b/>
          <w:bCs/>
          <w:noProof/>
          <w:sz w:val="16"/>
          <w:szCs w:val="16"/>
        </w:rPr>
        <w:t>ПОСТАНОВЛЕНИЕ</w:t>
      </w:r>
    </w:p>
    <w:p w:rsidR="00C71455" w:rsidRPr="00E33C56" w:rsidRDefault="00C71455" w:rsidP="006E7877">
      <w:pPr>
        <w:jc w:val="center"/>
        <w:rPr>
          <w:noProof/>
          <w:sz w:val="16"/>
          <w:szCs w:val="16"/>
        </w:rPr>
      </w:pPr>
    </w:p>
    <w:p w:rsidR="00C71455" w:rsidRPr="00E33C56" w:rsidRDefault="00C71455" w:rsidP="006E7877">
      <w:pPr>
        <w:jc w:val="center"/>
        <w:rPr>
          <w:noProof/>
          <w:sz w:val="16"/>
          <w:szCs w:val="16"/>
        </w:rPr>
      </w:pPr>
    </w:p>
    <w:p w:rsidR="00C71455" w:rsidRPr="00E33C56" w:rsidRDefault="00C71455" w:rsidP="006E7877">
      <w:pPr>
        <w:rPr>
          <w:noProof/>
          <w:sz w:val="16"/>
          <w:szCs w:val="16"/>
          <w:u w:val="single"/>
        </w:rPr>
      </w:pPr>
      <w:r w:rsidRPr="00E33C56">
        <w:rPr>
          <w:noProof/>
          <w:sz w:val="16"/>
          <w:szCs w:val="16"/>
          <w:u w:val="single"/>
        </w:rPr>
        <w:t>от 01.10.2024г. № 49</w:t>
      </w:r>
    </w:p>
    <w:p w:rsidR="00C71455" w:rsidRPr="00E33C56" w:rsidRDefault="00C71455" w:rsidP="006E7877">
      <w:pPr>
        <w:rPr>
          <w:noProof/>
          <w:sz w:val="16"/>
          <w:szCs w:val="16"/>
        </w:rPr>
      </w:pPr>
      <w:r w:rsidRPr="00E33C56">
        <w:rPr>
          <w:noProof/>
          <w:sz w:val="16"/>
          <w:szCs w:val="16"/>
        </w:rPr>
        <w:t>с. Лосево</w:t>
      </w:r>
    </w:p>
    <w:p w:rsidR="00C71455" w:rsidRPr="00E33C56" w:rsidRDefault="00C71455" w:rsidP="006E7877">
      <w:pPr>
        <w:jc w:val="both"/>
        <w:rPr>
          <w:sz w:val="16"/>
          <w:szCs w:val="16"/>
        </w:rPr>
      </w:pPr>
    </w:p>
    <w:p w:rsidR="00C71455" w:rsidRPr="00E33C56" w:rsidRDefault="00C71455" w:rsidP="006E7877">
      <w:pPr>
        <w:jc w:val="both"/>
        <w:rPr>
          <w:sz w:val="16"/>
          <w:szCs w:val="16"/>
        </w:rPr>
      </w:pPr>
    </w:p>
    <w:p w:rsidR="00C71455" w:rsidRPr="00E33C56" w:rsidRDefault="00C71455" w:rsidP="006E7877">
      <w:pPr>
        <w:jc w:val="both"/>
        <w:rPr>
          <w:sz w:val="16"/>
          <w:szCs w:val="16"/>
        </w:rPr>
      </w:pPr>
      <w:r w:rsidRPr="00E33C56">
        <w:rPr>
          <w:sz w:val="16"/>
          <w:szCs w:val="16"/>
        </w:rPr>
        <w:t>О внесении изменений в постановление администрации Лосевского сельского поселения от 01.03.2018 г. №15 «Об утверждении 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C71455" w:rsidRPr="00E33C56" w:rsidRDefault="00C71455" w:rsidP="006E7877">
      <w:pPr>
        <w:jc w:val="both"/>
        <w:rPr>
          <w:sz w:val="16"/>
          <w:szCs w:val="16"/>
        </w:rPr>
      </w:pPr>
    </w:p>
    <w:p w:rsidR="00C71455" w:rsidRPr="00E33C56" w:rsidRDefault="00C71455" w:rsidP="006E7877">
      <w:pPr>
        <w:jc w:val="both"/>
        <w:rPr>
          <w:sz w:val="16"/>
          <w:szCs w:val="16"/>
        </w:rPr>
      </w:pPr>
    </w:p>
    <w:p w:rsidR="00C71455" w:rsidRPr="00C71455" w:rsidRDefault="00C71455" w:rsidP="006E7877">
      <w:pPr>
        <w:rPr>
          <w:sz w:val="16"/>
          <w:szCs w:val="16"/>
        </w:rPr>
      </w:pPr>
      <w:r w:rsidRPr="00E33C56">
        <w:tab/>
      </w:r>
      <w:r w:rsidRPr="00C71455">
        <w:rPr>
          <w:sz w:val="16"/>
          <w:szCs w:val="16"/>
        </w:rPr>
        <w:t xml:space="preserve">В соответствии с Федеральным законом от 28.12.2009 № 381-ФЗ «Об основах государственного регулирования торговой деятельности в Российской Федерации», законом Воронежской области от 30.06.2010 №68-ОЗ «О государственном регулировании торговой деятельности на территории Воронежской области», </w:t>
      </w:r>
      <w:r w:rsidRPr="00C71455">
        <w:rPr>
          <w:sz w:val="16"/>
          <w:szCs w:val="16"/>
        </w:rPr>
        <w:lastRenderedPageBreak/>
        <w:t>приказом департамента предпринимательства и торговли Воронежской области от 22.11.2022 года № 172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ст.9 п.10 Устава Лосевского сельского поселения Павловского муниципального района Воронежской области, администрация Лосевского сельского поселения Павловского муниципального района Воронежской области</w:t>
      </w:r>
    </w:p>
    <w:p w:rsidR="00C71455" w:rsidRPr="00E33C56" w:rsidRDefault="00C71455" w:rsidP="006E7877">
      <w:pPr>
        <w:pStyle w:val="af7"/>
        <w:jc w:val="both"/>
        <w:rPr>
          <w:sz w:val="16"/>
          <w:szCs w:val="16"/>
        </w:rPr>
      </w:pPr>
    </w:p>
    <w:p w:rsidR="00C71455" w:rsidRPr="00E33C56" w:rsidRDefault="00C71455" w:rsidP="006E7877">
      <w:pPr>
        <w:pStyle w:val="af7"/>
        <w:rPr>
          <w:sz w:val="16"/>
          <w:szCs w:val="16"/>
        </w:rPr>
      </w:pPr>
      <w:r w:rsidRPr="00E33C56">
        <w:rPr>
          <w:sz w:val="16"/>
          <w:szCs w:val="16"/>
        </w:rPr>
        <w:t>ПОСТАНОВЛЯЕТ:</w:t>
      </w:r>
    </w:p>
    <w:p w:rsidR="00C71455" w:rsidRPr="00E33C56" w:rsidRDefault="00C71455" w:rsidP="006E7877">
      <w:pPr>
        <w:pStyle w:val="af7"/>
        <w:rPr>
          <w:sz w:val="16"/>
          <w:szCs w:val="16"/>
        </w:rPr>
      </w:pPr>
    </w:p>
    <w:p w:rsidR="00C71455" w:rsidRPr="00E33C56" w:rsidRDefault="00C71455" w:rsidP="002F68A2">
      <w:pPr>
        <w:numPr>
          <w:ilvl w:val="0"/>
          <w:numId w:val="13"/>
        </w:numPr>
        <w:ind w:left="0" w:firstLine="0"/>
        <w:jc w:val="both"/>
        <w:rPr>
          <w:sz w:val="16"/>
          <w:szCs w:val="16"/>
        </w:rPr>
      </w:pPr>
      <w:r w:rsidRPr="00E33C56">
        <w:rPr>
          <w:sz w:val="16"/>
          <w:szCs w:val="16"/>
        </w:rPr>
        <w:t>Внести в постановление администрации Лосевского сельского поселения от 01.03.2018 года №15 «Об утверждении 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 следующие изменения:</w:t>
      </w:r>
    </w:p>
    <w:p w:rsidR="00C71455" w:rsidRPr="00E33C56" w:rsidRDefault="00C71455" w:rsidP="002F68A2">
      <w:pPr>
        <w:numPr>
          <w:ilvl w:val="1"/>
          <w:numId w:val="13"/>
        </w:numPr>
        <w:ind w:left="0" w:firstLine="0"/>
        <w:jc w:val="both"/>
        <w:rPr>
          <w:sz w:val="16"/>
          <w:szCs w:val="16"/>
        </w:rPr>
      </w:pPr>
      <w:r w:rsidRPr="00E33C56">
        <w:rPr>
          <w:sz w:val="16"/>
          <w:szCs w:val="16"/>
        </w:rPr>
        <w:t>Текстовую часть 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 изложить в новой редакции согласно приложению № 1 к настоящему постановлению.</w:t>
      </w:r>
    </w:p>
    <w:p w:rsidR="00C71455" w:rsidRPr="00E33C56" w:rsidRDefault="00C71455" w:rsidP="002F68A2">
      <w:pPr>
        <w:numPr>
          <w:ilvl w:val="1"/>
          <w:numId w:val="13"/>
        </w:numPr>
        <w:ind w:left="0" w:firstLine="0"/>
        <w:jc w:val="both"/>
        <w:rPr>
          <w:sz w:val="16"/>
          <w:szCs w:val="16"/>
        </w:rPr>
      </w:pPr>
      <w:r w:rsidRPr="00E33C56">
        <w:rPr>
          <w:sz w:val="16"/>
          <w:szCs w:val="16"/>
        </w:rPr>
        <w:t>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 изложить в новой редакции согласно приложениям № 2, № 3, № 4, № 5, №6 к настоящему постановлению.</w:t>
      </w:r>
    </w:p>
    <w:p w:rsidR="00C71455" w:rsidRPr="00E33C56" w:rsidRDefault="00C71455" w:rsidP="002F68A2">
      <w:pPr>
        <w:numPr>
          <w:ilvl w:val="1"/>
          <w:numId w:val="13"/>
        </w:numPr>
        <w:ind w:left="0" w:firstLine="0"/>
        <w:jc w:val="both"/>
        <w:rPr>
          <w:sz w:val="16"/>
          <w:szCs w:val="16"/>
        </w:rPr>
      </w:pPr>
      <w:r w:rsidRPr="00E33C56">
        <w:rPr>
          <w:sz w:val="16"/>
          <w:szCs w:val="16"/>
        </w:rPr>
        <w:t>Схему размещения нестационарных торговых объектов на территории Лосевского сельского поселения Павловского муниципального района Воронежской области Приложение № 7 – исключить.</w:t>
      </w:r>
    </w:p>
    <w:p w:rsidR="00C71455" w:rsidRPr="00E33C56" w:rsidRDefault="00C71455" w:rsidP="006E7877">
      <w:pPr>
        <w:autoSpaceDE w:val="0"/>
        <w:autoSpaceDN w:val="0"/>
        <w:adjustRightInd w:val="0"/>
        <w:jc w:val="both"/>
        <w:outlineLvl w:val="0"/>
        <w:rPr>
          <w:sz w:val="16"/>
          <w:szCs w:val="16"/>
        </w:rPr>
      </w:pPr>
      <w:r w:rsidRPr="00E33C56">
        <w:rPr>
          <w:sz w:val="16"/>
          <w:szCs w:val="16"/>
        </w:rPr>
        <w:t>3. Опубликовать настоящее постановление в муниципальной газете «Павловский муниципальный вестник».</w:t>
      </w:r>
    </w:p>
    <w:p w:rsidR="00C71455" w:rsidRPr="00E33C56" w:rsidRDefault="00C71455" w:rsidP="006E7877">
      <w:pPr>
        <w:autoSpaceDE w:val="0"/>
        <w:autoSpaceDN w:val="0"/>
        <w:adjustRightInd w:val="0"/>
        <w:jc w:val="both"/>
        <w:outlineLvl w:val="0"/>
        <w:rPr>
          <w:sz w:val="16"/>
          <w:szCs w:val="16"/>
        </w:rPr>
      </w:pPr>
      <w:r w:rsidRPr="00E33C56">
        <w:rPr>
          <w:sz w:val="16"/>
          <w:szCs w:val="16"/>
        </w:rPr>
        <w:t>4. Контроль за исполнением настоящего постановления оставляю за собой.</w:t>
      </w:r>
    </w:p>
    <w:p w:rsidR="00C71455" w:rsidRPr="00E33C56" w:rsidRDefault="00C71455" w:rsidP="006E7877">
      <w:pPr>
        <w:jc w:val="both"/>
        <w:rPr>
          <w:sz w:val="16"/>
          <w:szCs w:val="16"/>
        </w:rPr>
      </w:pPr>
    </w:p>
    <w:p w:rsidR="00C71455" w:rsidRPr="00E33C56" w:rsidRDefault="00C71455" w:rsidP="006E7877">
      <w:pPr>
        <w:jc w:val="both"/>
        <w:rPr>
          <w:sz w:val="16"/>
          <w:szCs w:val="16"/>
        </w:rPr>
      </w:pPr>
    </w:p>
    <w:p w:rsidR="00C71455" w:rsidRPr="00E33C56" w:rsidRDefault="00C71455" w:rsidP="006E7877">
      <w:pPr>
        <w:jc w:val="both"/>
        <w:rPr>
          <w:sz w:val="16"/>
          <w:szCs w:val="16"/>
        </w:rPr>
      </w:pPr>
      <w:r w:rsidRPr="00E33C56">
        <w:rPr>
          <w:sz w:val="16"/>
          <w:szCs w:val="16"/>
        </w:rPr>
        <w:t>И.о. главы Лосевского сельского поселения</w:t>
      </w:r>
    </w:p>
    <w:p w:rsidR="00C71455" w:rsidRPr="00E33C56" w:rsidRDefault="00C71455" w:rsidP="006E7877">
      <w:pPr>
        <w:jc w:val="both"/>
        <w:rPr>
          <w:sz w:val="16"/>
          <w:szCs w:val="16"/>
        </w:rPr>
      </w:pPr>
      <w:r w:rsidRPr="00E33C56">
        <w:rPr>
          <w:sz w:val="16"/>
          <w:szCs w:val="16"/>
        </w:rPr>
        <w:t>Павловского муниципального района</w:t>
      </w:r>
    </w:p>
    <w:p w:rsidR="00C71455" w:rsidRPr="00E33C56" w:rsidRDefault="00C71455" w:rsidP="006E7877">
      <w:pPr>
        <w:jc w:val="both"/>
        <w:rPr>
          <w:sz w:val="16"/>
          <w:szCs w:val="16"/>
        </w:rPr>
      </w:pPr>
      <w:r w:rsidRPr="00E33C56">
        <w:rPr>
          <w:sz w:val="16"/>
          <w:szCs w:val="16"/>
        </w:rPr>
        <w:t xml:space="preserve">Воронежской области </w:t>
      </w:r>
      <w:r w:rsidRPr="00E33C56">
        <w:rPr>
          <w:sz w:val="16"/>
          <w:szCs w:val="16"/>
        </w:rPr>
        <w:tab/>
      </w:r>
      <w:r w:rsidRPr="00E33C56">
        <w:rPr>
          <w:sz w:val="16"/>
          <w:szCs w:val="16"/>
        </w:rPr>
        <w:tab/>
      </w:r>
      <w:r w:rsidRPr="00E33C56">
        <w:rPr>
          <w:sz w:val="16"/>
          <w:szCs w:val="16"/>
        </w:rPr>
        <w:tab/>
      </w:r>
      <w:r w:rsidRPr="00E33C56">
        <w:rPr>
          <w:sz w:val="16"/>
          <w:szCs w:val="16"/>
        </w:rPr>
        <w:tab/>
      </w:r>
      <w:r w:rsidRPr="00E33C56">
        <w:rPr>
          <w:sz w:val="16"/>
          <w:szCs w:val="16"/>
        </w:rPr>
        <w:tab/>
      </w:r>
      <w:r w:rsidRPr="00E33C56">
        <w:rPr>
          <w:sz w:val="16"/>
          <w:szCs w:val="16"/>
        </w:rPr>
        <w:tab/>
      </w:r>
      <w:r w:rsidRPr="00E33C56">
        <w:rPr>
          <w:sz w:val="16"/>
          <w:szCs w:val="16"/>
        </w:rPr>
        <w:tab/>
      </w:r>
      <w:r w:rsidRPr="00E33C56">
        <w:rPr>
          <w:sz w:val="16"/>
          <w:szCs w:val="16"/>
        </w:rPr>
        <w:tab/>
        <w:t xml:space="preserve">   О.И. Шапочанская</w:t>
      </w:r>
    </w:p>
    <w:p w:rsidR="00C71455" w:rsidRPr="00E33C56" w:rsidRDefault="00C71455" w:rsidP="006E7877">
      <w:pPr>
        <w:jc w:val="both"/>
        <w:rPr>
          <w:sz w:val="16"/>
          <w:szCs w:val="16"/>
        </w:rPr>
      </w:pPr>
    </w:p>
    <w:p w:rsidR="00C71455" w:rsidRPr="00E33C56" w:rsidRDefault="00C71455" w:rsidP="006E7877">
      <w:pPr>
        <w:rPr>
          <w:sz w:val="16"/>
          <w:szCs w:val="16"/>
        </w:rPr>
      </w:pPr>
      <w:r w:rsidRPr="00E33C56">
        <w:rPr>
          <w:sz w:val="16"/>
          <w:szCs w:val="16"/>
        </w:rPr>
        <w:t>Приложение №1</w:t>
      </w:r>
    </w:p>
    <w:p w:rsidR="00C71455" w:rsidRPr="00E33C56" w:rsidRDefault="00C71455" w:rsidP="006E7877">
      <w:pPr>
        <w:rPr>
          <w:sz w:val="16"/>
          <w:szCs w:val="16"/>
        </w:rPr>
      </w:pPr>
      <w:r w:rsidRPr="00E33C56">
        <w:rPr>
          <w:sz w:val="16"/>
          <w:szCs w:val="16"/>
        </w:rPr>
        <w:t>к постановлению администрации</w:t>
      </w:r>
    </w:p>
    <w:p w:rsidR="00C71455" w:rsidRPr="00E33C56" w:rsidRDefault="00C71455" w:rsidP="006E7877">
      <w:pPr>
        <w:tabs>
          <w:tab w:val="left" w:pos="8925"/>
        </w:tabs>
        <w:rPr>
          <w:sz w:val="16"/>
          <w:szCs w:val="16"/>
        </w:rPr>
      </w:pPr>
      <w:r w:rsidRPr="00E33C56">
        <w:rPr>
          <w:sz w:val="16"/>
          <w:szCs w:val="16"/>
        </w:rPr>
        <w:t>Лосевского сельского поселения</w:t>
      </w:r>
    </w:p>
    <w:p w:rsidR="00C71455" w:rsidRPr="00E33C56" w:rsidRDefault="00C71455" w:rsidP="006E7877">
      <w:pPr>
        <w:tabs>
          <w:tab w:val="left" w:pos="8925"/>
        </w:tabs>
        <w:rPr>
          <w:sz w:val="16"/>
          <w:szCs w:val="16"/>
        </w:rPr>
      </w:pPr>
      <w:r w:rsidRPr="00E33C56">
        <w:rPr>
          <w:sz w:val="16"/>
          <w:szCs w:val="16"/>
        </w:rPr>
        <w:t>от 01.10.2024 № 49</w:t>
      </w:r>
    </w:p>
    <w:p w:rsidR="00C71455" w:rsidRPr="00E33C56" w:rsidRDefault="00C71455" w:rsidP="006E7877">
      <w:pPr>
        <w:rPr>
          <w:sz w:val="16"/>
          <w:szCs w:val="16"/>
        </w:rPr>
      </w:pPr>
    </w:p>
    <w:p w:rsidR="00C71455" w:rsidRPr="00E33C56" w:rsidRDefault="00C71455" w:rsidP="006E7877">
      <w:pPr>
        <w:tabs>
          <w:tab w:val="left" w:pos="8925"/>
        </w:tabs>
        <w:rPr>
          <w:sz w:val="16"/>
          <w:szCs w:val="16"/>
        </w:rPr>
      </w:pPr>
    </w:p>
    <w:p w:rsidR="00C71455" w:rsidRPr="00E33C56" w:rsidRDefault="00C71455" w:rsidP="006E7877">
      <w:pPr>
        <w:jc w:val="center"/>
        <w:rPr>
          <w:b/>
          <w:sz w:val="16"/>
          <w:szCs w:val="16"/>
        </w:rPr>
      </w:pPr>
      <w:r w:rsidRPr="00E33C56">
        <w:rPr>
          <w:b/>
          <w:sz w:val="16"/>
          <w:szCs w:val="16"/>
        </w:rPr>
        <w:t>Текстовая часть схемы</w:t>
      </w:r>
    </w:p>
    <w:p w:rsidR="00C71455" w:rsidRPr="00E33C56" w:rsidRDefault="00C71455" w:rsidP="006E7877">
      <w:pPr>
        <w:jc w:val="center"/>
        <w:rPr>
          <w:b/>
          <w:sz w:val="16"/>
          <w:szCs w:val="16"/>
        </w:rPr>
      </w:pPr>
      <w:r w:rsidRPr="00E33C56">
        <w:rPr>
          <w:b/>
          <w:sz w:val="16"/>
          <w:szCs w:val="16"/>
        </w:rPr>
        <w:t xml:space="preserve">размещения нестационарных торговых объектов на территории </w:t>
      </w:r>
    </w:p>
    <w:p w:rsidR="00C71455" w:rsidRPr="00E33C56" w:rsidRDefault="00C71455" w:rsidP="006E7877">
      <w:pPr>
        <w:jc w:val="center"/>
        <w:rPr>
          <w:b/>
          <w:sz w:val="16"/>
          <w:szCs w:val="16"/>
        </w:rPr>
      </w:pPr>
      <w:r w:rsidRPr="00E33C56">
        <w:rPr>
          <w:b/>
          <w:sz w:val="16"/>
          <w:szCs w:val="16"/>
        </w:rPr>
        <w:t>Лосевского сельского поселения Павловского муниципального района Воронежской области</w:t>
      </w:r>
    </w:p>
    <w:p w:rsidR="00C71455" w:rsidRPr="00E33C56" w:rsidRDefault="00C71455" w:rsidP="006E7877">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0"/>
        <w:gridCol w:w="1050"/>
        <w:gridCol w:w="536"/>
        <w:gridCol w:w="500"/>
        <w:gridCol w:w="714"/>
        <w:gridCol w:w="830"/>
        <w:gridCol w:w="766"/>
      </w:tblGrid>
      <w:tr w:rsidR="00C71455" w:rsidRPr="00E33C56" w:rsidTr="00C71455">
        <w:tc>
          <w:tcPr>
            <w:tcW w:w="1044" w:type="dxa"/>
            <w:vAlign w:val="center"/>
          </w:tcPr>
          <w:p w:rsidR="00C71455" w:rsidRPr="00E33C56" w:rsidRDefault="00C71455" w:rsidP="006E7877">
            <w:pPr>
              <w:jc w:val="center"/>
              <w:rPr>
                <w:b/>
                <w:sz w:val="12"/>
                <w:szCs w:val="16"/>
              </w:rPr>
            </w:pPr>
            <w:r w:rsidRPr="00E33C56">
              <w:rPr>
                <w:b/>
                <w:sz w:val="12"/>
                <w:szCs w:val="16"/>
              </w:rPr>
              <w:t>Идентификационный номер нестационарного торгового объекта</w:t>
            </w:r>
          </w:p>
        </w:tc>
        <w:tc>
          <w:tcPr>
            <w:tcW w:w="3605" w:type="dxa"/>
            <w:vAlign w:val="center"/>
          </w:tcPr>
          <w:p w:rsidR="00C71455" w:rsidRPr="00E33C56" w:rsidRDefault="00C71455" w:rsidP="006E7877">
            <w:pPr>
              <w:jc w:val="center"/>
              <w:rPr>
                <w:b/>
                <w:sz w:val="12"/>
                <w:szCs w:val="16"/>
              </w:rPr>
            </w:pPr>
            <w:r w:rsidRPr="00E33C56">
              <w:rPr>
                <w:b/>
                <w:sz w:val="12"/>
                <w:szCs w:val="16"/>
              </w:rPr>
              <w:t>Местонахождение нестационарного торгового объекта (адресный ориентир места размещения нестационарного торгового объекта)</w:t>
            </w:r>
          </w:p>
        </w:tc>
        <w:tc>
          <w:tcPr>
            <w:tcW w:w="1476" w:type="dxa"/>
            <w:vAlign w:val="center"/>
          </w:tcPr>
          <w:p w:rsidR="00C71455" w:rsidRPr="00E33C56" w:rsidRDefault="00C71455" w:rsidP="006E7877">
            <w:pPr>
              <w:jc w:val="center"/>
              <w:rPr>
                <w:b/>
                <w:sz w:val="12"/>
                <w:szCs w:val="16"/>
              </w:rPr>
            </w:pPr>
            <w:r w:rsidRPr="00E33C56">
              <w:rPr>
                <w:b/>
                <w:sz w:val="12"/>
                <w:szCs w:val="16"/>
              </w:rPr>
              <w:t>Вид нестационарного торгового объекта</w:t>
            </w:r>
          </w:p>
        </w:tc>
        <w:tc>
          <w:tcPr>
            <w:tcW w:w="1327" w:type="dxa"/>
            <w:vAlign w:val="center"/>
          </w:tcPr>
          <w:p w:rsidR="00C71455" w:rsidRPr="00E33C56" w:rsidRDefault="00C71455" w:rsidP="006E7877">
            <w:pPr>
              <w:jc w:val="center"/>
              <w:rPr>
                <w:b/>
                <w:sz w:val="12"/>
                <w:szCs w:val="16"/>
              </w:rPr>
            </w:pPr>
            <w:r w:rsidRPr="00E33C56">
              <w:rPr>
                <w:b/>
                <w:sz w:val="12"/>
                <w:szCs w:val="16"/>
              </w:rPr>
              <w:t>Площадь места размещения нестационарного торгового объекта;</w:t>
            </w:r>
          </w:p>
        </w:tc>
        <w:tc>
          <w:tcPr>
            <w:tcW w:w="2212" w:type="dxa"/>
            <w:vAlign w:val="center"/>
          </w:tcPr>
          <w:p w:rsidR="00C71455" w:rsidRPr="00E33C56" w:rsidRDefault="00C71455" w:rsidP="006E7877">
            <w:pPr>
              <w:jc w:val="center"/>
              <w:rPr>
                <w:b/>
                <w:sz w:val="12"/>
                <w:szCs w:val="16"/>
              </w:rPr>
            </w:pPr>
            <w:r w:rsidRPr="00E33C56">
              <w:rPr>
                <w:b/>
                <w:sz w:val="12"/>
                <w:szCs w:val="16"/>
              </w:rPr>
              <w:t>Специализация нестационарного торгового объекта</w:t>
            </w:r>
          </w:p>
        </w:tc>
        <w:tc>
          <w:tcPr>
            <w:tcW w:w="2692" w:type="dxa"/>
            <w:vAlign w:val="center"/>
          </w:tcPr>
          <w:p w:rsidR="00C71455" w:rsidRPr="00E33C56" w:rsidRDefault="00C71455" w:rsidP="006E7877">
            <w:pPr>
              <w:jc w:val="center"/>
              <w:rPr>
                <w:b/>
                <w:sz w:val="12"/>
                <w:szCs w:val="16"/>
              </w:rPr>
            </w:pPr>
            <w:r w:rsidRPr="00E33C56">
              <w:rPr>
                <w:b/>
                <w:sz w:val="12"/>
                <w:szCs w:val="16"/>
              </w:rPr>
              <w:t>Период размещения нестационарного торгового объекта (сезонно, круглогодично и др.)</w:t>
            </w:r>
          </w:p>
        </w:tc>
        <w:tc>
          <w:tcPr>
            <w:tcW w:w="2430" w:type="dxa"/>
            <w:vAlign w:val="center"/>
          </w:tcPr>
          <w:p w:rsidR="00C71455" w:rsidRPr="00E33C56" w:rsidRDefault="00C71455" w:rsidP="006E7877">
            <w:pPr>
              <w:jc w:val="center"/>
              <w:rPr>
                <w:b/>
                <w:sz w:val="12"/>
                <w:szCs w:val="16"/>
              </w:rPr>
            </w:pPr>
            <w:r w:rsidRPr="00E33C56">
              <w:rPr>
                <w:b/>
                <w:sz w:val="12"/>
                <w:szCs w:val="16"/>
              </w:rPr>
              <w:t>Информация об использовании нестационарных торговых объектов субъектами малого и среднего предпринимательства, физическими лицами</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в 18 метрах от дома №21-б по ул. Буденного по направлению на юго-запад</w:t>
            </w:r>
          </w:p>
        </w:tc>
        <w:tc>
          <w:tcPr>
            <w:tcW w:w="1476" w:type="dxa"/>
            <w:vAlign w:val="center"/>
          </w:tcPr>
          <w:p w:rsidR="00C71455" w:rsidRPr="00E33C56" w:rsidRDefault="00C71455" w:rsidP="006E7877">
            <w:pPr>
              <w:jc w:val="center"/>
              <w:rPr>
                <w:sz w:val="12"/>
                <w:szCs w:val="16"/>
              </w:rPr>
            </w:pPr>
            <w:r w:rsidRPr="00E33C56">
              <w:rPr>
                <w:sz w:val="12"/>
                <w:szCs w:val="16"/>
              </w:rPr>
              <w:t>Киоск</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12</w:t>
            </w:r>
          </w:p>
        </w:tc>
        <w:tc>
          <w:tcPr>
            <w:tcW w:w="2212" w:type="dxa"/>
            <w:vAlign w:val="center"/>
          </w:tcPr>
          <w:p w:rsidR="00C71455" w:rsidRPr="00E33C56" w:rsidRDefault="00C71455" w:rsidP="006E7877">
            <w:pPr>
              <w:jc w:val="center"/>
              <w:rPr>
                <w:sz w:val="12"/>
                <w:szCs w:val="16"/>
              </w:rPr>
            </w:pPr>
            <w:r w:rsidRPr="00E33C56">
              <w:rPr>
                <w:sz w:val="12"/>
                <w:szCs w:val="16"/>
              </w:rPr>
              <w:t>Сельскохозяйственные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2</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 xml:space="preserve">с. Лосево примерно 176 метров от дома №57 по пр. Революции по </w:t>
            </w:r>
            <w:r w:rsidRPr="00E33C56">
              <w:rPr>
                <w:sz w:val="12"/>
                <w:szCs w:val="16"/>
              </w:rPr>
              <w:lastRenderedPageBreak/>
              <w:t>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lastRenderedPageBreak/>
              <w:t>Киоск</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66</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tcPr>
          <w:p w:rsidR="00C71455" w:rsidRPr="00E33C56" w:rsidRDefault="00C71455" w:rsidP="006E7877">
            <w:pPr>
              <w:jc w:val="center"/>
              <w:rPr>
                <w:sz w:val="12"/>
                <w:szCs w:val="16"/>
              </w:rPr>
            </w:pPr>
            <w:r w:rsidRPr="00E33C56">
              <w:rPr>
                <w:sz w:val="12"/>
                <w:szCs w:val="16"/>
              </w:rPr>
              <w:t>Круглогодично</w:t>
            </w:r>
          </w:p>
        </w:tc>
        <w:tc>
          <w:tcPr>
            <w:tcW w:w="2430" w:type="dxa"/>
          </w:tcPr>
          <w:p w:rsidR="00C71455" w:rsidRPr="00E33C56" w:rsidRDefault="00C71455" w:rsidP="006E7877">
            <w:pPr>
              <w:jc w:val="center"/>
              <w:rPr>
                <w:sz w:val="12"/>
                <w:szCs w:val="16"/>
              </w:rPr>
            </w:pPr>
            <w:r w:rsidRPr="00E33C56">
              <w:rPr>
                <w:sz w:val="12"/>
                <w:szCs w:val="16"/>
              </w:rPr>
              <w:t>Индивидуальный предприниматель</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lastRenderedPageBreak/>
              <w:t>3</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173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35</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tcPr>
          <w:p w:rsidR="00C71455" w:rsidRPr="00E33C56" w:rsidRDefault="00C71455" w:rsidP="006E7877">
            <w:pPr>
              <w:jc w:val="center"/>
              <w:rPr>
                <w:sz w:val="12"/>
                <w:szCs w:val="16"/>
              </w:rPr>
            </w:pPr>
            <w:r w:rsidRPr="00E33C56">
              <w:rPr>
                <w:sz w:val="12"/>
                <w:szCs w:val="16"/>
              </w:rPr>
              <w:t>Круглогодично</w:t>
            </w:r>
          </w:p>
        </w:tc>
        <w:tc>
          <w:tcPr>
            <w:tcW w:w="2430" w:type="dxa"/>
          </w:tcPr>
          <w:p w:rsidR="00C71455" w:rsidRPr="00E33C56" w:rsidRDefault="00C71455" w:rsidP="006E7877">
            <w:pPr>
              <w:jc w:val="center"/>
              <w:rPr>
                <w:sz w:val="12"/>
                <w:szCs w:val="16"/>
              </w:rPr>
            </w:pPr>
            <w:r w:rsidRPr="00E33C56">
              <w:rPr>
                <w:sz w:val="12"/>
                <w:szCs w:val="16"/>
              </w:rPr>
              <w:t>Индивидуальный предприниматель</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4</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168 метр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70</w:t>
            </w:r>
          </w:p>
        </w:tc>
        <w:tc>
          <w:tcPr>
            <w:tcW w:w="2212" w:type="dxa"/>
            <w:vAlign w:val="center"/>
          </w:tcPr>
          <w:p w:rsidR="00C71455" w:rsidRPr="00E33C56" w:rsidRDefault="00C71455" w:rsidP="006E7877">
            <w:pPr>
              <w:jc w:val="center"/>
              <w:rPr>
                <w:sz w:val="12"/>
                <w:szCs w:val="16"/>
              </w:rPr>
            </w:pPr>
            <w:r w:rsidRPr="00E33C56">
              <w:rPr>
                <w:sz w:val="12"/>
                <w:szCs w:val="16"/>
              </w:rPr>
              <w:t>Общественное питание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5</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162 метров от дома №57 по пр. Революции по 1направлению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60</w:t>
            </w:r>
          </w:p>
        </w:tc>
        <w:tc>
          <w:tcPr>
            <w:tcW w:w="2212" w:type="dxa"/>
            <w:vAlign w:val="center"/>
          </w:tcPr>
          <w:p w:rsidR="00C71455" w:rsidRPr="00E33C56" w:rsidRDefault="00C71455" w:rsidP="006E7877">
            <w:pPr>
              <w:jc w:val="center"/>
              <w:rPr>
                <w:sz w:val="12"/>
                <w:szCs w:val="16"/>
              </w:rPr>
            </w:pPr>
            <w:r w:rsidRPr="00E33C56">
              <w:rPr>
                <w:sz w:val="12"/>
                <w:szCs w:val="16"/>
              </w:rPr>
              <w:t>Бытовые услуги</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6</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156 метров от дома №57 по пр. Революции по 1направлению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60</w:t>
            </w:r>
          </w:p>
        </w:tc>
        <w:tc>
          <w:tcPr>
            <w:tcW w:w="2212" w:type="dxa"/>
            <w:vAlign w:val="center"/>
          </w:tcPr>
          <w:p w:rsidR="00C71455" w:rsidRPr="00E33C56" w:rsidRDefault="00C71455" w:rsidP="006E7877">
            <w:pPr>
              <w:jc w:val="center"/>
              <w:rPr>
                <w:sz w:val="12"/>
                <w:szCs w:val="16"/>
              </w:rPr>
            </w:pPr>
            <w:r w:rsidRPr="00E33C56">
              <w:rPr>
                <w:sz w:val="12"/>
                <w:szCs w:val="16"/>
              </w:rPr>
              <w:t>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7</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148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55</w:t>
            </w:r>
          </w:p>
        </w:tc>
        <w:tc>
          <w:tcPr>
            <w:tcW w:w="2212" w:type="dxa"/>
            <w:vAlign w:val="center"/>
          </w:tcPr>
          <w:p w:rsidR="00C71455" w:rsidRPr="00E33C56" w:rsidRDefault="00C71455" w:rsidP="006E7877">
            <w:pPr>
              <w:jc w:val="center"/>
              <w:rPr>
                <w:sz w:val="12"/>
                <w:szCs w:val="16"/>
              </w:rPr>
            </w:pPr>
            <w:r w:rsidRPr="00E33C56">
              <w:rPr>
                <w:sz w:val="12"/>
                <w:szCs w:val="16"/>
              </w:rPr>
              <w:t>Общественное питание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8</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143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42</w:t>
            </w:r>
          </w:p>
        </w:tc>
        <w:tc>
          <w:tcPr>
            <w:tcW w:w="2212" w:type="dxa"/>
            <w:vAlign w:val="center"/>
          </w:tcPr>
          <w:p w:rsidR="00C71455" w:rsidRPr="00E33C56" w:rsidRDefault="00C71455" w:rsidP="006E7877">
            <w:pPr>
              <w:jc w:val="center"/>
              <w:rPr>
                <w:sz w:val="12"/>
                <w:szCs w:val="16"/>
              </w:rPr>
            </w:pPr>
            <w:r w:rsidRPr="00E33C56">
              <w:rPr>
                <w:sz w:val="12"/>
                <w:szCs w:val="16"/>
              </w:rPr>
              <w:t>Общественное питание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9</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139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45</w:t>
            </w:r>
          </w:p>
        </w:tc>
        <w:tc>
          <w:tcPr>
            <w:tcW w:w="2212" w:type="dxa"/>
            <w:vAlign w:val="center"/>
          </w:tcPr>
          <w:p w:rsidR="00C71455" w:rsidRPr="00E33C56" w:rsidRDefault="00C71455" w:rsidP="006E7877">
            <w:pPr>
              <w:jc w:val="center"/>
              <w:rPr>
                <w:sz w:val="12"/>
                <w:szCs w:val="16"/>
              </w:rPr>
            </w:pPr>
            <w:r w:rsidRPr="00E33C56">
              <w:rPr>
                <w:sz w:val="12"/>
                <w:szCs w:val="16"/>
              </w:rPr>
              <w:t>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10</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133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70</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11</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124 метр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42</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12</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119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50</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13</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111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55</w:t>
            </w:r>
          </w:p>
        </w:tc>
        <w:tc>
          <w:tcPr>
            <w:tcW w:w="2212" w:type="dxa"/>
            <w:vAlign w:val="center"/>
          </w:tcPr>
          <w:p w:rsidR="00C71455" w:rsidRPr="00E33C56" w:rsidRDefault="00C71455" w:rsidP="006E7877">
            <w:pPr>
              <w:jc w:val="center"/>
              <w:rPr>
                <w:sz w:val="12"/>
                <w:szCs w:val="16"/>
              </w:rPr>
            </w:pPr>
            <w:r w:rsidRPr="00E33C56">
              <w:rPr>
                <w:sz w:val="12"/>
                <w:szCs w:val="16"/>
              </w:rPr>
              <w:t>Общественное питание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14</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99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45</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15</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92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62</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16</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84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30</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17</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 xml:space="preserve">с. Лосево примерно 79 </w:t>
            </w:r>
            <w:r w:rsidRPr="00E33C56">
              <w:rPr>
                <w:sz w:val="12"/>
                <w:szCs w:val="16"/>
              </w:rPr>
              <w:lastRenderedPageBreak/>
              <w:t>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40</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18</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75 метра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35</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19</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70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50</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20</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66 метра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35</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21</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62 метра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30</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22</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42 метра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55</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23</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37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45</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24</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18 метра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45</w:t>
            </w:r>
          </w:p>
        </w:tc>
        <w:tc>
          <w:tcPr>
            <w:tcW w:w="2212" w:type="dxa"/>
            <w:vAlign w:val="center"/>
          </w:tcPr>
          <w:p w:rsidR="00C71455" w:rsidRPr="00E33C56" w:rsidRDefault="00C71455" w:rsidP="006E7877">
            <w:pPr>
              <w:jc w:val="center"/>
              <w:rPr>
                <w:sz w:val="12"/>
                <w:szCs w:val="16"/>
              </w:rPr>
            </w:pPr>
            <w:r w:rsidRPr="00E33C56">
              <w:rPr>
                <w:sz w:val="12"/>
                <w:szCs w:val="16"/>
              </w:rPr>
              <w:t>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25</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14 метров от дома №57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15</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26</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51 метр от дома №73А по пр. Революции по направлению на северо-восток</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18</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r w:rsidR="00C71455" w:rsidRPr="00E33C56" w:rsidTr="00C71455">
        <w:tc>
          <w:tcPr>
            <w:tcW w:w="1044" w:type="dxa"/>
            <w:vAlign w:val="center"/>
          </w:tcPr>
          <w:p w:rsidR="00C71455" w:rsidRPr="00E33C56" w:rsidRDefault="00C71455" w:rsidP="006E7877">
            <w:pPr>
              <w:jc w:val="center"/>
              <w:rPr>
                <w:sz w:val="12"/>
                <w:szCs w:val="16"/>
              </w:rPr>
            </w:pPr>
            <w:r w:rsidRPr="00E33C56">
              <w:rPr>
                <w:sz w:val="12"/>
                <w:szCs w:val="16"/>
              </w:rPr>
              <w:t>27</w:t>
            </w:r>
          </w:p>
        </w:tc>
        <w:tc>
          <w:tcPr>
            <w:tcW w:w="3605"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с. Лосево, примерно 72 метра от дома №5 по ул. Северная по направлению на юго-запад</w:t>
            </w:r>
          </w:p>
        </w:tc>
        <w:tc>
          <w:tcPr>
            <w:tcW w:w="1476" w:type="dxa"/>
            <w:vAlign w:val="center"/>
          </w:tcPr>
          <w:p w:rsidR="00C71455" w:rsidRPr="00E33C56" w:rsidRDefault="00C71455" w:rsidP="006E7877">
            <w:pPr>
              <w:jc w:val="center"/>
              <w:rPr>
                <w:sz w:val="12"/>
                <w:szCs w:val="16"/>
              </w:rPr>
            </w:pPr>
            <w:r w:rsidRPr="00E33C56">
              <w:rPr>
                <w:sz w:val="12"/>
                <w:szCs w:val="16"/>
              </w:rPr>
              <w:t>Павильон</w:t>
            </w:r>
          </w:p>
        </w:tc>
        <w:tc>
          <w:tcPr>
            <w:tcW w:w="1327" w:type="dxa"/>
            <w:tcBorders>
              <w:top w:val="single" w:sz="4" w:space="0" w:color="auto"/>
              <w:left w:val="single" w:sz="4" w:space="0" w:color="auto"/>
              <w:bottom w:val="single" w:sz="4" w:space="0" w:color="auto"/>
              <w:right w:val="single" w:sz="4" w:space="0" w:color="auto"/>
            </w:tcBorders>
            <w:vAlign w:val="center"/>
          </w:tcPr>
          <w:p w:rsidR="00C71455" w:rsidRPr="00E33C56" w:rsidRDefault="00C71455" w:rsidP="006E7877">
            <w:pPr>
              <w:jc w:val="center"/>
              <w:rPr>
                <w:sz w:val="12"/>
                <w:szCs w:val="16"/>
              </w:rPr>
            </w:pPr>
            <w:r w:rsidRPr="00E33C56">
              <w:rPr>
                <w:sz w:val="12"/>
                <w:szCs w:val="16"/>
              </w:rPr>
              <w:t>95</w:t>
            </w:r>
          </w:p>
        </w:tc>
        <w:tc>
          <w:tcPr>
            <w:tcW w:w="2212" w:type="dxa"/>
            <w:vAlign w:val="center"/>
          </w:tcPr>
          <w:p w:rsidR="00C71455" w:rsidRPr="00E33C56" w:rsidRDefault="00C71455" w:rsidP="006E7877">
            <w:pPr>
              <w:jc w:val="center"/>
              <w:rPr>
                <w:sz w:val="12"/>
                <w:szCs w:val="16"/>
              </w:rPr>
            </w:pPr>
            <w:r w:rsidRPr="00E33C56">
              <w:rPr>
                <w:sz w:val="12"/>
                <w:szCs w:val="16"/>
              </w:rPr>
              <w:t>Непродовольственные</w:t>
            </w:r>
          </w:p>
        </w:tc>
        <w:tc>
          <w:tcPr>
            <w:tcW w:w="2692" w:type="dxa"/>
            <w:vAlign w:val="center"/>
          </w:tcPr>
          <w:p w:rsidR="00C71455" w:rsidRPr="00E33C56" w:rsidRDefault="00C71455" w:rsidP="006E7877">
            <w:pPr>
              <w:jc w:val="center"/>
              <w:rPr>
                <w:sz w:val="12"/>
                <w:szCs w:val="16"/>
              </w:rPr>
            </w:pPr>
            <w:r w:rsidRPr="00E33C56">
              <w:rPr>
                <w:sz w:val="12"/>
                <w:szCs w:val="16"/>
              </w:rPr>
              <w:t>Круглогодично</w:t>
            </w:r>
          </w:p>
        </w:tc>
        <w:tc>
          <w:tcPr>
            <w:tcW w:w="2430" w:type="dxa"/>
            <w:vAlign w:val="center"/>
          </w:tcPr>
          <w:p w:rsidR="00C71455" w:rsidRPr="00E33C56" w:rsidRDefault="00C71455" w:rsidP="006E7877">
            <w:pPr>
              <w:jc w:val="center"/>
              <w:rPr>
                <w:sz w:val="12"/>
                <w:szCs w:val="16"/>
              </w:rPr>
            </w:pPr>
            <w:r w:rsidRPr="00E33C56">
              <w:rPr>
                <w:sz w:val="12"/>
                <w:szCs w:val="16"/>
              </w:rPr>
              <w:t>МСП</w:t>
            </w:r>
          </w:p>
        </w:tc>
      </w:tr>
    </w:tbl>
    <w:p w:rsidR="00C71455" w:rsidRPr="00E33C56" w:rsidRDefault="00C71455" w:rsidP="006E7877">
      <w:pPr>
        <w:jc w:val="both"/>
        <w:rPr>
          <w:sz w:val="16"/>
          <w:szCs w:val="16"/>
        </w:rPr>
      </w:pPr>
    </w:p>
    <w:p w:rsidR="00C71455" w:rsidRPr="00E33C56" w:rsidRDefault="00C71455" w:rsidP="006E7877">
      <w:pPr>
        <w:jc w:val="both"/>
        <w:rPr>
          <w:sz w:val="16"/>
          <w:szCs w:val="16"/>
        </w:rPr>
      </w:pPr>
    </w:p>
    <w:p w:rsidR="00C71455" w:rsidRPr="00E33C56" w:rsidRDefault="00C71455" w:rsidP="006E7877">
      <w:pPr>
        <w:jc w:val="both"/>
        <w:rPr>
          <w:noProof/>
          <w:sz w:val="16"/>
          <w:szCs w:val="16"/>
        </w:rPr>
      </w:pPr>
      <w:r w:rsidRPr="00E33C56">
        <w:rPr>
          <w:noProof/>
          <w:sz w:val="16"/>
          <w:szCs w:val="16"/>
        </w:rPr>
        <w:t>Приложение №2</w:t>
      </w:r>
    </w:p>
    <w:p w:rsidR="00C71455" w:rsidRPr="00E33C56" w:rsidRDefault="00C71455" w:rsidP="006E7877">
      <w:pPr>
        <w:jc w:val="both"/>
        <w:rPr>
          <w:noProof/>
          <w:sz w:val="16"/>
          <w:szCs w:val="16"/>
        </w:rPr>
      </w:pPr>
      <w:r w:rsidRPr="00E33C56">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C71455" w:rsidRPr="00E33C56" w:rsidRDefault="00C71455" w:rsidP="006E7877">
      <w:pPr>
        <w:jc w:val="both"/>
        <w:rPr>
          <w:noProof/>
          <w:sz w:val="16"/>
          <w:szCs w:val="16"/>
          <w:u w:val="single"/>
        </w:rPr>
      </w:pPr>
      <w:r w:rsidRPr="00E33C56">
        <w:rPr>
          <w:noProof/>
          <w:sz w:val="16"/>
          <w:szCs w:val="16"/>
          <w:u w:val="single"/>
        </w:rPr>
        <w:t>от  01.10.2024г № 49</w:t>
      </w:r>
    </w:p>
    <w:p w:rsidR="00C71455" w:rsidRPr="00E33C56" w:rsidRDefault="00C71455" w:rsidP="006E7877">
      <w:pPr>
        <w:rPr>
          <w:sz w:val="16"/>
          <w:szCs w:val="16"/>
        </w:rPr>
      </w:pPr>
    </w:p>
    <w:p w:rsidR="00C71455" w:rsidRPr="00E33C56" w:rsidRDefault="00C71455" w:rsidP="006E7877">
      <w:pPr>
        <w:jc w:val="center"/>
        <w:rPr>
          <w:noProof/>
          <w:sz w:val="16"/>
          <w:szCs w:val="16"/>
        </w:rPr>
      </w:pPr>
      <w:r w:rsidRPr="00E33C56">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C71455" w:rsidRPr="00E33C56" w:rsidRDefault="00C71455" w:rsidP="006E7877">
      <w:pPr>
        <w:jc w:val="center"/>
        <w:rPr>
          <w:noProof/>
          <w:sz w:val="16"/>
          <w:szCs w:val="16"/>
        </w:rPr>
      </w:pPr>
      <w:r w:rsidRPr="00E33C56">
        <w:rPr>
          <w:noProof/>
          <w:sz w:val="16"/>
          <w:szCs w:val="16"/>
        </w:rPr>
        <w:t>Карта – схема части Лосевского сельского поселения</w:t>
      </w:r>
    </w:p>
    <w:p w:rsidR="00C71455" w:rsidRPr="00E33C56" w:rsidRDefault="00C71455" w:rsidP="006E7877">
      <w:pPr>
        <w:rPr>
          <w:noProof/>
          <w:sz w:val="16"/>
          <w:szCs w:val="16"/>
        </w:rPr>
      </w:pPr>
    </w:p>
    <w:p w:rsidR="00C71455" w:rsidRPr="00E33C56" w:rsidRDefault="00C71455" w:rsidP="006E7877">
      <w:pPr>
        <w:rPr>
          <w:sz w:val="16"/>
          <w:szCs w:val="16"/>
        </w:rPr>
      </w:pPr>
    </w:p>
    <w:p w:rsidR="00C71455" w:rsidRDefault="00C71455" w:rsidP="006E7877">
      <w:pPr>
        <w:jc w:val="both"/>
      </w:pPr>
      <w:r>
        <w:rPr>
          <w:noProof/>
        </w:rPr>
        <w:lastRenderedPageBreak/>
        <w:drawing>
          <wp:inline distT="0" distB="0" distL="0" distR="0">
            <wp:extent cx="2876550" cy="1905000"/>
            <wp:effectExtent l="19050" t="0" r="0" b="0"/>
            <wp:docPr id="24"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pic:cNvPicPr>
                      <a:picLocks noChangeAspect="1" noChangeArrowheads="1"/>
                    </pic:cNvPicPr>
                  </pic:nvPicPr>
                  <pic:blipFill>
                    <a:blip r:embed="rId120" cstate="print"/>
                    <a:srcRect/>
                    <a:stretch>
                      <a:fillRect/>
                    </a:stretch>
                  </pic:blipFill>
                  <pic:spPr bwMode="auto">
                    <a:xfrm>
                      <a:off x="0" y="0"/>
                      <a:ext cx="2876550" cy="1905000"/>
                    </a:xfrm>
                    <a:prstGeom prst="rect">
                      <a:avLst/>
                    </a:prstGeom>
                    <a:noFill/>
                    <a:ln w="9525">
                      <a:noFill/>
                      <a:miter lim="800000"/>
                      <a:headEnd/>
                      <a:tailEnd/>
                    </a:ln>
                  </pic:spPr>
                </pic:pic>
              </a:graphicData>
            </a:graphic>
          </wp:inline>
        </w:drawing>
      </w:r>
    </w:p>
    <w:p w:rsidR="00C71455" w:rsidRPr="00E33C56" w:rsidRDefault="00C71455" w:rsidP="006E7877">
      <w:pPr>
        <w:jc w:val="both"/>
        <w:rPr>
          <w:noProof/>
          <w:sz w:val="16"/>
          <w:szCs w:val="16"/>
        </w:rPr>
      </w:pPr>
      <w:r w:rsidRPr="00E33C56">
        <w:rPr>
          <w:noProof/>
          <w:sz w:val="16"/>
          <w:szCs w:val="16"/>
        </w:rPr>
        <w:t>Приложение №3</w:t>
      </w:r>
    </w:p>
    <w:p w:rsidR="00C71455" w:rsidRPr="00E33C56" w:rsidRDefault="00C71455" w:rsidP="006E7877">
      <w:pPr>
        <w:jc w:val="both"/>
        <w:rPr>
          <w:noProof/>
          <w:sz w:val="16"/>
          <w:szCs w:val="16"/>
        </w:rPr>
      </w:pPr>
      <w:r w:rsidRPr="00E33C56">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C71455" w:rsidRPr="00E33C56" w:rsidRDefault="00C71455" w:rsidP="006E7877">
      <w:pPr>
        <w:jc w:val="both"/>
        <w:rPr>
          <w:noProof/>
          <w:sz w:val="16"/>
          <w:szCs w:val="16"/>
          <w:u w:val="single"/>
        </w:rPr>
      </w:pPr>
      <w:r w:rsidRPr="00E33C56">
        <w:rPr>
          <w:noProof/>
          <w:sz w:val="16"/>
          <w:szCs w:val="16"/>
          <w:u w:val="single"/>
        </w:rPr>
        <w:t>от 01.10.2024г № 49</w:t>
      </w:r>
    </w:p>
    <w:p w:rsidR="00C71455" w:rsidRPr="00E33C56" w:rsidRDefault="00C71455" w:rsidP="006E7877">
      <w:pPr>
        <w:rPr>
          <w:sz w:val="16"/>
          <w:szCs w:val="16"/>
        </w:rPr>
      </w:pPr>
    </w:p>
    <w:p w:rsidR="00C71455" w:rsidRPr="00E33C56" w:rsidRDefault="00C71455" w:rsidP="006E7877">
      <w:pPr>
        <w:jc w:val="center"/>
        <w:rPr>
          <w:noProof/>
          <w:sz w:val="16"/>
          <w:szCs w:val="16"/>
        </w:rPr>
      </w:pPr>
      <w:r w:rsidRPr="00E33C56">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C71455" w:rsidRPr="00E33C56" w:rsidRDefault="00C71455" w:rsidP="006E7877">
      <w:pPr>
        <w:jc w:val="center"/>
        <w:rPr>
          <w:noProof/>
          <w:sz w:val="16"/>
          <w:szCs w:val="16"/>
        </w:rPr>
      </w:pPr>
      <w:r w:rsidRPr="00E33C56">
        <w:rPr>
          <w:noProof/>
          <w:sz w:val="16"/>
          <w:szCs w:val="16"/>
        </w:rPr>
        <w:t>Карта – схема части Лосевского сельского поселения</w:t>
      </w:r>
    </w:p>
    <w:p w:rsidR="00C71455" w:rsidRPr="00E33C56" w:rsidRDefault="00C71455" w:rsidP="006E7877">
      <w:pPr>
        <w:jc w:val="both"/>
        <w:rPr>
          <w:sz w:val="16"/>
          <w:szCs w:val="16"/>
        </w:rPr>
      </w:pPr>
    </w:p>
    <w:p w:rsidR="00C71455" w:rsidRPr="00E33C56" w:rsidRDefault="00C71455" w:rsidP="006E7877">
      <w:pPr>
        <w:jc w:val="both"/>
        <w:rPr>
          <w:sz w:val="16"/>
          <w:szCs w:val="16"/>
        </w:rPr>
      </w:pPr>
    </w:p>
    <w:p w:rsidR="00C71455" w:rsidRPr="00E33C56" w:rsidRDefault="00C71455" w:rsidP="006E7877">
      <w:pPr>
        <w:rPr>
          <w:sz w:val="16"/>
          <w:szCs w:val="16"/>
        </w:rPr>
      </w:pPr>
      <w:r>
        <w:rPr>
          <w:noProof/>
          <w:sz w:val="16"/>
          <w:szCs w:val="16"/>
        </w:rPr>
        <w:drawing>
          <wp:inline distT="0" distB="0" distL="0" distR="0">
            <wp:extent cx="2886075" cy="2105025"/>
            <wp:effectExtent l="19050" t="0" r="9525" b="0"/>
            <wp:docPr id="22"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1"/>
                    <a:srcRect/>
                    <a:stretch>
                      <a:fillRect/>
                    </a:stretch>
                  </pic:blipFill>
                  <pic:spPr bwMode="auto">
                    <a:xfrm>
                      <a:off x="0" y="0"/>
                      <a:ext cx="2886075" cy="2105025"/>
                    </a:xfrm>
                    <a:prstGeom prst="rect">
                      <a:avLst/>
                    </a:prstGeom>
                    <a:noFill/>
                    <a:ln w="9525">
                      <a:noFill/>
                      <a:miter lim="800000"/>
                      <a:headEnd/>
                      <a:tailEnd/>
                    </a:ln>
                  </pic:spPr>
                </pic:pic>
              </a:graphicData>
            </a:graphic>
          </wp:inline>
        </w:drawing>
      </w:r>
    </w:p>
    <w:p w:rsidR="00C71455" w:rsidRPr="00E33C56" w:rsidRDefault="00C71455" w:rsidP="006E7877">
      <w:pPr>
        <w:tabs>
          <w:tab w:val="left" w:pos="975"/>
        </w:tabs>
        <w:rPr>
          <w:sz w:val="16"/>
          <w:szCs w:val="16"/>
        </w:rPr>
      </w:pPr>
      <w:r w:rsidRPr="00E33C56">
        <w:rPr>
          <w:sz w:val="16"/>
          <w:szCs w:val="16"/>
        </w:rPr>
        <w:tab/>
      </w:r>
    </w:p>
    <w:p w:rsidR="00C71455" w:rsidRPr="00E33C56" w:rsidRDefault="00C71455" w:rsidP="006E7877">
      <w:pPr>
        <w:jc w:val="both"/>
        <w:rPr>
          <w:noProof/>
          <w:sz w:val="16"/>
          <w:szCs w:val="16"/>
        </w:rPr>
      </w:pPr>
      <w:r w:rsidRPr="00E33C56">
        <w:rPr>
          <w:noProof/>
          <w:sz w:val="16"/>
          <w:szCs w:val="16"/>
        </w:rPr>
        <w:t>Приложение № 4</w:t>
      </w:r>
    </w:p>
    <w:p w:rsidR="00C71455" w:rsidRPr="00E33C56" w:rsidRDefault="00C71455" w:rsidP="006E7877">
      <w:pPr>
        <w:jc w:val="both"/>
        <w:rPr>
          <w:noProof/>
          <w:sz w:val="16"/>
          <w:szCs w:val="16"/>
        </w:rPr>
      </w:pPr>
      <w:r w:rsidRPr="00E33C56">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C71455" w:rsidRPr="00E33C56" w:rsidRDefault="00C71455" w:rsidP="006E7877">
      <w:pPr>
        <w:jc w:val="both"/>
        <w:rPr>
          <w:noProof/>
          <w:sz w:val="16"/>
          <w:szCs w:val="16"/>
          <w:u w:val="single"/>
        </w:rPr>
      </w:pPr>
      <w:r w:rsidRPr="00E33C56">
        <w:rPr>
          <w:noProof/>
          <w:sz w:val="16"/>
          <w:szCs w:val="16"/>
          <w:u w:val="single"/>
        </w:rPr>
        <w:t>от 01.10.2024г № 49</w:t>
      </w:r>
    </w:p>
    <w:p w:rsidR="00C71455" w:rsidRPr="00E33C56" w:rsidRDefault="00C71455" w:rsidP="006E7877">
      <w:pPr>
        <w:rPr>
          <w:sz w:val="16"/>
          <w:szCs w:val="16"/>
        </w:rPr>
      </w:pPr>
    </w:p>
    <w:p w:rsidR="00C71455" w:rsidRPr="00E33C56" w:rsidRDefault="00C71455" w:rsidP="006E7877">
      <w:pPr>
        <w:jc w:val="center"/>
        <w:rPr>
          <w:noProof/>
          <w:sz w:val="16"/>
          <w:szCs w:val="16"/>
        </w:rPr>
      </w:pPr>
      <w:r w:rsidRPr="00E33C56">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C71455" w:rsidRPr="00E33C56" w:rsidRDefault="00C71455" w:rsidP="006E7877">
      <w:pPr>
        <w:jc w:val="center"/>
        <w:rPr>
          <w:noProof/>
          <w:sz w:val="16"/>
          <w:szCs w:val="16"/>
        </w:rPr>
      </w:pPr>
      <w:r w:rsidRPr="00E33C56">
        <w:rPr>
          <w:noProof/>
          <w:sz w:val="16"/>
          <w:szCs w:val="16"/>
        </w:rPr>
        <w:t>Карта – схема части Лосевского сельского поселения</w:t>
      </w:r>
    </w:p>
    <w:p w:rsidR="00C71455" w:rsidRPr="00E33C56" w:rsidRDefault="00C71455" w:rsidP="006E7877">
      <w:pPr>
        <w:jc w:val="center"/>
        <w:rPr>
          <w:noProof/>
          <w:sz w:val="16"/>
          <w:szCs w:val="16"/>
        </w:rPr>
      </w:pPr>
    </w:p>
    <w:p w:rsidR="00C71455" w:rsidRPr="00E33C56" w:rsidRDefault="00C71455" w:rsidP="006E7877">
      <w:pPr>
        <w:jc w:val="center"/>
        <w:rPr>
          <w:noProof/>
          <w:sz w:val="16"/>
          <w:szCs w:val="16"/>
        </w:rPr>
      </w:pPr>
    </w:p>
    <w:p w:rsidR="00C71455" w:rsidRPr="00E33C56" w:rsidRDefault="00C71455" w:rsidP="006E7877">
      <w:pPr>
        <w:tabs>
          <w:tab w:val="left" w:pos="975"/>
        </w:tabs>
        <w:rPr>
          <w:sz w:val="16"/>
          <w:szCs w:val="16"/>
        </w:rPr>
      </w:pPr>
      <w:r>
        <w:rPr>
          <w:noProof/>
          <w:sz w:val="16"/>
          <w:szCs w:val="16"/>
        </w:rPr>
        <w:drawing>
          <wp:inline distT="0" distB="0" distL="0" distR="0">
            <wp:extent cx="2876550" cy="2000250"/>
            <wp:effectExtent l="19050" t="0" r="0" b="0"/>
            <wp:docPr id="20"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22"/>
                    <a:srcRect/>
                    <a:stretch>
                      <a:fillRect/>
                    </a:stretch>
                  </pic:blipFill>
                  <pic:spPr bwMode="auto">
                    <a:xfrm>
                      <a:off x="0" y="0"/>
                      <a:ext cx="2876550" cy="2000250"/>
                    </a:xfrm>
                    <a:prstGeom prst="rect">
                      <a:avLst/>
                    </a:prstGeom>
                    <a:noFill/>
                    <a:ln w="9525">
                      <a:noFill/>
                      <a:miter lim="800000"/>
                      <a:headEnd/>
                      <a:tailEnd/>
                    </a:ln>
                  </pic:spPr>
                </pic:pic>
              </a:graphicData>
            </a:graphic>
          </wp:inline>
        </w:drawing>
      </w:r>
    </w:p>
    <w:p w:rsidR="00C71455" w:rsidRPr="00E33C56" w:rsidRDefault="00C71455" w:rsidP="006E7877">
      <w:pPr>
        <w:jc w:val="both"/>
        <w:rPr>
          <w:noProof/>
          <w:sz w:val="16"/>
          <w:szCs w:val="16"/>
        </w:rPr>
      </w:pPr>
    </w:p>
    <w:p w:rsidR="00C71455" w:rsidRPr="00E33C56" w:rsidRDefault="00C71455" w:rsidP="006E7877">
      <w:pPr>
        <w:jc w:val="both"/>
        <w:rPr>
          <w:noProof/>
          <w:sz w:val="16"/>
          <w:szCs w:val="16"/>
        </w:rPr>
      </w:pPr>
      <w:r w:rsidRPr="00E33C56">
        <w:rPr>
          <w:noProof/>
          <w:sz w:val="16"/>
          <w:szCs w:val="16"/>
        </w:rPr>
        <w:t>Приложение № 5</w:t>
      </w:r>
    </w:p>
    <w:p w:rsidR="00C71455" w:rsidRPr="00E33C56" w:rsidRDefault="00C71455" w:rsidP="006E7877">
      <w:pPr>
        <w:jc w:val="both"/>
        <w:rPr>
          <w:noProof/>
          <w:sz w:val="16"/>
          <w:szCs w:val="16"/>
        </w:rPr>
      </w:pPr>
      <w:r w:rsidRPr="00E33C56">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C71455" w:rsidRPr="00E33C56" w:rsidRDefault="00C71455" w:rsidP="006E7877">
      <w:pPr>
        <w:jc w:val="both"/>
        <w:rPr>
          <w:noProof/>
          <w:sz w:val="16"/>
          <w:szCs w:val="16"/>
          <w:u w:val="single"/>
        </w:rPr>
      </w:pPr>
      <w:r w:rsidRPr="00E33C56">
        <w:rPr>
          <w:noProof/>
          <w:sz w:val="16"/>
          <w:szCs w:val="16"/>
          <w:u w:val="single"/>
        </w:rPr>
        <w:lastRenderedPageBreak/>
        <w:t>от 01.10.2024г № 49</w:t>
      </w:r>
    </w:p>
    <w:p w:rsidR="00C71455" w:rsidRPr="00E33C56" w:rsidRDefault="00C71455" w:rsidP="006E7877">
      <w:pPr>
        <w:jc w:val="both"/>
        <w:rPr>
          <w:noProof/>
          <w:sz w:val="16"/>
          <w:szCs w:val="16"/>
        </w:rPr>
      </w:pPr>
    </w:p>
    <w:p w:rsidR="00C71455" w:rsidRPr="00E33C56" w:rsidRDefault="00C71455" w:rsidP="006E7877">
      <w:pPr>
        <w:jc w:val="center"/>
        <w:rPr>
          <w:noProof/>
          <w:sz w:val="16"/>
          <w:szCs w:val="16"/>
        </w:rPr>
      </w:pPr>
      <w:r w:rsidRPr="00E33C56">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C71455" w:rsidRPr="00E33C56" w:rsidRDefault="00C71455" w:rsidP="006E7877">
      <w:pPr>
        <w:jc w:val="center"/>
        <w:rPr>
          <w:noProof/>
          <w:sz w:val="16"/>
          <w:szCs w:val="16"/>
        </w:rPr>
      </w:pPr>
      <w:r w:rsidRPr="00E33C56">
        <w:rPr>
          <w:noProof/>
          <w:sz w:val="16"/>
          <w:szCs w:val="16"/>
        </w:rPr>
        <w:t>Карта – схема части Лосевского сельского поселения</w:t>
      </w:r>
    </w:p>
    <w:p w:rsidR="00C71455" w:rsidRPr="00E33C56" w:rsidRDefault="00C71455" w:rsidP="006E7877">
      <w:pPr>
        <w:jc w:val="center"/>
        <w:rPr>
          <w:noProof/>
          <w:sz w:val="16"/>
          <w:szCs w:val="16"/>
        </w:rPr>
      </w:pPr>
    </w:p>
    <w:p w:rsidR="00C71455" w:rsidRPr="00E33C56" w:rsidRDefault="00C71455" w:rsidP="006E7877">
      <w:pPr>
        <w:jc w:val="center"/>
        <w:rPr>
          <w:sz w:val="16"/>
          <w:szCs w:val="16"/>
        </w:rPr>
      </w:pPr>
      <w:r>
        <w:rPr>
          <w:noProof/>
          <w:sz w:val="16"/>
          <w:szCs w:val="16"/>
        </w:rPr>
        <w:drawing>
          <wp:inline distT="0" distB="0" distL="0" distR="0">
            <wp:extent cx="2886075" cy="1885950"/>
            <wp:effectExtent l="19050" t="0" r="9525" b="0"/>
            <wp:docPr id="18" name="Рисунок 5" descr="прило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лож"/>
                    <pic:cNvPicPr>
                      <a:picLocks noChangeAspect="1" noChangeArrowheads="1"/>
                    </pic:cNvPicPr>
                  </pic:nvPicPr>
                  <pic:blipFill>
                    <a:blip r:embed="rId123" cstate="print"/>
                    <a:srcRect/>
                    <a:stretch>
                      <a:fillRect/>
                    </a:stretch>
                  </pic:blipFill>
                  <pic:spPr bwMode="auto">
                    <a:xfrm>
                      <a:off x="0" y="0"/>
                      <a:ext cx="2886075" cy="1885950"/>
                    </a:xfrm>
                    <a:prstGeom prst="rect">
                      <a:avLst/>
                    </a:prstGeom>
                    <a:noFill/>
                    <a:ln w="9525">
                      <a:noFill/>
                      <a:miter lim="800000"/>
                      <a:headEnd/>
                      <a:tailEnd/>
                    </a:ln>
                  </pic:spPr>
                </pic:pic>
              </a:graphicData>
            </a:graphic>
          </wp:inline>
        </w:drawing>
      </w:r>
    </w:p>
    <w:p w:rsidR="00C71455" w:rsidRPr="00E33C56" w:rsidRDefault="00C71455" w:rsidP="006E7877">
      <w:pPr>
        <w:rPr>
          <w:sz w:val="16"/>
          <w:szCs w:val="16"/>
        </w:rPr>
      </w:pPr>
    </w:p>
    <w:p w:rsidR="00C71455" w:rsidRPr="00E33C56" w:rsidRDefault="00C71455" w:rsidP="006E7877">
      <w:pPr>
        <w:jc w:val="both"/>
        <w:rPr>
          <w:noProof/>
          <w:sz w:val="16"/>
          <w:szCs w:val="16"/>
        </w:rPr>
      </w:pPr>
      <w:r w:rsidRPr="00E33C56">
        <w:rPr>
          <w:noProof/>
          <w:sz w:val="16"/>
          <w:szCs w:val="16"/>
        </w:rPr>
        <w:t>Приложение №6</w:t>
      </w:r>
    </w:p>
    <w:p w:rsidR="00C71455" w:rsidRPr="00E33C56" w:rsidRDefault="00C71455" w:rsidP="006E7877">
      <w:pPr>
        <w:jc w:val="both"/>
        <w:rPr>
          <w:noProof/>
          <w:sz w:val="16"/>
          <w:szCs w:val="16"/>
        </w:rPr>
      </w:pPr>
      <w:r w:rsidRPr="00E33C56">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C71455" w:rsidRPr="00E33C56" w:rsidRDefault="00C71455" w:rsidP="006E7877">
      <w:pPr>
        <w:jc w:val="both"/>
        <w:rPr>
          <w:noProof/>
          <w:sz w:val="16"/>
          <w:szCs w:val="16"/>
          <w:u w:val="single"/>
        </w:rPr>
      </w:pPr>
      <w:r w:rsidRPr="00E33C56">
        <w:rPr>
          <w:noProof/>
          <w:sz w:val="16"/>
          <w:szCs w:val="16"/>
          <w:u w:val="single"/>
        </w:rPr>
        <w:t>от  01.10.2024г № 49</w:t>
      </w:r>
    </w:p>
    <w:p w:rsidR="00C71455" w:rsidRPr="00E33C56" w:rsidRDefault="00C71455" w:rsidP="006E7877">
      <w:pPr>
        <w:jc w:val="both"/>
        <w:rPr>
          <w:sz w:val="16"/>
          <w:szCs w:val="16"/>
        </w:rPr>
      </w:pPr>
    </w:p>
    <w:p w:rsidR="00C71455" w:rsidRPr="00E33C56" w:rsidRDefault="00C71455" w:rsidP="006E7877">
      <w:pPr>
        <w:jc w:val="center"/>
        <w:rPr>
          <w:noProof/>
          <w:sz w:val="16"/>
          <w:szCs w:val="16"/>
        </w:rPr>
      </w:pPr>
      <w:r w:rsidRPr="00E33C56">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C71455" w:rsidRPr="00E33C56" w:rsidRDefault="00C71455" w:rsidP="006E7877">
      <w:pPr>
        <w:jc w:val="center"/>
        <w:rPr>
          <w:noProof/>
          <w:sz w:val="16"/>
          <w:szCs w:val="16"/>
        </w:rPr>
      </w:pPr>
      <w:r w:rsidRPr="00E33C56">
        <w:rPr>
          <w:noProof/>
          <w:sz w:val="16"/>
          <w:szCs w:val="16"/>
        </w:rPr>
        <w:t>Карта – схема части Лосевского сельского поселения</w:t>
      </w:r>
    </w:p>
    <w:p w:rsidR="00C71455" w:rsidRPr="00E33C56" w:rsidRDefault="00C71455" w:rsidP="006E7877">
      <w:pPr>
        <w:rPr>
          <w:sz w:val="16"/>
          <w:szCs w:val="16"/>
        </w:rPr>
      </w:pPr>
    </w:p>
    <w:p w:rsidR="00C71455" w:rsidRPr="00E33C56" w:rsidRDefault="00C71455" w:rsidP="006E7877">
      <w:pPr>
        <w:rPr>
          <w:sz w:val="16"/>
          <w:szCs w:val="16"/>
        </w:rPr>
      </w:pPr>
      <w:r>
        <w:rPr>
          <w:noProof/>
          <w:sz w:val="16"/>
          <w:szCs w:val="16"/>
        </w:rPr>
        <w:drawing>
          <wp:inline distT="0" distB="0" distL="0" distR="0">
            <wp:extent cx="2876550" cy="1647825"/>
            <wp:effectExtent l="19050" t="0" r="0" b="0"/>
            <wp:docPr id="15" name="Рисунок 4" descr="D:\ПОСТАНОВЛЕНИЯ\ПОСТАНОВЛЕНИЯ 2018\Постановление по нестационарным объектам №15 от 01.03.2018 год - копия\ярмарка кузне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ОСТАНОВЛЕНИЯ\ПОСТАНОВЛЕНИЯ 2018\Постановление по нестационарным объектам №15 от 01.03.2018 год - копия\ярмарка кузнечная.png"/>
                    <pic:cNvPicPr>
                      <a:picLocks noChangeAspect="1" noChangeArrowheads="1"/>
                    </pic:cNvPicPr>
                  </pic:nvPicPr>
                  <pic:blipFill>
                    <a:blip r:embed="rId124" cstate="print"/>
                    <a:srcRect/>
                    <a:stretch>
                      <a:fillRect/>
                    </a:stretch>
                  </pic:blipFill>
                  <pic:spPr bwMode="auto">
                    <a:xfrm>
                      <a:off x="0" y="0"/>
                      <a:ext cx="2876550" cy="1647825"/>
                    </a:xfrm>
                    <a:prstGeom prst="rect">
                      <a:avLst/>
                    </a:prstGeom>
                    <a:noFill/>
                    <a:ln w="9525">
                      <a:noFill/>
                      <a:miter lim="800000"/>
                      <a:headEnd/>
                      <a:tailEnd/>
                    </a:ln>
                  </pic:spPr>
                </pic:pic>
              </a:graphicData>
            </a:graphic>
          </wp:inline>
        </w:drawing>
      </w:r>
    </w:p>
    <w:p w:rsidR="00C71455" w:rsidRDefault="00C71455" w:rsidP="006E7877">
      <w:pPr>
        <w:tabs>
          <w:tab w:val="left" w:pos="2295"/>
        </w:tabs>
        <w:rPr>
          <w:sz w:val="16"/>
          <w:szCs w:val="16"/>
        </w:rPr>
      </w:pPr>
    </w:p>
    <w:p w:rsidR="002A7970" w:rsidRPr="005306C6" w:rsidRDefault="002A7970" w:rsidP="002A7970">
      <w:pPr>
        <w:jc w:val="center"/>
        <w:rPr>
          <w:noProof/>
          <w:sz w:val="16"/>
          <w:szCs w:val="16"/>
        </w:rPr>
      </w:pPr>
      <w:r w:rsidRPr="005306C6">
        <w:rPr>
          <w:noProof/>
          <w:sz w:val="16"/>
          <w:szCs w:val="16"/>
        </w:rPr>
        <w:t xml:space="preserve">АДМИНИСТРАЦИЯ ЛОСЕВСКОГО СЕЛЬСКОГО ПОСЕЛЕНИЯ </w:t>
      </w:r>
    </w:p>
    <w:p w:rsidR="002A7970" w:rsidRPr="005306C6" w:rsidRDefault="002A7970" w:rsidP="002A7970">
      <w:pPr>
        <w:jc w:val="center"/>
        <w:rPr>
          <w:noProof/>
          <w:sz w:val="16"/>
          <w:szCs w:val="16"/>
        </w:rPr>
      </w:pPr>
      <w:r w:rsidRPr="005306C6">
        <w:rPr>
          <w:noProof/>
          <w:sz w:val="16"/>
          <w:szCs w:val="16"/>
        </w:rPr>
        <w:t xml:space="preserve">ПАВЛОВСКОГО МУНИЦИПАЛЬНОГО РАЙОНА </w:t>
      </w:r>
    </w:p>
    <w:p w:rsidR="002A7970" w:rsidRPr="005306C6" w:rsidRDefault="002A7970" w:rsidP="002A7970">
      <w:pPr>
        <w:jc w:val="center"/>
        <w:rPr>
          <w:noProof/>
          <w:sz w:val="16"/>
          <w:szCs w:val="16"/>
        </w:rPr>
      </w:pPr>
      <w:r w:rsidRPr="005306C6">
        <w:rPr>
          <w:noProof/>
          <w:sz w:val="16"/>
          <w:szCs w:val="16"/>
        </w:rPr>
        <w:t>ВОРОНЕЖСКОЙ ОБЛАСТИ</w:t>
      </w:r>
    </w:p>
    <w:p w:rsidR="002A7970" w:rsidRPr="005306C6" w:rsidRDefault="002A7970" w:rsidP="002A7970">
      <w:pPr>
        <w:rPr>
          <w:noProof/>
          <w:sz w:val="16"/>
          <w:szCs w:val="16"/>
        </w:rPr>
      </w:pPr>
    </w:p>
    <w:p w:rsidR="002A7970" w:rsidRPr="005306C6" w:rsidRDefault="002A7970" w:rsidP="002A7970">
      <w:pPr>
        <w:jc w:val="center"/>
        <w:rPr>
          <w:b/>
          <w:bCs/>
          <w:noProof/>
          <w:sz w:val="16"/>
          <w:szCs w:val="16"/>
        </w:rPr>
      </w:pPr>
      <w:r w:rsidRPr="005306C6">
        <w:rPr>
          <w:b/>
          <w:bCs/>
          <w:noProof/>
          <w:sz w:val="16"/>
          <w:szCs w:val="16"/>
        </w:rPr>
        <w:t>ПОСТАНОВЛЕНИЕ</w:t>
      </w:r>
    </w:p>
    <w:p w:rsidR="002A7970" w:rsidRPr="005306C6" w:rsidRDefault="002A7970" w:rsidP="002A7970">
      <w:pPr>
        <w:jc w:val="center"/>
        <w:rPr>
          <w:noProof/>
          <w:sz w:val="16"/>
          <w:szCs w:val="16"/>
        </w:rPr>
      </w:pPr>
    </w:p>
    <w:p w:rsidR="002A7970" w:rsidRPr="005306C6" w:rsidRDefault="002A7970" w:rsidP="002A7970">
      <w:pPr>
        <w:rPr>
          <w:noProof/>
          <w:sz w:val="16"/>
          <w:szCs w:val="16"/>
          <w:u w:val="single"/>
        </w:rPr>
      </w:pPr>
      <w:r w:rsidRPr="005306C6">
        <w:rPr>
          <w:noProof/>
          <w:sz w:val="16"/>
          <w:szCs w:val="16"/>
          <w:u w:val="single"/>
        </w:rPr>
        <w:t>от 21.10.2024г. № 54</w:t>
      </w:r>
    </w:p>
    <w:p w:rsidR="002A7970" w:rsidRPr="005306C6" w:rsidRDefault="002A7970" w:rsidP="002A7970">
      <w:pPr>
        <w:rPr>
          <w:noProof/>
          <w:sz w:val="16"/>
          <w:szCs w:val="16"/>
        </w:rPr>
      </w:pPr>
      <w:r w:rsidRPr="005306C6">
        <w:rPr>
          <w:noProof/>
          <w:sz w:val="16"/>
          <w:szCs w:val="16"/>
        </w:rPr>
        <w:t>с. Лосево</w:t>
      </w:r>
    </w:p>
    <w:p w:rsidR="002A7970" w:rsidRPr="005306C6" w:rsidRDefault="002A7970" w:rsidP="002A7970">
      <w:pPr>
        <w:jc w:val="both"/>
        <w:rPr>
          <w:sz w:val="16"/>
          <w:szCs w:val="16"/>
        </w:rPr>
      </w:pPr>
    </w:p>
    <w:p w:rsidR="002A7970" w:rsidRPr="005306C6" w:rsidRDefault="002A7970" w:rsidP="002A7970">
      <w:pPr>
        <w:jc w:val="both"/>
        <w:rPr>
          <w:sz w:val="16"/>
          <w:szCs w:val="16"/>
        </w:rPr>
      </w:pPr>
    </w:p>
    <w:p w:rsidR="002A7970" w:rsidRPr="005306C6" w:rsidRDefault="002A7970" w:rsidP="002A7970">
      <w:pPr>
        <w:jc w:val="both"/>
        <w:rPr>
          <w:sz w:val="16"/>
          <w:szCs w:val="16"/>
        </w:rPr>
      </w:pPr>
      <w:r w:rsidRPr="005306C6">
        <w:rPr>
          <w:sz w:val="16"/>
          <w:szCs w:val="16"/>
        </w:rPr>
        <w:t>О внесении изменений в постановление администрации Лосевского сельского поселения от 01.03.2018 г. №15 «Об утверждении 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2A7970" w:rsidRPr="005306C6" w:rsidRDefault="002A7970" w:rsidP="002A7970">
      <w:pPr>
        <w:jc w:val="both"/>
        <w:rPr>
          <w:sz w:val="16"/>
          <w:szCs w:val="16"/>
        </w:rPr>
      </w:pPr>
    </w:p>
    <w:p w:rsidR="002A7970" w:rsidRPr="005306C6" w:rsidRDefault="002A7970" w:rsidP="002A7970">
      <w:pPr>
        <w:jc w:val="both"/>
        <w:rPr>
          <w:sz w:val="16"/>
          <w:szCs w:val="16"/>
        </w:rPr>
      </w:pPr>
    </w:p>
    <w:p w:rsidR="002A7970" w:rsidRPr="002A7970" w:rsidRDefault="002A7970" w:rsidP="002A7970">
      <w:pPr>
        <w:rPr>
          <w:sz w:val="16"/>
          <w:szCs w:val="16"/>
        </w:rPr>
      </w:pPr>
      <w:r w:rsidRPr="005306C6">
        <w:tab/>
      </w:r>
      <w:r w:rsidRPr="002A7970">
        <w:rPr>
          <w:sz w:val="16"/>
          <w:szCs w:val="16"/>
        </w:rPr>
        <w:t xml:space="preserve">В соответствии с Федеральным законом от 28.12.2009 № 381-ФЗ «Об основах государственного регулирования торговой деятельности в Российской Федерации», законом Воронежской области от 30.06.2010 №68-ОЗ «О государственном регулировании торговой деятельности на территории Воронежской области», приказом департамента предпринимательства и торговли Воронежской области от 22.11.2022 года № 172 «Об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 ст.9 п.10 Устава Лосевского сельского поселения Павловского муниципального района Воронежской области, администрация </w:t>
      </w:r>
      <w:r w:rsidRPr="002A7970">
        <w:rPr>
          <w:sz w:val="16"/>
          <w:szCs w:val="16"/>
        </w:rPr>
        <w:lastRenderedPageBreak/>
        <w:t>Лосевского сельского поселения Павловского муниципального района Воронежской области</w:t>
      </w:r>
    </w:p>
    <w:p w:rsidR="002A7970" w:rsidRPr="005306C6" w:rsidRDefault="002A7970" w:rsidP="002A7970">
      <w:pPr>
        <w:pStyle w:val="af7"/>
        <w:jc w:val="both"/>
        <w:rPr>
          <w:sz w:val="16"/>
          <w:szCs w:val="16"/>
        </w:rPr>
      </w:pPr>
    </w:p>
    <w:p w:rsidR="002A7970" w:rsidRPr="005306C6" w:rsidRDefault="002A7970" w:rsidP="002A7970">
      <w:pPr>
        <w:pStyle w:val="af7"/>
        <w:rPr>
          <w:sz w:val="16"/>
          <w:szCs w:val="16"/>
        </w:rPr>
      </w:pPr>
      <w:r w:rsidRPr="005306C6">
        <w:rPr>
          <w:sz w:val="16"/>
          <w:szCs w:val="16"/>
        </w:rPr>
        <w:t>ПОСТАНОВЛЯЕТ:</w:t>
      </w:r>
    </w:p>
    <w:p w:rsidR="002A7970" w:rsidRPr="005306C6" w:rsidRDefault="002A7970" w:rsidP="002A7970">
      <w:pPr>
        <w:pStyle w:val="af7"/>
        <w:rPr>
          <w:sz w:val="16"/>
          <w:szCs w:val="16"/>
        </w:rPr>
      </w:pPr>
    </w:p>
    <w:p w:rsidR="002A7970" w:rsidRPr="005306C6" w:rsidRDefault="002A7970" w:rsidP="002A7970">
      <w:pPr>
        <w:numPr>
          <w:ilvl w:val="0"/>
          <w:numId w:val="13"/>
        </w:numPr>
        <w:ind w:left="0" w:firstLine="0"/>
        <w:jc w:val="both"/>
        <w:rPr>
          <w:sz w:val="16"/>
          <w:szCs w:val="16"/>
        </w:rPr>
      </w:pPr>
      <w:r w:rsidRPr="005306C6">
        <w:rPr>
          <w:sz w:val="16"/>
          <w:szCs w:val="16"/>
        </w:rPr>
        <w:t>Внести в постановление администрации Лосевского сельского поселения от 01.03.2018 года №15 «Об утверждении 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 следующие изменения:</w:t>
      </w:r>
    </w:p>
    <w:p w:rsidR="002A7970" w:rsidRPr="005306C6" w:rsidRDefault="002A7970" w:rsidP="002A7970">
      <w:pPr>
        <w:numPr>
          <w:ilvl w:val="1"/>
          <w:numId w:val="13"/>
        </w:numPr>
        <w:ind w:left="0" w:firstLine="0"/>
        <w:jc w:val="both"/>
        <w:rPr>
          <w:sz w:val="16"/>
          <w:szCs w:val="16"/>
        </w:rPr>
      </w:pPr>
      <w:r w:rsidRPr="005306C6">
        <w:rPr>
          <w:sz w:val="16"/>
          <w:szCs w:val="16"/>
        </w:rPr>
        <w:t>Текстовую часть 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 изложить в новой редакции согласно Приложения №1;</w:t>
      </w:r>
    </w:p>
    <w:p w:rsidR="002A7970" w:rsidRPr="005306C6" w:rsidRDefault="002A7970" w:rsidP="002A7970">
      <w:pPr>
        <w:numPr>
          <w:ilvl w:val="1"/>
          <w:numId w:val="13"/>
        </w:numPr>
        <w:ind w:left="0" w:firstLine="0"/>
        <w:jc w:val="both"/>
        <w:rPr>
          <w:sz w:val="16"/>
          <w:szCs w:val="16"/>
        </w:rPr>
      </w:pPr>
      <w:r w:rsidRPr="005306C6">
        <w:rPr>
          <w:sz w:val="16"/>
          <w:szCs w:val="16"/>
        </w:rPr>
        <w:t>Схемы размещения нестационарных торговых объектов на территории Лосевского сельского поселения Павловского муниципального района Воронежской области изложить в новой редакции согласно приложениям № 2, № 3, № 4, № 5, к настоящему постановлению.</w:t>
      </w:r>
    </w:p>
    <w:p w:rsidR="002A7970" w:rsidRPr="005306C6" w:rsidRDefault="002A7970" w:rsidP="002A7970">
      <w:pPr>
        <w:numPr>
          <w:ilvl w:val="0"/>
          <w:numId w:val="13"/>
        </w:numPr>
        <w:ind w:left="0" w:firstLine="0"/>
        <w:jc w:val="both"/>
        <w:rPr>
          <w:sz w:val="16"/>
          <w:szCs w:val="16"/>
        </w:rPr>
      </w:pPr>
      <w:r w:rsidRPr="005306C6">
        <w:rPr>
          <w:sz w:val="16"/>
          <w:szCs w:val="16"/>
        </w:rPr>
        <w:t>Признать утратившим силу постановление администрации Лосевского сельского поселения от 01.10.2024г. №49.</w:t>
      </w:r>
    </w:p>
    <w:p w:rsidR="002A7970" w:rsidRPr="005306C6" w:rsidRDefault="002A7970" w:rsidP="002A7970">
      <w:pPr>
        <w:autoSpaceDE w:val="0"/>
        <w:autoSpaceDN w:val="0"/>
        <w:adjustRightInd w:val="0"/>
        <w:jc w:val="both"/>
        <w:outlineLvl w:val="0"/>
        <w:rPr>
          <w:sz w:val="16"/>
          <w:szCs w:val="16"/>
        </w:rPr>
      </w:pPr>
      <w:r w:rsidRPr="005306C6">
        <w:rPr>
          <w:sz w:val="16"/>
          <w:szCs w:val="16"/>
        </w:rPr>
        <w:t>2. Опубликовать настоящее постановление в муниципальной газете «Павловский муниципальный вестник».</w:t>
      </w:r>
    </w:p>
    <w:p w:rsidR="002A7970" w:rsidRPr="005306C6" w:rsidRDefault="002A7970" w:rsidP="002A7970">
      <w:pPr>
        <w:autoSpaceDE w:val="0"/>
        <w:autoSpaceDN w:val="0"/>
        <w:adjustRightInd w:val="0"/>
        <w:jc w:val="both"/>
        <w:outlineLvl w:val="0"/>
        <w:rPr>
          <w:sz w:val="16"/>
          <w:szCs w:val="16"/>
        </w:rPr>
      </w:pPr>
      <w:r w:rsidRPr="005306C6">
        <w:rPr>
          <w:sz w:val="16"/>
          <w:szCs w:val="16"/>
        </w:rPr>
        <w:t>3. Контроль за исполнением настоящего постановления оставляю за собой.</w:t>
      </w:r>
    </w:p>
    <w:p w:rsidR="002A7970" w:rsidRPr="005306C6" w:rsidRDefault="002A7970" w:rsidP="002A7970">
      <w:pPr>
        <w:jc w:val="both"/>
        <w:rPr>
          <w:sz w:val="16"/>
          <w:szCs w:val="16"/>
        </w:rPr>
      </w:pPr>
    </w:p>
    <w:p w:rsidR="002A7970" w:rsidRPr="005306C6" w:rsidRDefault="002A7970" w:rsidP="002A7970">
      <w:pPr>
        <w:jc w:val="both"/>
        <w:rPr>
          <w:sz w:val="16"/>
          <w:szCs w:val="16"/>
        </w:rPr>
      </w:pPr>
    </w:p>
    <w:p w:rsidR="002A7970" w:rsidRPr="005306C6" w:rsidRDefault="002A7970" w:rsidP="002A7970">
      <w:pPr>
        <w:jc w:val="both"/>
        <w:rPr>
          <w:sz w:val="16"/>
          <w:szCs w:val="16"/>
        </w:rPr>
      </w:pPr>
      <w:r w:rsidRPr="005306C6">
        <w:rPr>
          <w:sz w:val="16"/>
          <w:szCs w:val="16"/>
        </w:rPr>
        <w:t>Глава Лосевского сельского поселения</w:t>
      </w:r>
    </w:p>
    <w:p w:rsidR="002A7970" w:rsidRPr="005306C6" w:rsidRDefault="002A7970" w:rsidP="002A7970">
      <w:pPr>
        <w:jc w:val="both"/>
        <w:rPr>
          <w:sz w:val="16"/>
          <w:szCs w:val="16"/>
        </w:rPr>
      </w:pPr>
      <w:r w:rsidRPr="005306C6">
        <w:rPr>
          <w:sz w:val="16"/>
          <w:szCs w:val="16"/>
        </w:rPr>
        <w:t>Павловского муниципального района</w:t>
      </w:r>
    </w:p>
    <w:p w:rsidR="002A7970" w:rsidRPr="005306C6" w:rsidRDefault="002A7970" w:rsidP="002A7970">
      <w:pPr>
        <w:jc w:val="both"/>
        <w:rPr>
          <w:sz w:val="16"/>
          <w:szCs w:val="16"/>
        </w:rPr>
      </w:pPr>
      <w:r w:rsidRPr="005306C6">
        <w:rPr>
          <w:sz w:val="16"/>
          <w:szCs w:val="16"/>
        </w:rPr>
        <w:t xml:space="preserve">Воронежской области </w:t>
      </w:r>
      <w:r w:rsidRPr="005306C6">
        <w:rPr>
          <w:sz w:val="16"/>
          <w:szCs w:val="16"/>
        </w:rPr>
        <w:tab/>
      </w:r>
      <w:r w:rsidRPr="005306C6">
        <w:rPr>
          <w:sz w:val="16"/>
          <w:szCs w:val="16"/>
        </w:rPr>
        <w:tab/>
      </w:r>
      <w:r w:rsidRPr="005306C6">
        <w:rPr>
          <w:sz w:val="16"/>
          <w:szCs w:val="16"/>
        </w:rPr>
        <w:tab/>
      </w:r>
      <w:r w:rsidRPr="005306C6">
        <w:rPr>
          <w:sz w:val="16"/>
          <w:szCs w:val="16"/>
        </w:rPr>
        <w:tab/>
      </w:r>
      <w:r w:rsidRPr="005306C6">
        <w:rPr>
          <w:sz w:val="16"/>
          <w:szCs w:val="16"/>
        </w:rPr>
        <w:tab/>
      </w:r>
      <w:r w:rsidRPr="005306C6">
        <w:rPr>
          <w:sz w:val="16"/>
          <w:szCs w:val="16"/>
        </w:rPr>
        <w:tab/>
      </w:r>
      <w:r w:rsidRPr="005306C6">
        <w:rPr>
          <w:sz w:val="16"/>
          <w:szCs w:val="16"/>
        </w:rPr>
        <w:tab/>
      </w:r>
      <w:r w:rsidRPr="005306C6">
        <w:rPr>
          <w:sz w:val="16"/>
          <w:szCs w:val="16"/>
        </w:rPr>
        <w:tab/>
        <w:t>И.А. Бокарева</w:t>
      </w:r>
    </w:p>
    <w:p w:rsidR="002A7970" w:rsidRPr="005306C6" w:rsidRDefault="002A7970" w:rsidP="002A7970">
      <w:pPr>
        <w:jc w:val="both"/>
        <w:rPr>
          <w:sz w:val="16"/>
          <w:szCs w:val="16"/>
        </w:rPr>
      </w:pPr>
    </w:p>
    <w:p w:rsidR="002A7970" w:rsidRPr="005306C6" w:rsidRDefault="002A7970" w:rsidP="002A7970">
      <w:pPr>
        <w:rPr>
          <w:sz w:val="16"/>
          <w:szCs w:val="16"/>
        </w:rPr>
      </w:pPr>
      <w:r w:rsidRPr="005306C6">
        <w:rPr>
          <w:sz w:val="16"/>
          <w:szCs w:val="16"/>
        </w:rPr>
        <w:t>Приложение №1</w:t>
      </w:r>
    </w:p>
    <w:p w:rsidR="002A7970" w:rsidRPr="005306C6" w:rsidRDefault="002A7970" w:rsidP="002A7970">
      <w:pPr>
        <w:rPr>
          <w:sz w:val="16"/>
          <w:szCs w:val="16"/>
        </w:rPr>
      </w:pPr>
      <w:r w:rsidRPr="005306C6">
        <w:rPr>
          <w:sz w:val="16"/>
          <w:szCs w:val="16"/>
        </w:rPr>
        <w:t>к постановлению администрации</w:t>
      </w:r>
    </w:p>
    <w:p w:rsidR="002A7970" w:rsidRPr="005306C6" w:rsidRDefault="002A7970" w:rsidP="002A7970">
      <w:pPr>
        <w:tabs>
          <w:tab w:val="left" w:pos="8925"/>
        </w:tabs>
        <w:rPr>
          <w:sz w:val="16"/>
          <w:szCs w:val="16"/>
        </w:rPr>
      </w:pPr>
      <w:r w:rsidRPr="005306C6">
        <w:rPr>
          <w:sz w:val="16"/>
          <w:szCs w:val="16"/>
        </w:rPr>
        <w:t>Лосевского сельского поселения</w:t>
      </w:r>
    </w:p>
    <w:p w:rsidR="002A7970" w:rsidRPr="005306C6" w:rsidRDefault="002A7970" w:rsidP="002A7970">
      <w:pPr>
        <w:tabs>
          <w:tab w:val="left" w:pos="8925"/>
        </w:tabs>
        <w:rPr>
          <w:sz w:val="16"/>
          <w:szCs w:val="16"/>
        </w:rPr>
      </w:pPr>
      <w:r w:rsidRPr="005306C6">
        <w:rPr>
          <w:sz w:val="16"/>
          <w:szCs w:val="16"/>
        </w:rPr>
        <w:t>от 21.10.2024 № 54</w:t>
      </w:r>
    </w:p>
    <w:p w:rsidR="002A7970" w:rsidRPr="005306C6" w:rsidRDefault="002A7970" w:rsidP="002A7970">
      <w:pPr>
        <w:rPr>
          <w:sz w:val="16"/>
          <w:szCs w:val="16"/>
        </w:rPr>
      </w:pPr>
    </w:p>
    <w:p w:rsidR="002A7970" w:rsidRPr="005306C6" w:rsidRDefault="002A7970" w:rsidP="002A7970">
      <w:pPr>
        <w:tabs>
          <w:tab w:val="left" w:pos="8925"/>
        </w:tabs>
        <w:rPr>
          <w:sz w:val="16"/>
          <w:szCs w:val="16"/>
        </w:rPr>
      </w:pPr>
    </w:p>
    <w:p w:rsidR="002A7970" w:rsidRPr="005306C6" w:rsidRDefault="002A7970" w:rsidP="002A7970">
      <w:pPr>
        <w:jc w:val="center"/>
        <w:rPr>
          <w:b/>
          <w:sz w:val="16"/>
          <w:szCs w:val="16"/>
        </w:rPr>
      </w:pPr>
      <w:r w:rsidRPr="005306C6">
        <w:rPr>
          <w:b/>
          <w:sz w:val="16"/>
          <w:szCs w:val="16"/>
        </w:rPr>
        <w:t>Текстовая часть схемы</w:t>
      </w:r>
    </w:p>
    <w:p w:rsidR="002A7970" w:rsidRPr="005306C6" w:rsidRDefault="002A7970" w:rsidP="002A7970">
      <w:pPr>
        <w:jc w:val="center"/>
        <w:rPr>
          <w:b/>
          <w:sz w:val="16"/>
          <w:szCs w:val="16"/>
        </w:rPr>
      </w:pPr>
      <w:r w:rsidRPr="005306C6">
        <w:rPr>
          <w:b/>
          <w:sz w:val="16"/>
          <w:szCs w:val="16"/>
        </w:rPr>
        <w:t xml:space="preserve">размещения нестационарных торговых объектов на территории </w:t>
      </w:r>
    </w:p>
    <w:p w:rsidR="002A7970" w:rsidRPr="005306C6" w:rsidRDefault="002A7970" w:rsidP="002A7970">
      <w:pPr>
        <w:jc w:val="center"/>
        <w:rPr>
          <w:b/>
          <w:sz w:val="16"/>
          <w:szCs w:val="16"/>
        </w:rPr>
      </w:pPr>
      <w:r w:rsidRPr="005306C6">
        <w:rPr>
          <w:b/>
          <w:sz w:val="16"/>
          <w:szCs w:val="16"/>
        </w:rPr>
        <w:t>Лосевского сельского поселения Павловского муниципального района Воронежской области</w:t>
      </w:r>
    </w:p>
    <w:p w:rsidR="002A7970" w:rsidRPr="005306C6" w:rsidRDefault="002A7970" w:rsidP="002A7970">
      <w:pPr>
        <w:jc w:val="cente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
        <w:gridCol w:w="1052"/>
        <w:gridCol w:w="535"/>
        <w:gridCol w:w="499"/>
        <w:gridCol w:w="714"/>
        <w:gridCol w:w="830"/>
        <w:gridCol w:w="767"/>
      </w:tblGrid>
      <w:tr w:rsidR="002A7970" w:rsidRPr="005306C6" w:rsidTr="002A7970">
        <w:trPr>
          <w:trHeight w:val="2372"/>
        </w:trPr>
        <w:tc>
          <w:tcPr>
            <w:tcW w:w="1003" w:type="dxa"/>
            <w:vAlign w:val="center"/>
          </w:tcPr>
          <w:p w:rsidR="002A7970" w:rsidRPr="005306C6" w:rsidRDefault="002A7970" w:rsidP="002A7970">
            <w:pPr>
              <w:jc w:val="center"/>
              <w:rPr>
                <w:b/>
                <w:sz w:val="12"/>
                <w:szCs w:val="12"/>
              </w:rPr>
            </w:pPr>
            <w:r w:rsidRPr="005306C6">
              <w:rPr>
                <w:b/>
                <w:sz w:val="12"/>
                <w:szCs w:val="12"/>
              </w:rPr>
              <w:t>Идентификационный номер нестационарного торгового объекта</w:t>
            </w:r>
          </w:p>
        </w:tc>
        <w:tc>
          <w:tcPr>
            <w:tcW w:w="3464" w:type="dxa"/>
            <w:vAlign w:val="center"/>
          </w:tcPr>
          <w:p w:rsidR="002A7970" w:rsidRPr="005306C6" w:rsidRDefault="002A7970" w:rsidP="002A7970">
            <w:pPr>
              <w:jc w:val="center"/>
              <w:rPr>
                <w:b/>
                <w:sz w:val="12"/>
                <w:szCs w:val="12"/>
              </w:rPr>
            </w:pPr>
            <w:r w:rsidRPr="005306C6">
              <w:rPr>
                <w:b/>
                <w:sz w:val="12"/>
                <w:szCs w:val="12"/>
              </w:rPr>
              <w:t>Местонахождение нестационарного торгового объекта (адресный ориентир места размещения нестационарного торгового объекта)</w:t>
            </w:r>
          </w:p>
        </w:tc>
        <w:tc>
          <w:tcPr>
            <w:tcW w:w="1418" w:type="dxa"/>
            <w:vAlign w:val="center"/>
          </w:tcPr>
          <w:p w:rsidR="002A7970" w:rsidRPr="005306C6" w:rsidRDefault="002A7970" w:rsidP="002A7970">
            <w:pPr>
              <w:jc w:val="center"/>
              <w:rPr>
                <w:b/>
                <w:sz w:val="12"/>
                <w:szCs w:val="12"/>
              </w:rPr>
            </w:pPr>
            <w:r w:rsidRPr="005306C6">
              <w:rPr>
                <w:b/>
                <w:sz w:val="12"/>
                <w:szCs w:val="12"/>
              </w:rPr>
              <w:t>Вид нестационарного торгового объекта</w:t>
            </w:r>
          </w:p>
        </w:tc>
        <w:tc>
          <w:tcPr>
            <w:tcW w:w="1275" w:type="dxa"/>
            <w:vAlign w:val="center"/>
          </w:tcPr>
          <w:p w:rsidR="002A7970" w:rsidRPr="005306C6" w:rsidRDefault="002A7970" w:rsidP="002A7970">
            <w:pPr>
              <w:jc w:val="center"/>
              <w:rPr>
                <w:b/>
                <w:sz w:val="12"/>
                <w:szCs w:val="12"/>
              </w:rPr>
            </w:pPr>
            <w:r w:rsidRPr="005306C6">
              <w:rPr>
                <w:b/>
                <w:sz w:val="12"/>
                <w:szCs w:val="12"/>
              </w:rPr>
              <w:t>Площадь места размещения нестационарного торгового объекта;</w:t>
            </w:r>
          </w:p>
        </w:tc>
        <w:tc>
          <w:tcPr>
            <w:tcW w:w="2126" w:type="dxa"/>
            <w:vAlign w:val="center"/>
          </w:tcPr>
          <w:p w:rsidR="002A7970" w:rsidRPr="005306C6" w:rsidRDefault="002A7970" w:rsidP="002A7970">
            <w:pPr>
              <w:jc w:val="center"/>
              <w:rPr>
                <w:b/>
                <w:sz w:val="12"/>
                <w:szCs w:val="12"/>
              </w:rPr>
            </w:pPr>
            <w:r w:rsidRPr="005306C6">
              <w:rPr>
                <w:b/>
                <w:sz w:val="12"/>
                <w:szCs w:val="12"/>
              </w:rPr>
              <w:t>Специализация нестационарного торгового объекта</w:t>
            </w:r>
          </w:p>
        </w:tc>
        <w:tc>
          <w:tcPr>
            <w:tcW w:w="2587" w:type="dxa"/>
            <w:vAlign w:val="center"/>
          </w:tcPr>
          <w:p w:rsidR="002A7970" w:rsidRPr="005306C6" w:rsidRDefault="002A7970" w:rsidP="002A7970">
            <w:pPr>
              <w:jc w:val="center"/>
              <w:rPr>
                <w:b/>
                <w:sz w:val="12"/>
                <w:szCs w:val="12"/>
              </w:rPr>
            </w:pPr>
            <w:r w:rsidRPr="005306C6">
              <w:rPr>
                <w:b/>
                <w:sz w:val="12"/>
                <w:szCs w:val="12"/>
              </w:rPr>
              <w:t>Период размещения нестационарного торгового объекта (сезонно, круглогодично и др.)</w:t>
            </w:r>
          </w:p>
        </w:tc>
        <w:tc>
          <w:tcPr>
            <w:tcW w:w="2335" w:type="dxa"/>
            <w:vAlign w:val="center"/>
          </w:tcPr>
          <w:p w:rsidR="002A7970" w:rsidRPr="005306C6" w:rsidRDefault="002A7970" w:rsidP="002A7970">
            <w:pPr>
              <w:jc w:val="center"/>
              <w:rPr>
                <w:b/>
                <w:sz w:val="12"/>
                <w:szCs w:val="12"/>
              </w:rPr>
            </w:pPr>
            <w:r w:rsidRPr="005306C6">
              <w:rPr>
                <w:b/>
                <w:sz w:val="12"/>
                <w:szCs w:val="12"/>
              </w:rPr>
              <w:t>Информация об использовании нестационарных торговых объектов субъектами малого и среднего предпринимательства, физическими лицами</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1</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176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Киоск</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66</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tcPr>
          <w:p w:rsidR="002A7970" w:rsidRPr="005306C6" w:rsidRDefault="002A7970" w:rsidP="002A7970">
            <w:pPr>
              <w:jc w:val="center"/>
              <w:rPr>
                <w:sz w:val="12"/>
                <w:szCs w:val="12"/>
              </w:rPr>
            </w:pPr>
            <w:r w:rsidRPr="005306C6">
              <w:rPr>
                <w:sz w:val="12"/>
                <w:szCs w:val="12"/>
              </w:rPr>
              <w:t>Круглогодично</w:t>
            </w:r>
          </w:p>
        </w:tc>
        <w:tc>
          <w:tcPr>
            <w:tcW w:w="2335" w:type="dxa"/>
          </w:tcPr>
          <w:p w:rsidR="002A7970" w:rsidRPr="005306C6" w:rsidRDefault="002A7970" w:rsidP="002A7970">
            <w:pPr>
              <w:jc w:val="center"/>
              <w:rPr>
                <w:sz w:val="12"/>
                <w:szCs w:val="12"/>
              </w:rPr>
            </w:pPr>
            <w:r w:rsidRPr="005306C6">
              <w:rPr>
                <w:sz w:val="12"/>
                <w:szCs w:val="12"/>
              </w:rPr>
              <w:t>Индивидуальный предприниматель</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2</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173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35</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tcPr>
          <w:p w:rsidR="002A7970" w:rsidRPr="005306C6" w:rsidRDefault="002A7970" w:rsidP="002A7970">
            <w:pPr>
              <w:jc w:val="center"/>
              <w:rPr>
                <w:sz w:val="12"/>
                <w:szCs w:val="12"/>
              </w:rPr>
            </w:pPr>
            <w:r w:rsidRPr="005306C6">
              <w:rPr>
                <w:sz w:val="12"/>
                <w:szCs w:val="12"/>
              </w:rPr>
              <w:t>Круглогодично</w:t>
            </w:r>
          </w:p>
        </w:tc>
        <w:tc>
          <w:tcPr>
            <w:tcW w:w="2335" w:type="dxa"/>
          </w:tcPr>
          <w:p w:rsidR="002A7970" w:rsidRPr="005306C6" w:rsidRDefault="002A7970" w:rsidP="002A7970">
            <w:pPr>
              <w:jc w:val="center"/>
              <w:rPr>
                <w:sz w:val="12"/>
                <w:szCs w:val="12"/>
              </w:rPr>
            </w:pPr>
            <w:r w:rsidRPr="005306C6">
              <w:rPr>
                <w:sz w:val="12"/>
                <w:szCs w:val="12"/>
              </w:rPr>
              <w:t>Индивидуальный предприниматель</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3</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168 метр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70</w:t>
            </w:r>
          </w:p>
        </w:tc>
        <w:tc>
          <w:tcPr>
            <w:tcW w:w="2126" w:type="dxa"/>
            <w:vAlign w:val="center"/>
          </w:tcPr>
          <w:p w:rsidR="002A7970" w:rsidRPr="005306C6" w:rsidRDefault="002A7970" w:rsidP="002A7970">
            <w:pPr>
              <w:jc w:val="center"/>
              <w:rPr>
                <w:sz w:val="12"/>
                <w:szCs w:val="12"/>
              </w:rPr>
            </w:pPr>
            <w:r w:rsidRPr="005306C6">
              <w:rPr>
                <w:sz w:val="12"/>
                <w:szCs w:val="12"/>
              </w:rPr>
              <w:t>Общественное питание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4</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 xml:space="preserve">с. Лосево примерно 162 метров от дома </w:t>
            </w:r>
            <w:r w:rsidRPr="005306C6">
              <w:rPr>
                <w:sz w:val="12"/>
                <w:szCs w:val="12"/>
              </w:rPr>
              <w:lastRenderedPageBreak/>
              <w:t>№57 по пр. Революции по 1направлению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60</w:t>
            </w:r>
          </w:p>
        </w:tc>
        <w:tc>
          <w:tcPr>
            <w:tcW w:w="2126" w:type="dxa"/>
            <w:vAlign w:val="center"/>
          </w:tcPr>
          <w:p w:rsidR="002A7970" w:rsidRPr="005306C6" w:rsidRDefault="002A7970" w:rsidP="002A7970">
            <w:pPr>
              <w:jc w:val="center"/>
              <w:rPr>
                <w:sz w:val="12"/>
                <w:szCs w:val="12"/>
              </w:rPr>
            </w:pPr>
            <w:r w:rsidRPr="005306C6">
              <w:rPr>
                <w:sz w:val="12"/>
                <w:szCs w:val="12"/>
              </w:rPr>
              <w:t>Бытовые услуги</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5</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156 метров от дома №57 по пр. Революции по 1направлению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60</w:t>
            </w:r>
          </w:p>
        </w:tc>
        <w:tc>
          <w:tcPr>
            <w:tcW w:w="2126" w:type="dxa"/>
            <w:vAlign w:val="center"/>
          </w:tcPr>
          <w:p w:rsidR="002A7970" w:rsidRPr="005306C6" w:rsidRDefault="002A7970" w:rsidP="002A7970">
            <w:pPr>
              <w:jc w:val="center"/>
              <w:rPr>
                <w:sz w:val="12"/>
                <w:szCs w:val="12"/>
              </w:rPr>
            </w:pPr>
            <w:r w:rsidRPr="005306C6">
              <w:rPr>
                <w:sz w:val="12"/>
                <w:szCs w:val="12"/>
              </w:rPr>
              <w:t>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6</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148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55</w:t>
            </w:r>
          </w:p>
        </w:tc>
        <w:tc>
          <w:tcPr>
            <w:tcW w:w="2126" w:type="dxa"/>
            <w:vAlign w:val="center"/>
          </w:tcPr>
          <w:p w:rsidR="002A7970" w:rsidRPr="005306C6" w:rsidRDefault="002A7970" w:rsidP="002A7970">
            <w:pPr>
              <w:jc w:val="center"/>
              <w:rPr>
                <w:sz w:val="12"/>
                <w:szCs w:val="12"/>
              </w:rPr>
            </w:pPr>
            <w:r w:rsidRPr="005306C6">
              <w:rPr>
                <w:sz w:val="12"/>
                <w:szCs w:val="12"/>
              </w:rPr>
              <w:t>Общественное питание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7</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143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42</w:t>
            </w:r>
          </w:p>
        </w:tc>
        <w:tc>
          <w:tcPr>
            <w:tcW w:w="2126" w:type="dxa"/>
            <w:vAlign w:val="center"/>
          </w:tcPr>
          <w:p w:rsidR="002A7970" w:rsidRPr="005306C6" w:rsidRDefault="002A7970" w:rsidP="002A7970">
            <w:pPr>
              <w:jc w:val="center"/>
              <w:rPr>
                <w:sz w:val="12"/>
                <w:szCs w:val="12"/>
              </w:rPr>
            </w:pPr>
            <w:r w:rsidRPr="005306C6">
              <w:rPr>
                <w:sz w:val="12"/>
                <w:szCs w:val="12"/>
              </w:rPr>
              <w:t>Общественное питание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8</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139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45</w:t>
            </w:r>
          </w:p>
        </w:tc>
        <w:tc>
          <w:tcPr>
            <w:tcW w:w="2126" w:type="dxa"/>
            <w:vAlign w:val="center"/>
          </w:tcPr>
          <w:p w:rsidR="002A7970" w:rsidRPr="005306C6" w:rsidRDefault="002A7970" w:rsidP="002A7970">
            <w:pPr>
              <w:jc w:val="center"/>
              <w:rPr>
                <w:sz w:val="12"/>
                <w:szCs w:val="12"/>
              </w:rPr>
            </w:pPr>
            <w:r w:rsidRPr="005306C6">
              <w:rPr>
                <w:sz w:val="12"/>
                <w:szCs w:val="12"/>
              </w:rPr>
              <w:t>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9</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124 метр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42</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10</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119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50</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715"/>
        </w:trPr>
        <w:tc>
          <w:tcPr>
            <w:tcW w:w="1003" w:type="dxa"/>
            <w:vAlign w:val="center"/>
          </w:tcPr>
          <w:p w:rsidR="002A7970" w:rsidRPr="005306C6" w:rsidRDefault="002A7970" w:rsidP="002A7970">
            <w:pPr>
              <w:jc w:val="center"/>
              <w:rPr>
                <w:sz w:val="12"/>
                <w:szCs w:val="12"/>
              </w:rPr>
            </w:pPr>
            <w:r w:rsidRPr="005306C6">
              <w:rPr>
                <w:sz w:val="12"/>
                <w:szCs w:val="12"/>
              </w:rPr>
              <w:t>11</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111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55</w:t>
            </w:r>
          </w:p>
        </w:tc>
        <w:tc>
          <w:tcPr>
            <w:tcW w:w="2126" w:type="dxa"/>
            <w:vAlign w:val="center"/>
          </w:tcPr>
          <w:p w:rsidR="002A7970" w:rsidRPr="005306C6" w:rsidRDefault="002A7970" w:rsidP="002A7970">
            <w:pPr>
              <w:jc w:val="center"/>
              <w:rPr>
                <w:sz w:val="12"/>
                <w:szCs w:val="12"/>
              </w:rPr>
            </w:pPr>
            <w:r w:rsidRPr="005306C6">
              <w:rPr>
                <w:sz w:val="12"/>
                <w:szCs w:val="12"/>
              </w:rPr>
              <w:t>Общественное питание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12</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99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45</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13</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92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62</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14</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84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30</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15</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79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40</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16</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75 метра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35</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17</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70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50</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18</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66 метра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35</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847"/>
        </w:trPr>
        <w:tc>
          <w:tcPr>
            <w:tcW w:w="1003" w:type="dxa"/>
            <w:vAlign w:val="center"/>
          </w:tcPr>
          <w:p w:rsidR="002A7970" w:rsidRPr="005306C6" w:rsidRDefault="002A7970" w:rsidP="002A7970">
            <w:pPr>
              <w:jc w:val="center"/>
              <w:rPr>
                <w:sz w:val="12"/>
                <w:szCs w:val="12"/>
              </w:rPr>
            </w:pPr>
            <w:r w:rsidRPr="005306C6">
              <w:rPr>
                <w:sz w:val="12"/>
                <w:szCs w:val="12"/>
              </w:rPr>
              <w:lastRenderedPageBreak/>
              <w:t>19</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62 метра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30</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20</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42 метра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55</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21</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37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45</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22</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14 метров от дома №57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15</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23</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51 метр от дома №73А по пр. Революции по направлению на северо-восток</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18</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r w:rsidR="002A7970" w:rsidRPr="005306C6" w:rsidTr="002A7970">
        <w:trPr>
          <w:trHeight w:val="300"/>
        </w:trPr>
        <w:tc>
          <w:tcPr>
            <w:tcW w:w="1003" w:type="dxa"/>
            <w:vAlign w:val="center"/>
          </w:tcPr>
          <w:p w:rsidR="002A7970" w:rsidRPr="005306C6" w:rsidRDefault="002A7970" w:rsidP="002A7970">
            <w:pPr>
              <w:jc w:val="center"/>
              <w:rPr>
                <w:sz w:val="12"/>
                <w:szCs w:val="12"/>
              </w:rPr>
            </w:pPr>
            <w:r w:rsidRPr="005306C6">
              <w:rPr>
                <w:sz w:val="12"/>
                <w:szCs w:val="12"/>
              </w:rPr>
              <w:t>24</w:t>
            </w:r>
          </w:p>
        </w:tc>
        <w:tc>
          <w:tcPr>
            <w:tcW w:w="3464"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с. Лосево, примерно 72 метра от дома №5 по ул. Северная по направлению на юго-запад</w:t>
            </w:r>
          </w:p>
        </w:tc>
        <w:tc>
          <w:tcPr>
            <w:tcW w:w="1418" w:type="dxa"/>
            <w:vAlign w:val="center"/>
          </w:tcPr>
          <w:p w:rsidR="002A7970" w:rsidRPr="005306C6" w:rsidRDefault="002A7970" w:rsidP="002A7970">
            <w:pPr>
              <w:jc w:val="center"/>
              <w:rPr>
                <w:sz w:val="12"/>
                <w:szCs w:val="12"/>
              </w:rPr>
            </w:pPr>
            <w:r w:rsidRPr="005306C6">
              <w:rPr>
                <w:sz w:val="12"/>
                <w:szCs w:val="12"/>
              </w:rPr>
              <w:t>Павильон</w:t>
            </w:r>
          </w:p>
        </w:tc>
        <w:tc>
          <w:tcPr>
            <w:tcW w:w="1275" w:type="dxa"/>
            <w:tcBorders>
              <w:top w:val="single" w:sz="4" w:space="0" w:color="auto"/>
              <w:left w:val="single" w:sz="4" w:space="0" w:color="auto"/>
              <w:bottom w:val="single" w:sz="4" w:space="0" w:color="auto"/>
              <w:right w:val="single" w:sz="4" w:space="0" w:color="auto"/>
            </w:tcBorders>
            <w:vAlign w:val="center"/>
          </w:tcPr>
          <w:p w:rsidR="002A7970" w:rsidRPr="005306C6" w:rsidRDefault="002A7970" w:rsidP="002A7970">
            <w:pPr>
              <w:jc w:val="center"/>
              <w:rPr>
                <w:sz w:val="12"/>
                <w:szCs w:val="12"/>
              </w:rPr>
            </w:pPr>
            <w:r w:rsidRPr="005306C6">
              <w:rPr>
                <w:sz w:val="12"/>
                <w:szCs w:val="12"/>
              </w:rPr>
              <w:t>95</w:t>
            </w:r>
          </w:p>
        </w:tc>
        <w:tc>
          <w:tcPr>
            <w:tcW w:w="2126" w:type="dxa"/>
            <w:vAlign w:val="center"/>
          </w:tcPr>
          <w:p w:rsidR="002A7970" w:rsidRPr="005306C6" w:rsidRDefault="002A7970" w:rsidP="002A7970">
            <w:pPr>
              <w:jc w:val="center"/>
              <w:rPr>
                <w:sz w:val="12"/>
                <w:szCs w:val="12"/>
              </w:rPr>
            </w:pPr>
            <w:r w:rsidRPr="005306C6">
              <w:rPr>
                <w:sz w:val="12"/>
                <w:szCs w:val="12"/>
              </w:rPr>
              <w:t>Непродовольственные</w:t>
            </w:r>
          </w:p>
        </w:tc>
        <w:tc>
          <w:tcPr>
            <w:tcW w:w="2587" w:type="dxa"/>
            <w:vAlign w:val="center"/>
          </w:tcPr>
          <w:p w:rsidR="002A7970" w:rsidRPr="005306C6" w:rsidRDefault="002A7970" w:rsidP="002A7970">
            <w:pPr>
              <w:jc w:val="center"/>
              <w:rPr>
                <w:sz w:val="12"/>
                <w:szCs w:val="12"/>
              </w:rPr>
            </w:pPr>
            <w:r w:rsidRPr="005306C6">
              <w:rPr>
                <w:sz w:val="12"/>
                <w:szCs w:val="12"/>
              </w:rPr>
              <w:t>Круглогодично</w:t>
            </w:r>
          </w:p>
        </w:tc>
        <w:tc>
          <w:tcPr>
            <w:tcW w:w="2335" w:type="dxa"/>
            <w:vAlign w:val="center"/>
          </w:tcPr>
          <w:p w:rsidR="002A7970" w:rsidRPr="005306C6" w:rsidRDefault="002A7970" w:rsidP="002A7970">
            <w:pPr>
              <w:spacing w:before="100" w:beforeAutospacing="1" w:after="100" w:afterAutospacing="1"/>
              <w:jc w:val="center"/>
              <w:rPr>
                <w:sz w:val="12"/>
                <w:szCs w:val="12"/>
              </w:rPr>
            </w:pPr>
            <w:r w:rsidRPr="005306C6">
              <w:rPr>
                <w:sz w:val="12"/>
                <w:szCs w:val="12"/>
              </w:rPr>
              <w:t>МСП</w:t>
            </w:r>
          </w:p>
        </w:tc>
      </w:tr>
    </w:tbl>
    <w:p w:rsidR="002A7970" w:rsidRPr="005306C6" w:rsidRDefault="002A7970" w:rsidP="002A7970">
      <w:pPr>
        <w:jc w:val="both"/>
        <w:rPr>
          <w:sz w:val="16"/>
          <w:szCs w:val="16"/>
        </w:rPr>
      </w:pPr>
    </w:p>
    <w:p w:rsidR="002A7970" w:rsidRPr="005306C6" w:rsidRDefault="002A7970" w:rsidP="002A7970">
      <w:pPr>
        <w:jc w:val="both"/>
        <w:rPr>
          <w:sz w:val="16"/>
          <w:szCs w:val="16"/>
        </w:rPr>
      </w:pPr>
    </w:p>
    <w:p w:rsidR="002A7970" w:rsidRPr="005306C6" w:rsidRDefault="002A7970" w:rsidP="002A7970">
      <w:pPr>
        <w:jc w:val="both"/>
        <w:rPr>
          <w:noProof/>
          <w:sz w:val="16"/>
          <w:szCs w:val="16"/>
        </w:rPr>
      </w:pPr>
      <w:r w:rsidRPr="005306C6">
        <w:rPr>
          <w:noProof/>
          <w:sz w:val="16"/>
          <w:szCs w:val="16"/>
        </w:rPr>
        <w:t>Приложение №2</w:t>
      </w:r>
    </w:p>
    <w:p w:rsidR="002A7970" w:rsidRPr="005306C6" w:rsidRDefault="002A7970" w:rsidP="002A7970">
      <w:pPr>
        <w:jc w:val="both"/>
        <w:rPr>
          <w:noProof/>
          <w:sz w:val="16"/>
          <w:szCs w:val="16"/>
        </w:rPr>
      </w:pPr>
      <w:r w:rsidRPr="005306C6">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2A7970" w:rsidRPr="005306C6" w:rsidRDefault="002A7970" w:rsidP="002A7970">
      <w:pPr>
        <w:jc w:val="both"/>
        <w:rPr>
          <w:noProof/>
          <w:sz w:val="16"/>
          <w:szCs w:val="16"/>
          <w:u w:val="single"/>
        </w:rPr>
      </w:pPr>
      <w:r w:rsidRPr="005306C6">
        <w:rPr>
          <w:noProof/>
          <w:sz w:val="16"/>
          <w:szCs w:val="16"/>
          <w:u w:val="single"/>
        </w:rPr>
        <w:t>от 21.10.2024г № 54</w:t>
      </w:r>
    </w:p>
    <w:p w:rsidR="002A7970" w:rsidRPr="005306C6" w:rsidRDefault="002A7970" w:rsidP="002A7970">
      <w:pPr>
        <w:jc w:val="both"/>
        <w:rPr>
          <w:noProof/>
          <w:sz w:val="16"/>
          <w:szCs w:val="16"/>
          <w:u w:val="single"/>
        </w:rPr>
      </w:pPr>
    </w:p>
    <w:p w:rsidR="002A7970" w:rsidRPr="005306C6" w:rsidRDefault="002A7970" w:rsidP="002A7970">
      <w:pPr>
        <w:jc w:val="both"/>
        <w:rPr>
          <w:sz w:val="16"/>
          <w:szCs w:val="16"/>
        </w:rPr>
      </w:pPr>
    </w:p>
    <w:p w:rsidR="002A7970" w:rsidRPr="005306C6" w:rsidRDefault="002A7970" w:rsidP="002A7970">
      <w:pPr>
        <w:jc w:val="center"/>
        <w:rPr>
          <w:noProof/>
          <w:sz w:val="16"/>
          <w:szCs w:val="16"/>
        </w:rPr>
      </w:pPr>
      <w:r w:rsidRPr="005306C6">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2A7970" w:rsidRPr="005306C6" w:rsidRDefault="002A7970" w:rsidP="002A7970">
      <w:pPr>
        <w:jc w:val="center"/>
        <w:rPr>
          <w:noProof/>
          <w:sz w:val="16"/>
          <w:szCs w:val="16"/>
        </w:rPr>
      </w:pPr>
      <w:r w:rsidRPr="005306C6">
        <w:rPr>
          <w:noProof/>
          <w:sz w:val="16"/>
          <w:szCs w:val="16"/>
        </w:rPr>
        <w:t>Карта – схема части Лосевского сельского поселения</w:t>
      </w:r>
    </w:p>
    <w:p w:rsidR="002A7970" w:rsidRPr="005306C6" w:rsidRDefault="002A7970" w:rsidP="002A7970">
      <w:pPr>
        <w:rPr>
          <w:sz w:val="16"/>
          <w:szCs w:val="16"/>
        </w:rPr>
      </w:pPr>
    </w:p>
    <w:p w:rsidR="002A7970" w:rsidRPr="005306C6" w:rsidRDefault="002A7970" w:rsidP="002A7970">
      <w:pPr>
        <w:tabs>
          <w:tab w:val="left" w:pos="975"/>
        </w:tabs>
        <w:rPr>
          <w:sz w:val="16"/>
          <w:szCs w:val="16"/>
        </w:rPr>
      </w:pPr>
      <w:r w:rsidRPr="005306C6">
        <w:rPr>
          <w:sz w:val="16"/>
          <w:szCs w:val="16"/>
        </w:rPr>
        <w:tab/>
      </w:r>
    </w:p>
    <w:p w:rsidR="002A7970" w:rsidRPr="005306C6" w:rsidRDefault="002A7970" w:rsidP="002A7970">
      <w:pPr>
        <w:jc w:val="both"/>
        <w:rPr>
          <w:noProof/>
          <w:sz w:val="16"/>
          <w:szCs w:val="16"/>
        </w:rPr>
      </w:pPr>
      <w:r w:rsidRPr="005306C6">
        <w:rPr>
          <w:noProof/>
          <w:sz w:val="16"/>
          <w:szCs w:val="16"/>
        </w:rPr>
        <w:t>Приложение № 3</w:t>
      </w:r>
    </w:p>
    <w:p w:rsidR="002A7970" w:rsidRPr="005306C6" w:rsidRDefault="002A7970" w:rsidP="002A7970">
      <w:pPr>
        <w:jc w:val="both"/>
        <w:rPr>
          <w:noProof/>
          <w:sz w:val="16"/>
          <w:szCs w:val="16"/>
        </w:rPr>
      </w:pPr>
      <w:r w:rsidRPr="005306C6">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2A7970" w:rsidRPr="005306C6" w:rsidRDefault="002A7970" w:rsidP="002A7970">
      <w:pPr>
        <w:jc w:val="both"/>
        <w:rPr>
          <w:noProof/>
          <w:sz w:val="16"/>
          <w:szCs w:val="16"/>
          <w:u w:val="single"/>
        </w:rPr>
      </w:pPr>
      <w:r w:rsidRPr="005306C6">
        <w:rPr>
          <w:noProof/>
          <w:sz w:val="16"/>
          <w:szCs w:val="16"/>
          <w:u w:val="single"/>
        </w:rPr>
        <w:t>от 21.10.2024г № 54</w:t>
      </w:r>
    </w:p>
    <w:p w:rsidR="002A7970" w:rsidRPr="005306C6" w:rsidRDefault="002A7970" w:rsidP="002A7970">
      <w:pPr>
        <w:rPr>
          <w:sz w:val="16"/>
          <w:szCs w:val="16"/>
        </w:rPr>
      </w:pPr>
    </w:p>
    <w:p w:rsidR="002A7970" w:rsidRPr="005306C6" w:rsidRDefault="002A7970" w:rsidP="002A7970">
      <w:pPr>
        <w:jc w:val="both"/>
        <w:rPr>
          <w:noProof/>
          <w:sz w:val="16"/>
          <w:szCs w:val="16"/>
          <w:u w:val="single"/>
        </w:rPr>
      </w:pPr>
    </w:p>
    <w:p w:rsidR="002A7970" w:rsidRPr="005306C6" w:rsidRDefault="002A7970" w:rsidP="002A7970">
      <w:pPr>
        <w:rPr>
          <w:sz w:val="16"/>
          <w:szCs w:val="16"/>
        </w:rPr>
      </w:pPr>
    </w:p>
    <w:p w:rsidR="002A7970" w:rsidRPr="005306C6" w:rsidRDefault="002A7970" w:rsidP="002A7970">
      <w:pPr>
        <w:jc w:val="center"/>
        <w:rPr>
          <w:noProof/>
          <w:sz w:val="16"/>
          <w:szCs w:val="16"/>
        </w:rPr>
      </w:pPr>
      <w:r w:rsidRPr="005306C6">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2A7970" w:rsidRPr="005306C6" w:rsidRDefault="002A7970" w:rsidP="002A7970">
      <w:pPr>
        <w:jc w:val="center"/>
        <w:rPr>
          <w:noProof/>
          <w:sz w:val="16"/>
          <w:szCs w:val="16"/>
        </w:rPr>
      </w:pPr>
      <w:r w:rsidRPr="005306C6">
        <w:rPr>
          <w:noProof/>
          <w:sz w:val="16"/>
          <w:szCs w:val="16"/>
        </w:rPr>
        <w:t>Карта – схема части Лосевского сельского поселения</w:t>
      </w:r>
    </w:p>
    <w:p w:rsidR="002A7970" w:rsidRPr="005306C6" w:rsidRDefault="002A7970" w:rsidP="002A7970">
      <w:pPr>
        <w:jc w:val="center"/>
        <w:rPr>
          <w:noProof/>
          <w:sz w:val="16"/>
          <w:szCs w:val="16"/>
        </w:rPr>
      </w:pPr>
    </w:p>
    <w:p w:rsidR="002A7970" w:rsidRPr="005306C6" w:rsidRDefault="002A7970" w:rsidP="002A7970">
      <w:pPr>
        <w:jc w:val="center"/>
        <w:rPr>
          <w:noProof/>
          <w:sz w:val="16"/>
          <w:szCs w:val="16"/>
        </w:rPr>
      </w:pPr>
    </w:p>
    <w:p w:rsidR="002A7970" w:rsidRPr="005306C6" w:rsidRDefault="002A7970" w:rsidP="002A7970">
      <w:pPr>
        <w:tabs>
          <w:tab w:val="left" w:pos="975"/>
        </w:tabs>
        <w:rPr>
          <w:sz w:val="16"/>
          <w:szCs w:val="16"/>
        </w:rPr>
      </w:pPr>
    </w:p>
    <w:p w:rsidR="002A7970" w:rsidRPr="005306C6" w:rsidRDefault="002A7970" w:rsidP="002A7970">
      <w:pPr>
        <w:jc w:val="both"/>
        <w:rPr>
          <w:noProof/>
          <w:sz w:val="16"/>
          <w:szCs w:val="16"/>
        </w:rPr>
      </w:pPr>
      <w:r>
        <w:rPr>
          <w:noProof/>
        </w:rPr>
        <w:drawing>
          <wp:inline distT="0" distB="0" distL="0" distR="0">
            <wp:extent cx="2886075" cy="2105025"/>
            <wp:effectExtent l="19050" t="0" r="9525" b="0"/>
            <wp:docPr id="39" name="Рисунок 3"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
                    <pic:cNvPicPr>
                      <a:picLocks noChangeAspect="1" noChangeArrowheads="1"/>
                    </pic:cNvPicPr>
                  </pic:nvPicPr>
                  <pic:blipFill>
                    <a:blip r:embed="rId125"/>
                    <a:srcRect/>
                    <a:stretch>
                      <a:fillRect/>
                    </a:stretch>
                  </pic:blipFill>
                  <pic:spPr bwMode="auto">
                    <a:xfrm>
                      <a:off x="0" y="0"/>
                      <a:ext cx="2886075" cy="2105025"/>
                    </a:xfrm>
                    <a:prstGeom prst="rect">
                      <a:avLst/>
                    </a:prstGeom>
                    <a:noFill/>
                    <a:ln w="9525">
                      <a:noFill/>
                      <a:miter lim="800000"/>
                      <a:headEnd/>
                      <a:tailEnd/>
                    </a:ln>
                  </pic:spPr>
                </pic:pic>
              </a:graphicData>
            </a:graphic>
          </wp:inline>
        </w:drawing>
      </w:r>
    </w:p>
    <w:p w:rsidR="002A7970" w:rsidRPr="005306C6" w:rsidRDefault="002A7970" w:rsidP="002A7970">
      <w:pPr>
        <w:jc w:val="both"/>
        <w:rPr>
          <w:noProof/>
          <w:sz w:val="16"/>
          <w:szCs w:val="16"/>
        </w:rPr>
      </w:pPr>
      <w:r w:rsidRPr="005306C6">
        <w:rPr>
          <w:noProof/>
          <w:sz w:val="16"/>
          <w:szCs w:val="16"/>
        </w:rPr>
        <w:t>Приложение № 4</w:t>
      </w:r>
    </w:p>
    <w:p w:rsidR="002A7970" w:rsidRPr="005306C6" w:rsidRDefault="002A7970" w:rsidP="002A7970">
      <w:pPr>
        <w:jc w:val="both"/>
        <w:rPr>
          <w:noProof/>
          <w:sz w:val="16"/>
          <w:szCs w:val="16"/>
        </w:rPr>
      </w:pPr>
      <w:r w:rsidRPr="005306C6">
        <w:rPr>
          <w:noProof/>
          <w:sz w:val="16"/>
          <w:szCs w:val="16"/>
        </w:rPr>
        <w:lastRenderedPageBreak/>
        <w:t>к постановлению администарции Лосевского сельского поселения Павловского муниципального района Воронежской области</w:t>
      </w:r>
    </w:p>
    <w:p w:rsidR="002A7970" w:rsidRPr="005306C6" w:rsidRDefault="002A7970" w:rsidP="002A7970">
      <w:pPr>
        <w:jc w:val="both"/>
        <w:rPr>
          <w:noProof/>
          <w:sz w:val="16"/>
          <w:szCs w:val="16"/>
          <w:u w:val="single"/>
        </w:rPr>
      </w:pPr>
      <w:r w:rsidRPr="005306C6">
        <w:rPr>
          <w:noProof/>
          <w:sz w:val="16"/>
          <w:szCs w:val="16"/>
          <w:u w:val="single"/>
        </w:rPr>
        <w:t>от 21.10.2024г № 54</w:t>
      </w:r>
    </w:p>
    <w:p w:rsidR="002A7970" w:rsidRPr="005306C6" w:rsidRDefault="002A7970" w:rsidP="002A7970">
      <w:pPr>
        <w:rPr>
          <w:sz w:val="16"/>
          <w:szCs w:val="16"/>
        </w:rPr>
      </w:pPr>
    </w:p>
    <w:p w:rsidR="002A7970" w:rsidRPr="005306C6" w:rsidRDefault="002A7970" w:rsidP="002A7970">
      <w:pPr>
        <w:jc w:val="both"/>
        <w:rPr>
          <w:noProof/>
          <w:sz w:val="16"/>
          <w:szCs w:val="16"/>
          <w:u w:val="single"/>
        </w:rPr>
      </w:pPr>
    </w:p>
    <w:p w:rsidR="002A7970" w:rsidRPr="005306C6" w:rsidRDefault="002A7970" w:rsidP="002A7970">
      <w:pPr>
        <w:jc w:val="both"/>
        <w:rPr>
          <w:noProof/>
          <w:sz w:val="16"/>
          <w:szCs w:val="16"/>
        </w:rPr>
      </w:pPr>
    </w:p>
    <w:p w:rsidR="002A7970" w:rsidRPr="005306C6" w:rsidRDefault="002A7970" w:rsidP="002A7970">
      <w:pPr>
        <w:jc w:val="center"/>
        <w:rPr>
          <w:noProof/>
          <w:sz w:val="16"/>
          <w:szCs w:val="16"/>
        </w:rPr>
      </w:pPr>
      <w:r w:rsidRPr="005306C6">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2A7970" w:rsidRPr="005306C6" w:rsidRDefault="002A7970" w:rsidP="002A7970">
      <w:pPr>
        <w:jc w:val="center"/>
        <w:rPr>
          <w:noProof/>
          <w:sz w:val="16"/>
          <w:szCs w:val="16"/>
        </w:rPr>
      </w:pPr>
      <w:r w:rsidRPr="005306C6">
        <w:rPr>
          <w:noProof/>
          <w:sz w:val="16"/>
          <w:szCs w:val="16"/>
        </w:rPr>
        <w:t>Карта – схема части Лосевского сельского поселения</w:t>
      </w:r>
    </w:p>
    <w:p w:rsidR="002A7970" w:rsidRPr="005306C6" w:rsidRDefault="002A7970" w:rsidP="002A7970">
      <w:pPr>
        <w:jc w:val="center"/>
        <w:rPr>
          <w:noProof/>
          <w:sz w:val="16"/>
          <w:szCs w:val="16"/>
        </w:rPr>
      </w:pPr>
    </w:p>
    <w:p w:rsidR="002A7970" w:rsidRPr="005306C6" w:rsidRDefault="002A7970" w:rsidP="002A7970">
      <w:pPr>
        <w:rPr>
          <w:noProof/>
          <w:sz w:val="16"/>
          <w:szCs w:val="16"/>
        </w:rPr>
      </w:pPr>
    </w:p>
    <w:p w:rsidR="002A7970" w:rsidRPr="005306C6" w:rsidRDefault="002A7970" w:rsidP="002A7970">
      <w:pPr>
        <w:rPr>
          <w:sz w:val="16"/>
          <w:szCs w:val="16"/>
        </w:rPr>
      </w:pPr>
    </w:p>
    <w:p w:rsidR="002A7970" w:rsidRPr="005306C6" w:rsidRDefault="002A7970" w:rsidP="002A7970">
      <w:pPr>
        <w:rPr>
          <w:sz w:val="16"/>
          <w:szCs w:val="16"/>
        </w:rPr>
      </w:pPr>
      <w:r>
        <w:rPr>
          <w:noProof/>
        </w:rPr>
        <w:drawing>
          <wp:inline distT="0" distB="0" distL="0" distR="0">
            <wp:extent cx="2876550" cy="2000250"/>
            <wp:effectExtent l="19050" t="0" r="0" b="0"/>
            <wp:docPr id="38" name="Рисунок 4" descr="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ам"/>
                    <pic:cNvPicPr>
                      <a:picLocks noChangeAspect="1" noChangeArrowheads="1"/>
                    </pic:cNvPicPr>
                  </pic:nvPicPr>
                  <pic:blipFill>
                    <a:blip r:embed="rId126"/>
                    <a:srcRect/>
                    <a:stretch>
                      <a:fillRect/>
                    </a:stretch>
                  </pic:blipFill>
                  <pic:spPr bwMode="auto">
                    <a:xfrm>
                      <a:off x="0" y="0"/>
                      <a:ext cx="2876550" cy="2000250"/>
                    </a:xfrm>
                    <a:prstGeom prst="rect">
                      <a:avLst/>
                    </a:prstGeom>
                    <a:noFill/>
                    <a:ln w="9525">
                      <a:noFill/>
                      <a:miter lim="800000"/>
                      <a:headEnd/>
                      <a:tailEnd/>
                    </a:ln>
                  </pic:spPr>
                </pic:pic>
              </a:graphicData>
            </a:graphic>
          </wp:inline>
        </w:drawing>
      </w:r>
    </w:p>
    <w:p w:rsidR="002A7970" w:rsidRPr="005306C6" w:rsidRDefault="002A7970" w:rsidP="002A7970">
      <w:pPr>
        <w:jc w:val="center"/>
        <w:rPr>
          <w:sz w:val="16"/>
          <w:szCs w:val="16"/>
        </w:rPr>
      </w:pPr>
    </w:p>
    <w:p w:rsidR="002A7970" w:rsidRPr="005306C6" w:rsidRDefault="002A7970" w:rsidP="002A7970">
      <w:pPr>
        <w:rPr>
          <w:sz w:val="16"/>
          <w:szCs w:val="16"/>
        </w:rPr>
      </w:pPr>
    </w:p>
    <w:p w:rsidR="002A7970" w:rsidRPr="005306C6" w:rsidRDefault="002A7970" w:rsidP="002A7970">
      <w:pPr>
        <w:jc w:val="both"/>
        <w:rPr>
          <w:noProof/>
          <w:sz w:val="16"/>
          <w:szCs w:val="16"/>
        </w:rPr>
      </w:pPr>
      <w:r w:rsidRPr="005306C6">
        <w:rPr>
          <w:noProof/>
          <w:sz w:val="16"/>
          <w:szCs w:val="16"/>
        </w:rPr>
        <w:t>Приложение №5</w:t>
      </w:r>
    </w:p>
    <w:p w:rsidR="002A7970" w:rsidRPr="005306C6" w:rsidRDefault="002A7970" w:rsidP="002A7970">
      <w:pPr>
        <w:jc w:val="both"/>
        <w:rPr>
          <w:noProof/>
          <w:sz w:val="16"/>
          <w:szCs w:val="16"/>
        </w:rPr>
      </w:pPr>
      <w:r w:rsidRPr="005306C6">
        <w:rPr>
          <w:noProof/>
          <w:sz w:val="16"/>
          <w:szCs w:val="16"/>
        </w:rPr>
        <w:t>к постановлению администарции Лосевского сельского поселения Павловского муниципального района Воронежской области</w:t>
      </w:r>
    </w:p>
    <w:p w:rsidR="002A7970" w:rsidRPr="005306C6" w:rsidRDefault="002A7970" w:rsidP="002A7970">
      <w:pPr>
        <w:jc w:val="both"/>
        <w:rPr>
          <w:noProof/>
          <w:sz w:val="16"/>
          <w:szCs w:val="16"/>
          <w:u w:val="single"/>
        </w:rPr>
      </w:pPr>
      <w:r w:rsidRPr="005306C6">
        <w:rPr>
          <w:noProof/>
          <w:sz w:val="16"/>
          <w:szCs w:val="16"/>
          <w:u w:val="single"/>
        </w:rPr>
        <w:t>от  21.10.2024г № 54</w:t>
      </w:r>
    </w:p>
    <w:p w:rsidR="002A7970" w:rsidRPr="005306C6" w:rsidRDefault="002A7970" w:rsidP="002A7970">
      <w:pPr>
        <w:rPr>
          <w:sz w:val="16"/>
          <w:szCs w:val="16"/>
        </w:rPr>
      </w:pPr>
    </w:p>
    <w:p w:rsidR="002A7970" w:rsidRPr="005306C6" w:rsidRDefault="002A7970" w:rsidP="002A7970">
      <w:pPr>
        <w:jc w:val="both"/>
        <w:rPr>
          <w:sz w:val="16"/>
          <w:szCs w:val="16"/>
        </w:rPr>
      </w:pPr>
    </w:p>
    <w:p w:rsidR="002A7970" w:rsidRPr="005306C6" w:rsidRDefault="002A7970" w:rsidP="002A7970">
      <w:pPr>
        <w:jc w:val="center"/>
        <w:rPr>
          <w:noProof/>
          <w:sz w:val="16"/>
          <w:szCs w:val="16"/>
        </w:rPr>
      </w:pPr>
      <w:r w:rsidRPr="005306C6">
        <w:rPr>
          <w:noProof/>
          <w:sz w:val="16"/>
          <w:szCs w:val="16"/>
        </w:rPr>
        <w:t>Схема размещения нестационарных торговых объектов на территории Лосевского сельского поселения Павловского муниципального района Воронежской области</w:t>
      </w:r>
    </w:p>
    <w:p w:rsidR="002A7970" w:rsidRPr="005306C6" w:rsidRDefault="002A7970" w:rsidP="002A7970">
      <w:pPr>
        <w:jc w:val="center"/>
        <w:rPr>
          <w:noProof/>
          <w:sz w:val="16"/>
          <w:szCs w:val="16"/>
        </w:rPr>
      </w:pPr>
      <w:r w:rsidRPr="005306C6">
        <w:rPr>
          <w:noProof/>
          <w:sz w:val="16"/>
          <w:szCs w:val="16"/>
        </w:rPr>
        <w:t>Карта – схема части Лосевского сельского поселения</w:t>
      </w:r>
    </w:p>
    <w:p w:rsidR="002A7970" w:rsidRPr="005306C6" w:rsidRDefault="002A7970" w:rsidP="002A7970">
      <w:pPr>
        <w:rPr>
          <w:sz w:val="16"/>
          <w:szCs w:val="16"/>
        </w:rPr>
      </w:pPr>
    </w:p>
    <w:p w:rsidR="002A7970" w:rsidRPr="005306C6" w:rsidRDefault="002A7970" w:rsidP="002A7970">
      <w:pPr>
        <w:rPr>
          <w:sz w:val="16"/>
          <w:szCs w:val="16"/>
        </w:rPr>
      </w:pPr>
      <w:r>
        <w:rPr>
          <w:noProof/>
          <w:sz w:val="16"/>
          <w:szCs w:val="16"/>
        </w:rPr>
        <w:drawing>
          <wp:inline distT="0" distB="0" distL="0" distR="0">
            <wp:extent cx="2876550" cy="1647825"/>
            <wp:effectExtent l="19050" t="0" r="0" b="0"/>
            <wp:docPr id="37" name="Рисунок 4" descr="D:\ПОСТАНОВЛЕНИЯ\ПОСТАНОВЛЕНИЯ 2018\Постановление по нестационарным объектам №15 от 01.03.2018 год - копия\ярмарка кузне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ПОСТАНОВЛЕНИЯ\ПОСТАНОВЛЕНИЯ 2018\Постановление по нестационарным объектам №15 от 01.03.2018 год - копия\ярмарка кузнечная.png"/>
                    <pic:cNvPicPr>
                      <a:picLocks noChangeAspect="1" noChangeArrowheads="1"/>
                    </pic:cNvPicPr>
                  </pic:nvPicPr>
                  <pic:blipFill>
                    <a:blip r:embed="rId124" cstate="print"/>
                    <a:srcRect/>
                    <a:stretch>
                      <a:fillRect/>
                    </a:stretch>
                  </pic:blipFill>
                  <pic:spPr bwMode="auto">
                    <a:xfrm>
                      <a:off x="0" y="0"/>
                      <a:ext cx="2876550" cy="1647825"/>
                    </a:xfrm>
                    <a:prstGeom prst="rect">
                      <a:avLst/>
                    </a:prstGeom>
                    <a:noFill/>
                    <a:ln w="9525">
                      <a:noFill/>
                      <a:miter lim="800000"/>
                      <a:headEnd/>
                      <a:tailEnd/>
                    </a:ln>
                  </pic:spPr>
                </pic:pic>
              </a:graphicData>
            </a:graphic>
          </wp:inline>
        </w:drawing>
      </w:r>
    </w:p>
    <w:p w:rsidR="002A7970" w:rsidRPr="005306C6" w:rsidRDefault="002A7970" w:rsidP="002A7970">
      <w:pPr>
        <w:rPr>
          <w:sz w:val="16"/>
          <w:szCs w:val="16"/>
        </w:rPr>
      </w:pPr>
    </w:p>
    <w:p w:rsidR="002A7970" w:rsidRPr="005306C6" w:rsidRDefault="002A7970" w:rsidP="002A7970">
      <w:pPr>
        <w:tabs>
          <w:tab w:val="left" w:pos="2295"/>
        </w:tabs>
        <w:rPr>
          <w:sz w:val="16"/>
          <w:szCs w:val="16"/>
        </w:rPr>
      </w:pPr>
    </w:p>
    <w:p w:rsidR="002A7970" w:rsidRDefault="002A7970" w:rsidP="002A7970">
      <w:pPr>
        <w:rPr>
          <w:sz w:val="16"/>
          <w:szCs w:val="16"/>
        </w:rPr>
      </w:pPr>
    </w:p>
    <w:tbl>
      <w:tblPr>
        <w:tblStyle w:val="af4"/>
        <w:tblW w:w="0" w:type="auto"/>
        <w:shd w:val="clear" w:color="auto" w:fill="BFBFBF" w:themeFill="background1" w:themeFillShade="BF"/>
        <w:tblLook w:val="04A0"/>
      </w:tblPr>
      <w:tblGrid>
        <w:gridCol w:w="4826"/>
      </w:tblGrid>
      <w:tr w:rsidR="002A7970" w:rsidTr="002A7970">
        <w:tc>
          <w:tcPr>
            <w:tcW w:w="4826" w:type="dxa"/>
            <w:shd w:val="clear" w:color="auto" w:fill="BFBFBF" w:themeFill="background1" w:themeFillShade="BF"/>
          </w:tcPr>
          <w:p w:rsidR="002A7970" w:rsidRPr="00457098" w:rsidRDefault="002A7970" w:rsidP="002A7970">
            <w:pPr>
              <w:jc w:val="center"/>
              <w:rPr>
                <w:b/>
              </w:rPr>
            </w:pPr>
            <w:r>
              <w:rPr>
                <w:b/>
              </w:rPr>
              <w:t>Ливенское сельское поселение</w:t>
            </w:r>
          </w:p>
        </w:tc>
      </w:tr>
    </w:tbl>
    <w:p w:rsidR="002A7970" w:rsidRDefault="002A7970" w:rsidP="002A7970">
      <w:pPr>
        <w:rPr>
          <w:sz w:val="16"/>
          <w:szCs w:val="16"/>
        </w:rPr>
      </w:pPr>
    </w:p>
    <w:p w:rsidR="002A7970" w:rsidRPr="000B57B5" w:rsidRDefault="002A7970" w:rsidP="002A7970">
      <w:pPr>
        <w:rPr>
          <w:b/>
          <w:sz w:val="16"/>
          <w:szCs w:val="16"/>
        </w:rPr>
      </w:pPr>
    </w:p>
    <w:p w:rsidR="002A7970" w:rsidRPr="000B57B5" w:rsidRDefault="002A7970" w:rsidP="002A7970">
      <w:pPr>
        <w:autoSpaceDE w:val="0"/>
        <w:autoSpaceDN w:val="0"/>
        <w:adjustRightInd w:val="0"/>
        <w:jc w:val="both"/>
        <w:rPr>
          <w:sz w:val="16"/>
          <w:szCs w:val="16"/>
        </w:rPr>
      </w:pPr>
    </w:p>
    <w:p w:rsidR="002A7970" w:rsidRPr="000B57B5" w:rsidRDefault="002A7970" w:rsidP="002A7970">
      <w:pPr>
        <w:jc w:val="center"/>
        <w:rPr>
          <w:b/>
          <w:sz w:val="16"/>
          <w:szCs w:val="16"/>
        </w:rPr>
      </w:pPr>
      <w:r w:rsidRPr="000B57B5">
        <w:rPr>
          <w:b/>
          <w:sz w:val="16"/>
          <w:szCs w:val="16"/>
        </w:rPr>
        <w:t>СОВЕТ</w:t>
      </w:r>
    </w:p>
    <w:p w:rsidR="002A7970" w:rsidRPr="000B57B5" w:rsidRDefault="002A7970" w:rsidP="002A7970">
      <w:pPr>
        <w:jc w:val="center"/>
        <w:rPr>
          <w:b/>
          <w:sz w:val="16"/>
          <w:szCs w:val="16"/>
        </w:rPr>
      </w:pPr>
      <w:r w:rsidRPr="000B57B5">
        <w:rPr>
          <w:b/>
          <w:sz w:val="16"/>
          <w:szCs w:val="16"/>
        </w:rPr>
        <w:t>НАРОДНЫХ ДЕПУТАТОВ ЛИВЕНСКОГО СЕЛЬСКОГО ПОСЕЛЕНИЯ ПАВЛОВСКОГО МУНИЦИПАЛЬНОГО РАЙОНА</w:t>
      </w:r>
    </w:p>
    <w:p w:rsidR="002A7970" w:rsidRPr="000B57B5" w:rsidRDefault="002A7970" w:rsidP="002A7970">
      <w:pPr>
        <w:jc w:val="center"/>
        <w:rPr>
          <w:b/>
          <w:sz w:val="16"/>
          <w:szCs w:val="16"/>
        </w:rPr>
      </w:pPr>
      <w:r w:rsidRPr="000B57B5">
        <w:rPr>
          <w:b/>
          <w:sz w:val="16"/>
          <w:szCs w:val="16"/>
        </w:rPr>
        <w:t>ВОРОНЕЖСКОЙ ОБЛАСТИ</w:t>
      </w:r>
    </w:p>
    <w:p w:rsidR="002A7970" w:rsidRPr="000B57B5" w:rsidRDefault="002A7970" w:rsidP="002A7970">
      <w:pPr>
        <w:jc w:val="center"/>
        <w:rPr>
          <w:b/>
          <w:sz w:val="16"/>
          <w:szCs w:val="16"/>
        </w:rPr>
      </w:pPr>
    </w:p>
    <w:p w:rsidR="002A7970" w:rsidRPr="000B57B5" w:rsidRDefault="002A7970" w:rsidP="002A7970">
      <w:pPr>
        <w:jc w:val="center"/>
        <w:rPr>
          <w:b/>
          <w:sz w:val="16"/>
          <w:szCs w:val="16"/>
        </w:rPr>
      </w:pPr>
      <w:r w:rsidRPr="000B57B5">
        <w:rPr>
          <w:b/>
          <w:sz w:val="16"/>
          <w:szCs w:val="16"/>
        </w:rPr>
        <w:t>РЕШЕНИЕ</w:t>
      </w:r>
    </w:p>
    <w:p w:rsidR="002A7970" w:rsidRPr="000B57B5" w:rsidRDefault="002A7970" w:rsidP="002A7970">
      <w:pPr>
        <w:jc w:val="both"/>
        <w:rPr>
          <w:sz w:val="16"/>
          <w:szCs w:val="16"/>
          <w:u w:val="single"/>
        </w:rPr>
      </w:pPr>
      <w:r w:rsidRPr="000B57B5">
        <w:rPr>
          <w:sz w:val="16"/>
          <w:szCs w:val="16"/>
          <w:u w:val="single"/>
        </w:rPr>
        <w:t xml:space="preserve">от 30.10.2024г. № </w:t>
      </w:r>
      <w:r w:rsidRPr="000B57B5">
        <w:rPr>
          <w:sz w:val="16"/>
          <w:szCs w:val="16"/>
          <w:u w:val="single"/>
        </w:rPr>
        <w:tab/>
        <w:t>293</w:t>
      </w:r>
    </w:p>
    <w:p w:rsidR="002A7970" w:rsidRPr="000B57B5" w:rsidRDefault="002A7970" w:rsidP="002A7970">
      <w:pPr>
        <w:jc w:val="both"/>
        <w:rPr>
          <w:sz w:val="16"/>
          <w:szCs w:val="16"/>
        </w:rPr>
      </w:pPr>
      <w:r w:rsidRPr="000B57B5">
        <w:rPr>
          <w:sz w:val="16"/>
          <w:szCs w:val="16"/>
        </w:rPr>
        <w:t>с. Ливенка</w:t>
      </w:r>
    </w:p>
    <w:p w:rsidR="002A7970" w:rsidRPr="000B57B5" w:rsidRDefault="002A7970" w:rsidP="002A7970">
      <w:pPr>
        <w:jc w:val="both"/>
        <w:rPr>
          <w:b/>
          <w:sz w:val="16"/>
          <w:szCs w:val="16"/>
        </w:rPr>
      </w:pPr>
    </w:p>
    <w:p w:rsidR="002A7970" w:rsidRPr="000B57B5" w:rsidRDefault="002A7970" w:rsidP="002A7970">
      <w:pPr>
        <w:jc w:val="both"/>
        <w:rPr>
          <w:sz w:val="16"/>
          <w:szCs w:val="16"/>
        </w:rPr>
      </w:pPr>
    </w:p>
    <w:p w:rsidR="002A7970" w:rsidRPr="000B57B5" w:rsidRDefault="002A7970" w:rsidP="002A7970">
      <w:pPr>
        <w:pStyle w:val="143"/>
        <w:tabs>
          <w:tab w:val="left" w:pos="4253"/>
          <w:tab w:val="left" w:pos="4536"/>
        </w:tabs>
        <w:jc w:val="both"/>
        <w:rPr>
          <w:b w:val="0"/>
          <w:color w:val="000000"/>
          <w:sz w:val="16"/>
          <w:szCs w:val="16"/>
        </w:rPr>
      </w:pPr>
      <w:r w:rsidRPr="000B57B5">
        <w:rPr>
          <w:b w:val="0"/>
          <w:sz w:val="16"/>
          <w:szCs w:val="16"/>
        </w:rPr>
        <w:t xml:space="preserve">Об утверждении схемы избирательного округа по выборам </w:t>
      </w:r>
      <w:r w:rsidRPr="000B57B5">
        <w:rPr>
          <w:b w:val="0"/>
          <w:color w:val="000000"/>
          <w:sz w:val="16"/>
          <w:szCs w:val="16"/>
        </w:rPr>
        <w:t xml:space="preserve">депутатов Совета народных депутатов Ливенского    сельского </w:t>
      </w:r>
      <w:r w:rsidRPr="000B57B5">
        <w:rPr>
          <w:b w:val="0"/>
          <w:color w:val="000000"/>
          <w:sz w:val="16"/>
          <w:szCs w:val="16"/>
        </w:rPr>
        <w:lastRenderedPageBreak/>
        <w:t>поселения Павловского муниципального района Воронежской области</w:t>
      </w:r>
    </w:p>
    <w:p w:rsidR="002A7970" w:rsidRPr="000B57B5" w:rsidRDefault="002A7970" w:rsidP="002A7970">
      <w:pPr>
        <w:pStyle w:val="af2"/>
        <w:jc w:val="both"/>
        <w:rPr>
          <w:sz w:val="16"/>
          <w:szCs w:val="16"/>
        </w:rPr>
      </w:pPr>
    </w:p>
    <w:p w:rsidR="002A7970" w:rsidRPr="000B57B5" w:rsidRDefault="002A7970" w:rsidP="002A7970">
      <w:pPr>
        <w:jc w:val="both"/>
        <w:rPr>
          <w:sz w:val="16"/>
          <w:szCs w:val="16"/>
        </w:rPr>
      </w:pPr>
      <w:r w:rsidRPr="000B57B5">
        <w:rPr>
          <w:sz w:val="16"/>
          <w:szCs w:val="16"/>
        </w:rPr>
        <w:tab/>
        <w:t>На основании статей 20 и 21 Закона Воронежской области "Избирательный Кодекс Воронежской области",   статьи 18 Федерального закона от 12 июня 2002 года №67–ФЗ Федеральный закон "Об основных гарантиях избирательных прав и права на участие в референдуме граждан Российской Федерации" (с изменениями и дополнениями)  и пункта 5 статьи 14 Устава Ливенского  сельского поселения,  принимая  во  внимание  решение заседания  Территориальной избирательной  комиссии  Павловского района Воронежской области  № 89/611-7  от 30.09.2024 года,  в связи с проведением выборов депутатов Совета народных депутатов Ливенского   сельского  поселения Павловского муниципального района Воронежской области, Совет  народных  депутатов Ливенского   сельского  поселения Павловского муниципального района Воронежской области</w:t>
      </w:r>
    </w:p>
    <w:p w:rsidR="002A7970" w:rsidRPr="000B57B5" w:rsidRDefault="002A7970" w:rsidP="002A7970">
      <w:pPr>
        <w:jc w:val="both"/>
        <w:rPr>
          <w:sz w:val="16"/>
          <w:szCs w:val="16"/>
        </w:rPr>
      </w:pPr>
    </w:p>
    <w:p w:rsidR="002A7970" w:rsidRPr="000B57B5" w:rsidRDefault="002A7970" w:rsidP="002A7970">
      <w:pPr>
        <w:jc w:val="center"/>
        <w:rPr>
          <w:b/>
          <w:sz w:val="16"/>
          <w:szCs w:val="16"/>
        </w:rPr>
      </w:pPr>
      <w:r w:rsidRPr="000B57B5">
        <w:rPr>
          <w:b/>
          <w:sz w:val="16"/>
          <w:szCs w:val="16"/>
        </w:rPr>
        <w:t>РЕШИЛ:</w:t>
      </w:r>
    </w:p>
    <w:p w:rsidR="002A7970" w:rsidRPr="000B57B5" w:rsidRDefault="002A7970" w:rsidP="002A7970">
      <w:pPr>
        <w:pStyle w:val="af2"/>
        <w:jc w:val="center"/>
        <w:rPr>
          <w:bCs/>
          <w:spacing w:val="60"/>
          <w:sz w:val="16"/>
          <w:szCs w:val="16"/>
        </w:rPr>
      </w:pPr>
    </w:p>
    <w:p w:rsidR="002A7970" w:rsidRPr="000B57B5" w:rsidRDefault="002A7970" w:rsidP="002A7970">
      <w:pPr>
        <w:pStyle w:val="af2"/>
        <w:jc w:val="both"/>
        <w:rPr>
          <w:sz w:val="16"/>
          <w:szCs w:val="16"/>
        </w:rPr>
      </w:pPr>
      <w:r w:rsidRPr="000B57B5">
        <w:rPr>
          <w:sz w:val="16"/>
          <w:szCs w:val="16"/>
        </w:rPr>
        <w:t>1.  Утвердить на территории Ливенского поселения схему одного  десятимандатного  избирательного округа по выборам депутатов Совета народных депутатов Ливенского  сельского поселения Павловского муниципального района Воронежской области по мажоритарной избирательной системе в границах поселения и ее графическое изображение, согласно  приложений № 1 и № 2.</w:t>
      </w:r>
    </w:p>
    <w:p w:rsidR="002A7970" w:rsidRPr="000B57B5" w:rsidRDefault="002A7970" w:rsidP="002A7970">
      <w:pPr>
        <w:pStyle w:val="af2"/>
        <w:jc w:val="both"/>
        <w:rPr>
          <w:sz w:val="16"/>
          <w:szCs w:val="16"/>
        </w:rPr>
      </w:pPr>
      <w:r w:rsidRPr="000B57B5">
        <w:rPr>
          <w:sz w:val="16"/>
          <w:szCs w:val="16"/>
        </w:rPr>
        <w:t>2.     Признать  утратившим  силу  решение  Совета  народных  депутатов  Ливенского  сельского  поселении Павловского муниципального района Воронежской области от  25.11.2014 года № 252  «Об  утверждении  схемы  избирательного  округа  по  выборам  депутатов  Ливенского  сельского  поселения Павловского муниципального района Воронежской области».</w:t>
      </w:r>
    </w:p>
    <w:p w:rsidR="002A7970" w:rsidRPr="000B57B5" w:rsidRDefault="002A7970" w:rsidP="002A7970">
      <w:pPr>
        <w:pStyle w:val="af2"/>
        <w:jc w:val="both"/>
        <w:rPr>
          <w:sz w:val="16"/>
          <w:szCs w:val="16"/>
        </w:rPr>
      </w:pPr>
      <w:r w:rsidRPr="000B57B5">
        <w:rPr>
          <w:sz w:val="16"/>
          <w:szCs w:val="16"/>
        </w:rPr>
        <w:t xml:space="preserve">3.        Опубликовать  настоящее  решение  в муниципальной газете  «Павловский муниципальный  вестник».  </w:t>
      </w:r>
    </w:p>
    <w:p w:rsidR="002A7970" w:rsidRPr="000B57B5" w:rsidRDefault="002A7970" w:rsidP="002A7970">
      <w:pPr>
        <w:pStyle w:val="af2"/>
        <w:jc w:val="both"/>
        <w:rPr>
          <w:sz w:val="16"/>
          <w:szCs w:val="16"/>
        </w:rPr>
      </w:pPr>
    </w:p>
    <w:p w:rsidR="002A7970" w:rsidRPr="000B57B5" w:rsidRDefault="002A7970" w:rsidP="002A7970">
      <w:pPr>
        <w:autoSpaceDE w:val="0"/>
        <w:autoSpaceDN w:val="0"/>
        <w:adjustRightInd w:val="0"/>
        <w:rPr>
          <w:sz w:val="16"/>
          <w:szCs w:val="16"/>
        </w:rPr>
      </w:pPr>
      <w:r w:rsidRPr="000B57B5">
        <w:rPr>
          <w:sz w:val="16"/>
          <w:szCs w:val="16"/>
        </w:rPr>
        <w:t>Глава Ливенского сельского поселения</w:t>
      </w:r>
    </w:p>
    <w:p w:rsidR="002A7970" w:rsidRPr="000B57B5" w:rsidRDefault="002A7970" w:rsidP="002A7970">
      <w:pPr>
        <w:autoSpaceDE w:val="0"/>
        <w:autoSpaceDN w:val="0"/>
        <w:adjustRightInd w:val="0"/>
        <w:rPr>
          <w:sz w:val="16"/>
          <w:szCs w:val="16"/>
        </w:rPr>
      </w:pPr>
      <w:r w:rsidRPr="000B57B5">
        <w:rPr>
          <w:sz w:val="16"/>
          <w:szCs w:val="16"/>
        </w:rPr>
        <w:t xml:space="preserve">Павловского муниципального района </w:t>
      </w:r>
    </w:p>
    <w:p w:rsidR="002A7970" w:rsidRPr="000B57B5" w:rsidRDefault="002A7970" w:rsidP="002A7970">
      <w:pPr>
        <w:autoSpaceDE w:val="0"/>
        <w:autoSpaceDN w:val="0"/>
        <w:adjustRightInd w:val="0"/>
        <w:rPr>
          <w:sz w:val="16"/>
          <w:szCs w:val="16"/>
        </w:rPr>
      </w:pPr>
      <w:r w:rsidRPr="000B57B5">
        <w:rPr>
          <w:sz w:val="16"/>
          <w:szCs w:val="16"/>
        </w:rPr>
        <w:t>Воронежской области                                                                          Л.А. Поваляева</w:t>
      </w:r>
    </w:p>
    <w:p w:rsidR="002A7970" w:rsidRPr="000B57B5" w:rsidRDefault="002A7970" w:rsidP="002A7970">
      <w:pPr>
        <w:rPr>
          <w:sz w:val="16"/>
          <w:szCs w:val="16"/>
        </w:rPr>
      </w:pPr>
    </w:p>
    <w:p w:rsidR="002A7970" w:rsidRPr="000B57B5" w:rsidRDefault="002A7970" w:rsidP="002A7970">
      <w:pPr>
        <w:rPr>
          <w:sz w:val="16"/>
          <w:szCs w:val="16"/>
        </w:rPr>
      </w:pPr>
    </w:p>
    <w:p w:rsidR="002A7970" w:rsidRPr="000B57B5" w:rsidRDefault="002A7970" w:rsidP="002A7970">
      <w:pPr>
        <w:pStyle w:val="afff"/>
        <w:rPr>
          <w:sz w:val="16"/>
          <w:szCs w:val="16"/>
        </w:rPr>
      </w:pPr>
      <w:r w:rsidRPr="000B57B5">
        <w:rPr>
          <w:sz w:val="16"/>
          <w:szCs w:val="16"/>
        </w:rPr>
        <w:t xml:space="preserve">Приложение № 1 к решению </w:t>
      </w:r>
    </w:p>
    <w:p w:rsidR="002A7970" w:rsidRPr="000B57B5" w:rsidRDefault="002A7970" w:rsidP="002A7970">
      <w:pPr>
        <w:pStyle w:val="afff"/>
        <w:rPr>
          <w:sz w:val="16"/>
          <w:szCs w:val="16"/>
        </w:rPr>
      </w:pPr>
      <w:r w:rsidRPr="000B57B5">
        <w:rPr>
          <w:sz w:val="16"/>
          <w:szCs w:val="16"/>
        </w:rPr>
        <w:t>Совета народных депутатов</w:t>
      </w:r>
    </w:p>
    <w:p w:rsidR="002A7970" w:rsidRPr="000B57B5" w:rsidRDefault="002A7970" w:rsidP="002A7970">
      <w:pPr>
        <w:pStyle w:val="afff"/>
        <w:rPr>
          <w:sz w:val="16"/>
          <w:szCs w:val="16"/>
        </w:rPr>
      </w:pPr>
      <w:r w:rsidRPr="000B57B5">
        <w:rPr>
          <w:sz w:val="16"/>
          <w:szCs w:val="16"/>
        </w:rPr>
        <w:t>Ливенского сельского поселения</w:t>
      </w:r>
    </w:p>
    <w:p w:rsidR="002A7970" w:rsidRPr="000B57B5" w:rsidRDefault="002A7970" w:rsidP="002A7970">
      <w:pPr>
        <w:pStyle w:val="afff"/>
        <w:rPr>
          <w:sz w:val="16"/>
          <w:szCs w:val="16"/>
        </w:rPr>
      </w:pPr>
      <w:r w:rsidRPr="000B57B5">
        <w:rPr>
          <w:sz w:val="16"/>
          <w:szCs w:val="16"/>
        </w:rPr>
        <w:t>Павловского муниципального района</w:t>
      </w:r>
    </w:p>
    <w:p w:rsidR="002A7970" w:rsidRPr="000B57B5" w:rsidRDefault="002A7970" w:rsidP="002A7970">
      <w:pPr>
        <w:pStyle w:val="afff"/>
        <w:rPr>
          <w:sz w:val="16"/>
          <w:szCs w:val="16"/>
        </w:rPr>
      </w:pPr>
      <w:r w:rsidRPr="000B57B5">
        <w:rPr>
          <w:sz w:val="16"/>
          <w:szCs w:val="16"/>
        </w:rPr>
        <w:t>Воронежской области</w:t>
      </w:r>
    </w:p>
    <w:p w:rsidR="002A7970" w:rsidRPr="000B57B5" w:rsidRDefault="002A7970" w:rsidP="002A7970">
      <w:pPr>
        <w:pStyle w:val="afff"/>
        <w:rPr>
          <w:sz w:val="16"/>
          <w:szCs w:val="16"/>
          <w:u w:val="single"/>
        </w:rPr>
      </w:pPr>
      <w:r w:rsidRPr="000B57B5">
        <w:rPr>
          <w:sz w:val="16"/>
          <w:szCs w:val="16"/>
          <w:u w:val="single"/>
        </w:rPr>
        <w:t xml:space="preserve">от  30.10.2024 года  №293   </w:t>
      </w:r>
    </w:p>
    <w:p w:rsidR="002A7970" w:rsidRPr="000B57B5" w:rsidRDefault="002A7970" w:rsidP="002A7970">
      <w:pPr>
        <w:pStyle w:val="FR1"/>
        <w:widowControl/>
        <w:autoSpaceDE/>
        <w:adjustRightInd/>
        <w:spacing w:before="0"/>
        <w:rPr>
          <w:sz w:val="16"/>
          <w:szCs w:val="16"/>
        </w:rPr>
      </w:pPr>
    </w:p>
    <w:p w:rsidR="002A7970" w:rsidRPr="000B57B5" w:rsidRDefault="002A7970" w:rsidP="002A7970">
      <w:pPr>
        <w:pStyle w:val="26"/>
        <w:jc w:val="right"/>
        <w:rPr>
          <w:sz w:val="16"/>
          <w:szCs w:val="16"/>
        </w:rPr>
      </w:pPr>
    </w:p>
    <w:p w:rsidR="002A7970" w:rsidRPr="000B57B5" w:rsidRDefault="002A7970" w:rsidP="002A7970">
      <w:pPr>
        <w:jc w:val="center"/>
        <w:rPr>
          <w:b/>
          <w:sz w:val="16"/>
          <w:szCs w:val="16"/>
        </w:rPr>
      </w:pPr>
      <w:r w:rsidRPr="000B57B5">
        <w:rPr>
          <w:b/>
          <w:sz w:val="16"/>
          <w:szCs w:val="16"/>
        </w:rPr>
        <w:t>СХЕМА</w:t>
      </w:r>
    </w:p>
    <w:p w:rsidR="002A7970" w:rsidRPr="000B57B5" w:rsidRDefault="002A7970" w:rsidP="002A7970">
      <w:pPr>
        <w:jc w:val="center"/>
        <w:rPr>
          <w:b/>
          <w:sz w:val="16"/>
          <w:szCs w:val="16"/>
        </w:rPr>
      </w:pPr>
      <w:r w:rsidRPr="000B57B5">
        <w:rPr>
          <w:b/>
          <w:sz w:val="16"/>
          <w:szCs w:val="16"/>
        </w:rPr>
        <w:t>Избирательного округа по выборам депутатов Совета народных депутатов Ливенского сельского поселения Павловского муниципального района  Воронежской области</w:t>
      </w:r>
    </w:p>
    <w:p w:rsidR="002A7970" w:rsidRPr="000B57B5" w:rsidRDefault="002A7970" w:rsidP="002A7970">
      <w:pP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4"/>
        <w:gridCol w:w="881"/>
        <w:gridCol w:w="1195"/>
        <w:gridCol w:w="692"/>
        <w:gridCol w:w="694"/>
      </w:tblGrid>
      <w:tr w:rsidR="002A7970" w:rsidRPr="000B57B5" w:rsidTr="002A7970">
        <w:tc>
          <w:tcPr>
            <w:tcW w:w="2835" w:type="dxa"/>
          </w:tcPr>
          <w:p w:rsidR="002A7970" w:rsidRPr="000B57B5" w:rsidRDefault="002A7970" w:rsidP="002A7970">
            <w:pPr>
              <w:rPr>
                <w:sz w:val="12"/>
                <w:szCs w:val="16"/>
              </w:rPr>
            </w:pPr>
            <w:r w:rsidRPr="000B57B5">
              <w:rPr>
                <w:sz w:val="12"/>
                <w:szCs w:val="16"/>
              </w:rPr>
              <w:t xml:space="preserve">Наименование </w:t>
            </w:r>
          </w:p>
          <w:p w:rsidR="002A7970" w:rsidRPr="000B57B5" w:rsidRDefault="002A7970" w:rsidP="002A7970">
            <w:pPr>
              <w:rPr>
                <w:sz w:val="12"/>
                <w:szCs w:val="16"/>
              </w:rPr>
            </w:pPr>
            <w:r w:rsidRPr="000B57B5">
              <w:rPr>
                <w:sz w:val="12"/>
                <w:szCs w:val="16"/>
              </w:rPr>
              <w:t>округа</w:t>
            </w:r>
          </w:p>
        </w:tc>
        <w:tc>
          <w:tcPr>
            <w:tcW w:w="1720" w:type="dxa"/>
          </w:tcPr>
          <w:p w:rsidR="002A7970" w:rsidRPr="000B57B5" w:rsidRDefault="002A7970" w:rsidP="002A7970">
            <w:pPr>
              <w:rPr>
                <w:sz w:val="12"/>
                <w:szCs w:val="16"/>
              </w:rPr>
            </w:pPr>
            <w:r w:rsidRPr="000B57B5">
              <w:rPr>
                <w:sz w:val="12"/>
                <w:szCs w:val="16"/>
              </w:rPr>
              <w:t xml:space="preserve">Граница </w:t>
            </w:r>
          </w:p>
          <w:p w:rsidR="002A7970" w:rsidRPr="000B57B5" w:rsidRDefault="002A7970" w:rsidP="002A7970">
            <w:pPr>
              <w:rPr>
                <w:sz w:val="12"/>
                <w:szCs w:val="16"/>
              </w:rPr>
            </w:pPr>
            <w:r w:rsidRPr="000B57B5">
              <w:rPr>
                <w:sz w:val="12"/>
                <w:szCs w:val="16"/>
              </w:rPr>
              <w:t>округа</w:t>
            </w:r>
          </w:p>
        </w:tc>
        <w:tc>
          <w:tcPr>
            <w:tcW w:w="2442" w:type="dxa"/>
          </w:tcPr>
          <w:p w:rsidR="002A7970" w:rsidRPr="000B57B5" w:rsidRDefault="002A7970" w:rsidP="002A7970">
            <w:pPr>
              <w:rPr>
                <w:sz w:val="12"/>
                <w:szCs w:val="16"/>
              </w:rPr>
            </w:pPr>
            <w:r w:rsidRPr="000B57B5">
              <w:rPr>
                <w:sz w:val="12"/>
                <w:szCs w:val="16"/>
              </w:rPr>
              <w:t>Местонахождение</w:t>
            </w:r>
          </w:p>
          <w:p w:rsidR="002A7970" w:rsidRPr="000B57B5" w:rsidRDefault="002A7970" w:rsidP="002A7970">
            <w:pPr>
              <w:rPr>
                <w:sz w:val="12"/>
                <w:szCs w:val="16"/>
              </w:rPr>
            </w:pPr>
            <w:r w:rsidRPr="000B57B5">
              <w:rPr>
                <w:sz w:val="12"/>
                <w:szCs w:val="16"/>
              </w:rPr>
              <w:t>избирательной комиссии</w:t>
            </w:r>
          </w:p>
        </w:tc>
        <w:tc>
          <w:tcPr>
            <w:tcW w:w="1285" w:type="dxa"/>
          </w:tcPr>
          <w:p w:rsidR="002A7970" w:rsidRPr="000B57B5" w:rsidRDefault="002A7970" w:rsidP="002A7970">
            <w:pPr>
              <w:rPr>
                <w:sz w:val="12"/>
                <w:szCs w:val="16"/>
              </w:rPr>
            </w:pPr>
            <w:r w:rsidRPr="000B57B5">
              <w:rPr>
                <w:sz w:val="12"/>
                <w:szCs w:val="16"/>
              </w:rPr>
              <w:t xml:space="preserve">Количество </w:t>
            </w:r>
          </w:p>
          <w:p w:rsidR="002A7970" w:rsidRPr="000B57B5" w:rsidRDefault="002A7970" w:rsidP="002A7970">
            <w:pPr>
              <w:rPr>
                <w:sz w:val="12"/>
                <w:szCs w:val="16"/>
              </w:rPr>
            </w:pPr>
            <w:r w:rsidRPr="000B57B5">
              <w:rPr>
                <w:sz w:val="12"/>
                <w:szCs w:val="16"/>
              </w:rPr>
              <w:t>избирателей</w:t>
            </w:r>
          </w:p>
        </w:tc>
        <w:tc>
          <w:tcPr>
            <w:tcW w:w="1289" w:type="dxa"/>
          </w:tcPr>
          <w:p w:rsidR="002A7970" w:rsidRPr="000B57B5" w:rsidRDefault="002A7970" w:rsidP="002A7970">
            <w:pPr>
              <w:rPr>
                <w:sz w:val="12"/>
                <w:szCs w:val="16"/>
              </w:rPr>
            </w:pPr>
            <w:r w:rsidRPr="000B57B5">
              <w:rPr>
                <w:sz w:val="12"/>
                <w:szCs w:val="16"/>
              </w:rPr>
              <w:t>Число избираемых депутатов</w:t>
            </w:r>
          </w:p>
        </w:tc>
      </w:tr>
      <w:tr w:rsidR="002A7970" w:rsidRPr="000B57B5" w:rsidTr="002A7970">
        <w:tc>
          <w:tcPr>
            <w:tcW w:w="2835" w:type="dxa"/>
          </w:tcPr>
          <w:p w:rsidR="002A7970" w:rsidRPr="000B57B5" w:rsidRDefault="002A7970" w:rsidP="002A7970">
            <w:pPr>
              <w:rPr>
                <w:sz w:val="12"/>
                <w:szCs w:val="16"/>
              </w:rPr>
            </w:pPr>
            <w:r w:rsidRPr="000B57B5">
              <w:rPr>
                <w:sz w:val="12"/>
                <w:szCs w:val="16"/>
              </w:rPr>
              <w:t>Десятимандатный избирательный округ</w:t>
            </w:r>
          </w:p>
        </w:tc>
        <w:tc>
          <w:tcPr>
            <w:tcW w:w="1720" w:type="dxa"/>
          </w:tcPr>
          <w:p w:rsidR="002A7970" w:rsidRPr="000B57B5" w:rsidRDefault="002A7970" w:rsidP="002A7970">
            <w:pPr>
              <w:rPr>
                <w:sz w:val="12"/>
                <w:szCs w:val="16"/>
              </w:rPr>
            </w:pPr>
            <w:r w:rsidRPr="000B57B5">
              <w:rPr>
                <w:sz w:val="12"/>
                <w:szCs w:val="16"/>
              </w:rPr>
              <w:t>Село Ливенка, хутор Тумановка</w:t>
            </w:r>
          </w:p>
        </w:tc>
        <w:tc>
          <w:tcPr>
            <w:tcW w:w="2442" w:type="dxa"/>
          </w:tcPr>
          <w:p w:rsidR="002A7970" w:rsidRPr="000B57B5" w:rsidRDefault="002A7970" w:rsidP="002A7970">
            <w:pPr>
              <w:rPr>
                <w:sz w:val="12"/>
                <w:szCs w:val="16"/>
              </w:rPr>
            </w:pPr>
            <w:r w:rsidRPr="000B57B5">
              <w:rPr>
                <w:sz w:val="12"/>
                <w:szCs w:val="16"/>
              </w:rPr>
              <w:t>Город Павловск,  пр. Революции, д.8</w:t>
            </w:r>
          </w:p>
        </w:tc>
        <w:tc>
          <w:tcPr>
            <w:tcW w:w="1285" w:type="dxa"/>
          </w:tcPr>
          <w:p w:rsidR="002A7970" w:rsidRPr="000B57B5" w:rsidRDefault="002A7970" w:rsidP="002A7970">
            <w:pPr>
              <w:jc w:val="center"/>
              <w:rPr>
                <w:sz w:val="12"/>
                <w:szCs w:val="16"/>
              </w:rPr>
            </w:pPr>
          </w:p>
          <w:p w:rsidR="002A7970" w:rsidRPr="000B57B5" w:rsidRDefault="002A7970" w:rsidP="002A7970">
            <w:pPr>
              <w:jc w:val="center"/>
              <w:rPr>
                <w:sz w:val="12"/>
                <w:szCs w:val="16"/>
              </w:rPr>
            </w:pPr>
          </w:p>
          <w:p w:rsidR="002A7970" w:rsidRPr="000B57B5" w:rsidRDefault="002A7970" w:rsidP="002A7970">
            <w:pPr>
              <w:jc w:val="center"/>
              <w:rPr>
                <w:sz w:val="12"/>
                <w:szCs w:val="16"/>
              </w:rPr>
            </w:pPr>
            <w:r w:rsidRPr="000B57B5">
              <w:rPr>
                <w:sz w:val="12"/>
                <w:szCs w:val="16"/>
              </w:rPr>
              <w:t>552</w:t>
            </w:r>
          </w:p>
        </w:tc>
        <w:tc>
          <w:tcPr>
            <w:tcW w:w="1289" w:type="dxa"/>
          </w:tcPr>
          <w:p w:rsidR="002A7970" w:rsidRPr="000B57B5" w:rsidRDefault="002A7970" w:rsidP="002A7970">
            <w:pPr>
              <w:jc w:val="center"/>
              <w:rPr>
                <w:sz w:val="12"/>
                <w:szCs w:val="16"/>
              </w:rPr>
            </w:pPr>
          </w:p>
          <w:p w:rsidR="002A7970" w:rsidRPr="000B57B5" w:rsidRDefault="002A7970" w:rsidP="002A7970">
            <w:pPr>
              <w:jc w:val="center"/>
              <w:rPr>
                <w:sz w:val="12"/>
                <w:szCs w:val="16"/>
              </w:rPr>
            </w:pPr>
          </w:p>
          <w:p w:rsidR="002A7970" w:rsidRPr="000B57B5" w:rsidRDefault="002A7970" w:rsidP="002A7970">
            <w:pPr>
              <w:jc w:val="center"/>
              <w:rPr>
                <w:sz w:val="12"/>
                <w:szCs w:val="16"/>
              </w:rPr>
            </w:pPr>
            <w:r w:rsidRPr="000B57B5">
              <w:rPr>
                <w:sz w:val="12"/>
                <w:szCs w:val="16"/>
              </w:rPr>
              <w:t>10</w:t>
            </w:r>
          </w:p>
        </w:tc>
      </w:tr>
    </w:tbl>
    <w:p w:rsidR="002A7970" w:rsidRPr="000B57B5" w:rsidRDefault="002A7970" w:rsidP="002A7970">
      <w:pPr>
        <w:rPr>
          <w:rFonts w:ascii="Arial" w:hAnsi="Arial" w:cs="Arial"/>
          <w:sz w:val="16"/>
          <w:szCs w:val="16"/>
        </w:rPr>
      </w:pPr>
    </w:p>
    <w:p w:rsidR="002A7970" w:rsidRPr="000B57B5" w:rsidRDefault="002A7970" w:rsidP="002A7970">
      <w:pPr>
        <w:pStyle w:val="Heading20"/>
        <w:shd w:val="clear" w:color="auto" w:fill="auto"/>
        <w:spacing w:before="0" w:after="0" w:line="240" w:lineRule="auto"/>
        <w:jc w:val="left"/>
        <w:rPr>
          <w:b w:val="0"/>
          <w:sz w:val="16"/>
          <w:szCs w:val="16"/>
        </w:rPr>
      </w:pPr>
    </w:p>
    <w:p w:rsidR="002A7970" w:rsidRPr="000B57B5" w:rsidRDefault="002A7970" w:rsidP="002A7970">
      <w:pPr>
        <w:pStyle w:val="Heading20"/>
        <w:shd w:val="clear" w:color="auto" w:fill="auto"/>
        <w:spacing w:before="0" w:after="0" w:line="240" w:lineRule="auto"/>
        <w:jc w:val="left"/>
        <w:rPr>
          <w:b w:val="0"/>
          <w:sz w:val="16"/>
          <w:szCs w:val="16"/>
        </w:rPr>
      </w:pPr>
    </w:p>
    <w:p w:rsidR="002A7970" w:rsidRPr="000B57B5" w:rsidRDefault="002A7970" w:rsidP="002A7970">
      <w:pPr>
        <w:pStyle w:val="afff"/>
        <w:rPr>
          <w:sz w:val="16"/>
          <w:szCs w:val="16"/>
        </w:rPr>
      </w:pPr>
      <w:r w:rsidRPr="000B57B5">
        <w:rPr>
          <w:sz w:val="16"/>
          <w:szCs w:val="16"/>
        </w:rPr>
        <w:t xml:space="preserve">Приложение № 2 к решению </w:t>
      </w:r>
    </w:p>
    <w:p w:rsidR="002A7970" w:rsidRPr="000B57B5" w:rsidRDefault="002A7970" w:rsidP="002A7970">
      <w:pPr>
        <w:pStyle w:val="afff"/>
        <w:rPr>
          <w:sz w:val="16"/>
          <w:szCs w:val="16"/>
        </w:rPr>
      </w:pPr>
      <w:r w:rsidRPr="000B57B5">
        <w:rPr>
          <w:sz w:val="16"/>
          <w:szCs w:val="16"/>
        </w:rPr>
        <w:t>Совета народных депутатов</w:t>
      </w:r>
    </w:p>
    <w:p w:rsidR="002A7970" w:rsidRPr="000B57B5" w:rsidRDefault="002A7970" w:rsidP="002A7970">
      <w:pPr>
        <w:pStyle w:val="afff"/>
        <w:rPr>
          <w:sz w:val="16"/>
          <w:szCs w:val="16"/>
        </w:rPr>
      </w:pPr>
      <w:r w:rsidRPr="000B57B5">
        <w:rPr>
          <w:sz w:val="16"/>
          <w:szCs w:val="16"/>
        </w:rPr>
        <w:t>Ливенского сельского поселения</w:t>
      </w:r>
    </w:p>
    <w:p w:rsidR="002A7970" w:rsidRPr="000B57B5" w:rsidRDefault="002A7970" w:rsidP="002A7970">
      <w:pPr>
        <w:pStyle w:val="afff"/>
        <w:rPr>
          <w:sz w:val="16"/>
          <w:szCs w:val="16"/>
        </w:rPr>
      </w:pPr>
      <w:r w:rsidRPr="000B57B5">
        <w:rPr>
          <w:sz w:val="16"/>
          <w:szCs w:val="16"/>
        </w:rPr>
        <w:t>Павловского муниципального района</w:t>
      </w:r>
    </w:p>
    <w:p w:rsidR="002A7970" w:rsidRPr="000B57B5" w:rsidRDefault="002A7970" w:rsidP="002A7970">
      <w:pPr>
        <w:pStyle w:val="afff"/>
        <w:rPr>
          <w:sz w:val="16"/>
          <w:szCs w:val="16"/>
        </w:rPr>
      </w:pPr>
      <w:r w:rsidRPr="000B57B5">
        <w:rPr>
          <w:sz w:val="16"/>
          <w:szCs w:val="16"/>
        </w:rPr>
        <w:t>Воронежской области</w:t>
      </w:r>
    </w:p>
    <w:p w:rsidR="002A7970" w:rsidRPr="000B57B5" w:rsidRDefault="002A7970" w:rsidP="002A7970">
      <w:pPr>
        <w:pStyle w:val="afff"/>
        <w:rPr>
          <w:sz w:val="16"/>
          <w:szCs w:val="16"/>
          <w:u w:val="single"/>
        </w:rPr>
      </w:pPr>
      <w:r w:rsidRPr="000B57B5">
        <w:rPr>
          <w:sz w:val="16"/>
          <w:szCs w:val="16"/>
          <w:u w:val="single"/>
        </w:rPr>
        <w:t xml:space="preserve">от 30.10.2024 года  № 293  </w:t>
      </w:r>
    </w:p>
    <w:p w:rsidR="002A7970" w:rsidRPr="000B57B5" w:rsidRDefault="002A7970" w:rsidP="002A7970">
      <w:pPr>
        <w:pStyle w:val="Bodytext20"/>
        <w:shd w:val="clear" w:color="auto" w:fill="auto"/>
        <w:spacing w:before="0" w:line="240" w:lineRule="auto"/>
        <w:jc w:val="center"/>
        <w:rPr>
          <w:b/>
          <w:sz w:val="16"/>
          <w:szCs w:val="16"/>
        </w:rPr>
      </w:pPr>
      <w:r w:rsidRPr="000B57B5">
        <w:rPr>
          <w:b/>
          <w:sz w:val="16"/>
          <w:szCs w:val="16"/>
        </w:rPr>
        <w:br/>
        <w:t>Схема десятимандатного избирательного округа</w:t>
      </w:r>
      <w:r w:rsidRPr="000B57B5">
        <w:rPr>
          <w:b/>
          <w:sz w:val="16"/>
          <w:szCs w:val="16"/>
        </w:rPr>
        <w:br/>
        <w:t>по выборам депутатов Совета народных депутатов</w:t>
      </w:r>
      <w:r w:rsidRPr="000B57B5">
        <w:rPr>
          <w:b/>
          <w:sz w:val="16"/>
          <w:szCs w:val="16"/>
        </w:rPr>
        <w:br/>
      </w:r>
      <w:r w:rsidRPr="000B57B5">
        <w:rPr>
          <w:b/>
          <w:sz w:val="16"/>
          <w:szCs w:val="16"/>
        </w:rPr>
        <w:lastRenderedPageBreak/>
        <w:t>Ливенского  сельского Павловского муниципального района</w:t>
      </w:r>
    </w:p>
    <w:p w:rsidR="002A7970" w:rsidRPr="000B57B5" w:rsidRDefault="002A7970" w:rsidP="002A7970">
      <w:pPr>
        <w:pStyle w:val="Bodytext20"/>
        <w:shd w:val="clear" w:color="auto" w:fill="auto"/>
        <w:spacing w:before="0" w:line="240" w:lineRule="auto"/>
        <w:jc w:val="center"/>
        <w:rPr>
          <w:b/>
          <w:sz w:val="16"/>
          <w:szCs w:val="16"/>
        </w:rPr>
      </w:pPr>
      <w:r w:rsidRPr="000B57B5">
        <w:rPr>
          <w:b/>
          <w:sz w:val="16"/>
          <w:szCs w:val="16"/>
        </w:rPr>
        <w:t>Воронежской области</w:t>
      </w:r>
    </w:p>
    <w:p w:rsidR="002A7970" w:rsidRPr="000B57B5" w:rsidRDefault="002A7970" w:rsidP="002A7970">
      <w:pPr>
        <w:rPr>
          <w:b/>
          <w:sz w:val="16"/>
          <w:szCs w:val="16"/>
        </w:rPr>
      </w:pPr>
      <w:r w:rsidRPr="000B57B5">
        <w:rPr>
          <w:rFonts w:ascii="Arial" w:hAnsi="Arial" w:cs="Arial"/>
          <w:sz w:val="16"/>
          <w:szCs w:val="16"/>
        </w:rPr>
        <w:t xml:space="preserve">                          </w:t>
      </w:r>
    </w:p>
    <w:p w:rsidR="002A7970" w:rsidRPr="000B57B5" w:rsidRDefault="002A7970" w:rsidP="002A7970">
      <w:pPr>
        <w:pStyle w:val="Heading20"/>
        <w:shd w:val="clear" w:color="auto" w:fill="auto"/>
        <w:spacing w:before="0" w:after="0" w:line="240" w:lineRule="auto"/>
        <w:jc w:val="left"/>
        <w:rPr>
          <w:b w:val="0"/>
          <w:sz w:val="16"/>
          <w:szCs w:val="16"/>
        </w:rPr>
      </w:pPr>
      <w:r>
        <w:rPr>
          <w:b w:val="0"/>
          <w:noProof/>
          <w:sz w:val="16"/>
          <w:szCs w:val="16"/>
        </w:rPr>
        <w:drawing>
          <wp:inline distT="0" distB="0" distL="0" distR="0">
            <wp:extent cx="2886075" cy="2924175"/>
            <wp:effectExtent l="19050" t="0" r="9525"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srcRect/>
                    <a:stretch>
                      <a:fillRect/>
                    </a:stretch>
                  </pic:blipFill>
                  <pic:spPr bwMode="auto">
                    <a:xfrm>
                      <a:off x="0" y="0"/>
                      <a:ext cx="2886075" cy="2924175"/>
                    </a:xfrm>
                    <a:prstGeom prst="rect">
                      <a:avLst/>
                    </a:prstGeom>
                    <a:noFill/>
                    <a:ln w="9525">
                      <a:noFill/>
                      <a:miter lim="800000"/>
                      <a:headEnd/>
                      <a:tailEnd/>
                    </a:ln>
                  </pic:spPr>
                </pic:pic>
              </a:graphicData>
            </a:graphic>
          </wp:inline>
        </w:drawing>
      </w:r>
    </w:p>
    <w:p w:rsidR="002A7970" w:rsidRPr="000B57B5" w:rsidRDefault="002A7970" w:rsidP="002A7970">
      <w:pPr>
        <w:pStyle w:val="af2"/>
        <w:jc w:val="both"/>
        <w:rPr>
          <w:sz w:val="16"/>
          <w:szCs w:val="16"/>
        </w:rPr>
      </w:pPr>
    </w:p>
    <w:p w:rsidR="002A7970" w:rsidRDefault="002A7970" w:rsidP="002A7970">
      <w:pPr>
        <w:rPr>
          <w:sz w:val="16"/>
          <w:szCs w:val="16"/>
        </w:rPr>
      </w:pPr>
    </w:p>
    <w:p w:rsidR="002A7970" w:rsidRDefault="002A7970" w:rsidP="002A7970">
      <w:pPr>
        <w:rPr>
          <w:sz w:val="16"/>
          <w:szCs w:val="16"/>
        </w:rPr>
      </w:pPr>
    </w:p>
    <w:p w:rsidR="002A7970" w:rsidRDefault="002A7970" w:rsidP="002A7970">
      <w:pPr>
        <w:rPr>
          <w:sz w:val="16"/>
          <w:szCs w:val="16"/>
        </w:rPr>
      </w:pPr>
    </w:p>
    <w:tbl>
      <w:tblPr>
        <w:tblStyle w:val="af4"/>
        <w:tblW w:w="0" w:type="auto"/>
        <w:shd w:val="clear" w:color="auto" w:fill="BFBFBF" w:themeFill="background1" w:themeFillShade="BF"/>
        <w:tblLook w:val="04A0"/>
      </w:tblPr>
      <w:tblGrid>
        <w:gridCol w:w="4826"/>
      </w:tblGrid>
      <w:tr w:rsidR="002A7970" w:rsidTr="002A7970">
        <w:tc>
          <w:tcPr>
            <w:tcW w:w="4826" w:type="dxa"/>
            <w:shd w:val="clear" w:color="auto" w:fill="BFBFBF" w:themeFill="background1" w:themeFillShade="BF"/>
          </w:tcPr>
          <w:p w:rsidR="002A7970" w:rsidRPr="00457098" w:rsidRDefault="002A7970" w:rsidP="002A7970">
            <w:pPr>
              <w:jc w:val="center"/>
              <w:rPr>
                <w:b/>
              </w:rPr>
            </w:pPr>
            <w:r>
              <w:rPr>
                <w:b/>
              </w:rPr>
              <w:t>Казинское сельское поселение</w:t>
            </w:r>
          </w:p>
        </w:tc>
      </w:tr>
    </w:tbl>
    <w:p w:rsidR="002A7970" w:rsidRDefault="002A7970" w:rsidP="002A7970">
      <w:pPr>
        <w:rPr>
          <w:sz w:val="16"/>
          <w:szCs w:val="16"/>
        </w:rPr>
      </w:pPr>
    </w:p>
    <w:p w:rsidR="002A7970" w:rsidRPr="00234B52" w:rsidRDefault="002A7970" w:rsidP="002A7970">
      <w:pPr>
        <w:jc w:val="right"/>
        <w:rPr>
          <w:sz w:val="16"/>
          <w:szCs w:val="16"/>
        </w:rPr>
      </w:pPr>
      <w:r w:rsidRPr="00234B52">
        <w:rPr>
          <w:sz w:val="16"/>
          <w:szCs w:val="16"/>
        </w:rPr>
        <w:t xml:space="preserve">                                                                                                                 </w:t>
      </w:r>
    </w:p>
    <w:p w:rsidR="002A7970" w:rsidRPr="00234B52" w:rsidRDefault="002A7970" w:rsidP="002A7970">
      <w:pPr>
        <w:jc w:val="center"/>
        <w:rPr>
          <w:b/>
          <w:sz w:val="16"/>
          <w:szCs w:val="16"/>
        </w:rPr>
      </w:pPr>
      <w:r w:rsidRPr="00234B52">
        <w:rPr>
          <w:b/>
          <w:sz w:val="16"/>
          <w:szCs w:val="16"/>
        </w:rPr>
        <w:t xml:space="preserve">СОВЕТ НАРОДНЫХ ДЕПУТАТОВ </w:t>
      </w:r>
    </w:p>
    <w:p w:rsidR="002A7970" w:rsidRPr="00234B52" w:rsidRDefault="002A7970" w:rsidP="002A7970">
      <w:pPr>
        <w:jc w:val="center"/>
        <w:rPr>
          <w:b/>
          <w:sz w:val="16"/>
          <w:szCs w:val="16"/>
        </w:rPr>
      </w:pPr>
      <w:r w:rsidRPr="00234B52">
        <w:rPr>
          <w:b/>
          <w:sz w:val="16"/>
          <w:szCs w:val="16"/>
        </w:rPr>
        <w:t>КАЗИНСКОГО СЕЛЬСКОГО ПОСЕЛЕНИЯ</w:t>
      </w:r>
    </w:p>
    <w:p w:rsidR="002A7970" w:rsidRPr="00234B52" w:rsidRDefault="002A7970" w:rsidP="002A7970">
      <w:pPr>
        <w:jc w:val="center"/>
        <w:rPr>
          <w:b/>
          <w:sz w:val="16"/>
          <w:szCs w:val="16"/>
        </w:rPr>
      </w:pPr>
      <w:r w:rsidRPr="00234B52">
        <w:rPr>
          <w:b/>
          <w:sz w:val="16"/>
          <w:szCs w:val="16"/>
        </w:rPr>
        <w:t>ПАВЛОВСКОГО МУНИЦИПАЛЬНОГО РАЙОНА</w:t>
      </w:r>
    </w:p>
    <w:p w:rsidR="002A7970" w:rsidRPr="00234B52" w:rsidRDefault="002A7970" w:rsidP="002A7970">
      <w:pPr>
        <w:jc w:val="center"/>
        <w:rPr>
          <w:sz w:val="16"/>
          <w:szCs w:val="16"/>
        </w:rPr>
      </w:pPr>
      <w:r w:rsidRPr="00234B52">
        <w:rPr>
          <w:b/>
          <w:sz w:val="16"/>
          <w:szCs w:val="16"/>
        </w:rPr>
        <w:t>ВОРОНЕЖСКОЙ ОБЛАСТИ</w:t>
      </w:r>
    </w:p>
    <w:p w:rsidR="002A7970" w:rsidRPr="00234B52" w:rsidRDefault="002A7970" w:rsidP="002A7970">
      <w:pPr>
        <w:jc w:val="center"/>
        <w:rPr>
          <w:sz w:val="16"/>
          <w:szCs w:val="16"/>
        </w:rPr>
      </w:pPr>
    </w:p>
    <w:p w:rsidR="002A7970" w:rsidRPr="00234B52" w:rsidRDefault="002A7970" w:rsidP="002A7970">
      <w:pPr>
        <w:jc w:val="center"/>
        <w:rPr>
          <w:b/>
          <w:sz w:val="16"/>
          <w:szCs w:val="16"/>
        </w:rPr>
      </w:pPr>
      <w:r w:rsidRPr="00234B52">
        <w:rPr>
          <w:b/>
          <w:sz w:val="16"/>
          <w:szCs w:val="16"/>
        </w:rPr>
        <w:t>РЕШЕНИЕ</w:t>
      </w:r>
    </w:p>
    <w:p w:rsidR="002A7970" w:rsidRPr="00234B52" w:rsidRDefault="002A7970" w:rsidP="002A7970">
      <w:pPr>
        <w:rPr>
          <w:sz w:val="16"/>
          <w:szCs w:val="16"/>
        </w:rPr>
      </w:pPr>
    </w:p>
    <w:p w:rsidR="002A7970" w:rsidRPr="00234B52" w:rsidRDefault="002A7970" w:rsidP="002A7970">
      <w:pPr>
        <w:rPr>
          <w:sz w:val="16"/>
          <w:szCs w:val="16"/>
        </w:rPr>
      </w:pPr>
      <w:r w:rsidRPr="00234B52">
        <w:rPr>
          <w:sz w:val="16"/>
          <w:szCs w:val="16"/>
        </w:rPr>
        <w:t xml:space="preserve">От  31.10.2024   № 291                                                                     с. Большая Казинка </w:t>
      </w:r>
    </w:p>
    <w:p w:rsidR="002A7970" w:rsidRPr="00234B52" w:rsidRDefault="002A7970" w:rsidP="002A7970">
      <w:pPr>
        <w:rPr>
          <w:sz w:val="16"/>
          <w:szCs w:val="16"/>
        </w:rPr>
      </w:pPr>
    </w:p>
    <w:p w:rsidR="002A7970" w:rsidRPr="00234B52" w:rsidRDefault="002A7970" w:rsidP="002A7970">
      <w:pPr>
        <w:rPr>
          <w:sz w:val="16"/>
          <w:szCs w:val="16"/>
        </w:rPr>
      </w:pPr>
    </w:p>
    <w:p w:rsidR="002A7970" w:rsidRPr="00234B52" w:rsidRDefault="002A7970" w:rsidP="002A7970">
      <w:pPr>
        <w:pStyle w:val="afff"/>
        <w:jc w:val="both"/>
        <w:rPr>
          <w:sz w:val="16"/>
          <w:szCs w:val="16"/>
        </w:rPr>
      </w:pPr>
      <w:r w:rsidRPr="00234B52">
        <w:rPr>
          <w:sz w:val="16"/>
          <w:szCs w:val="16"/>
        </w:rPr>
        <w:t>О введении на территории</w:t>
      </w:r>
    </w:p>
    <w:p w:rsidR="002A7970" w:rsidRPr="00234B52" w:rsidRDefault="002A7970" w:rsidP="002A7970">
      <w:pPr>
        <w:pStyle w:val="afff"/>
        <w:jc w:val="both"/>
        <w:rPr>
          <w:sz w:val="16"/>
          <w:szCs w:val="16"/>
        </w:rPr>
      </w:pPr>
      <w:r w:rsidRPr="00234B52">
        <w:rPr>
          <w:sz w:val="16"/>
          <w:szCs w:val="16"/>
        </w:rPr>
        <w:t xml:space="preserve"> Казинского сельского поселения          </w:t>
      </w:r>
    </w:p>
    <w:p w:rsidR="002A7970" w:rsidRPr="00234B52" w:rsidRDefault="002A7970" w:rsidP="002A7970">
      <w:pPr>
        <w:pStyle w:val="afff"/>
        <w:jc w:val="both"/>
        <w:rPr>
          <w:sz w:val="16"/>
          <w:szCs w:val="16"/>
        </w:rPr>
      </w:pPr>
      <w:r w:rsidRPr="00234B52">
        <w:rPr>
          <w:sz w:val="16"/>
          <w:szCs w:val="16"/>
        </w:rPr>
        <w:t xml:space="preserve">Павловского муниципального района </w:t>
      </w:r>
    </w:p>
    <w:p w:rsidR="002A7970" w:rsidRPr="00234B52" w:rsidRDefault="002A7970" w:rsidP="002A7970">
      <w:pPr>
        <w:pStyle w:val="afff"/>
        <w:jc w:val="both"/>
        <w:rPr>
          <w:sz w:val="16"/>
          <w:szCs w:val="16"/>
        </w:rPr>
      </w:pPr>
      <w:r w:rsidRPr="00234B52">
        <w:rPr>
          <w:sz w:val="16"/>
          <w:szCs w:val="16"/>
        </w:rPr>
        <w:t>Воронежской области туристического налога</w:t>
      </w:r>
    </w:p>
    <w:p w:rsidR="002A7970" w:rsidRPr="00234B52" w:rsidRDefault="002A7970" w:rsidP="002A7970">
      <w:pPr>
        <w:pStyle w:val="ConsPlusTitle"/>
        <w:jc w:val="both"/>
        <w:rPr>
          <w:rFonts w:ascii="Times New Roman" w:hAnsi="Times New Roman" w:cs="Times New Roman"/>
          <w:b w:val="0"/>
          <w:bCs w:val="0"/>
          <w:sz w:val="16"/>
          <w:szCs w:val="16"/>
        </w:rPr>
      </w:pPr>
    </w:p>
    <w:p w:rsidR="002A7970" w:rsidRPr="00234B52" w:rsidRDefault="002A7970" w:rsidP="002A7970">
      <w:pPr>
        <w:jc w:val="both"/>
        <w:rPr>
          <w:sz w:val="16"/>
          <w:szCs w:val="16"/>
        </w:rPr>
      </w:pPr>
      <w:r w:rsidRPr="00234B52">
        <w:rPr>
          <w:sz w:val="16"/>
          <w:szCs w:val="16"/>
        </w:rPr>
        <w:t>В соответствии с главой  33.1  Налогового кодекса Российской Федерации, Федеральным законом от 06.10.2003г. № 131-ФЗ «Об общих принципах организации местного самоуправления в Российской Федерации» руководствуясь Уставом Казинского сельского поселения Павловского муниципального района Воронежской области, Совет народных депутатов Казинского сельского поселения Павловского муниципального района Воронежской области</w:t>
      </w:r>
    </w:p>
    <w:p w:rsidR="002A7970" w:rsidRPr="00234B52" w:rsidRDefault="002A7970" w:rsidP="002A7970">
      <w:pPr>
        <w:pStyle w:val="afff"/>
        <w:jc w:val="both"/>
        <w:rPr>
          <w:sz w:val="16"/>
          <w:szCs w:val="16"/>
        </w:rPr>
      </w:pPr>
    </w:p>
    <w:p w:rsidR="002A7970" w:rsidRPr="00234B52" w:rsidRDefault="002A7970" w:rsidP="002A7970">
      <w:pPr>
        <w:pStyle w:val="afff"/>
        <w:jc w:val="both"/>
        <w:rPr>
          <w:sz w:val="16"/>
          <w:szCs w:val="16"/>
        </w:rPr>
      </w:pPr>
    </w:p>
    <w:p w:rsidR="002A7970" w:rsidRPr="00234B52" w:rsidRDefault="002A7970" w:rsidP="002A7970">
      <w:pPr>
        <w:pStyle w:val="afff"/>
        <w:rPr>
          <w:sz w:val="16"/>
          <w:szCs w:val="16"/>
        </w:rPr>
      </w:pPr>
      <w:r w:rsidRPr="00234B52">
        <w:rPr>
          <w:sz w:val="16"/>
          <w:szCs w:val="16"/>
        </w:rPr>
        <w:t xml:space="preserve">                                                                    </w:t>
      </w:r>
      <w:r w:rsidRPr="00234B52">
        <w:rPr>
          <w:bCs/>
          <w:sz w:val="16"/>
          <w:szCs w:val="16"/>
        </w:rPr>
        <w:t>РЕШИЛ</w:t>
      </w:r>
      <w:r w:rsidRPr="00234B52">
        <w:rPr>
          <w:sz w:val="16"/>
          <w:szCs w:val="16"/>
        </w:rPr>
        <w:t>:</w:t>
      </w:r>
    </w:p>
    <w:p w:rsidR="002A7970" w:rsidRPr="00234B52" w:rsidRDefault="002A7970" w:rsidP="002A7970">
      <w:pPr>
        <w:pStyle w:val="afff"/>
        <w:jc w:val="center"/>
        <w:rPr>
          <w:sz w:val="16"/>
          <w:szCs w:val="16"/>
        </w:rPr>
      </w:pPr>
    </w:p>
    <w:p w:rsidR="002A7970" w:rsidRPr="00234B52" w:rsidRDefault="002A7970" w:rsidP="002A7970">
      <w:pPr>
        <w:autoSpaceDE w:val="0"/>
        <w:autoSpaceDN w:val="0"/>
        <w:adjustRightInd w:val="0"/>
        <w:jc w:val="both"/>
        <w:rPr>
          <w:sz w:val="16"/>
          <w:szCs w:val="16"/>
        </w:rPr>
      </w:pPr>
      <w:r w:rsidRPr="00234B52">
        <w:rPr>
          <w:sz w:val="16"/>
          <w:szCs w:val="16"/>
        </w:rPr>
        <w:t>1. Ввести на территории Казинского сельского поселения Павловского муниципального района Воронежской области налогообложение в виде туристического налога.</w:t>
      </w:r>
    </w:p>
    <w:p w:rsidR="002A7970" w:rsidRPr="00234B52" w:rsidRDefault="002A7970" w:rsidP="002A7970">
      <w:pPr>
        <w:autoSpaceDE w:val="0"/>
        <w:autoSpaceDN w:val="0"/>
        <w:adjustRightInd w:val="0"/>
        <w:jc w:val="both"/>
        <w:rPr>
          <w:sz w:val="16"/>
          <w:szCs w:val="16"/>
        </w:rPr>
      </w:pPr>
      <w:r w:rsidRPr="00234B52">
        <w:rPr>
          <w:sz w:val="16"/>
          <w:szCs w:val="16"/>
        </w:rPr>
        <w:t>2.Установить на территории Казинского сельского поселения Павловского муниципального района Воронежской области дифференцированные налоговые ставки от налоговой базы:</w:t>
      </w:r>
    </w:p>
    <w:p w:rsidR="002A7970" w:rsidRPr="00234B52" w:rsidRDefault="002A7970" w:rsidP="002A7970">
      <w:pPr>
        <w:autoSpaceDE w:val="0"/>
        <w:autoSpaceDN w:val="0"/>
        <w:adjustRightInd w:val="0"/>
        <w:jc w:val="both"/>
        <w:rPr>
          <w:sz w:val="16"/>
          <w:szCs w:val="16"/>
        </w:rPr>
      </w:pPr>
      <w:r w:rsidRPr="00234B52">
        <w:rPr>
          <w:sz w:val="16"/>
          <w:szCs w:val="16"/>
        </w:rPr>
        <w:t>- в 2025 году в размере 1 процента;</w:t>
      </w:r>
    </w:p>
    <w:p w:rsidR="002A7970" w:rsidRPr="00234B52" w:rsidRDefault="002A7970" w:rsidP="002A7970">
      <w:pPr>
        <w:autoSpaceDE w:val="0"/>
        <w:autoSpaceDN w:val="0"/>
        <w:adjustRightInd w:val="0"/>
        <w:jc w:val="both"/>
        <w:rPr>
          <w:sz w:val="16"/>
          <w:szCs w:val="16"/>
        </w:rPr>
      </w:pPr>
      <w:r w:rsidRPr="00234B52">
        <w:rPr>
          <w:sz w:val="16"/>
          <w:szCs w:val="16"/>
        </w:rPr>
        <w:t xml:space="preserve">- в 2026 году в размере 2 процента, </w:t>
      </w:r>
    </w:p>
    <w:p w:rsidR="002A7970" w:rsidRPr="00234B52" w:rsidRDefault="002A7970" w:rsidP="002A7970">
      <w:pPr>
        <w:autoSpaceDE w:val="0"/>
        <w:autoSpaceDN w:val="0"/>
        <w:adjustRightInd w:val="0"/>
        <w:jc w:val="both"/>
        <w:rPr>
          <w:sz w:val="16"/>
          <w:szCs w:val="16"/>
        </w:rPr>
      </w:pPr>
      <w:r w:rsidRPr="00234B52">
        <w:rPr>
          <w:sz w:val="16"/>
          <w:szCs w:val="16"/>
        </w:rPr>
        <w:t xml:space="preserve">- в 2027 году в размере 3 процента; </w:t>
      </w:r>
    </w:p>
    <w:p w:rsidR="002A7970" w:rsidRPr="00234B52" w:rsidRDefault="002A7970" w:rsidP="002A7970">
      <w:pPr>
        <w:autoSpaceDE w:val="0"/>
        <w:autoSpaceDN w:val="0"/>
        <w:adjustRightInd w:val="0"/>
        <w:jc w:val="both"/>
        <w:rPr>
          <w:sz w:val="16"/>
          <w:szCs w:val="16"/>
        </w:rPr>
      </w:pPr>
      <w:r w:rsidRPr="00234B52">
        <w:rPr>
          <w:sz w:val="16"/>
          <w:szCs w:val="16"/>
        </w:rPr>
        <w:t xml:space="preserve">- в 2028 году в размере 4 процента, </w:t>
      </w:r>
    </w:p>
    <w:p w:rsidR="002A7970" w:rsidRPr="00234B52" w:rsidRDefault="002A7970" w:rsidP="002A7970">
      <w:pPr>
        <w:autoSpaceDE w:val="0"/>
        <w:autoSpaceDN w:val="0"/>
        <w:adjustRightInd w:val="0"/>
        <w:jc w:val="both"/>
        <w:rPr>
          <w:sz w:val="16"/>
          <w:szCs w:val="16"/>
        </w:rPr>
      </w:pPr>
      <w:r w:rsidRPr="00234B52">
        <w:rPr>
          <w:sz w:val="16"/>
          <w:szCs w:val="16"/>
        </w:rPr>
        <w:t>- начиная с 2029 года в размере 5 процентов.</w:t>
      </w:r>
    </w:p>
    <w:p w:rsidR="002A7970" w:rsidRPr="00234B52" w:rsidRDefault="002A7970" w:rsidP="002A7970">
      <w:pPr>
        <w:autoSpaceDE w:val="0"/>
        <w:autoSpaceDN w:val="0"/>
        <w:adjustRightInd w:val="0"/>
        <w:jc w:val="both"/>
        <w:rPr>
          <w:sz w:val="16"/>
          <w:szCs w:val="16"/>
        </w:rPr>
      </w:pPr>
      <w:r w:rsidRPr="00234B52">
        <w:rPr>
          <w:sz w:val="16"/>
          <w:szCs w:val="16"/>
        </w:rPr>
        <w:t xml:space="preserve">3. Опубликовать настоящее решение в муниципальной газете «Павловский муниципальный вестник» и разместить на официальном сайте администрации Казинского сельского поселения в сети Интернет. </w:t>
      </w:r>
    </w:p>
    <w:p w:rsidR="002A7970" w:rsidRPr="00234B52" w:rsidRDefault="002A7970" w:rsidP="002A7970">
      <w:pPr>
        <w:shd w:val="clear" w:color="auto" w:fill="FFFFFF"/>
        <w:tabs>
          <w:tab w:val="left" w:pos="567"/>
        </w:tabs>
        <w:jc w:val="both"/>
        <w:rPr>
          <w:sz w:val="16"/>
          <w:szCs w:val="16"/>
        </w:rPr>
      </w:pPr>
      <w:r w:rsidRPr="00234B52">
        <w:rPr>
          <w:sz w:val="16"/>
          <w:szCs w:val="16"/>
        </w:rPr>
        <w:lastRenderedPageBreak/>
        <w:t>4.  Настоящее решение вступает в силу с 01 января 2025 года.</w:t>
      </w:r>
    </w:p>
    <w:p w:rsidR="002A7970" w:rsidRPr="00234B52" w:rsidRDefault="002A7970" w:rsidP="002A7970">
      <w:pPr>
        <w:jc w:val="both"/>
        <w:rPr>
          <w:sz w:val="16"/>
          <w:szCs w:val="16"/>
        </w:rPr>
      </w:pPr>
      <w:r w:rsidRPr="00234B52">
        <w:rPr>
          <w:sz w:val="16"/>
          <w:szCs w:val="16"/>
        </w:rPr>
        <w:t>5. Контроль за выполнением настоящего решения оставляю за собой.</w:t>
      </w:r>
    </w:p>
    <w:p w:rsidR="002A7970" w:rsidRPr="00234B52" w:rsidRDefault="002A7970" w:rsidP="002A7970">
      <w:pPr>
        <w:jc w:val="both"/>
        <w:rPr>
          <w:sz w:val="16"/>
          <w:szCs w:val="16"/>
        </w:rPr>
      </w:pPr>
    </w:p>
    <w:p w:rsidR="002A7970" w:rsidRPr="00234B52" w:rsidRDefault="002A7970" w:rsidP="002A7970">
      <w:pPr>
        <w:jc w:val="both"/>
        <w:rPr>
          <w:sz w:val="16"/>
          <w:szCs w:val="16"/>
        </w:rPr>
      </w:pPr>
    </w:p>
    <w:p w:rsidR="002A7970" w:rsidRPr="00234B52" w:rsidRDefault="002A7970" w:rsidP="002A7970">
      <w:pPr>
        <w:autoSpaceDE w:val="0"/>
        <w:autoSpaceDN w:val="0"/>
        <w:adjustRightInd w:val="0"/>
        <w:jc w:val="both"/>
        <w:rPr>
          <w:sz w:val="16"/>
          <w:szCs w:val="16"/>
        </w:rPr>
      </w:pPr>
      <w:r w:rsidRPr="00234B52">
        <w:rPr>
          <w:sz w:val="16"/>
          <w:szCs w:val="16"/>
        </w:rPr>
        <w:t xml:space="preserve">Глава Казинского сельского поселения </w:t>
      </w:r>
    </w:p>
    <w:p w:rsidR="002A7970" w:rsidRPr="00234B52" w:rsidRDefault="002A7970" w:rsidP="002A7970">
      <w:pPr>
        <w:autoSpaceDE w:val="0"/>
        <w:autoSpaceDN w:val="0"/>
        <w:adjustRightInd w:val="0"/>
        <w:jc w:val="both"/>
        <w:rPr>
          <w:sz w:val="16"/>
          <w:szCs w:val="16"/>
        </w:rPr>
      </w:pPr>
      <w:r w:rsidRPr="00234B52">
        <w:rPr>
          <w:sz w:val="16"/>
          <w:szCs w:val="16"/>
        </w:rPr>
        <w:t>Павловского муниципального района                                                                И.Н.Ковалёв</w:t>
      </w:r>
    </w:p>
    <w:p w:rsidR="002A7970" w:rsidRPr="00234B52" w:rsidRDefault="002A7970" w:rsidP="002A7970">
      <w:pPr>
        <w:autoSpaceDE w:val="0"/>
        <w:autoSpaceDN w:val="0"/>
        <w:adjustRightInd w:val="0"/>
        <w:jc w:val="both"/>
        <w:rPr>
          <w:sz w:val="16"/>
          <w:szCs w:val="16"/>
        </w:rPr>
      </w:pPr>
    </w:p>
    <w:p w:rsidR="002A7970" w:rsidRPr="002A6281" w:rsidRDefault="002A7970" w:rsidP="002A7970">
      <w:pPr>
        <w:pStyle w:val="2a"/>
        <w:rPr>
          <w:rFonts w:ascii="Times New Roman" w:hAnsi="Times New Roman"/>
          <w:sz w:val="16"/>
          <w:szCs w:val="16"/>
        </w:rPr>
      </w:pPr>
    </w:p>
    <w:p w:rsidR="002A7970" w:rsidRPr="002A6281" w:rsidRDefault="002A7970" w:rsidP="002A7970">
      <w:pPr>
        <w:jc w:val="center"/>
        <w:rPr>
          <w:b/>
          <w:sz w:val="16"/>
          <w:szCs w:val="16"/>
        </w:rPr>
      </w:pPr>
      <w:r w:rsidRPr="002A6281">
        <w:rPr>
          <w:b/>
          <w:sz w:val="16"/>
          <w:szCs w:val="16"/>
        </w:rPr>
        <w:t xml:space="preserve">СОВЕТ НАРОДНЫХ ДЕПУТАТОВ </w:t>
      </w:r>
    </w:p>
    <w:p w:rsidR="002A7970" w:rsidRPr="002A6281" w:rsidRDefault="002A7970" w:rsidP="002A7970">
      <w:pPr>
        <w:jc w:val="center"/>
        <w:rPr>
          <w:b/>
          <w:sz w:val="16"/>
          <w:szCs w:val="16"/>
        </w:rPr>
      </w:pPr>
      <w:r w:rsidRPr="002A6281">
        <w:rPr>
          <w:b/>
          <w:sz w:val="16"/>
          <w:szCs w:val="16"/>
        </w:rPr>
        <w:t xml:space="preserve">КАЗИНСКОГО СЕЛЬСКОГО ПОСЕЛЕНИЯ </w:t>
      </w:r>
    </w:p>
    <w:p w:rsidR="002A7970" w:rsidRPr="002A6281" w:rsidRDefault="002A7970" w:rsidP="002A7970">
      <w:pPr>
        <w:jc w:val="center"/>
        <w:rPr>
          <w:b/>
          <w:sz w:val="16"/>
          <w:szCs w:val="16"/>
        </w:rPr>
      </w:pPr>
      <w:r w:rsidRPr="002A6281">
        <w:rPr>
          <w:b/>
          <w:sz w:val="16"/>
          <w:szCs w:val="16"/>
        </w:rPr>
        <w:t xml:space="preserve">ПАВЛОВСКОГО МУНИЦИПАЛЬНОГО РАЙОНА </w:t>
      </w:r>
    </w:p>
    <w:p w:rsidR="002A7970" w:rsidRPr="002A6281" w:rsidRDefault="002A7970" w:rsidP="002A7970">
      <w:pPr>
        <w:jc w:val="center"/>
        <w:rPr>
          <w:b/>
          <w:sz w:val="16"/>
          <w:szCs w:val="16"/>
        </w:rPr>
      </w:pPr>
      <w:r w:rsidRPr="002A6281">
        <w:rPr>
          <w:b/>
          <w:sz w:val="16"/>
          <w:szCs w:val="16"/>
        </w:rPr>
        <w:t>ВОРОНЕЖСКОЙ ОБЛАСТИ</w:t>
      </w:r>
    </w:p>
    <w:p w:rsidR="002A7970" w:rsidRPr="002A6281" w:rsidRDefault="002A7970" w:rsidP="002A7970">
      <w:pPr>
        <w:jc w:val="center"/>
        <w:rPr>
          <w:b/>
          <w:sz w:val="16"/>
          <w:szCs w:val="16"/>
        </w:rPr>
      </w:pPr>
    </w:p>
    <w:p w:rsidR="002A7970" w:rsidRPr="002A6281" w:rsidRDefault="002A7970" w:rsidP="002A7970">
      <w:pPr>
        <w:jc w:val="center"/>
        <w:rPr>
          <w:b/>
          <w:sz w:val="16"/>
          <w:szCs w:val="16"/>
        </w:rPr>
      </w:pPr>
      <w:r w:rsidRPr="002A6281">
        <w:rPr>
          <w:b/>
          <w:sz w:val="16"/>
          <w:szCs w:val="16"/>
        </w:rPr>
        <w:t>РЕШЕНИЕ</w:t>
      </w:r>
    </w:p>
    <w:p w:rsidR="002A7970" w:rsidRPr="002A6281" w:rsidRDefault="002A7970" w:rsidP="002A7970">
      <w:pPr>
        <w:jc w:val="center"/>
        <w:rPr>
          <w:b/>
          <w:sz w:val="16"/>
          <w:szCs w:val="16"/>
        </w:rPr>
      </w:pPr>
    </w:p>
    <w:p w:rsidR="002A7970" w:rsidRPr="002A6281" w:rsidRDefault="002A7970" w:rsidP="002A7970">
      <w:pPr>
        <w:jc w:val="both"/>
        <w:rPr>
          <w:b/>
          <w:sz w:val="16"/>
          <w:szCs w:val="16"/>
        </w:rPr>
      </w:pPr>
      <w:r w:rsidRPr="002A6281">
        <w:rPr>
          <w:b/>
          <w:sz w:val="16"/>
          <w:szCs w:val="16"/>
        </w:rPr>
        <w:t xml:space="preserve"> от 31.10.2024 г. № 292                    </w:t>
      </w:r>
      <w:r w:rsidRPr="002A6281">
        <w:rPr>
          <w:b/>
          <w:sz w:val="16"/>
          <w:szCs w:val="16"/>
        </w:rPr>
        <w:tab/>
      </w:r>
      <w:r w:rsidRPr="002A6281">
        <w:rPr>
          <w:b/>
          <w:sz w:val="16"/>
          <w:szCs w:val="16"/>
        </w:rPr>
        <w:tab/>
      </w:r>
      <w:r w:rsidRPr="002A6281">
        <w:rPr>
          <w:b/>
          <w:sz w:val="16"/>
          <w:szCs w:val="16"/>
        </w:rPr>
        <w:tab/>
      </w:r>
      <w:r w:rsidRPr="002A6281">
        <w:rPr>
          <w:b/>
          <w:sz w:val="16"/>
          <w:szCs w:val="16"/>
        </w:rPr>
        <w:tab/>
        <w:t>с. Большая Казинка</w:t>
      </w:r>
    </w:p>
    <w:p w:rsidR="002A7970" w:rsidRPr="002A6281" w:rsidRDefault="002A7970" w:rsidP="002A7970">
      <w:pPr>
        <w:rPr>
          <w:sz w:val="16"/>
          <w:szCs w:val="16"/>
        </w:rPr>
      </w:pPr>
    </w:p>
    <w:p w:rsidR="002A7970" w:rsidRPr="002A6281" w:rsidRDefault="002A7970" w:rsidP="002A7970">
      <w:pPr>
        <w:tabs>
          <w:tab w:val="left" w:pos="4253"/>
          <w:tab w:val="left" w:pos="4536"/>
        </w:tabs>
        <w:autoSpaceDE w:val="0"/>
        <w:autoSpaceDN w:val="0"/>
        <w:jc w:val="both"/>
        <w:rPr>
          <w:rFonts w:ascii="Times New Roman CYR" w:hAnsi="Times New Roman CYR" w:cs="Times New Roman CYR"/>
          <w:bCs/>
          <w:color w:val="000000"/>
          <w:sz w:val="16"/>
          <w:szCs w:val="16"/>
        </w:rPr>
      </w:pPr>
      <w:r w:rsidRPr="002A6281">
        <w:rPr>
          <w:rFonts w:ascii="Times New Roman CYR" w:hAnsi="Times New Roman CYR" w:cs="Times New Roman CYR"/>
          <w:bCs/>
          <w:sz w:val="16"/>
          <w:szCs w:val="16"/>
        </w:rPr>
        <w:t xml:space="preserve">Об утверждении схемы избирательного округа по выборам </w:t>
      </w:r>
      <w:r w:rsidRPr="002A6281">
        <w:rPr>
          <w:rFonts w:ascii="Times New Roman CYR" w:hAnsi="Times New Roman CYR" w:cs="Times New Roman CYR"/>
          <w:bCs/>
          <w:color w:val="000000"/>
          <w:sz w:val="16"/>
          <w:szCs w:val="16"/>
        </w:rPr>
        <w:t>депутатов Совета народных депутатов Казинского    сельского поселения Павловского муниципального района Воронежской области</w:t>
      </w:r>
    </w:p>
    <w:p w:rsidR="002A7970" w:rsidRPr="002A6281" w:rsidRDefault="002A7970" w:rsidP="002A7970">
      <w:pPr>
        <w:tabs>
          <w:tab w:val="left" w:pos="5220"/>
          <w:tab w:val="left" w:pos="5580"/>
        </w:tabs>
        <w:rPr>
          <w:sz w:val="16"/>
          <w:szCs w:val="16"/>
        </w:rPr>
      </w:pPr>
    </w:p>
    <w:p w:rsidR="002A7970" w:rsidRPr="002A6281" w:rsidRDefault="002A7970" w:rsidP="002A7970">
      <w:pPr>
        <w:jc w:val="both"/>
        <w:rPr>
          <w:sz w:val="16"/>
          <w:szCs w:val="16"/>
        </w:rPr>
      </w:pPr>
      <w:r w:rsidRPr="002A6281">
        <w:rPr>
          <w:sz w:val="16"/>
          <w:szCs w:val="16"/>
        </w:rPr>
        <w:tab/>
      </w:r>
    </w:p>
    <w:p w:rsidR="002A7970" w:rsidRPr="002A6281" w:rsidRDefault="002A7970" w:rsidP="002A7970">
      <w:pPr>
        <w:jc w:val="both"/>
        <w:rPr>
          <w:sz w:val="16"/>
          <w:szCs w:val="16"/>
        </w:rPr>
      </w:pPr>
      <w:r w:rsidRPr="002A6281">
        <w:rPr>
          <w:sz w:val="16"/>
          <w:szCs w:val="16"/>
        </w:rPr>
        <w:tab/>
        <w:t>На основании статей 20 и 21 Закона Воронежской области "Избирательный Кодекс Воронежской области",   статьи 18 Федерального закона от 12 июня 2002 года №67–ФЗ Федеральный закон "Об основных гарантиях избирательных прав и права на участие в референдуме граждан Российской Федерации" (с изменениями и дополнениями)  и пункта 5 статьи 14 Устава Казинского сельского поселения,  принимая  во  внимание  решение заседания  Территориальной избирательной  комиссии  Павловского района Воронежской области  № 89/609-7  от 30.09.2024 года,  в связи с проведением выборов депутатов Совета народных депутатов Казинского  сельского  поселения, Совет  народных  депутатов</w:t>
      </w:r>
    </w:p>
    <w:p w:rsidR="002A7970" w:rsidRPr="002A6281" w:rsidRDefault="002A7970" w:rsidP="002A7970">
      <w:pPr>
        <w:jc w:val="both"/>
        <w:rPr>
          <w:sz w:val="16"/>
          <w:szCs w:val="16"/>
        </w:rPr>
      </w:pPr>
    </w:p>
    <w:p w:rsidR="002A7970" w:rsidRPr="002A6281" w:rsidRDefault="002A7970" w:rsidP="002A7970">
      <w:pPr>
        <w:pStyle w:val="af2"/>
        <w:tabs>
          <w:tab w:val="left" w:pos="5940"/>
          <w:tab w:val="left" w:pos="9355"/>
        </w:tabs>
        <w:jc w:val="center"/>
        <w:rPr>
          <w:sz w:val="16"/>
          <w:szCs w:val="16"/>
        </w:rPr>
      </w:pPr>
      <w:r w:rsidRPr="002A6281">
        <w:rPr>
          <w:sz w:val="16"/>
          <w:szCs w:val="16"/>
        </w:rPr>
        <w:t>РЕШИЛ:</w:t>
      </w:r>
    </w:p>
    <w:p w:rsidR="002A7970" w:rsidRPr="002A6281" w:rsidRDefault="002A7970" w:rsidP="002A7970">
      <w:pPr>
        <w:pStyle w:val="af2"/>
        <w:tabs>
          <w:tab w:val="left" w:pos="720"/>
          <w:tab w:val="left" w:pos="5940"/>
          <w:tab w:val="left" w:pos="9355"/>
        </w:tabs>
        <w:rPr>
          <w:rFonts w:ascii="Arial" w:hAnsi="Arial" w:cs="Arial"/>
          <w:sz w:val="16"/>
          <w:szCs w:val="16"/>
        </w:rPr>
      </w:pPr>
    </w:p>
    <w:p w:rsidR="002A7970" w:rsidRPr="002A6281" w:rsidRDefault="002A7970" w:rsidP="002A7970">
      <w:pPr>
        <w:pStyle w:val="af2"/>
        <w:rPr>
          <w:sz w:val="16"/>
          <w:szCs w:val="16"/>
        </w:rPr>
      </w:pPr>
      <w:r w:rsidRPr="002A6281">
        <w:rPr>
          <w:color w:val="000000"/>
          <w:sz w:val="16"/>
          <w:szCs w:val="16"/>
        </w:rPr>
        <w:t xml:space="preserve">  1. </w:t>
      </w:r>
      <w:r w:rsidRPr="002A6281">
        <w:rPr>
          <w:sz w:val="16"/>
          <w:szCs w:val="16"/>
        </w:rPr>
        <w:t>Утвердить на территории Казинского сельского поселения схему одного  одиннадцатимандатного  избирательного округа по выборам депутатов Совета народных депутатов Казинского сельского поселения по мажоритарной избирательной системе в границах поселения и ее графическое изображение, согласно  приложений № 1 и № 2.</w:t>
      </w:r>
    </w:p>
    <w:p w:rsidR="002A7970" w:rsidRPr="002A6281" w:rsidRDefault="002A7970" w:rsidP="002A7970">
      <w:pPr>
        <w:jc w:val="both"/>
        <w:rPr>
          <w:sz w:val="16"/>
          <w:szCs w:val="16"/>
        </w:rPr>
      </w:pPr>
      <w:r w:rsidRPr="002A6281">
        <w:rPr>
          <w:sz w:val="16"/>
          <w:szCs w:val="16"/>
        </w:rPr>
        <w:t>2.  Признать  утратившим  силу  решение  Совета  народных  депутатов  Казинского  сельского  поселении  от  28.11.2014 года № 340  «Об  утверждении  схемы  избирательного  округа  по  выборам  депутатов Казинского сельского  поселения».</w:t>
      </w:r>
    </w:p>
    <w:p w:rsidR="002A7970" w:rsidRPr="002A6281" w:rsidRDefault="002A7970" w:rsidP="002A7970">
      <w:pPr>
        <w:jc w:val="both"/>
        <w:rPr>
          <w:sz w:val="16"/>
          <w:szCs w:val="16"/>
        </w:rPr>
      </w:pPr>
      <w:r w:rsidRPr="002A6281">
        <w:rPr>
          <w:sz w:val="16"/>
          <w:szCs w:val="16"/>
        </w:rPr>
        <w:t xml:space="preserve">3. Опубликовать  настоящее  решение  в муниципальной газете  «Павловский муниципальный  вестник».  </w:t>
      </w:r>
    </w:p>
    <w:p w:rsidR="002A7970" w:rsidRPr="002A6281" w:rsidRDefault="002A7970" w:rsidP="002A7970">
      <w:pPr>
        <w:jc w:val="both"/>
        <w:rPr>
          <w:color w:val="000000"/>
          <w:sz w:val="16"/>
          <w:szCs w:val="16"/>
        </w:rPr>
      </w:pPr>
    </w:p>
    <w:p w:rsidR="002A7970" w:rsidRPr="002A6281" w:rsidRDefault="002A7970" w:rsidP="002A7970">
      <w:pPr>
        <w:jc w:val="both"/>
        <w:rPr>
          <w:sz w:val="16"/>
          <w:szCs w:val="16"/>
        </w:rPr>
      </w:pPr>
    </w:p>
    <w:p w:rsidR="002A7970" w:rsidRPr="002A6281" w:rsidRDefault="002A7970" w:rsidP="002A7970">
      <w:pPr>
        <w:jc w:val="both"/>
        <w:rPr>
          <w:sz w:val="16"/>
          <w:szCs w:val="16"/>
        </w:rPr>
      </w:pPr>
      <w:r w:rsidRPr="002A6281">
        <w:rPr>
          <w:sz w:val="16"/>
          <w:szCs w:val="16"/>
        </w:rPr>
        <w:t>Глава Казинского  сельского поселения</w:t>
      </w:r>
    </w:p>
    <w:p w:rsidR="002A7970" w:rsidRPr="002A6281" w:rsidRDefault="002A7970" w:rsidP="002A7970">
      <w:pPr>
        <w:jc w:val="both"/>
        <w:rPr>
          <w:sz w:val="16"/>
          <w:szCs w:val="16"/>
        </w:rPr>
      </w:pPr>
      <w:r w:rsidRPr="002A6281">
        <w:rPr>
          <w:sz w:val="16"/>
          <w:szCs w:val="16"/>
        </w:rPr>
        <w:t>Павловского муниципального района                                                    И.Н. Ковалёв</w:t>
      </w:r>
    </w:p>
    <w:p w:rsidR="002A7970" w:rsidRPr="002A6281" w:rsidRDefault="002A7970" w:rsidP="002A7970">
      <w:pPr>
        <w:jc w:val="both"/>
        <w:rPr>
          <w:sz w:val="16"/>
          <w:szCs w:val="16"/>
        </w:rPr>
      </w:pPr>
    </w:p>
    <w:p w:rsidR="002A7970" w:rsidRPr="002A6281" w:rsidRDefault="002A7970" w:rsidP="002A7970">
      <w:pPr>
        <w:jc w:val="center"/>
        <w:rPr>
          <w:sz w:val="16"/>
          <w:szCs w:val="16"/>
        </w:rPr>
      </w:pPr>
    </w:p>
    <w:p w:rsidR="002A7970" w:rsidRPr="002A6281" w:rsidRDefault="002A7970" w:rsidP="002A7970">
      <w:pPr>
        <w:jc w:val="center"/>
        <w:rPr>
          <w:sz w:val="16"/>
          <w:szCs w:val="16"/>
        </w:rPr>
      </w:pPr>
      <w:r w:rsidRPr="002A6281">
        <w:rPr>
          <w:sz w:val="16"/>
          <w:szCs w:val="16"/>
        </w:rPr>
        <w:t>Приложение № 1</w:t>
      </w:r>
    </w:p>
    <w:p w:rsidR="002A7970" w:rsidRPr="002A6281" w:rsidRDefault="002A7970" w:rsidP="002A7970">
      <w:pPr>
        <w:jc w:val="center"/>
        <w:rPr>
          <w:sz w:val="16"/>
          <w:szCs w:val="16"/>
        </w:rPr>
      </w:pPr>
      <w:r w:rsidRPr="002A6281">
        <w:rPr>
          <w:sz w:val="16"/>
          <w:szCs w:val="16"/>
        </w:rPr>
        <w:t>к решению</w:t>
      </w:r>
    </w:p>
    <w:p w:rsidR="002A7970" w:rsidRPr="002A6281" w:rsidRDefault="002A7970" w:rsidP="002A7970">
      <w:pPr>
        <w:jc w:val="center"/>
        <w:rPr>
          <w:sz w:val="16"/>
          <w:szCs w:val="16"/>
        </w:rPr>
      </w:pPr>
      <w:r w:rsidRPr="002A6281">
        <w:rPr>
          <w:sz w:val="16"/>
          <w:szCs w:val="16"/>
        </w:rPr>
        <w:t>Совета народных депутатов Казинского сельского поселения</w:t>
      </w:r>
    </w:p>
    <w:p w:rsidR="002A7970" w:rsidRPr="002A6281" w:rsidRDefault="002A7970" w:rsidP="002A7970">
      <w:pPr>
        <w:jc w:val="center"/>
        <w:rPr>
          <w:sz w:val="16"/>
          <w:szCs w:val="16"/>
        </w:rPr>
      </w:pPr>
      <w:r w:rsidRPr="002A6281">
        <w:rPr>
          <w:sz w:val="16"/>
          <w:szCs w:val="16"/>
        </w:rPr>
        <w:t>от 31.10.2024 г. № 292</w:t>
      </w:r>
    </w:p>
    <w:p w:rsidR="002A7970" w:rsidRPr="002A6281" w:rsidRDefault="002A7970" w:rsidP="002A7970">
      <w:pPr>
        <w:jc w:val="right"/>
        <w:rPr>
          <w:sz w:val="16"/>
          <w:szCs w:val="16"/>
        </w:rPr>
      </w:pPr>
    </w:p>
    <w:p w:rsidR="002A7970" w:rsidRPr="002A6281" w:rsidRDefault="002A7970" w:rsidP="002A7970">
      <w:pPr>
        <w:jc w:val="right"/>
        <w:rPr>
          <w:sz w:val="16"/>
          <w:szCs w:val="16"/>
        </w:rPr>
      </w:pPr>
    </w:p>
    <w:p w:rsidR="002A7970" w:rsidRPr="002A6281" w:rsidRDefault="002A7970" w:rsidP="002A7970">
      <w:pPr>
        <w:jc w:val="center"/>
        <w:rPr>
          <w:b/>
          <w:sz w:val="16"/>
          <w:szCs w:val="16"/>
        </w:rPr>
      </w:pPr>
    </w:p>
    <w:p w:rsidR="002A7970" w:rsidRPr="002A6281" w:rsidRDefault="002A7970" w:rsidP="002A7970">
      <w:pPr>
        <w:jc w:val="center"/>
        <w:rPr>
          <w:b/>
          <w:sz w:val="16"/>
          <w:szCs w:val="16"/>
        </w:rPr>
      </w:pPr>
      <w:r w:rsidRPr="002A6281">
        <w:rPr>
          <w:b/>
          <w:sz w:val="16"/>
          <w:szCs w:val="16"/>
        </w:rPr>
        <w:t>СХЕМА</w:t>
      </w:r>
    </w:p>
    <w:p w:rsidR="002A7970" w:rsidRPr="002A6281" w:rsidRDefault="002A7970" w:rsidP="002A7970">
      <w:pPr>
        <w:jc w:val="center"/>
        <w:rPr>
          <w:b/>
          <w:sz w:val="16"/>
          <w:szCs w:val="16"/>
        </w:rPr>
      </w:pPr>
      <w:r w:rsidRPr="002A6281">
        <w:rPr>
          <w:b/>
          <w:sz w:val="16"/>
          <w:szCs w:val="16"/>
        </w:rPr>
        <w:t>избирательного округа по выборам депутатов Совета народных депутатов Казинского сельского поселения Павловского муниципального района Воронежской области</w:t>
      </w:r>
    </w:p>
    <w:p w:rsidR="002A7970" w:rsidRPr="002A6281" w:rsidRDefault="002A7970" w:rsidP="002A7970">
      <w:pP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5"/>
        <w:gridCol w:w="881"/>
        <w:gridCol w:w="1195"/>
        <w:gridCol w:w="692"/>
        <w:gridCol w:w="693"/>
      </w:tblGrid>
      <w:tr w:rsidR="002A7970" w:rsidRPr="002A6281" w:rsidTr="002A7970">
        <w:tc>
          <w:tcPr>
            <w:tcW w:w="2802" w:type="dxa"/>
          </w:tcPr>
          <w:p w:rsidR="002A7970" w:rsidRPr="002A6281" w:rsidRDefault="002A7970" w:rsidP="002A7970">
            <w:pPr>
              <w:rPr>
                <w:sz w:val="12"/>
                <w:szCs w:val="16"/>
              </w:rPr>
            </w:pPr>
            <w:r w:rsidRPr="002A6281">
              <w:rPr>
                <w:sz w:val="12"/>
                <w:szCs w:val="16"/>
              </w:rPr>
              <w:t xml:space="preserve">Наименование </w:t>
            </w:r>
          </w:p>
          <w:p w:rsidR="002A7970" w:rsidRPr="002A6281" w:rsidRDefault="002A7970" w:rsidP="002A7970">
            <w:pPr>
              <w:rPr>
                <w:sz w:val="12"/>
                <w:szCs w:val="16"/>
              </w:rPr>
            </w:pPr>
            <w:r w:rsidRPr="002A6281">
              <w:rPr>
                <w:sz w:val="12"/>
                <w:szCs w:val="16"/>
              </w:rPr>
              <w:t>округа</w:t>
            </w:r>
          </w:p>
        </w:tc>
        <w:tc>
          <w:tcPr>
            <w:tcW w:w="1701" w:type="dxa"/>
          </w:tcPr>
          <w:p w:rsidR="002A7970" w:rsidRPr="002A6281" w:rsidRDefault="002A7970" w:rsidP="002A7970">
            <w:pPr>
              <w:rPr>
                <w:sz w:val="12"/>
                <w:szCs w:val="16"/>
              </w:rPr>
            </w:pPr>
            <w:r w:rsidRPr="002A6281">
              <w:rPr>
                <w:sz w:val="12"/>
                <w:szCs w:val="16"/>
              </w:rPr>
              <w:t xml:space="preserve">Граница </w:t>
            </w:r>
          </w:p>
          <w:p w:rsidR="002A7970" w:rsidRPr="002A6281" w:rsidRDefault="002A7970" w:rsidP="002A7970">
            <w:pPr>
              <w:rPr>
                <w:sz w:val="12"/>
                <w:szCs w:val="16"/>
              </w:rPr>
            </w:pPr>
            <w:r w:rsidRPr="002A6281">
              <w:rPr>
                <w:sz w:val="12"/>
                <w:szCs w:val="16"/>
              </w:rPr>
              <w:t>округа</w:t>
            </w:r>
          </w:p>
        </w:tc>
        <w:tc>
          <w:tcPr>
            <w:tcW w:w="2415" w:type="dxa"/>
          </w:tcPr>
          <w:p w:rsidR="002A7970" w:rsidRPr="002A6281" w:rsidRDefault="002A7970" w:rsidP="002A7970">
            <w:pPr>
              <w:rPr>
                <w:sz w:val="12"/>
                <w:szCs w:val="16"/>
              </w:rPr>
            </w:pPr>
            <w:r w:rsidRPr="002A6281">
              <w:rPr>
                <w:sz w:val="12"/>
                <w:szCs w:val="16"/>
              </w:rPr>
              <w:t>Местонахождение</w:t>
            </w:r>
          </w:p>
          <w:p w:rsidR="002A7970" w:rsidRPr="002A6281" w:rsidRDefault="002A7970" w:rsidP="002A7970">
            <w:pPr>
              <w:rPr>
                <w:sz w:val="12"/>
                <w:szCs w:val="16"/>
              </w:rPr>
            </w:pPr>
            <w:r w:rsidRPr="002A6281">
              <w:rPr>
                <w:sz w:val="12"/>
                <w:szCs w:val="16"/>
              </w:rPr>
              <w:t>избирательной комиссии</w:t>
            </w:r>
          </w:p>
        </w:tc>
        <w:tc>
          <w:tcPr>
            <w:tcW w:w="1271" w:type="dxa"/>
          </w:tcPr>
          <w:p w:rsidR="002A7970" w:rsidRPr="002A6281" w:rsidRDefault="002A7970" w:rsidP="002A7970">
            <w:pPr>
              <w:rPr>
                <w:sz w:val="12"/>
                <w:szCs w:val="16"/>
              </w:rPr>
            </w:pPr>
            <w:r w:rsidRPr="002A6281">
              <w:rPr>
                <w:sz w:val="12"/>
                <w:szCs w:val="16"/>
              </w:rPr>
              <w:t xml:space="preserve">Количество </w:t>
            </w:r>
          </w:p>
          <w:p w:rsidR="002A7970" w:rsidRPr="002A6281" w:rsidRDefault="002A7970" w:rsidP="002A7970">
            <w:pPr>
              <w:rPr>
                <w:sz w:val="12"/>
                <w:szCs w:val="16"/>
              </w:rPr>
            </w:pPr>
            <w:r w:rsidRPr="002A6281">
              <w:rPr>
                <w:sz w:val="12"/>
                <w:szCs w:val="16"/>
              </w:rPr>
              <w:t>избирателей</w:t>
            </w:r>
          </w:p>
        </w:tc>
        <w:tc>
          <w:tcPr>
            <w:tcW w:w="1275" w:type="dxa"/>
          </w:tcPr>
          <w:p w:rsidR="002A7970" w:rsidRPr="002A6281" w:rsidRDefault="002A7970" w:rsidP="002A7970">
            <w:pPr>
              <w:rPr>
                <w:sz w:val="12"/>
                <w:szCs w:val="16"/>
              </w:rPr>
            </w:pPr>
            <w:r w:rsidRPr="002A6281">
              <w:rPr>
                <w:sz w:val="12"/>
                <w:szCs w:val="16"/>
              </w:rPr>
              <w:t>Число избираемых депутатов</w:t>
            </w:r>
          </w:p>
        </w:tc>
      </w:tr>
      <w:tr w:rsidR="002A7970" w:rsidRPr="002A6281" w:rsidTr="002A7970">
        <w:tc>
          <w:tcPr>
            <w:tcW w:w="2802" w:type="dxa"/>
          </w:tcPr>
          <w:p w:rsidR="002A7970" w:rsidRPr="002A6281" w:rsidRDefault="002A7970" w:rsidP="002A7970">
            <w:pPr>
              <w:rPr>
                <w:sz w:val="12"/>
                <w:szCs w:val="16"/>
              </w:rPr>
            </w:pPr>
            <w:r w:rsidRPr="002A6281">
              <w:rPr>
                <w:sz w:val="12"/>
                <w:szCs w:val="16"/>
              </w:rPr>
              <w:t>Одиннадцатимандатн</w:t>
            </w:r>
            <w:r w:rsidRPr="002A6281">
              <w:rPr>
                <w:sz w:val="12"/>
                <w:szCs w:val="16"/>
              </w:rPr>
              <w:lastRenderedPageBreak/>
              <w:t>ый избирательный округ</w:t>
            </w:r>
          </w:p>
        </w:tc>
        <w:tc>
          <w:tcPr>
            <w:tcW w:w="1701" w:type="dxa"/>
          </w:tcPr>
          <w:p w:rsidR="002A7970" w:rsidRPr="002A6281" w:rsidRDefault="002A7970" w:rsidP="002A7970">
            <w:pPr>
              <w:rPr>
                <w:sz w:val="12"/>
                <w:szCs w:val="16"/>
              </w:rPr>
            </w:pPr>
            <w:r w:rsidRPr="002A6281">
              <w:rPr>
                <w:sz w:val="12"/>
                <w:szCs w:val="16"/>
              </w:rPr>
              <w:t>Село Большая Казинка, село Николаевка, поселок Желдаковка</w:t>
            </w:r>
          </w:p>
        </w:tc>
        <w:tc>
          <w:tcPr>
            <w:tcW w:w="2415" w:type="dxa"/>
          </w:tcPr>
          <w:p w:rsidR="002A7970" w:rsidRPr="002A6281" w:rsidRDefault="002A7970" w:rsidP="002A7970">
            <w:pPr>
              <w:rPr>
                <w:sz w:val="12"/>
                <w:szCs w:val="16"/>
              </w:rPr>
            </w:pPr>
            <w:r w:rsidRPr="002A6281">
              <w:rPr>
                <w:sz w:val="12"/>
                <w:szCs w:val="16"/>
              </w:rPr>
              <w:t>Город Павловск, пр.Революции,д.8</w:t>
            </w:r>
          </w:p>
        </w:tc>
        <w:tc>
          <w:tcPr>
            <w:tcW w:w="1271" w:type="dxa"/>
          </w:tcPr>
          <w:p w:rsidR="002A7970" w:rsidRPr="002A6281" w:rsidRDefault="002A7970" w:rsidP="002A7970">
            <w:pPr>
              <w:jc w:val="center"/>
              <w:rPr>
                <w:sz w:val="12"/>
                <w:szCs w:val="16"/>
              </w:rPr>
            </w:pPr>
          </w:p>
          <w:p w:rsidR="002A7970" w:rsidRPr="002A6281" w:rsidRDefault="002A7970" w:rsidP="002A7970">
            <w:pPr>
              <w:jc w:val="center"/>
              <w:rPr>
                <w:sz w:val="12"/>
                <w:szCs w:val="16"/>
              </w:rPr>
            </w:pPr>
          </w:p>
          <w:p w:rsidR="002A7970" w:rsidRPr="002A6281" w:rsidRDefault="002A7970" w:rsidP="002A7970">
            <w:pPr>
              <w:jc w:val="center"/>
              <w:rPr>
                <w:sz w:val="12"/>
                <w:szCs w:val="16"/>
              </w:rPr>
            </w:pPr>
            <w:r w:rsidRPr="002A6281">
              <w:rPr>
                <w:sz w:val="12"/>
                <w:szCs w:val="16"/>
              </w:rPr>
              <w:t>1373</w:t>
            </w:r>
          </w:p>
        </w:tc>
        <w:tc>
          <w:tcPr>
            <w:tcW w:w="1275" w:type="dxa"/>
          </w:tcPr>
          <w:p w:rsidR="002A7970" w:rsidRPr="002A6281" w:rsidRDefault="002A7970" w:rsidP="002A7970">
            <w:pPr>
              <w:jc w:val="center"/>
              <w:rPr>
                <w:sz w:val="12"/>
                <w:szCs w:val="16"/>
              </w:rPr>
            </w:pPr>
          </w:p>
          <w:p w:rsidR="002A7970" w:rsidRPr="002A6281" w:rsidRDefault="002A7970" w:rsidP="002A7970">
            <w:pPr>
              <w:jc w:val="center"/>
              <w:rPr>
                <w:sz w:val="12"/>
                <w:szCs w:val="16"/>
              </w:rPr>
            </w:pPr>
          </w:p>
          <w:p w:rsidR="002A7970" w:rsidRPr="002A6281" w:rsidRDefault="002A7970" w:rsidP="002A7970">
            <w:pPr>
              <w:jc w:val="center"/>
              <w:rPr>
                <w:sz w:val="12"/>
                <w:szCs w:val="16"/>
              </w:rPr>
            </w:pPr>
            <w:r w:rsidRPr="002A6281">
              <w:rPr>
                <w:sz w:val="12"/>
                <w:szCs w:val="16"/>
              </w:rPr>
              <w:t>11</w:t>
            </w:r>
          </w:p>
        </w:tc>
      </w:tr>
    </w:tbl>
    <w:p w:rsidR="002A7970" w:rsidRPr="002A6281" w:rsidRDefault="002A7970" w:rsidP="002A7970">
      <w:pPr>
        <w:jc w:val="both"/>
        <w:rPr>
          <w:sz w:val="16"/>
          <w:szCs w:val="16"/>
        </w:rPr>
      </w:pPr>
    </w:p>
    <w:p w:rsidR="002A7970" w:rsidRPr="002A6281" w:rsidRDefault="002A7970" w:rsidP="002A7970">
      <w:pPr>
        <w:jc w:val="center"/>
        <w:rPr>
          <w:sz w:val="16"/>
          <w:szCs w:val="16"/>
        </w:rPr>
      </w:pPr>
    </w:p>
    <w:p w:rsidR="002A7970" w:rsidRPr="002A6281" w:rsidRDefault="002A7970" w:rsidP="002A7970">
      <w:pPr>
        <w:jc w:val="center"/>
        <w:rPr>
          <w:sz w:val="16"/>
          <w:szCs w:val="16"/>
        </w:rPr>
      </w:pPr>
    </w:p>
    <w:p w:rsidR="002A7970" w:rsidRPr="002A6281" w:rsidRDefault="002A7970" w:rsidP="002A7970">
      <w:pPr>
        <w:jc w:val="center"/>
        <w:rPr>
          <w:sz w:val="16"/>
          <w:szCs w:val="16"/>
        </w:rPr>
      </w:pPr>
    </w:p>
    <w:p w:rsidR="002A7970" w:rsidRPr="002A6281" w:rsidRDefault="002A7970" w:rsidP="002A7970">
      <w:pPr>
        <w:jc w:val="center"/>
        <w:rPr>
          <w:sz w:val="16"/>
          <w:szCs w:val="16"/>
        </w:rPr>
      </w:pPr>
    </w:p>
    <w:p w:rsidR="002A7970" w:rsidRPr="002A6281" w:rsidRDefault="002A7970" w:rsidP="002A7970">
      <w:pPr>
        <w:jc w:val="center"/>
        <w:rPr>
          <w:sz w:val="16"/>
          <w:szCs w:val="16"/>
        </w:rPr>
      </w:pPr>
    </w:p>
    <w:p w:rsidR="002A7970" w:rsidRPr="002A6281" w:rsidRDefault="002A7970" w:rsidP="002A7970">
      <w:pPr>
        <w:jc w:val="center"/>
        <w:rPr>
          <w:sz w:val="16"/>
          <w:szCs w:val="16"/>
        </w:rPr>
      </w:pPr>
      <w:r w:rsidRPr="002A6281">
        <w:rPr>
          <w:sz w:val="16"/>
          <w:szCs w:val="16"/>
        </w:rPr>
        <w:t>Приложение № 2</w:t>
      </w:r>
    </w:p>
    <w:p w:rsidR="002A7970" w:rsidRPr="002A6281" w:rsidRDefault="002A7970" w:rsidP="002A7970">
      <w:pPr>
        <w:jc w:val="center"/>
        <w:rPr>
          <w:sz w:val="16"/>
          <w:szCs w:val="16"/>
        </w:rPr>
      </w:pPr>
      <w:r w:rsidRPr="002A6281">
        <w:rPr>
          <w:sz w:val="16"/>
          <w:szCs w:val="16"/>
        </w:rPr>
        <w:t>к решению</w:t>
      </w:r>
    </w:p>
    <w:p w:rsidR="002A7970" w:rsidRPr="002A6281" w:rsidRDefault="002A7970" w:rsidP="002A7970">
      <w:pPr>
        <w:jc w:val="center"/>
        <w:rPr>
          <w:sz w:val="16"/>
          <w:szCs w:val="16"/>
        </w:rPr>
      </w:pPr>
      <w:r w:rsidRPr="002A6281">
        <w:rPr>
          <w:sz w:val="16"/>
          <w:szCs w:val="16"/>
        </w:rPr>
        <w:t>Совета народных депутатов Казинского сельского поселения</w:t>
      </w:r>
    </w:p>
    <w:p w:rsidR="002A7970" w:rsidRPr="002A6281" w:rsidRDefault="002A7970" w:rsidP="002A7970">
      <w:pPr>
        <w:jc w:val="center"/>
        <w:rPr>
          <w:sz w:val="16"/>
          <w:szCs w:val="16"/>
        </w:rPr>
      </w:pPr>
      <w:r w:rsidRPr="002A6281">
        <w:rPr>
          <w:sz w:val="16"/>
          <w:szCs w:val="16"/>
        </w:rPr>
        <w:t>от 31.10.2024 г. № 292</w:t>
      </w:r>
    </w:p>
    <w:p w:rsidR="002A7970" w:rsidRPr="002A6281" w:rsidRDefault="002A7970" w:rsidP="002A7970">
      <w:pPr>
        <w:jc w:val="right"/>
        <w:rPr>
          <w:sz w:val="16"/>
          <w:szCs w:val="16"/>
        </w:rPr>
      </w:pPr>
    </w:p>
    <w:p w:rsidR="002A7970" w:rsidRPr="002A6281" w:rsidRDefault="002A7970" w:rsidP="002A7970">
      <w:pPr>
        <w:jc w:val="right"/>
        <w:rPr>
          <w:sz w:val="16"/>
          <w:szCs w:val="16"/>
        </w:rPr>
      </w:pPr>
    </w:p>
    <w:p w:rsidR="002A7970" w:rsidRPr="002A6281" w:rsidRDefault="002A7970" w:rsidP="002A7970">
      <w:pPr>
        <w:widowControl w:val="0"/>
        <w:jc w:val="center"/>
        <w:rPr>
          <w:b/>
          <w:sz w:val="16"/>
          <w:szCs w:val="16"/>
        </w:rPr>
      </w:pPr>
      <w:r w:rsidRPr="002A6281">
        <w:rPr>
          <w:b/>
          <w:sz w:val="16"/>
          <w:szCs w:val="16"/>
        </w:rPr>
        <w:t>Графическое изображение</w:t>
      </w:r>
      <w:r w:rsidRPr="002A6281">
        <w:rPr>
          <w:b/>
          <w:sz w:val="16"/>
          <w:szCs w:val="16"/>
        </w:rPr>
        <w:br/>
        <w:t>схемы одиннадцатимандатного избирательного округа</w:t>
      </w:r>
      <w:r w:rsidRPr="002A6281">
        <w:rPr>
          <w:b/>
          <w:sz w:val="16"/>
          <w:szCs w:val="16"/>
        </w:rPr>
        <w:br/>
        <w:t>по выборам депутатов Совета народных депутатов</w:t>
      </w:r>
      <w:r w:rsidRPr="002A6281">
        <w:rPr>
          <w:b/>
          <w:sz w:val="16"/>
          <w:szCs w:val="16"/>
        </w:rPr>
        <w:br/>
        <w:t>Казинского  сельского Павловского муниципального района</w:t>
      </w:r>
    </w:p>
    <w:p w:rsidR="002A7970" w:rsidRPr="002A6281" w:rsidRDefault="002A7970" w:rsidP="002A7970">
      <w:pPr>
        <w:widowControl w:val="0"/>
        <w:jc w:val="center"/>
        <w:rPr>
          <w:b/>
          <w:sz w:val="16"/>
          <w:szCs w:val="16"/>
        </w:rPr>
      </w:pPr>
      <w:r w:rsidRPr="002A6281">
        <w:rPr>
          <w:b/>
          <w:sz w:val="16"/>
          <w:szCs w:val="16"/>
        </w:rPr>
        <w:t>Воронежской области</w:t>
      </w:r>
    </w:p>
    <w:p w:rsidR="002A7970" w:rsidRPr="002A6281" w:rsidRDefault="002A7970" w:rsidP="002A7970">
      <w:pPr>
        <w:rPr>
          <w:b/>
          <w:sz w:val="16"/>
          <w:szCs w:val="16"/>
        </w:rPr>
      </w:pPr>
      <w:r w:rsidRPr="002A6281">
        <w:rPr>
          <w:rFonts w:ascii="Arial" w:hAnsi="Arial" w:cs="Arial"/>
          <w:sz w:val="16"/>
          <w:szCs w:val="16"/>
        </w:rPr>
        <w:t xml:space="preserve">                                  </w:t>
      </w:r>
    </w:p>
    <w:p w:rsidR="002A7970" w:rsidRPr="002A6281" w:rsidRDefault="002A7970" w:rsidP="002A7970">
      <w:pPr>
        <w:widowControl w:val="0"/>
        <w:outlineLvl w:val="1"/>
        <w:rPr>
          <w:bCs/>
          <w:sz w:val="16"/>
          <w:szCs w:val="16"/>
        </w:rPr>
      </w:pPr>
    </w:p>
    <w:p w:rsidR="002A7970" w:rsidRPr="002A6281" w:rsidRDefault="002A7970" w:rsidP="002A7970">
      <w:pPr>
        <w:widowControl w:val="0"/>
        <w:outlineLvl w:val="1"/>
        <w:rPr>
          <w:bCs/>
          <w:sz w:val="16"/>
          <w:szCs w:val="16"/>
        </w:rPr>
      </w:pPr>
      <w:r w:rsidRPr="002A6281">
        <w:rPr>
          <w:b/>
          <w:bCs/>
          <w:noProof/>
          <w:sz w:val="16"/>
          <w:szCs w:val="16"/>
        </w:rPr>
        <w:drawing>
          <wp:inline distT="0" distB="0" distL="0" distR="0">
            <wp:extent cx="2880000" cy="3352381"/>
            <wp:effectExtent l="19050" t="0" r="0" b="0"/>
            <wp:docPr id="40" name="Рисунок 6"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pic:cNvPicPr>
                      <a:picLocks noChangeAspect="1" noChangeArrowheads="1"/>
                    </pic:cNvPicPr>
                  </pic:nvPicPr>
                  <pic:blipFill>
                    <a:blip r:embed="rId128" cstate="print"/>
                    <a:srcRect/>
                    <a:stretch>
                      <a:fillRect/>
                    </a:stretch>
                  </pic:blipFill>
                  <pic:spPr bwMode="auto">
                    <a:xfrm>
                      <a:off x="0" y="0"/>
                      <a:ext cx="2880000" cy="3352381"/>
                    </a:xfrm>
                    <a:prstGeom prst="rect">
                      <a:avLst/>
                    </a:prstGeom>
                    <a:noFill/>
                    <a:ln w="9525">
                      <a:noFill/>
                      <a:miter lim="800000"/>
                      <a:headEnd/>
                      <a:tailEnd/>
                    </a:ln>
                  </pic:spPr>
                </pic:pic>
              </a:graphicData>
            </a:graphic>
          </wp:inline>
        </w:drawing>
      </w:r>
    </w:p>
    <w:p w:rsidR="002A7970" w:rsidRPr="002A6281" w:rsidRDefault="002A7970" w:rsidP="002A7970">
      <w:pPr>
        <w:tabs>
          <w:tab w:val="left" w:pos="3915"/>
        </w:tabs>
        <w:rPr>
          <w:sz w:val="16"/>
          <w:szCs w:val="16"/>
        </w:rPr>
      </w:pPr>
    </w:p>
    <w:p w:rsidR="002A7970" w:rsidRPr="00234B52" w:rsidRDefault="002A7970" w:rsidP="002A7970">
      <w:pPr>
        <w:autoSpaceDE w:val="0"/>
        <w:autoSpaceDN w:val="0"/>
        <w:adjustRightInd w:val="0"/>
        <w:jc w:val="both"/>
        <w:rPr>
          <w:sz w:val="16"/>
          <w:szCs w:val="16"/>
        </w:rPr>
      </w:pPr>
    </w:p>
    <w:p w:rsidR="002A7970" w:rsidRPr="00234B52" w:rsidRDefault="002A7970" w:rsidP="002A7970">
      <w:pPr>
        <w:pStyle w:val="afff"/>
        <w:jc w:val="both"/>
        <w:rPr>
          <w:bCs/>
          <w:sz w:val="16"/>
          <w:szCs w:val="16"/>
        </w:rPr>
      </w:pPr>
    </w:p>
    <w:p w:rsidR="002A7970" w:rsidRPr="00234B52" w:rsidRDefault="002A7970" w:rsidP="002A7970">
      <w:pPr>
        <w:pStyle w:val="afff"/>
        <w:jc w:val="both"/>
        <w:rPr>
          <w:bCs/>
          <w:sz w:val="16"/>
          <w:szCs w:val="16"/>
        </w:rPr>
      </w:pPr>
    </w:p>
    <w:p w:rsidR="002A7970" w:rsidRDefault="002A7970" w:rsidP="002A7970">
      <w:pPr>
        <w:rPr>
          <w:sz w:val="16"/>
          <w:szCs w:val="16"/>
        </w:rPr>
      </w:pPr>
    </w:p>
    <w:p w:rsidR="002A7970" w:rsidRDefault="002A7970" w:rsidP="002A7970">
      <w:pPr>
        <w:rPr>
          <w:sz w:val="16"/>
          <w:szCs w:val="16"/>
        </w:rPr>
      </w:pPr>
    </w:p>
    <w:tbl>
      <w:tblPr>
        <w:tblStyle w:val="af4"/>
        <w:tblW w:w="0" w:type="auto"/>
        <w:shd w:val="clear" w:color="auto" w:fill="BFBFBF" w:themeFill="background1" w:themeFillShade="BF"/>
        <w:tblLook w:val="04A0"/>
      </w:tblPr>
      <w:tblGrid>
        <w:gridCol w:w="4826"/>
      </w:tblGrid>
      <w:tr w:rsidR="002A7970" w:rsidTr="002A7970">
        <w:tc>
          <w:tcPr>
            <w:tcW w:w="4826" w:type="dxa"/>
            <w:shd w:val="clear" w:color="auto" w:fill="BFBFBF" w:themeFill="background1" w:themeFillShade="BF"/>
          </w:tcPr>
          <w:p w:rsidR="002A7970" w:rsidRPr="00457098" w:rsidRDefault="002A7970" w:rsidP="002A7970">
            <w:pPr>
              <w:jc w:val="center"/>
              <w:rPr>
                <w:b/>
              </w:rPr>
            </w:pPr>
            <w:r>
              <w:rPr>
                <w:b/>
              </w:rPr>
              <w:t>Красное сельское поселение</w:t>
            </w:r>
          </w:p>
        </w:tc>
      </w:tr>
    </w:tbl>
    <w:p w:rsidR="002A7970" w:rsidRDefault="002A7970" w:rsidP="002A7970">
      <w:pPr>
        <w:rPr>
          <w:sz w:val="16"/>
          <w:szCs w:val="16"/>
        </w:rPr>
      </w:pPr>
    </w:p>
    <w:p w:rsidR="002A7970" w:rsidRPr="00C04E7E" w:rsidRDefault="002A7970" w:rsidP="002A7970">
      <w:pPr>
        <w:jc w:val="center"/>
        <w:outlineLvl w:val="0"/>
        <w:rPr>
          <w:b/>
          <w:sz w:val="16"/>
          <w:szCs w:val="16"/>
        </w:rPr>
      </w:pPr>
      <w:r w:rsidRPr="00C04E7E">
        <w:rPr>
          <w:b/>
          <w:sz w:val="16"/>
          <w:szCs w:val="16"/>
        </w:rPr>
        <w:t>СОВЕТ</w:t>
      </w:r>
    </w:p>
    <w:p w:rsidR="002A7970" w:rsidRPr="00C04E7E" w:rsidRDefault="002A7970" w:rsidP="002A7970">
      <w:pPr>
        <w:jc w:val="center"/>
        <w:outlineLvl w:val="0"/>
        <w:rPr>
          <w:b/>
          <w:sz w:val="16"/>
          <w:szCs w:val="16"/>
        </w:rPr>
      </w:pPr>
      <w:r w:rsidRPr="00C04E7E">
        <w:rPr>
          <w:b/>
          <w:sz w:val="16"/>
          <w:szCs w:val="16"/>
        </w:rPr>
        <w:t xml:space="preserve"> НАРОДНЫХ ДЕПУТАТОВ </w:t>
      </w:r>
    </w:p>
    <w:p w:rsidR="002A7970" w:rsidRPr="00C04E7E" w:rsidRDefault="002A7970" w:rsidP="002A7970">
      <w:pPr>
        <w:jc w:val="center"/>
        <w:outlineLvl w:val="0"/>
        <w:rPr>
          <w:b/>
          <w:sz w:val="16"/>
          <w:szCs w:val="16"/>
        </w:rPr>
      </w:pPr>
      <w:r w:rsidRPr="00C04E7E">
        <w:rPr>
          <w:b/>
          <w:sz w:val="16"/>
          <w:szCs w:val="16"/>
        </w:rPr>
        <w:t xml:space="preserve">КРАСНОГО  СЕЛЬСКОГО ПОСЕЛЕНИЯ </w:t>
      </w:r>
    </w:p>
    <w:p w:rsidR="002A7970" w:rsidRPr="00C04E7E" w:rsidRDefault="002A7970" w:rsidP="002A7970">
      <w:pPr>
        <w:jc w:val="center"/>
        <w:outlineLvl w:val="0"/>
        <w:rPr>
          <w:b/>
          <w:sz w:val="16"/>
          <w:szCs w:val="16"/>
        </w:rPr>
      </w:pPr>
      <w:r w:rsidRPr="00C04E7E">
        <w:rPr>
          <w:b/>
          <w:sz w:val="16"/>
          <w:szCs w:val="16"/>
        </w:rPr>
        <w:t>ПАВЛОВСКОГО МУНИЦИПАЛЬНОГО РАЙОНА</w:t>
      </w:r>
    </w:p>
    <w:p w:rsidR="002A7970" w:rsidRPr="00C04E7E" w:rsidRDefault="002A7970" w:rsidP="002A7970">
      <w:pPr>
        <w:jc w:val="center"/>
        <w:outlineLvl w:val="0"/>
        <w:rPr>
          <w:b/>
          <w:sz w:val="16"/>
          <w:szCs w:val="16"/>
        </w:rPr>
      </w:pPr>
      <w:r w:rsidRPr="00C04E7E">
        <w:rPr>
          <w:b/>
          <w:sz w:val="16"/>
          <w:szCs w:val="16"/>
        </w:rPr>
        <w:t xml:space="preserve"> ВОРОНЕЖСКОЙ ОБЛАСТИ</w:t>
      </w:r>
    </w:p>
    <w:p w:rsidR="002A7970" w:rsidRPr="00C04E7E" w:rsidRDefault="002A7970" w:rsidP="002A7970">
      <w:pPr>
        <w:jc w:val="center"/>
        <w:outlineLvl w:val="0"/>
        <w:rPr>
          <w:b/>
          <w:sz w:val="16"/>
          <w:szCs w:val="16"/>
        </w:rPr>
      </w:pPr>
    </w:p>
    <w:p w:rsidR="002A7970" w:rsidRPr="00C04E7E" w:rsidRDefault="002A7970" w:rsidP="002A7970">
      <w:pPr>
        <w:jc w:val="center"/>
        <w:outlineLvl w:val="0"/>
        <w:rPr>
          <w:b/>
          <w:spacing w:val="40"/>
          <w:sz w:val="16"/>
          <w:szCs w:val="16"/>
        </w:rPr>
      </w:pPr>
      <w:r w:rsidRPr="00C04E7E">
        <w:rPr>
          <w:b/>
          <w:spacing w:val="40"/>
          <w:sz w:val="16"/>
          <w:szCs w:val="16"/>
        </w:rPr>
        <w:t>Р Е Ш Е Н И Е</w:t>
      </w:r>
    </w:p>
    <w:p w:rsidR="002A7970" w:rsidRPr="00C04E7E" w:rsidRDefault="002A7970" w:rsidP="002A7970">
      <w:pPr>
        <w:jc w:val="center"/>
        <w:outlineLvl w:val="0"/>
        <w:rPr>
          <w:b/>
          <w:spacing w:val="40"/>
          <w:sz w:val="16"/>
          <w:szCs w:val="16"/>
        </w:rPr>
      </w:pPr>
    </w:p>
    <w:p w:rsidR="002A7970" w:rsidRPr="00C04E7E" w:rsidRDefault="002A7970" w:rsidP="002A7970">
      <w:pPr>
        <w:outlineLvl w:val="0"/>
        <w:rPr>
          <w:sz w:val="16"/>
          <w:szCs w:val="16"/>
          <w:u w:val="single"/>
        </w:rPr>
      </w:pPr>
      <w:r w:rsidRPr="00C04E7E">
        <w:rPr>
          <w:sz w:val="16"/>
          <w:szCs w:val="16"/>
          <w:u w:val="single"/>
        </w:rPr>
        <w:t>от  30.10.2024 года   № 283</w:t>
      </w:r>
    </w:p>
    <w:p w:rsidR="002A7970" w:rsidRPr="00C04E7E" w:rsidRDefault="002A7970" w:rsidP="002A7970">
      <w:pPr>
        <w:rPr>
          <w:sz w:val="16"/>
          <w:szCs w:val="16"/>
        </w:rPr>
      </w:pPr>
      <w:r w:rsidRPr="00C04E7E">
        <w:rPr>
          <w:sz w:val="16"/>
          <w:szCs w:val="16"/>
        </w:rPr>
        <w:t xml:space="preserve">   с. Шувалов</w:t>
      </w:r>
    </w:p>
    <w:p w:rsidR="002A7970" w:rsidRPr="00C04E7E" w:rsidRDefault="002A7970" w:rsidP="002A7970">
      <w:pPr>
        <w:pStyle w:val="afff"/>
        <w:jc w:val="both"/>
        <w:rPr>
          <w:sz w:val="16"/>
          <w:szCs w:val="16"/>
        </w:rPr>
      </w:pPr>
    </w:p>
    <w:p w:rsidR="002A7970" w:rsidRPr="00C04E7E" w:rsidRDefault="002A7970" w:rsidP="002A7970">
      <w:pPr>
        <w:pStyle w:val="31"/>
        <w:tabs>
          <w:tab w:val="left" w:pos="5220"/>
          <w:tab w:val="left" w:pos="5580"/>
        </w:tabs>
        <w:rPr>
          <w:sz w:val="16"/>
          <w:szCs w:val="16"/>
        </w:rPr>
      </w:pPr>
      <w:r w:rsidRPr="00C04E7E">
        <w:rPr>
          <w:sz w:val="16"/>
          <w:szCs w:val="16"/>
        </w:rPr>
        <w:t>Об утверждении  схемы избирательного округа  по выборам    депутатов   Совета народных   депутатов  Красного сельского   поселения Павловского муниципального района Воронежской области</w:t>
      </w:r>
    </w:p>
    <w:p w:rsidR="002A7970" w:rsidRPr="00C04E7E" w:rsidRDefault="002A7970" w:rsidP="002A7970">
      <w:pPr>
        <w:pStyle w:val="af2"/>
        <w:jc w:val="both"/>
        <w:rPr>
          <w:sz w:val="16"/>
          <w:szCs w:val="16"/>
        </w:rPr>
      </w:pPr>
      <w:r w:rsidRPr="00C04E7E">
        <w:rPr>
          <w:sz w:val="16"/>
          <w:szCs w:val="16"/>
        </w:rPr>
        <w:tab/>
      </w:r>
    </w:p>
    <w:p w:rsidR="002A7970" w:rsidRPr="00C04E7E" w:rsidRDefault="002A7970" w:rsidP="002A7970">
      <w:pPr>
        <w:pStyle w:val="143"/>
        <w:tabs>
          <w:tab w:val="left" w:pos="4253"/>
          <w:tab w:val="left" w:pos="4536"/>
        </w:tabs>
        <w:jc w:val="both"/>
        <w:rPr>
          <w:rFonts w:ascii="Times New Roman" w:hAnsi="Times New Roman" w:cs="Times New Roman"/>
          <w:sz w:val="16"/>
          <w:szCs w:val="16"/>
        </w:rPr>
      </w:pPr>
      <w:r w:rsidRPr="00C04E7E">
        <w:rPr>
          <w:rFonts w:ascii="Times New Roman" w:hAnsi="Times New Roman" w:cs="Times New Roman"/>
          <w:b w:val="0"/>
          <w:sz w:val="16"/>
          <w:szCs w:val="16"/>
        </w:rPr>
        <w:lastRenderedPageBreak/>
        <w:t xml:space="preserve">          В соответствии со  ст. 20, ст.21 Закона Воронежской области  от 27.06.2007г. №87-ОЗ "Избирательный Кодекс Воронежской области", п.5 ст.14 Устава    Красного сельского поселения Павловского муниципального района,  решением Территориальной избирательной  комиссии Павловского района Воронежской области от 30 сентября 2024 года   № 89/603-7  "</w:t>
      </w:r>
      <w:r w:rsidRPr="00C04E7E">
        <w:rPr>
          <w:rFonts w:ascii="Times New Roman" w:hAnsi="Times New Roman" w:cs="Times New Roman"/>
          <w:b w:val="0"/>
          <w:color w:val="000000"/>
          <w:sz w:val="16"/>
          <w:szCs w:val="16"/>
        </w:rPr>
        <w:t xml:space="preserve">Об определении схемы избирательного округа для проведения выборов депутатов Совета народных депутатов Красного  сельского поселения  Павловского муниципального района Воронежской области"  </w:t>
      </w:r>
      <w:r w:rsidRPr="00C04E7E">
        <w:rPr>
          <w:rFonts w:ascii="Times New Roman" w:hAnsi="Times New Roman" w:cs="Times New Roman"/>
          <w:b w:val="0"/>
          <w:sz w:val="16"/>
          <w:szCs w:val="16"/>
        </w:rPr>
        <w:t xml:space="preserve">Совет народных депутатов  Красного сельского поселения   </w:t>
      </w:r>
      <w:r w:rsidRPr="00C04E7E">
        <w:rPr>
          <w:rFonts w:ascii="Times New Roman" w:hAnsi="Times New Roman" w:cs="Times New Roman"/>
          <w:b w:val="0"/>
          <w:sz w:val="16"/>
          <w:szCs w:val="16"/>
        </w:rPr>
        <w:tab/>
      </w:r>
    </w:p>
    <w:p w:rsidR="002A7970" w:rsidRPr="00C04E7E" w:rsidRDefault="002A7970" w:rsidP="002A7970">
      <w:pPr>
        <w:jc w:val="center"/>
        <w:rPr>
          <w:bCs/>
          <w:spacing w:val="60"/>
          <w:sz w:val="16"/>
          <w:szCs w:val="16"/>
        </w:rPr>
      </w:pPr>
      <w:r w:rsidRPr="00C04E7E">
        <w:rPr>
          <w:sz w:val="16"/>
          <w:szCs w:val="16"/>
        </w:rPr>
        <w:t>РЕШИЛ:</w:t>
      </w:r>
    </w:p>
    <w:p w:rsidR="002A7970" w:rsidRPr="00C04E7E" w:rsidRDefault="002A7970" w:rsidP="002A7970">
      <w:pPr>
        <w:pStyle w:val="af2"/>
        <w:jc w:val="both"/>
        <w:rPr>
          <w:sz w:val="16"/>
          <w:szCs w:val="16"/>
        </w:rPr>
      </w:pPr>
      <w:r w:rsidRPr="00C04E7E">
        <w:rPr>
          <w:sz w:val="16"/>
          <w:szCs w:val="16"/>
        </w:rPr>
        <w:t>1. Утвердить  на территории Красного сельского  поселения Павловского муниципального района Воронежской области схему одного  десятимандатного  избирательного  округа  по выборам депутатов Совета народных депутатов Красного сельского поселения Павловского муниципального района Воронежской области по мажоритарной избирательной системе в границах поселения и ее графическое изображение, согласно приложений №1 и №2.</w:t>
      </w:r>
    </w:p>
    <w:p w:rsidR="002A7970" w:rsidRPr="00C04E7E" w:rsidRDefault="002A7970" w:rsidP="002A7970">
      <w:pPr>
        <w:pStyle w:val="af2"/>
        <w:jc w:val="both"/>
        <w:rPr>
          <w:sz w:val="16"/>
          <w:szCs w:val="16"/>
        </w:rPr>
      </w:pPr>
      <w:r w:rsidRPr="00C04E7E">
        <w:rPr>
          <w:sz w:val="16"/>
          <w:szCs w:val="16"/>
        </w:rPr>
        <w:t xml:space="preserve">2. Опубликовать  в  муниципальной  газете "Павловский муниципальный вестник": </w:t>
      </w:r>
    </w:p>
    <w:p w:rsidR="002A7970" w:rsidRPr="00C04E7E" w:rsidRDefault="002A7970" w:rsidP="002A7970">
      <w:pPr>
        <w:pStyle w:val="af2"/>
        <w:jc w:val="both"/>
        <w:rPr>
          <w:sz w:val="16"/>
          <w:szCs w:val="16"/>
        </w:rPr>
      </w:pPr>
      <w:r w:rsidRPr="00C04E7E">
        <w:rPr>
          <w:sz w:val="16"/>
          <w:szCs w:val="16"/>
        </w:rPr>
        <w:t xml:space="preserve">- схему одного  десятимандатного  избирательного  округа  по выборам депутатов Совета народных депутатов Красного сельского поселения. </w:t>
      </w:r>
    </w:p>
    <w:p w:rsidR="002A7970" w:rsidRPr="00C04E7E" w:rsidRDefault="002A7970" w:rsidP="002A7970">
      <w:pPr>
        <w:pStyle w:val="af2"/>
        <w:jc w:val="both"/>
        <w:rPr>
          <w:sz w:val="16"/>
          <w:szCs w:val="16"/>
        </w:rPr>
      </w:pPr>
      <w:r w:rsidRPr="00C04E7E">
        <w:rPr>
          <w:sz w:val="16"/>
          <w:szCs w:val="16"/>
        </w:rPr>
        <w:t>- сведения о численности  избирателей зарегистрированных  на территории  единого избирательного округа  Красного сельского поселения:  1198 чел.</w:t>
      </w:r>
    </w:p>
    <w:p w:rsidR="002A7970" w:rsidRPr="00C04E7E" w:rsidRDefault="002A7970" w:rsidP="002A7970">
      <w:pPr>
        <w:pStyle w:val="af2"/>
        <w:jc w:val="both"/>
        <w:rPr>
          <w:sz w:val="16"/>
          <w:szCs w:val="16"/>
        </w:rPr>
      </w:pPr>
      <w:r w:rsidRPr="00C04E7E">
        <w:rPr>
          <w:sz w:val="16"/>
          <w:szCs w:val="16"/>
        </w:rPr>
        <w:t>3. Контроль за исполнением настоящего решения оставляю за собой.</w:t>
      </w:r>
    </w:p>
    <w:p w:rsidR="002A7970" w:rsidRPr="00C04E7E" w:rsidRDefault="002A7970" w:rsidP="002A7970">
      <w:pPr>
        <w:pStyle w:val="afff"/>
        <w:jc w:val="both"/>
        <w:rPr>
          <w:noProof/>
          <w:sz w:val="16"/>
          <w:szCs w:val="16"/>
        </w:rPr>
      </w:pPr>
    </w:p>
    <w:p w:rsidR="002A7970" w:rsidRPr="00C04E7E" w:rsidRDefault="002A7970" w:rsidP="002A7970">
      <w:pPr>
        <w:pStyle w:val="afff"/>
        <w:jc w:val="both"/>
        <w:rPr>
          <w:noProof/>
          <w:sz w:val="16"/>
          <w:szCs w:val="16"/>
        </w:rPr>
      </w:pPr>
    </w:p>
    <w:p w:rsidR="002A7970" w:rsidRPr="00C04E7E" w:rsidRDefault="002A7970" w:rsidP="002A7970">
      <w:pPr>
        <w:pStyle w:val="afff"/>
        <w:jc w:val="both"/>
        <w:rPr>
          <w:noProof/>
          <w:sz w:val="16"/>
          <w:szCs w:val="16"/>
        </w:rPr>
      </w:pPr>
      <w:r w:rsidRPr="00C04E7E">
        <w:rPr>
          <w:noProof/>
          <w:sz w:val="16"/>
          <w:szCs w:val="16"/>
        </w:rPr>
        <w:t>Глава Красного сельского поселения</w:t>
      </w:r>
    </w:p>
    <w:p w:rsidR="002A7970" w:rsidRPr="00C04E7E" w:rsidRDefault="002A7970" w:rsidP="002A7970">
      <w:pPr>
        <w:pStyle w:val="afff"/>
        <w:jc w:val="both"/>
        <w:rPr>
          <w:noProof/>
          <w:sz w:val="16"/>
          <w:szCs w:val="16"/>
        </w:rPr>
      </w:pPr>
      <w:r w:rsidRPr="00C04E7E">
        <w:rPr>
          <w:noProof/>
          <w:sz w:val="16"/>
          <w:szCs w:val="16"/>
        </w:rPr>
        <w:t>Павловского муниципального района</w:t>
      </w:r>
    </w:p>
    <w:p w:rsidR="002A7970" w:rsidRPr="00C04E7E" w:rsidRDefault="002A7970" w:rsidP="002A7970">
      <w:pPr>
        <w:pStyle w:val="afff"/>
        <w:jc w:val="both"/>
        <w:rPr>
          <w:noProof/>
          <w:sz w:val="16"/>
          <w:szCs w:val="16"/>
        </w:rPr>
      </w:pPr>
      <w:r w:rsidRPr="00C04E7E">
        <w:rPr>
          <w:noProof/>
          <w:sz w:val="16"/>
          <w:szCs w:val="16"/>
        </w:rPr>
        <w:t>Воронежской области                                                                            В.Ф. Ярковой</w:t>
      </w:r>
    </w:p>
    <w:p w:rsidR="002A7970" w:rsidRPr="00C04E7E" w:rsidRDefault="002A7970" w:rsidP="002A7970">
      <w:pPr>
        <w:pStyle w:val="afff"/>
        <w:jc w:val="both"/>
        <w:rPr>
          <w:noProof/>
          <w:sz w:val="16"/>
          <w:szCs w:val="16"/>
        </w:rPr>
      </w:pPr>
    </w:p>
    <w:p w:rsidR="002A7970" w:rsidRPr="00C04E7E" w:rsidRDefault="002A7970" w:rsidP="002A7970">
      <w:pPr>
        <w:pStyle w:val="afff"/>
        <w:jc w:val="both"/>
        <w:rPr>
          <w:noProof/>
          <w:sz w:val="16"/>
          <w:szCs w:val="16"/>
        </w:rPr>
      </w:pPr>
    </w:p>
    <w:p w:rsidR="002A7970" w:rsidRPr="00C04E7E" w:rsidRDefault="002A7970" w:rsidP="002A7970">
      <w:pPr>
        <w:pStyle w:val="afff"/>
        <w:jc w:val="both"/>
        <w:rPr>
          <w:noProof/>
          <w:sz w:val="16"/>
          <w:szCs w:val="16"/>
        </w:rPr>
      </w:pPr>
    </w:p>
    <w:p w:rsidR="002A7970" w:rsidRPr="00C04E7E" w:rsidRDefault="002A7970" w:rsidP="002A7970">
      <w:pPr>
        <w:pStyle w:val="afff"/>
        <w:jc w:val="right"/>
        <w:rPr>
          <w:sz w:val="16"/>
          <w:szCs w:val="16"/>
        </w:rPr>
      </w:pPr>
      <w:r w:rsidRPr="00C04E7E">
        <w:rPr>
          <w:sz w:val="16"/>
          <w:szCs w:val="16"/>
        </w:rPr>
        <w:t xml:space="preserve">              Приложение  №1</w:t>
      </w:r>
    </w:p>
    <w:p w:rsidR="002A7970" w:rsidRPr="00C04E7E" w:rsidRDefault="002A7970" w:rsidP="002A7970">
      <w:pPr>
        <w:pStyle w:val="afff"/>
        <w:jc w:val="right"/>
        <w:rPr>
          <w:sz w:val="16"/>
          <w:szCs w:val="16"/>
        </w:rPr>
      </w:pPr>
      <w:r w:rsidRPr="00C04E7E">
        <w:rPr>
          <w:sz w:val="16"/>
          <w:szCs w:val="16"/>
        </w:rPr>
        <w:t xml:space="preserve">к решению Совета народных депутатов  </w:t>
      </w:r>
    </w:p>
    <w:p w:rsidR="002A7970" w:rsidRPr="00C04E7E" w:rsidRDefault="002A7970" w:rsidP="002A7970">
      <w:pPr>
        <w:pStyle w:val="afff"/>
        <w:jc w:val="right"/>
        <w:rPr>
          <w:sz w:val="16"/>
          <w:szCs w:val="16"/>
        </w:rPr>
      </w:pPr>
      <w:r w:rsidRPr="00C04E7E">
        <w:rPr>
          <w:sz w:val="16"/>
          <w:szCs w:val="16"/>
        </w:rPr>
        <w:t>Красного сельского поселения</w:t>
      </w:r>
    </w:p>
    <w:p w:rsidR="002A7970" w:rsidRPr="00C04E7E" w:rsidRDefault="002A7970" w:rsidP="002A7970">
      <w:pPr>
        <w:pStyle w:val="afff"/>
        <w:jc w:val="right"/>
        <w:rPr>
          <w:sz w:val="16"/>
          <w:szCs w:val="16"/>
        </w:rPr>
      </w:pPr>
      <w:r w:rsidRPr="00C04E7E">
        <w:rPr>
          <w:sz w:val="16"/>
          <w:szCs w:val="16"/>
        </w:rPr>
        <w:t xml:space="preserve">               от 30.10.2024 года  № 283</w:t>
      </w:r>
    </w:p>
    <w:p w:rsidR="002A7970" w:rsidRPr="00C04E7E" w:rsidRDefault="002A7970" w:rsidP="002A7970">
      <w:pPr>
        <w:pStyle w:val="26"/>
        <w:jc w:val="right"/>
        <w:rPr>
          <w:sz w:val="16"/>
          <w:szCs w:val="16"/>
        </w:rPr>
      </w:pPr>
    </w:p>
    <w:p w:rsidR="002A7970" w:rsidRPr="00C04E7E" w:rsidRDefault="002A7970" w:rsidP="002A7970">
      <w:pPr>
        <w:pStyle w:val="afff"/>
        <w:jc w:val="center"/>
        <w:rPr>
          <w:b/>
          <w:sz w:val="16"/>
          <w:szCs w:val="16"/>
        </w:rPr>
      </w:pPr>
      <w:r w:rsidRPr="00C04E7E">
        <w:rPr>
          <w:b/>
          <w:sz w:val="16"/>
          <w:szCs w:val="16"/>
        </w:rPr>
        <w:t>СХЕМА</w:t>
      </w:r>
    </w:p>
    <w:p w:rsidR="002A7970" w:rsidRPr="00C04E7E" w:rsidRDefault="002A7970" w:rsidP="002A7970">
      <w:pPr>
        <w:pStyle w:val="afff"/>
        <w:jc w:val="center"/>
        <w:rPr>
          <w:sz w:val="16"/>
          <w:szCs w:val="16"/>
        </w:rPr>
      </w:pPr>
      <w:r w:rsidRPr="00C04E7E">
        <w:rPr>
          <w:b/>
          <w:sz w:val="16"/>
          <w:szCs w:val="16"/>
        </w:rPr>
        <w:t>избирательного округа по выборам депутатов Совета  народных депутатов Красного сельского поселения Павловского муниципального района Воронежской области</w:t>
      </w:r>
    </w:p>
    <w:p w:rsidR="002A7970" w:rsidRPr="00C04E7E" w:rsidRDefault="002A7970" w:rsidP="002A7970">
      <w:pPr>
        <w:pStyle w:val="afff"/>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0"/>
        <w:gridCol w:w="980"/>
        <w:gridCol w:w="1101"/>
        <w:gridCol w:w="677"/>
        <w:gridCol w:w="678"/>
      </w:tblGrid>
      <w:tr w:rsidR="002A7970" w:rsidRPr="00C04E7E" w:rsidTr="002A7970">
        <w:tc>
          <w:tcPr>
            <w:tcW w:w="2943" w:type="dxa"/>
          </w:tcPr>
          <w:p w:rsidR="002A7970" w:rsidRPr="00C04E7E" w:rsidRDefault="002A7970" w:rsidP="002A7970">
            <w:pPr>
              <w:pStyle w:val="afff"/>
              <w:rPr>
                <w:sz w:val="12"/>
                <w:szCs w:val="16"/>
              </w:rPr>
            </w:pPr>
            <w:r w:rsidRPr="00C04E7E">
              <w:rPr>
                <w:sz w:val="12"/>
                <w:szCs w:val="16"/>
              </w:rPr>
              <w:t xml:space="preserve">Наименование </w:t>
            </w:r>
          </w:p>
          <w:p w:rsidR="002A7970" w:rsidRPr="00C04E7E" w:rsidRDefault="002A7970" w:rsidP="002A7970">
            <w:pPr>
              <w:pStyle w:val="afff"/>
              <w:rPr>
                <w:sz w:val="12"/>
                <w:szCs w:val="16"/>
              </w:rPr>
            </w:pPr>
            <w:r w:rsidRPr="00C04E7E">
              <w:rPr>
                <w:sz w:val="12"/>
                <w:szCs w:val="16"/>
              </w:rPr>
              <w:t>округа</w:t>
            </w:r>
          </w:p>
        </w:tc>
        <w:tc>
          <w:tcPr>
            <w:tcW w:w="1984" w:type="dxa"/>
          </w:tcPr>
          <w:p w:rsidR="002A7970" w:rsidRPr="00C04E7E" w:rsidRDefault="002A7970" w:rsidP="002A7970">
            <w:pPr>
              <w:pStyle w:val="afff"/>
              <w:rPr>
                <w:sz w:val="12"/>
                <w:szCs w:val="16"/>
              </w:rPr>
            </w:pPr>
            <w:r w:rsidRPr="00C04E7E">
              <w:rPr>
                <w:sz w:val="12"/>
                <w:szCs w:val="16"/>
              </w:rPr>
              <w:t xml:space="preserve">Граница </w:t>
            </w:r>
          </w:p>
          <w:p w:rsidR="002A7970" w:rsidRPr="00C04E7E" w:rsidRDefault="002A7970" w:rsidP="002A7970">
            <w:pPr>
              <w:pStyle w:val="afff"/>
              <w:rPr>
                <w:sz w:val="12"/>
                <w:szCs w:val="16"/>
              </w:rPr>
            </w:pPr>
            <w:r w:rsidRPr="00C04E7E">
              <w:rPr>
                <w:sz w:val="12"/>
                <w:szCs w:val="16"/>
              </w:rPr>
              <w:t>округа</w:t>
            </w:r>
          </w:p>
        </w:tc>
        <w:tc>
          <w:tcPr>
            <w:tcW w:w="2268" w:type="dxa"/>
          </w:tcPr>
          <w:p w:rsidR="002A7970" w:rsidRPr="00C04E7E" w:rsidRDefault="002A7970" w:rsidP="002A7970">
            <w:pPr>
              <w:pStyle w:val="afff"/>
              <w:rPr>
                <w:sz w:val="12"/>
                <w:szCs w:val="16"/>
              </w:rPr>
            </w:pPr>
            <w:r w:rsidRPr="00C04E7E">
              <w:rPr>
                <w:sz w:val="12"/>
                <w:szCs w:val="16"/>
              </w:rPr>
              <w:t>Местонахождение</w:t>
            </w:r>
          </w:p>
          <w:p w:rsidR="002A7970" w:rsidRPr="00C04E7E" w:rsidRDefault="002A7970" w:rsidP="002A7970">
            <w:pPr>
              <w:pStyle w:val="afff"/>
              <w:rPr>
                <w:sz w:val="12"/>
                <w:szCs w:val="16"/>
              </w:rPr>
            </w:pPr>
            <w:r w:rsidRPr="00C04E7E">
              <w:rPr>
                <w:sz w:val="12"/>
                <w:szCs w:val="16"/>
              </w:rPr>
              <w:t>избирательной комиссии</w:t>
            </w:r>
          </w:p>
        </w:tc>
        <w:tc>
          <w:tcPr>
            <w:tcW w:w="1271" w:type="dxa"/>
          </w:tcPr>
          <w:p w:rsidR="002A7970" w:rsidRPr="00C04E7E" w:rsidRDefault="002A7970" w:rsidP="002A7970">
            <w:pPr>
              <w:pStyle w:val="afff"/>
              <w:rPr>
                <w:sz w:val="12"/>
                <w:szCs w:val="16"/>
              </w:rPr>
            </w:pPr>
            <w:r w:rsidRPr="00C04E7E">
              <w:rPr>
                <w:sz w:val="12"/>
                <w:szCs w:val="16"/>
              </w:rPr>
              <w:t xml:space="preserve">Количество </w:t>
            </w:r>
          </w:p>
          <w:p w:rsidR="002A7970" w:rsidRPr="00C04E7E" w:rsidRDefault="002A7970" w:rsidP="002A7970">
            <w:pPr>
              <w:pStyle w:val="afff"/>
              <w:rPr>
                <w:sz w:val="12"/>
                <w:szCs w:val="16"/>
              </w:rPr>
            </w:pPr>
            <w:r w:rsidRPr="00C04E7E">
              <w:rPr>
                <w:sz w:val="12"/>
                <w:szCs w:val="16"/>
              </w:rPr>
              <w:t>избирателей</w:t>
            </w:r>
          </w:p>
        </w:tc>
        <w:tc>
          <w:tcPr>
            <w:tcW w:w="1275" w:type="dxa"/>
          </w:tcPr>
          <w:p w:rsidR="002A7970" w:rsidRPr="00C04E7E" w:rsidRDefault="002A7970" w:rsidP="002A7970">
            <w:pPr>
              <w:pStyle w:val="afff"/>
              <w:rPr>
                <w:sz w:val="12"/>
                <w:szCs w:val="16"/>
              </w:rPr>
            </w:pPr>
            <w:r w:rsidRPr="00C04E7E">
              <w:rPr>
                <w:sz w:val="12"/>
                <w:szCs w:val="16"/>
              </w:rPr>
              <w:t>Число избираемых депутатов</w:t>
            </w:r>
          </w:p>
        </w:tc>
      </w:tr>
      <w:tr w:rsidR="002A7970" w:rsidRPr="00C04E7E" w:rsidTr="002A7970">
        <w:tc>
          <w:tcPr>
            <w:tcW w:w="2943" w:type="dxa"/>
          </w:tcPr>
          <w:p w:rsidR="002A7970" w:rsidRPr="00C04E7E" w:rsidRDefault="002A7970" w:rsidP="002A7970">
            <w:pPr>
              <w:pStyle w:val="afff"/>
              <w:rPr>
                <w:sz w:val="12"/>
                <w:szCs w:val="16"/>
              </w:rPr>
            </w:pPr>
            <w:r w:rsidRPr="00C04E7E">
              <w:rPr>
                <w:sz w:val="12"/>
                <w:szCs w:val="16"/>
              </w:rPr>
              <w:t>Десятимандатный избирательный округ</w:t>
            </w:r>
          </w:p>
        </w:tc>
        <w:tc>
          <w:tcPr>
            <w:tcW w:w="1984" w:type="dxa"/>
          </w:tcPr>
          <w:p w:rsidR="002A7970" w:rsidRPr="00C04E7E" w:rsidRDefault="002A7970" w:rsidP="002A7970">
            <w:pPr>
              <w:pStyle w:val="afff"/>
              <w:rPr>
                <w:sz w:val="12"/>
                <w:szCs w:val="16"/>
              </w:rPr>
            </w:pPr>
            <w:r w:rsidRPr="00C04E7E">
              <w:rPr>
                <w:sz w:val="12"/>
                <w:szCs w:val="16"/>
              </w:rPr>
              <w:t>Село Момотов, хутор Данило, хутор Сухое Данило, хутор Переездной, село Шувалов</w:t>
            </w:r>
          </w:p>
        </w:tc>
        <w:tc>
          <w:tcPr>
            <w:tcW w:w="2268" w:type="dxa"/>
          </w:tcPr>
          <w:p w:rsidR="002A7970" w:rsidRPr="00C04E7E" w:rsidRDefault="002A7970" w:rsidP="002A7970">
            <w:pPr>
              <w:pStyle w:val="afff"/>
              <w:rPr>
                <w:sz w:val="12"/>
                <w:szCs w:val="16"/>
              </w:rPr>
            </w:pPr>
            <w:r w:rsidRPr="00C04E7E">
              <w:rPr>
                <w:sz w:val="12"/>
                <w:szCs w:val="16"/>
              </w:rPr>
              <w:t>Город Павловск,</w:t>
            </w:r>
          </w:p>
          <w:p w:rsidR="002A7970" w:rsidRPr="00C04E7E" w:rsidRDefault="002A7970" w:rsidP="002A7970">
            <w:pPr>
              <w:pStyle w:val="afff"/>
              <w:rPr>
                <w:sz w:val="12"/>
                <w:szCs w:val="16"/>
              </w:rPr>
            </w:pPr>
            <w:r w:rsidRPr="00C04E7E">
              <w:rPr>
                <w:sz w:val="12"/>
                <w:szCs w:val="16"/>
              </w:rPr>
              <w:t>пр. Революции,</w:t>
            </w:r>
          </w:p>
          <w:p w:rsidR="002A7970" w:rsidRPr="00C04E7E" w:rsidRDefault="002A7970" w:rsidP="002A7970">
            <w:pPr>
              <w:pStyle w:val="afff"/>
              <w:rPr>
                <w:sz w:val="12"/>
                <w:szCs w:val="16"/>
              </w:rPr>
            </w:pPr>
            <w:r w:rsidRPr="00C04E7E">
              <w:rPr>
                <w:sz w:val="12"/>
                <w:szCs w:val="16"/>
              </w:rPr>
              <w:t>д.8</w:t>
            </w:r>
          </w:p>
        </w:tc>
        <w:tc>
          <w:tcPr>
            <w:tcW w:w="1271" w:type="dxa"/>
          </w:tcPr>
          <w:p w:rsidR="002A7970" w:rsidRPr="00C04E7E" w:rsidRDefault="002A7970" w:rsidP="002A7970">
            <w:pPr>
              <w:pStyle w:val="afff"/>
              <w:rPr>
                <w:sz w:val="12"/>
                <w:szCs w:val="16"/>
              </w:rPr>
            </w:pPr>
          </w:p>
          <w:p w:rsidR="002A7970" w:rsidRPr="00C04E7E" w:rsidRDefault="002A7970" w:rsidP="002A7970">
            <w:pPr>
              <w:pStyle w:val="afff"/>
              <w:rPr>
                <w:sz w:val="12"/>
                <w:szCs w:val="16"/>
              </w:rPr>
            </w:pPr>
          </w:p>
          <w:p w:rsidR="002A7970" w:rsidRPr="00C04E7E" w:rsidRDefault="002A7970" w:rsidP="002A7970">
            <w:pPr>
              <w:pStyle w:val="afff"/>
              <w:rPr>
                <w:sz w:val="12"/>
                <w:szCs w:val="16"/>
              </w:rPr>
            </w:pPr>
            <w:r w:rsidRPr="00C04E7E">
              <w:rPr>
                <w:sz w:val="12"/>
                <w:szCs w:val="16"/>
              </w:rPr>
              <w:t>1198</w:t>
            </w:r>
          </w:p>
        </w:tc>
        <w:tc>
          <w:tcPr>
            <w:tcW w:w="1275" w:type="dxa"/>
          </w:tcPr>
          <w:p w:rsidR="002A7970" w:rsidRPr="00C04E7E" w:rsidRDefault="002A7970" w:rsidP="002A7970">
            <w:pPr>
              <w:pStyle w:val="afff"/>
              <w:rPr>
                <w:sz w:val="12"/>
                <w:szCs w:val="16"/>
              </w:rPr>
            </w:pPr>
          </w:p>
          <w:p w:rsidR="002A7970" w:rsidRPr="00C04E7E" w:rsidRDefault="002A7970" w:rsidP="002A7970">
            <w:pPr>
              <w:pStyle w:val="afff"/>
              <w:rPr>
                <w:sz w:val="12"/>
                <w:szCs w:val="16"/>
              </w:rPr>
            </w:pPr>
          </w:p>
          <w:p w:rsidR="002A7970" w:rsidRPr="00C04E7E" w:rsidRDefault="002A7970" w:rsidP="002A7970">
            <w:pPr>
              <w:pStyle w:val="afff"/>
              <w:rPr>
                <w:sz w:val="12"/>
                <w:szCs w:val="16"/>
              </w:rPr>
            </w:pPr>
            <w:r w:rsidRPr="00C04E7E">
              <w:rPr>
                <w:sz w:val="12"/>
                <w:szCs w:val="16"/>
              </w:rPr>
              <w:t>10</w:t>
            </w:r>
          </w:p>
        </w:tc>
      </w:tr>
    </w:tbl>
    <w:p w:rsidR="002A7970" w:rsidRPr="00C04E7E" w:rsidRDefault="002A7970" w:rsidP="002A7970">
      <w:pPr>
        <w:pStyle w:val="afff"/>
        <w:rPr>
          <w:rFonts w:ascii="Arial" w:hAnsi="Arial" w:cs="Arial"/>
          <w:sz w:val="16"/>
          <w:szCs w:val="16"/>
        </w:rPr>
      </w:pPr>
    </w:p>
    <w:p w:rsidR="002A7970" w:rsidRPr="00C04E7E" w:rsidRDefault="002A7970" w:rsidP="002A7970">
      <w:pPr>
        <w:pStyle w:val="afff"/>
        <w:jc w:val="right"/>
        <w:rPr>
          <w:sz w:val="16"/>
          <w:szCs w:val="16"/>
        </w:rPr>
      </w:pPr>
      <w:r w:rsidRPr="00C04E7E">
        <w:rPr>
          <w:sz w:val="16"/>
          <w:szCs w:val="16"/>
        </w:rPr>
        <w:t xml:space="preserve">                 Приложение  №2</w:t>
      </w:r>
    </w:p>
    <w:p w:rsidR="002A7970" w:rsidRPr="00C04E7E" w:rsidRDefault="002A7970" w:rsidP="002A7970">
      <w:pPr>
        <w:pStyle w:val="afff"/>
        <w:jc w:val="right"/>
        <w:rPr>
          <w:sz w:val="16"/>
          <w:szCs w:val="16"/>
        </w:rPr>
      </w:pPr>
      <w:r w:rsidRPr="00C04E7E">
        <w:rPr>
          <w:sz w:val="16"/>
          <w:szCs w:val="16"/>
        </w:rPr>
        <w:t xml:space="preserve">к решению Совета народных депутатов  </w:t>
      </w:r>
    </w:p>
    <w:p w:rsidR="002A7970" w:rsidRPr="00C04E7E" w:rsidRDefault="002A7970" w:rsidP="002A7970">
      <w:pPr>
        <w:pStyle w:val="afff"/>
        <w:jc w:val="right"/>
        <w:rPr>
          <w:sz w:val="16"/>
          <w:szCs w:val="16"/>
        </w:rPr>
      </w:pPr>
      <w:r w:rsidRPr="00C04E7E">
        <w:rPr>
          <w:sz w:val="16"/>
          <w:szCs w:val="16"/>
        </w:rPr>
        <w:t>Красного сельского поселения</w:t>
      </w:r>
    </w:p>
    <w:p w:rsidR="002A7970" w:rsidRPr="00C04E7E" w:rsidRDefault="002A7970" w:rsidP="002A7970">
      <w:pPr>
        <w:pStyle w:val="afff"/>
        <w:jc w:val="right"/>
        <w:rPr>
          <w:sz w:val="16"/>
          <w:szCs w:val="16"/>
        </w:rPr>
      </w:pPr>
      <w:r w:rsidRPr="00C04E7E">
        <w:rPr>
          <w:sz w:val="16"/>
          <w:szCs w:val="16"/>
        </w:rPr>
        <w:t xml:space="preserve">                от 30.10.2024 года  № 283 </w:t>
      </w:r>
    </w:p>
    <w:p w:rsidR="002A7970" w:rsidRPr="00C04E7E" w:rsidRDefault="002A7970" w:rsidP="002A7970">
      <w:pPr>
        <w:pStyle w:val="Heading20"/>
        <w:shd w:val="clear" w:color="auto" w:fill="auto"/>
        <w:spacing w:before="0" w:after="0" w:line="240" w:lineRule="auto"/>
        <w:jc w:val="left"/>
        <w:rPr>
          <w:b w:val="0"/>
          <w:sz w:val="16"/>
          <w:szCs w:val="16"/>
        </w:rPr>
      </w:pPr>
    </w:p>
    <w:p w:rsidR="002A7970" w:rsidRPr="00C04E7E" w:rsidRDefault="002A7970" w:rsidP="002A7970">
      <w:pPr>
        <w:pStyle w:val="Heading20"/>
        <w:shd w:val="clear" w:color="auto" w:fill="auto"/>
        <w:spacing w:before="0" w:after="0" w:line="240" w:lineRule="auto"/>
        <w:jc w:val="left"/>
        <w:rPr>
          <w:b w:val="0"/>
          <w:sz w:val="16"/>
          <w:szCs w:val="16"/>
        </w:rPr>
      </w:pPr>
    </w:p>
    <w:p w:rsidR="002A7970" w:rsidRPr="00C04E7E" w:rsidRDefault="002A7970" w:rsidP="002A7970">
      <w:pPr>
        <w:pStyle w:val="Bodytext20"/>
        <w:shd w:val="clear" w:color="auto" w:fill="auto"/>
        <w:spacing w:before="0" w:line="240" w:lineRule="auto"/>
        <w:jc w:val="center"/>
        <w:rPr>
          <w:b/>
          <w:sz w:val="16"/>
          <w:szCs w:val="16"/>
        </w:rPr>
      </w:pPr>
      <w:r w:rsidRPr="00C04E7E">
        <w:rPr>
          <w:b/>
          <w:sz w:val="16"/>
          <w:szCs w:val="16"/>
        </w:rPr>
        <w:t>Графическое изображение</w:t>
      </w:r>
      <w:r w:rsidRPr="00C04E7E">
        <w:rPr>
          <w:b/>
          <w:sz w:val="16"/>
          <w:szCs w:val="16"/>
        </w:rPr>
        <w:br/>
        <w:t>схемы десятимандатного избирательного округа</w:t>
      </w:r>
      <w:r w:rsidRPr="00C04E7E">
        <w:rPr>
          <w:b/>
          <w:sz w:val="16"/>
          <w:szCs w:val="16"/>
        </w:rPr>
        <w:br/>
        <w:t>по выборам депутатов Совета народных депутатов</w:t>
      </w:r>
      <w:r w:rsidRPr="00C04E7E">
        <w:rPr>
          <w:b/>
          <w:sz w:val="16"/>
          <w:szCs w:val="16"/>
        </w:rPr>
        <w:br/>
        <w:t>Красного сельского Павловского муниципального района</w:t>
      </w:r>
    </w:p>
    <w:p w:rsidR="002A7970" w:rsidRPr="00C04E7E" w:rsidRDefault="002A7970" w:rsidP="002A7970">
      <w:pPr>
        <w:pStyle w:val="Bodytext20"/>
        <w:shd w:val="clear" w:color="auto" w:fill="auto"/>
        <w:spacing w:before="0" w:line="240" w:lineRule="auto"/>
        <w:jc w:val="center"/>
        <w:rPr>
          <w:b/>
          <w:sz w:val="16"/>
          <w:szCs w:val="16"/>
        </w:rPr>
      </w:pPr>
      <w:r w:rsidRPr="00C04E7E">
        <w:rPr>
          <w:b/>
          <w:sz w:val="16"/>
          <w:szCs w:val="16"/>
        </w:rPr>
        <w:t>Воронежской области</w:t>
      </w:r>
    </w:p>
    <w:p w:rsidR="002A7970" w:rsidRPr="00C04E7E" w:rsidRDefault="002A7970" w:rsidP="002A7970">
      <w:pPr>
        <w:rPr>
          <w:b/>
          <w:sz w:val="16"/>
          <w:szCs w:val="16"/>
        </w:rPr>
      </w:pPr>
      <w:r w:rsidRPr="00C04E7E">
        <w:rPr>
          <w:rFonts w:ascii="Arial" w:hAnsi="Arial" w:cs="Arial"/>
          <w:sz w:val="16"/>
          <w:szCs w:val="16"/>
        </w:rPr>
        <w:t xml:space="preserve">                                  </w:t>
      </w:r>
    </w:p>
    <w:p w:rsidR="002A7970" w:rsidRPr="00C04E7E" w:rsidRDefault="002A7970" w:rsidP="002A7970">
      <w:pPr>
        <w:rPr>
          <w:noProof/>
          <w:sz w:val="16"/>
          <w:szCs w:val="16"/>
        </w:rPr>
      </w:pPr>
    </w:p>
    <w:p w:rsidR="002A7970" w:rsidRPr="00C04E7E" w:rsidRDefault="002A7970" w:rsidP="002A7970">
      <w:pPr>
        <w:rPr>
          <w:sz w:val="16"/>
          <w:szCs w:val="16"/>
        </w:rPr>
      </w:pPr>
      <w:r w:rsidRPr="00C04E7E">
        <w:rPr>
          <w:rFonts w:ascii="Calibri" w:hAnsi="Calibri" w:cs="Calibri"/>
          <w:noProof/>
          <w:sz w:val="16"/>
          <w:szCs w:val="16"/>
        </w:rPr>
        <w:lastRenderedPageBreak/>
        <w:drawing>
          <wp:inline distT="0" distB="0" distL="0" distR="0">
            <wp:extent cx="2880000" cy="2825012"/>
            <wp:effectExtent l="1905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srcRect/>
                    <a:stretch>
                      <a:fillRect/>
                    </a:stretch>
                  </pic:blipFill>
                  <pic:spPr bwMode="auto">
                    <a:xfrm>
                      <a:off x="0" y="0"/>
                      <a:ext cx="2880000" cy="2825012"/>
                    </a:xfrm>
                    <a:prstGeom prst="rect">
                      <a:avLst/>
                    </a:prstGeom>
                    <a:noFill/>
                    <a:ln w="9525">
                      <a:noFill/>
                      <a:miter lim="800000"/>
                      <a:headEnd/>
                      <a:tailEnd/>
                    </a:ln>
                  </pic:spPr>
                </pic:pic>
              </a:graphicData>
            </a:graphic>
          </wp:inline>
        </w:drawing>
      </w:r>
    </w:p>
    <w:p w:rsidR="002A7970" w:rsidRPr="00234B52" w:rsidRDefault="002A7970" w:rsidP="002A7970">
      <w:pPr>
        <w:rPr>
          <w:sz w:val="16"/>
          <w:szCs w:val="16"/>
        </w:rPr>
      </w:pPr>
    </w:p>
    <w:p w:rsidR="002A7970" w:rsidRPr="009B5FC5" w:rsidRDefault="002A7970" w:rsidP="002A7970">
      <w:pPr>
        <w:jc w:val="right"/>
        <w:rPr>
          <w:b/>
          <w:sz w:val="16"/>
          <w:szCs w:val="16"/>
        </w:rPr>
      </w:pPr>
    </w:p>
    <w:p w:rsidR="002A7970" w:rsidRPr="009B5FC5" w:rsidRDefault="002A7970" w:rsidP="002A7970">
      <w:pPr>
        <w:jc w:val="center"/>
        <w:rPr>
          <w:b/>
          <w:sz w:val="16"/>
          <w:szCs w:val="16"/>
        </w:rPr>
      </w:pPr>
      <w:r w:rsidRPr="009B5FC5">
        <w:rPr>
          <w:b/>
          <w:sz w:val="16"/>
          <w:szCs w:val="16"/>
        </w:rPr>
        <w:t xml:space="preserve">СОВЕТ </w:t>
      </w:r>
    </w:p>
    <w:p w:rsidR="002A7970" w:rsidRPr="009B5FC5" w:rsidRDefault="002A7970" w:rsidP="002A7970">
      <w:pPr>
        <w:jc w:val="center"/>
        <w:rPr>
          <w:b/>
          <w:sz w:val="16"/>
          <w:szCs w:val="16"/>
        </w:rPr>
      </w:pPr>
      <w:r w:rsidRPr="009B5FC5">
        <w:rPr>
          <w:b/>
          <w:sz w:val="16"/>
          <w:szCs w:val="16"/>
        </w:rPr>
        <w:t>НАРОДНЫХ ДЕПУТАТОВ</w:t>
      </w:r>
    </w:p>
    <w:p w:rsidR="002A7970" w:rsidRPr="009B5FC5" w:rsidRDefault="002A7970" w:rsidP="002A7970">
      <w:pPr>
        <w:tabs>
          <w:tab w:val="left" w:pos="2160"/>
        </w:tabs>
        <w:jc w:val="center"/>
        <w:rPr>
          <w:b/>
          <w:sz w:val="16"/>
          <w:szCs w:val="16"/>
        </w:rPr>
      </w:pPr>
      <w:r w:rsidRPr="009B5FC5">
        <w:rPr>
          <w:b/>
          <w:sz w:val="16"/>
          <w:szCs w:val="16"/>
        </w:rPr>
        <w:t>КРАСНОГО СЕЛЬСКОГО  ПОСЕЛЕНИЯ</w:t>
      </w:r>
    </w:p>
    <w:p w:rsidR="002A7970" w:rsidRPr="009B5FC5" w:rsidRDefault="002A7970" w:rsidP="002A7970">
      <w:pPr>
        <w:tabs>
          <w:tab w:val="left" w:pos="1095"/>
        </w:tabs>
        <w:jc w:val="center"/>
        <w:rPr>
          <w:b/>
          <w:sz w:val="16"/>
          <w:szCs w:val="16"/>
        </w:rPr>
      </w:pPr>
      <w:r w:rsidRPr="009B5FC5">
        <w:rPr>
          <w:b/>
          <w:sz w:val="16"/>
          <w:szCs w:val="16"/>
        </w:rPr>
        <w:t>ПАВЛОВСКОГО  МУНИЦИПАЛЬНОГО РАЙОНА</w:t>
      </w:r>
    </w:p>
    <w:p w:rsidR="002A7970" w:rsidRPr="009B5FC5" w:rsidRDefault="002A7970" w:rsidP="002A7970">
      <w:pPr>
        <w:tabs>
          <w:tab w:val="left" w:pos="1095"/>
        </w:tabs>
        <w:jc w:val="center"/>
        <w:rPr>
          <w:sz w:val="16"/>
          <w:szCs w:val="16"/>
        </w:rPr>
      </w:pPr>
      <w:r w:rsidRPr="009B5FC5">
        <w:rPr>
          <w:b/>
          <w:sz w:val="16"/>
          <w:szCs w:val="16"/>
        </w:rPr>
        <w:t xml:space="preserve"> ВОРОНЕЖСКОЙ ОБЛАСТИ</w:t>
      </w:r>
    </w:p>
    <w:p w:rsidR="002A7970" w:rsidRPr="009B5FC5" w:rsidRDefault="002A7970" w:rsidP="002A7970">
      <w:pPr>
        <w:rPr>
          <w:sz w:val="16"/>
          <w:szCs w:val="16"/>
        </w:rPr>
      </w:pPr>
    </w:p>
    <w:p w:rsidR="002A7970" w:rsidRPr="009B5FC5" w:rsidRDefault="002A7970" w:rsidP="002A7970">
      <w:pPr>
        <w:rPr>
          <w:sz w:val="16"/>
          <w:szCs w:val="16"/>
        </w:rPr>
      </w:pPr>
    </w:p>
    <w:p w:rsidR="002A7970" w:rsidRPr="009B5FC5" w:rsidRDefault="002A7970" w:rsidP="002A7970">
      <w:pPr>
        <w:tabs>
          <w:tab w:val="left" w:pos="3375"/>
        </w:tabs>
        <w:jc w:val="center"/>
        <w:rPr>
          <w:sz w:val="16"/>
          <w:szCs w:val="16"/>
        </w:rPr>
      </w:pPr>
      <w:r w:rsidRPr="009B5FC5">
        <w:rPr>
          <w:sz w:val="16"/>
          <w:szCs w:val="16"/>
        </w:rPr>
        <w:t>РЕШЕНИЕ</w:t>
      </w:r>
    </w:p>
    <w:p w:rsidR="002A7970" w:rsidRPr="009B5FC5" w:rsidRDefault="002A7970" w:rsidP="002A7970">
      <w:pPr>
        <w:rPr>
          <w:sz w:val="16"/>
          <w:szCs w:val="16"/>
        </w:rPr>
      </w:pPr>
    </w:p>
    <w:p w:rsidR="002A7970" w:rsidRPr="009B5FC5" w:rsidRDefault="002A7970" w:rsidP="002A7970">
      <w:pPr>
        <w:rPr>
          <w:sz w:val="16"/>
          <w:szCs w:val="16"/>
        </w:rPr>
      </w:pPr>
    </w:p>
    <w:p w:rsidR="002A7970" w:rsidRPr="009B5FC5" w:rsidRDefault="002A7970" w:rsidP="002A7970">
      <w:pPr>
        <w:rPr>
          <w:sz w:val="16"/>
          <w:szCs w:val="16"/>
          <w:u w:val="single"/>
        </w:rPr>
      </w:pPr>
      <w:r w:rsidRPr="009B5FC5">
        <w:rPr>
          <w:sz w:val="16"/>
          <w:szCs w:val="16"/>
        </w:rPr>
        <w:t xml:space="preserve"> </w:t>
      </w:r>
      <w:r w:rsidRPr="009B5FC5">
        <w:rPr>
          <w:sz w:val="16"/>
          <w:szCs w:val="16"/>
          <w:u w:val="single"/>
        </w:rPr>
        <w:t>от  30.10.2024 года  № 286</w:t>
      </w:r>
    </w:p>
    <w:p w:rsidR="002A7970" w:rsidRPr="009B5FC5" w:rsidRDefault="002A7970" w:rsidP="002A7970">
      <w:pPr>
        <w:rPr>
          <w:sz w:val="16"/>
          <w:szCs w:val="16"/>
        </w:rPr>
      </w:pPr>
      <w:r w:rsidRPr="009B5FC5">
        <w:rPr>
          <w:sz w:val="16"/>
          <w:szCs w:val="16"/>
        </w:rPr>
        <w:t xml:space="preserve">      с. Шувалов</w:t>
      </w:r>
    </w:p>
    <w:p w:rsidR="002A7970" w:rsidRPr="009B5FC5" w:rsidRDefault="002A7970" w:rsidP="002A7970">
      <w:pPr>
        <w:rPr>
          <w:b/>
          <w:sz w:val="16"/>
          <w:szCs w:val="16"/>
        </w:rPr>
      </w:pPr>
    </w:p>
    <w:p w:rsidR="002A7970" w:rsidRPr="009B5FC5" w:rsidRDefault="002A7970" w:rsidP="002A7970">
      <w:pPr>
        <w:rPr>
          <w:sz w:val="16"/>
          <w:szCs w:val="16"/>
        </w:rPr>
      </w:pPr>
      <w:r w:rsidRPr="009B5FC5">
        <w:rPr>
          <w:sz w:val="16"/>
          <w:szCs w:val="16"/>
        </w:rPr>
        <w:t xml:space="preserve">О внесении изменений в решение  </w:t>
      </w:r>
    </w:p>
    <w:p w:rsidR="002A7970" w:rsidRPr="009B5FC5" w:rsidRDefault="002A7970" w:rsidP="002A7970">
      <w:pPr>
        <w:rPr>
          <w:sz w:val="16"/>
          <w:szCs w:val="16"/>
        </w:rPr>
      </w:pPr>
      <w:r w:rsidRPr="009B5FC5">
        <w:rPr>
          <w:sz w:val="16"/>
          <w:szCs w:val="16"/>
        </w:rPr>
        <w:t>Совета народных депутатов Красного</w:t>
      </w:r>
    </w:p>
    <w:p w:rsidR="002A7970" w:rsidRPr="009B5FC5" w:rsidRDefault="002A7970" w:rsidP="002A7970">
      <w:pPr>
        <w:rPr>
          <w:sz w:val="16"/>
          <w:szCs w:val="16"/>
        </w:rPr>
      </w:pPr>
      <w:r w:rsidRPr="009B5FC5">
        <w:rPr>
          <w:sz w:val="16"/>
          <w:szCs w:val="16"/>
        </w:rPr>
        <w:t>сельского поселения от  22.12.2023 года №227</w:t>
      </w:r>
    </w:p>
    <w:p w:rsidR="002A7970" w:rsidRPr="009B5FC5" w:rsidRDefault="002A7970" w:rsidP="002A7970">
      <w:pPr>
        <w:rPr>
          <w:sz w:val="16"/>
          <w:szCs w:val="16"/>
        </w:rPr>
      </w:pPr>
      <w:r w:rsidRPr="009B5FC5">
        <w:rPr>
          <w:sz w:val="16"/>
          <w:szCs w:val="16"/>
        </w:rPr>
        <w:t>«Об утверждении бюджета  Красного</w:t>
      </w:r>
    </w:p>
    <w:p w:rsidR="002A7970" w:rsidRPr="009B5FC5" w:rsidRDefault="002A7970" w:rsidP="002A7970">
      <w:pPr>
        <w:rPr>
          <w:sz w:val="16"/>
          <w:szCs w:val="16"/>
        </w:rPr>
      </w:pPr>
      <w:r w:rsidRPr="009B5FC5">
        <w:rPr>
          <w:sz w:val="16"/>
          <w:szCs w:val="16"/>
        </w:rPr>
        <w:t>сельского поселения</w:t>
      </w:r>
    </w:p>
    <w:p w:rsidR="002A7970" w:rsidRPr="009B5FC5" w:rsidRDefault="002A7970" w:rsidP="002A7970">
      <w:pPr>
        <w:rPr>
          <w:sz w:val="16"/>
          <w:szCs w:val="16"/>
        </w:rPr>
      </w:pPr>
      <w:r w:rsidRPr="009B5FC5">
        <w:rPr>
          <w:sz w:val="16"/>
          <w:szCs w:val="16"/>
        </w:rPr>
        <w:t>Павловского муниципального района</w:t>
      </w:r>
    </w:p>
    <w:p w:rsidR="002A7970" w:rsidRPr="009B5FC5" w:rsidRDefault="002A7970" w:rsidP="002A7970">
      <w:pPr>
        <w:rPr>
          <w:sz w:val="16"/>
          <w:szCs w:val="16"/>
        </w:rPr>
      </w:pPr>
      <w:r w:rsidRPr="009B5FC5">
        <w:rPr>
          <w:sz w:val="16"/>
          <w:szCs w:val="16"/>
        </w:rPr>
        <w:t>Воронежской области</w:t>
      </w:r>
    </w:p>
    <w:p w:rsidR="002A7970" w:rsidRPr="009B5FC5" w:rsidRDefault="002A7970" w:rsidP="002A7970">
      <w:pPr>
        <w:rPr>
          <w:sz w:val="16"/>
          <w:szCs w:val="16"/>
        </w:rPr>
      </w:pPr>
      <w:r w:rsidRPr="009B5FC5">
        <w:rPr>
          <w:sz w:val="16"/>
          <w:szCs w:val="16"/>
        </w:rPr>
        <w:t xml:space="preserve"> на 2024 год и на плановый период 2025 и 2026 годов»</w:t>
      </w:r>
    </w:p>
    <w:p w:rsidR="002A7970" w:rsidRPr="009B5FC5" w:rsidRDefault="002A7970" w:rsidP="002A7970">
      <w:pPr>
        <w:rPr>
          <w:sz w:val="16"/>
          <w:szCs w:val="16"/>
        </w:rPr>
      </w:pPr>
    </w:p>
    <w:p w:rsidR="002A7970" w:rsidRPr="009B5FC5" w:rsidRDefault="002A7970" w:rsidP="002A7970">
      <w:pPr>
        <w:rPr>
          <w:sz w:val="16"/>
          <w:szCs w:val="16"/>
        </w:rPr>
      </w:pPr>
    </w:p>
    <w:p w:rsidR="002A7970" w:rsidRPr="009B5FC5" w:rsidRDefault="002A7970" w:rsidP="002A7970">
      <w:pPr>
        <w:tabs>
          <w:tab w:val="left" w:pos="1155"/>
        </w:tabs>
        <w:rPr>
          <w:sz w:val="16"/>
          <w:szCs w:val="16"/>
        </w:rPr>
      </w:pPr>
      <w:r w:rsidRPr="009B5FC5">
        <w:rPr>
          <w:sz w:val="16"/>
          <w:szCs w:val="16"/>
        </w:rPr>
        <w:tab/>
        <w:t>В соответствии со ст.241 Бюджетного Кодекса РФ,  ч.10 ст.35 ФЗ от 06.10.2003 года № 131 «Об общих принципах организации местного  самоуправления в Российской Федерации», в соответствии  с Уставом Красного сельского поселения  Совет народных депутатов Красного сельского поселения Павловского муниципального района</w:t>
      </w:r>
    </w:p>
    <w:p w:rsidR="002A7970" w:rsidRPr="009B5FC5" w:rsidRDefault="002A7970" w:rsidP="002A7970">
      <w:pPr>
        <w:rPr>
          <w:sz w:val="16"/>
          <w:szCs w:val="16"/>
        </w:rPr>
      </w:pPr>
    </w:p>
    <w:p w:rsidR="002A7970" w:rsidRPr="009B5FC5" w:rsidRDefault="002A7970" w:rsidP="002A7970">
      <w:pPr>
        <w:tabs>
          <w:tab w:val="left" w:pos="4095"/>
        </w:tabs>
        <w:jc w:val="center"/>
        <w:rPr>
          <w:sz w:val="16"/>
          <w:szCs w:val="16"/>
        </w:rPr>
      </w:pPr>
      <w:r w:rsidRPr="009B5FC5">
        <w:rPr>
          <w:sz w:val="16"/>
          <w:szCs w:val="16"/>
        </w:rPr>
        <w:t>РЕШИЛ :</w:t>
      </w:r>
    </w:p>
    <w:p w:rsidR="002A7970" w:rsidRPr="009B5FC5" w:rsidRDefault="002A7970" w:rsidP="002A7970">
      <w:pPr>
        <w:tabs>
          <w:tab w:val="left" w:pos="4095"/>
        </w:tabs>
        <w:jc w:val="center"/>
        <w:rPr>
          <w:sz w:val="16"/>
          <w:szCs w:val="16"/>
        </w:rPr>
      </w:pPr>
    </w:p>
    <w:p w:rsidR="002A7970" w:rsidRPr="009B5FC5" w:rsidRDefault="002A7970" w:rsidP="002A7970">
      <w:pPr>
        <w:rPr>
          <w:sz w:val="16"/>
          <w:szCs w:val="16"/>
        </w:rPr>
      </w:pPr>
      <w:r w:rsidRPr="009B5FC5">
        <w:rPr>
          <w:sz w:val="16"/>
          <w:szCs w:val="16"/>
        </w:rPr>
        <w:t xml:space="preserve">                Статья 1.Внести в  решение  Совета народных депутатов Красного сельского поселения от 22.12.2023 года №227  «Об утверждении бюджета Красного сельского поселения Павловского муниципального района Воронежской области на 2024 год и на плановый период 2025 и 2026 годов » следующие изменения:  </w:t>
      </w:r>
    </w:p>
    <w:p w:rsidR="002A7970" w:rsidRPr="009B5FC5" w:rsidRDefault="002A7970" w:rsidP="002A7970">
      <w:pPr>
        <w:rPr>
          <w:sz w:val="16"/>
          <w:szCs w:val="16"/>
        </w:rPr>
      </w:pPr>
    </w:p>
    <w:p w:rsidR="002A7970" w:rsidRPr="009B5FC5" w:rsidRDefault="002A7970" w:rsidP="002A7970">
      <w:pPr>
        <w:ind w:firstLine="708"/>
        <w:jc w:val="both"/>
        <w:rPr>
          <w:sz w:val="16"/>
          <w:szCs w:val="16"/>
        </w:rPr>
      </w:pPr>
      <w:r w:rsidRPr="009B5FC5">
        <w:rPr>
          <w:sz w:val="16"/>
          <w:szCs w:val="16"/>
        </w:rPr>
        <w:t>1.1 В Статье 1 «Основные характеристики бюджета Красного сельского поселения Павловского муниципального района на 2024 год и на плановый период 2025 и 2026 годов»  подпункте 1 цифру 10734,1 заменить на цифру 15920,38048 цифру 9078,5 заменить на цифру 12480,88048 в подпункте 2 цифру 10734,1 заменить на цифру 16790,38048.</w:t>
      </w:r>
    </w:p>
    <w:p w:rsidR="002A7970" w:rsidRPr="009B5FC5" w:rsidRDefault="002A7970" w:rsidP="002A7970">
      <w:pPr>
        <w:ind w:firstLine="708"/>
        <w:rPr>
          <w:sz w:val="16"/>
          <w:szCs w:val="16"/>
        </w:rPr>
      </w:pPr>
      <w:r w:rsidRPr="009B5FC5">
        <w:rPr>
          <w:sz w:val="16"/>
          <w:szCs w:val="16"/>
        </w:rPr>
        <w:t>1.2. Приложение №2 «Поступление доходов в бюджет Красного сельского поселения Павловского муниципального района по кодам видов доходов, подвидов доходов на 2024 год и на плановый период 2025 и 2026 годов» читать в новой редакции (Приложение №1) .</w:t>
      </w:r>
    </w:p>
    <w:p w:rsidR="002A7970" w:rsidRPr="009B5FC5" w:rsidRDefault="002A7970" w:rsidP="002A7970">
      <w:pPr>
        <w:ind w:firstLine="708"/>
        <w:jc w:val="both"/>
        <w:rPr>
          <w:sz w:val="16"/>
          <w:szCs w:val="16"/>
        </w:rPr>
      </w:pPr>
      <w:r w:rsidRPr="009B5FC5">
        <w:rPr>
          <w:sz w:val="16"/>
          <w:szCs w:val="16"/>
        </w:rPr>
        <w:t xml:space="preserve">  1.3.  Приложение №3 «Ведомственная структура расходов бюджета Красного сельского поселения  Павловского муниципального района на 2024 год и на плановый период 2025 и 2026 годов» читать в новой редакции (Приложение №2) .        1.3.  </w:t>
      </w:r>
      <w:r w:rsidRPr="009B5FC5">
        <w:rPr>
          <w:sz w:val="16"/>
          <w:szCs w:val="16"/>
        </w:rPr>
        <w:lastRenderedPageBreak/>
        <w:t>Приложение №4 «Распределение бюджетных ассигнований  по разделам, подразделам, целевым статьям (муниципальным программам Красного сельского поселения  Павловского муниципального района), группам  видов расходов классификации расходов бюджета Красного сельского поселения  Павловского муниципального района на 2024 год и на плановый период 2025 и 2026 годов» читать в новой редакции (Приложение №3).</w:t>
      </w:r>
    </w:p>
    <w:p w:rsidR="002A7970" w:rsidRPr="009B5FC5" w:rsidRDefault="002A7970" w:rsidP="002A7970">
      <w:pPr>
        <w:ind w:firstLine="708"/>
        <w:rPr>
          <w:sz w:val="16"/>
          <w:szCs w:val="16"/>
        </w:rPr>
      </w:pPr>
      <w:r w:rsidRPr="009B5FC5">
        <w:rPr>
          <w:sz w:val="16"/>
          <w:szCs w:val="16"/>
        </w:rPr>
        <w:t>1.4. Приложение №5 «Распределение бюджетных ассигнований по целевым статьям  (муниципальным программам Красного сельского поселения Павловского муниципального района), группам видов расходов, разделам, подразделам классификации бюджетам Красного сельского поселения Павловского муниципального района на 2024 год и на плановый период 2025 и 2026 годов» (Приложение №4).</w:t>
      </w:r>
    </w:p>
    <w:p w:rsidR="002A7970" w:rsidRPr="009B5FC5" w:rsidRDefault="002A7970" w:rsidP="002A7970">
      <w:pPr>
        <w:ind w:firstLine="708"/>
        <w:rPr>
          <w:sz w:val="16"/>
          <w:szCs w:val="16"/>
        </w:rPr>
      </w:pPr>
      <w:r w:rsidRPr="009B5FC5">
        <w:rPr>
          <w:sz w:val="16"/>
          <w:szCs w:val="16"/>
        </w:rPr>
        <w:t>1.5. Приложение №6 «Бюджетные ассигнования на предоставление межбюджетных трансфертов бюджету Павловского муниципального района из бюджета Красного сельского поселения Павловского муниципального района Воронежской области на 2024 год и на плановый период 2025 и 2026 годов» (Приложение №5).</w:t>
      </w:r>
    </w:p>
    <w:p w:rsidR="002A7970" w:rsidRPr="009B5FC5" w:rsidRDefault="002A7970" w:rsidP="002A7970">
      <w:pPr>
        <w:ind w:firstLine="708"/>
        <w:rPr>
          <w:sz w:val="16"/>
          <w:szCs w:val="16"/>
        </w:rPr>
      </w:pPr>
    </w:p>
    <w:p w:rsidR="002A7970" w:rsidRPr="009B5FC5" w:rsidRDefault="002A7970" w:rsidP="002A7970">
      <w:pPr>
        <w:ind w:firstLine="708"/>
        <w:rPr>
          <w:sz w:val="16"/>
          <w:szCs w:val="16"/>
        </w:rPr>
      </w:pPr>
    </w:p>
    <w:p w:rsidR="002A7970" w:rsidRPr="009B5FC5" w:rsidRDefault="002A7970" w:rsidP="002A7970">
      <w:pPr>
        <w:jc w:val="both"/>
        <w:rPr>
          <w:sz w:val="16"/>
          <w:szCs w:val="16"/>
        </w:rPr>
      </w:pPr>
      <w:r w:rsidRPr="009B5FC5">
        <w:rPr>
          <w:sz w:val="16"/>
          <w:szCs w:val="16"/>
        </w:rPr>
        <w:t xml:space="preserve">          Статья 2.Опубликовать настоящее решение в «Павловском муниципальном вестнике».</w:t>
      </w:r>
    </w:p>
    <w:p w:rsidR="002A7970" w:rsidRPr="009B5FC5" w:rsidRDefault="002A7970" w:rsidP="002A7970">
      <w:pPr>
        <w:rPr>
          <w:sz w:val="16"/>
          <w:szCs w:val="16"/>
        </w:rPr>
      </w:pPr>
    </w:p>
    <w:p w:rsidR="002A7970" w:rsidRPr="009B5FC5" w:rsidRDefault="002A7970" w:rsidP="002A7970">
      <w:pPr>
        <w:rPr>
          <w:sz w:val="16"/>
          <w:szCs w:val="16"/>
        </w:rPr>
      </w:pPr>
    </w:p>
    <w:p w:rsidR="002A7970" w:rsidRPr="009B5FC5" w:rsidRDefault="002A7970" w:rsidP="002A7970">
      <w:pPr>
        <w:tabs>
          <w:tab w:val="left" w:pos="7485"/>
        </w:tabs>
        <w:rPr>
          <w:sz w:val="16"/>
          <w:szCs w:val="16"/>
        </w:rPr>
      </w:pPr>
      <w:r w:rsidRPr="009B5FC5">
        <w:rPr>
          <w:sz w:val="16"/>
          <w:szCs w:val="16"/>
        </w:rPr>
        <w:t xml:space="preserve">     Глава Красного сельского поселения</w:t>
      </w:r>
      <w:r w:rsidRPr="009B5FC5">
        <w:rPr>
          <w:sz w:val="16"/>
          <w:szCs w:val="16"/>
        </w:rPr>
        <w:tab/>
      </w:r>
    </w:p>
    <w:p w:rsidR="002A7970" w:rsidRPr="009B5FC5" w:rsidRDefault="002A7970" w:rsidP="002A7970">
      <w:pPr>
        <w:tabs>
          <w:tab w:val="left" w:pos="7485"/>
        </w:tabs>
        <w:rPr>
          <w:sz w:val="16"/>
          <w:szCs w:val="16"/>
        </w:rPr>
      </w:pPr>
      <w:r w:rsidRPr="009B5FC5">
        <w:rPr>
          <w:sz w:val="16"/>
          <w:szCs w:val="16"/>
        </w:rPr>
        <w:t xml:space="preserve">     Павловского муниципального района</w:t>
      </w:r>
    </w:p>
    <w:p w:rsidR="002A7970" w:rsidRPr="009B5FC5" w:rsidRDefault="002A7970" w:rsidP="002A7970">
      <w:pPr>
        <w:rPr>
          <w:sz w:val="16"/>
          <w:szCs w:val="16"/>
        </w:rPr>
      </w:pPr>
      <w:r w:rsidRPr="009B5FC5">
        <w:rPr>
          <w:sz w:val="16"/>
          <w:szCs w:val="16"/>
        </w:rPr>
        <w:t xml:space="preserve">     Воронежской области                                                                В.Ф. Ярковой</w:t>
      </w:r>
    </w:p>
    <w:p w:rsidR="002A7970" w:rsidRDefault="002A7970" w:rsidP="006E7877">
      <w:pPr>
        <w:tabs>
          <w:tab w:val="left" w:pos="2295"/>
        </w:tabs>
        <w:rPr>
          <w:sz w:val="16"/>
          <w:szCs w:val="16"/>
        </w:rPr>
      </w:pPr>
    </w:p>
    <w:p w:rsidR="00003F59" w:rsidRDefault="00003F59" w:rsidP="00003F59">
      <w:pPr>
        <w:rPr>
          <w:sz w:val="16"/>
          <w:szCs w:val="16"/>
        </w:rPr>
      </w:pPr>
    </w:p>
    <w:tbl>
      <w:tblPr>
        <w:tblStyle w:val="af4"/>
        <w:tblW w:w="0" w:type="auto"/>
        <w:shd w:val="clear" w:color="auto" w:fill="BFBFBF" w:themeFill="background1" w:themeFillShade="BF"/>
        <w:tblLook w:val="04A0"/>
      </w:tblPr>
      <w:tblGrid>
        <w:gridCol w:w="4826"/>
      </w:tblGrid>
      <w:tr w:rsidR="00003F59" w:rsidTr="00960758">
        <w:tc>
          <w:tcPr>
            <w:tcW w:w="4826" w:type="dxa"/>
            <w:shd w:val="clear" w:color="auto" w:fill="BFBFBF" w:themeFill="background1" w:themeFillShade="BF"/>
          </w:tcPr>
          <w:p w:rsidR="00003F59" w:rsidRPr="00457098" w:rsidRDefault="00003F59" w:rsidP="00960758">
            <w:pPr>
              <w:jc w:val="center"/>
              <w:rPr>
                <w:b/>
              </w:rPr>
            </w:pPr>
            <w:r>
              <w:rPr>
                <w:b/>
              </w:rPr>
              <w:t>Песковское сельское поселение</w:t>
            </w:r>
          </w:p>
        </w:tc>
      </w:tr>
    </w:tbl>
    <w:p w:rsidR="00003F59" w:rsidRDefault="00003F59" w:rsidP="00003F59">
      <w:pPr>
        <w:rPr>
          <w:sz w:val="16"/>
          <w:szCs w:val="16"/>
        </w:rPr>
      </w:pPr>
    </w:p>
    <w:p w:rsidR="00003F59" w:rsidRPr="00E77582" w:rsidRDefault="00003F59" w:rsidP="00003F59">
      <w:pPr>
        <w:pStyle w:val="af2"/>
        <w:jc w:val="both"/>
        <w:rPr>
          <w:sz w:val="16"/>
          <w:szCs w:val="16"/>
        </w:rPr>
      </w:pPr>
    </w:p>
    <w:p w:rsidR="00003F59" w:rsidRPr="00E77582" w:rsidRDefault="00003F59" w:rsidP="00003F59">
      <w:pPr>
        <w:pStyle w:val="af2"/>
        <w:tabs>
          <w:tab w:val="left" w:pos="4353"/>
          <w:tab w:val="center" w:pos="4989"/>
        </w:tabs>
        <w:rPr>
          <w:sz w:val="16"/>
          <w:szCs w:val="16"/>
        </w:rPr>
      </w:pPr>
      <w:r w:rsidRPr="00E77582">
        <w:rPr>
          <w:sz w:val="16"/>
          <w:szCs w:val="16"/>
        </w:rPr>
        <w:tab/>
      </w:r>
      <w:r w:rsidRPr="00E77582">
        <w:rPr>
          <w:sz w:val="16"/>
          <w:szCs w:val="16"/>
        </w:rPr>
        <w:tab/>
      </w:r>
    </w:p>
    <w:p w:rsidR="00003F59" w:rsidRPr="00E77582" w:rsidRDefault="00003F59" w:rsidP="00003F59">
      <w:pPr>
        <w:pStyle w:val="af2"/>
        <w:tabs>
          <w:tab w:val="left" w:pos="4353"/>
          <w:tab w:val="center" w:pos="4989"/>
        </w:tabs>
        <w:jc w:val="center"/>
        <w:rPr>
          <w:sz w:val="16"/>
          <w:szCs w:val="16"/>
        </w:rPr>
      </w:pPr>
      <w:r w:rsidRPr="00E77582">
        <w:rPr>
          <w:sz w:val="16"/>
          <w:szCs w:val="16"/>
        </w:rPr>
        <w:t xml:space="preserve">СОВЕТ НАРОДНЫХ ДЕПУТАТОВ </w:t>
      </w:r>
    </w:p>
    <w:p w:rsidR="00003F59" w:rsidRPr="00E77582" w:rsidRDefault="00003F59" w:rsidP="00003F59">
      <w:pPr>
        <w:pStyle w:val="af2"/>
        <w:tabs>
          <w:tab w:val="left" w:pos="4353"/>
          <w:tab w:val="center" w:pos="4989"/>
        </w:tabs>
        <w:jc w:val="center"/>
        <w:rPr>
          <w:sz w:val="16"/>
          <w:szCs w:val="16"/>
        </w:rPr>
      </w:pPr>
      <w:r w:rsidRPr="00E77582">
        <w:rPr>
          <w:sz w:val="16"/>
          <w:szCs w:val="16"/>
        </w:rPr>
        <w:t xml:space="preserve">ПЕСКОВСКОГО СЕЛЬСКОГО ПОСЕЛЕНИЯ </w:t>
      </w:r>
    </w:p>
    <w:p w:rsidR="00003F59" w:rsidRPr="00E77582" w:rsidRDefault="00003F59" w:rsidP="00003F59">
      <w:pPr>
        <w:pStyle w:val="af2"/>
        <w:tabs>
          <w:tab w:val="left" w:pos="4353"/>
          <w:tab w:val="center" w:pos="4989"/>
        </w:tabs>
        <w:jc w:val="center"/>
        <w:rPr>
          <w:sz w:val="16"/>
          <w:szCs w:val="16"/>
        </w:rPr>
      </w:pPr>
      <w:r w:rsidRPr="00E77582">
        <w:rPr>
          <w:sz w:val="16"/>
          <w:szCs w:val="16"/>
        </w:rPr>
        <w:t xml:space="preserve">ПАВЛОВСКОГО МУНИЦИПАЛЬНОГО РАЙОНА </w:t>
      </w:r>
    </w:p>
    <w:p w:rsidR="00003F59" w:rsidRPr="00E77582" w:rsidRDefault="00003F59" w:rsidP="00003F59">
      <w:pPr>
        <w:pStyle w:val="af2"/>
        <w:tabs>
          <w:tab w:val="left" w:pos="4353"/>
          <w:tab w:val="center" w:pos="4989"/>
        </w:tabs>
        <w:jc w:val="center"/>
        <w:rPr>
          <w:sz w:val="16"/>
          <w:szCs w:val="16"/>
        </w:rPr>
      </w:pPr>
      <w:r w:rsidRPr="00E77582">
        <w:rPr>
          <w:sz w:val="16"/>
          <w:szCs w:val="16"/>
        </w:rPr>
        <w:t>ВОРОНЕЖСКОЙОБЛАСТИ</w:t>
      </w:r>
    </w:p>
    <w:p w:rsidR="00003F59" w:rsidRPr="00E77582" w:rsidRDefault="00003F59" w:rsidP="00003F59">
      <w:pPr>
        <w:rPr>
          <w:sz w:val="16"/>
          <w:szCs w:val="16"/>
        </w:rPr>
      </w:pPr>
    </w:p>
    <w:p w:rsidR="00003F59" w:rsidRPr="00E77582" w:rsidRDefault="00003F59" w:rsidP="00003F59">
      <w:pPr>
        <w:jc w:val="center"/>
        <w:rPr>
          <w:b/>
          <w:sz w:val="16"/>
          <w:szCs w:val="16"/>
        </w:rPr>
      </w:pPr>
      <w:r w:rsidRPr="00E77582">
        <w:rPr>
          <w:b/>
          <w:sz w:val="16"/>
          <w:szCs w:val="16"/>
        </w:rPr>
        <w:t>РЕШЕНИЕ</w:t>
      </w:r>
    </w:p>
    <w:p w:rsidR="00003F59" w:rsidRPr="00E77582" w:rsidRDefault="00003F59" w:rsidP="00003F59">
      <w:pPr>
        <w:jc w:val="center"/>
        <w:rPr>
          <w:sz w:val="16"/>
          <w:szCs w:val="16"/>
        </w:rPr>
      </w:pPr>
    </w:p>
    <w:p w:rsidR="00003F59" w:rsidRPr="00E77582" w:rsidRDefault="00003F59" w:rsidP="00003F59">
      <w:pPr>
        <w:rPr>
          <w:sz w:val="16"/>
          <w:szCs w:val="16"/>
          <w:u w:val="single"/>
        </w:rPr>
      </w:pPr>
      <w:r w:rsidRPr="00E77582">
        <w:rPr>
          <w:sz w:val="16"/>
          <w:szCs w:val="16"/>
          <w:u w:val="single"/>
        </w:rPr>
        <w:t xml:space="preserve">от    30.10.2024 г.    № 261 </w:t>
      </w:r>
    </w:p>
    <w:p w:rsidR="00003F59" w:rsidRPr="00E77582" w:rsidRDefault="00003F59" w:rsidP="00003F59">
      <w:pPr>
        <w:rPr>
          <w:sz w:val="16"/>
          <w:szCs w:val="16"/>
        </w:rPr>
      </w:pPr>
      <w:r w:rsidRPr="00E77582">
        <w:rPr>
          <w:sz w:val="16"/>
          <w:szCs w:val="16"/>
        </w:rPr>
        <w:t xml:space="preserve">                с. Пески</w:t>
      </w:r>
    </w:p>
    <w:p w:rsidR="00003F59" w:rsidRPr="00E77582" w:rsidRDefault="00003F59" w:rsidP="00003F59">
      <w:pPr>
        <w:tabs>
          <w:tab w:val="left" w:pos="3198"/>
        </w:tabs>
        <w:jc w:val="both"/>
        <w:rPr>
          <w:sz w:val="16"/>
          <w:szCs w:val="16"/>
        </w:rPr>
      </w:pPr>
      <w:r w:rsidRPr="00E77582">
        <w:rPr>
          <w:sz w:val="16"/>
          <w:szCs w:val="16"/>
        </w:rPr>
        <w:tab/>
      </w:r>
    </w:p>
    <w:p w:rsidR="00003F59" w:rsidRPr="00E77582" w:rsidRDefault="00003F59" w:rsidP="00003F59">
      <w:pPr>
        <w:pStyle w:val="143"/>
        <w:tabs>
          <w:tab w:val="left" w:pos="4253"/>
          <w:tab w:val="left" w:pos="4536"/>
        </w:tabs>
        <w:jc w:val="both"/>
        <w:rPr>
          <w:rFonts w:ascii="Times New Roman" w:hAnsi="Times New Roman" w:cs="Times New Roman"/>
          <w:b w:val="0"/>
          <w:color w:val="000000"/>
          <w:sz w:val="16"/>
          <w:szCs w:val="16"/>
        </w:rPr>
      </w:pPr>
      <w:r w:rsidRPr="00E77582">
        <w:rPr>
          <w:rFonts w:ascii="Times New Roman" w:hAnsi="Times New Roman" w:cs="Times New Roman"/>
          <w:b w:val="0"/>
          <w:sz w:val="16"/>
          <w:szCs w:val="16"/>
        </w:rPr>
        <w:t xml:space="preserve">Об утверждении схемы избирательного округа по выборам </w:t>
      </w:r>
      <w:r w:rsidRPr="00E77582">
        <w:rPr>
          <w:rFonts w:ascii="Times New Roman" w:hAnsi="Times New Roman" w:cs="Times New Roman"/>
          <w:b w:val="0"/>
          <w:color w:val="000000"/>
          <w:sz w:val="16"/>
          <w:szCs w:val="16"/>
        </w:rPr>
        <w:t>депутатов Совета народных депутатов Песковского    сельского поселения Павловского муниципального района Воронежской области</w:t>
      </w:r>
    </w:p>
    <w:p w:rsidR="00003F59" w:rsidRPr="00E77582" w:rsidRDefault="00003F59" w:rsidP="00003F59">
      <w:pPr>
        <w:pStyle w:val="31"/>
        <w:tabs>
          <w:tab w:val="left" w:pos="5220"/>
          <w:tab w:val="left" w:pos="5580"/>
        </w:tabs>
        <w:jc w:val="left"/>
        <w:rPr>
          <w:sz w:val="16"/>
          <w:szCs w:val="16"/>
        </w:rPr>
      </w:pPr>
    </w:p>
    <w:p w:rsidR="00003F59" w:rsidRPr="00E77582" w:rsidRDefault="00003F59" w:rsidP="00003F59">
      <w:pPr>
        <w:pStyle w:val="af2"/>
        <w:jc w:val="both"/>
        <w:rPr>
          <w:sz w:val="16"/>
          <w:szCs w:val="16"/>
        </w:rPr>
      </w:pPr>
      <w:r w:rsidRPr="00E77582">
        <w:rPr>
          <w:sz w:val="16"/>
          <w:szCs w:val="16"/>
        </w:rPr>
        <w:tab/>
      </w:r>
    </w:p>
    <w:p w:rsidR="00003F59" w:rsidRPr="00E77582" w:rsidRDefault="00003F59" w:rsidP="00003F59">
      <w:pPr>
        <w:jc w:val="both"/>
        <w:rPr>
          <w:sz w:val="16"/>
          <w:szCs w:val="16"/>
        </w:rPr>
      </w:pPr>
      <w:r w:rsidRPr="00E77582">
        <w:rPr>
          <w:sz w:val="16"/>
          <w:szCs w:val="16"/>
        </w:rPr>
        <w:tab/>
        <w:t xml:space="preserve">На основании статей 20 и 21 Закона Воронежской области "Избирательный Кодекс Воронежской области",   статьи 18 Федерального закона от 12 июня 2002 года №67–ФЗ Федеральный закон "Об основных гарантиях избирательных прав и права на участие в референдуме граждан Российской Федерации" (с изменениями и дополнениями)  и пункта 5 статьи 14 Устава Песковского  сельского поселения,  принимая  во  внимание  решение заседания  Территориальной избирательной  комиссии  Павловского района Воронежской области  № 89/613-7  от 30.09.2024 года,  в связи с проведением выборов депутатов Совета народных депутатов Песковского  сельского  поселения, </w:t>
      </w:r>
      <w:r w:rsidRPr="00E77582">
        <w:rPr>
          <w:b/>
          <w:sz w:val="16"/>
          <w:szCs w:val="16"/>
        </w:rPr>
        <w:t>Совет  народных  депутатов</w:t>
      </w:r>
    </w:p>
    <w:p w:rsidR="00003F59" w:rsidRPr="00E77582" w:rsidRDefault="00003F59" w:rsidP="00003F59">
      <w:pPr>
        <w:pStyle w:val="af2"/>
        <w:jc w:val="center"/>
        <w:rPr>
          <w:bCs/>
          <w:spacing w:val="60"/>
          <w:sz w:val="16"/>
          <w:szCs w:val="16"/>
        </w:rPr>
      </w:pPr>
    </w:p>
    <w:p w:rsidR="00003F59" w:rsidRPr="00E77582" w:rsidRDefault="00003F59" w:rsidP="00003F59">
      <w:pPr>
        <w:pStyle w:val="af2"/>
        <w:jc w:val="center"/>
        <w:rPr>
          <w:b/>
          <w:bCs/>
          <w:spacing w:val="60"/>
          <w:sz w:val="16"/>
          <w:szCs w:val="16"/>
        </w:rPr>
      </w:pPr>
      <w:r w:rsidRPr="00E77582">
        <w:rPr>
          <w:b/>
          <w:bCs/>
          <w:spacing w:val="60"/>
          <w:sz w:val="16"/>
          <w:szCs w:val="16"/>
        </w:rPr>
        <w:t>РЕШИЛ:</w:t>
      </w:r>
    </w:p>
    <w:p w:rsidR="00003F59" w:rsidRPr="00E77582" w:rsidRDefault="00003F59" w:rsidP="00003F59">
      <w:pPr>
        <w:pStyle w:val="af2"/>
        <w:jc w:val="both"/>
        <w:rPr>
          <w:sz w:val="16"/>
          <w:szCs w:val="16"/>
        </w:rPr>
      </w:pPr>
      <w:r w:rsidRPr="00E77582">
        <w:rPr>
          <w:sz w:val="16"/>
          <w:szCs w:val="16"/>
        </w:rPr>
        <w:t>1.  Утвердить на территории Песковского поселения схему одного  десятимандатного  избирательного округа по выборам депутатов Совета народных депутатов Песковского  сельского поселения по мажоритарной избирательной системе в границах поселения и ее графическое изображение, согласно  приложений № 1 и № 2.</w:t>
      </w:r>
    </w:p>
    <w:p w:rsidR="00003F59" w:rsidRPr="00E77582" w:rsidRDefault="00003F59" w:rsidP="00003F59">
      <w:pPr>
        <w:pStyle w:val="af2"/>
        <w:jc w:val="both"/>
        <w:rPr>
          <w:sz w:val="16"/>
          <w:szCs w:val="16"/>
        </w:rPr>
      </w:pPr>
      <w:r w:rsidRPr="00E77582">
        <w:rPr>
          <w:sz w:val="16"/>
          <w:szCs w:val="16"/>
        </w:rPr>
        <w:lastRenderedPageBreak/>
        <w:t>2.  Признать  утратившим  силу  решение  Совета  народных  депутатов  Песковского  сельского  поселении  от  28.11.2014 года № 274  «Об  утверждении  схемы  избирательного  округа  по  выборам  депутатов  Песковского  сельского  поселения».</w:t>
      </w:r>
    </w:p>
    <w:p w:rsidR="00003F59" w:rsidRPr="00E77582" w:rsidRDefault="00003F59" w:rsidP="00003F59">
      <w:pPr>
        <w:pStyle w:val="af2"/>
        <w:jc w:val="both"/>
        <w:rPr>
          <w:sz w:val="16"/>
          <w:szCs w:val="16"/>
        </w:rPr>
      </w:pPr>
      <w:r w:rsidRPr="00E77582">
        <w:rPr>
          <w:sz w:val="16"/>
          <w:szCs w:val="16"/>
        </w:rPr>
        <w:t xml:space="preserve">3. Опубликовать  настоящее  решение  в муниципальной газете  «Павловский муниципальный  вестник».  </w:t>
      </w:r>
    </w:p>
    <w:p w:rsidR="00003F59" w:rsidRPr="00E77582" w:rsidRDefault="00003F59" w:rsidP="00003F59">
      <w:pPr>
        <w:pStyle w:val="af2"/>
        <w:jc w:val="both"/>
        <w:rPr>
          <w:sz w:val="16"/>
          <w:szCs w:val="16"/>
        </w:rPr>
      </w:pPr>
      <w:r w:rsidRPr="00E77582">
        <w:rPr>
          <w:sz w:val="16"/>
          <w:szCs w:val="16"/>
        </w:rPr>
        <w:t xml:space="preserve">      </w:t>
      </w:r>
    </w:p>
    <w:p w:rsidR="00003F59" w:rsidRPr="00E77582" w:rsidRDefault="00003F59" w:rsidP="00003F59">
      <w:pPr>
        <w:pStyle w:val="af2"/>
        <w:jc w:val="both"/>
        <w:rPr>
          <w:sz w:val="16"/>
          <w:szCs w:val="16"/>
        </w:rPr>
      </w:pPr>
    </w:p>
    <w:p w:rsidR="00003F59" w:rsidRPr="00E77582" w:rsidRDefault="00003F59" w:rsidP="00003F59">
      <w:pPr>
        <w:pStyle w:val="af2"/>
        <w:jc w:val="both"/>
        <w:rPr>
          <w:sz w:val="16"/>
          <w:szCs w:val="16"/>
        </w:rPr>
      </w:pPr>
    </w:p>
    <w:p w:rsidR="00003F59" w:rsidRPr="00E77582" w:rsidRDefault="00003F59" w:rsidP="00003F59">
      <w:pPr>
        <w:jc w:val="both"/>
        <w:rPr>
          <w:sz w:val="16"/>
          <w:szCs w:val="16"/>
        </w:rPr>
      </w:pPr>
      <w:r w:rsidRPr="00E77582">
        <w:rPr>
          <w:sz w:val="16"/>
          <w:szCs w:val="16"/>
        </w:rPr>
        <w:t>Глава Песковского сельского поселения</w:t>
      </w:r>
    </w:p>
    <w:p w:rsidR="00003F59" w:rsidRPr="00E77582" w:rsidRDefault="00003F59" w:rsidP="00003F59">
      <w:pPr>
        <w:jc w:val="both"/>
        <w:rPr>
          <w:sz w:val="16"/>
          <w:szCs w:val="16"/>
        </w:rPr>
      </w:pPr>
      <w:r w:rsidRPr="00E77582">
        <w:rPr>
          <w:sz w:val="16"/>
          <w:szCs w:val="16"/>
        </w:rPr>
        <w:t>Павловского муниципального района</w:t>
      </w:r>
    </w:p>
    <w:p w:rsidR="00003F59" w:rsidRPr="00E77582" w:rsidRDefault="00003F59" w:rsidP="00003F59">
      <w:pPr>
        <w:pStyle w:val="af2"/>
        <w:jc w:val="both"/>
        <w:rPr>
          <w:sz w:val="16"/>
          <w:szCs w:val="16"/>
        </w:rPr>
      </w:pPr>
      <w:r w:rsidRPr="00E77582">
        <w:rPr>
          <w:sz w:val="16"/>
          <w:szCs w:val="16"/>
        </w:rPr>
        <w:t>Воронежской области                                                                                         И.В.Кулешов</w:t>
      </w:r>
    </w:p>
    <w:p w:rsidR="00003F59" w:rsidRPr="00E77582" w:rsidRDefault="00003F59" w:rsidP="00003F59">
      <w:pPr>
        <w:pStyle w:val="af2"/>
        <w:jc w:val="both"/>
        <w:rPr>
          <w:sz w:val="16"/>
          <w:szCs w:val="16"/>
        </w:rPr>
      </w:pPr>
    </w:p>
    <w:p w:rsidR="00003F59" w:rsidRPr="00E77582" w:rsidRDefault="00003F59" w:rsidP="00003F59">
      <w:pPr>
        <w:pStyle w:val="24"/>
        <w:spacing w:after="0" w:line="240" w:lineRule="auto"/>
        <w:ind w:left="0"/>
        <w:jc w:val="both"/>
        <w:rPr>
          <w:sz w:val="16"/>
          <w:szCs w:val="16"/>
        </w:rPr>
      </w:pPr>
      <w:r w:rsidRPr="00E77582">
        <w:rPr>
          <w:sz w:val="16"/>
          <w:szCs w:val="16"/>
        </w:rPr>
        <w:t>Приложение № 1</w:t>
      </w:r>
    </w:p>
    <w:p w:rsidR="00003F59" w:rsidRPr="00E77582" w:rsidRDefault="00003F59" w:rsidP="00003F59">
      <w:pPr>
        <w:pStyle w:val="24"/>
        <w:spacing w:after="0" w:line="240" w:lineRule="auto"/>
        <w:ind w:left="0"/>
        <w:jc w:val="both"/>
        <w:rPr>
          <w:sz w:val="16"/>
          <w:szCs w:val="16"/>
        </w:rPr>
      </w:pPr>
      <w:r w:rsidRPr="00E77582">
        <w:rPr>
          <w:sz w:val="16"/>
          <w:szCs w:val="16"/>
        </w:rPr>
        <w:t xml:space="preserve">к решению СНД Песковского </w:t>
      </w:r>
    </w:p>
    <w:p w:rsidR="00003F59" w:rsidRPr="00E77582" w:rsidRDefault="00003F59" w:rsidP="00003F59">
      <w:pPr>
        <w:pStyle w:val="24"/>
        <w:spacing w:after="0" w:line="240" w:lineRule="auto"/>
        <w:ind w:left="0"/>
        <w:jc w:val="both"/>
        <w:rPr>
          <w:sz w:val="16"/>
          <w:szCs w:val="16"/>
        </w:rPr>
      </w:pPr>
      <w:r w:rsidRPr="00E77582">
        <w:rPr>
          <w:sz w:val="16"/>
          <w:szCs w:val="16"/>
        </w:rPr>
        <w:t>сельского  поселения</w:t>
      </w:r>
    </w:p>
    <w:p w:rsidR="00003F59" w:rsidRPr="00E77582" w:rsidRDefault="00003F59" w:rsidP="00003F59">
      <w:pPr>
        <w:pStyle w:val="24"/>
        <w:spacing w:after="0" w:line="240" w:lineRule="auto"/>
        <w:ind w:left="0"/>
        <w:jc w:val="both"/>
        <w:rPr>
          <w:sz w:val="16"/>
          <w:szCs w:val="16"/>
        </w:rPr>
      </w:pPr>
      <w:r w:rsidRPr="00E77582">
        <w:rPr>
          <w:sz w:val="16"/>
          <w:szCs w:val="16"/>
        </w:rPr>
        <w:t>№ 261   от "30" октября  2024 года</w:t>
      </w:r>
    </w:p>
    <w:p w:rsidR="00003F59" w:rsidRPr="00E77582" w:rsidRDefault="00003F59" w:rsidP="00003F59">
      <w:pPr>
        <w:pStyle w:val="24"/>
        <w:spacing w:after="0" w:line="240" w:lineRule="auto"/>
        <w:ind w:left="0"/>
        <w:jc w:val="both"/>
        <w:rPr>
          <w:sz w:val="16"/>
          <w:szCs w:val="16"/>
        </w:rPr>
      </w:pPr>
    </w:p>
    <w:p w:rsidR="00003F59" w:rsidRPr="00E77582" w:rsidRDefault="00003F59" w:rsidP="00003F59">
      <w:pPr>
        <w:pStyle w:val="24"/>
        <w:spacing w:after="0" w:line="240" w:lineRule="auto"/>
        <w:ind w:left="0"/>
        <w:jc w:val="both"/>
        <w:rPr>
          <w:sz w:val="16"/>
          <w:szCs w:val="16"/>
        </w:rPr>
      </w:pPr>
    </w:p>
    <w:p w:rsidR="00003F59" w:rsidRPr="00E77582" w:rsidRDefault="00003F59" w:rsidP="00003F59">
      <w:pPr>
        <w:jc w:val="center"/>
        <w:rPr>
          <w:b/>
          <w:sz w:val="16"/>
          <w:szCs w:val="16"/>
        </w:rPr>
      </w:pPr>
      <w:r w:rsidRPr="00E77582">
        <w:rPr>
          <w:b/>
          <w:sz w:val="16"/>
          <w:szCs w:val="16"/>
        </w:rPr>
        <w:t>СХЕМА</w:t>
      </w:r>
    </w:p>
    <w:p w:rsidR="00003F59" w:rsidRPr="00E77582" w:rsidRDefault="00003F59" w:rsidP="00003F59">
      <w:pPr>
        <w:jc w:val="center"/>
        <w:rPr>
          <w:b/>
          <w:sz w:val="16"/>
          <w:szCs w:val="16"/>
        </w:rPr>
      </w:pPr>
      <w:r w:rsidRPr="00E77582">
        <w:rPr>
          <w:b/>
          <w:sz w:val="16"/>
          <w:szCs w:val="16"/>
        </w:rPr>
        <w:t>избирательных округов по выборам депутатов Совета народных депутатов Песковского сельского поселения Павловского муниципального района Воронежской области</w:t>
      </w:r>
    </w:p>
    <w:p w:rsidR="00003F59" w:rsidRPr="00E77582" w:rsidRDefault="00003F59" w:rsidP="00003F59">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5"/>
        <w:gridCol w:w="881"/>
        <w:gridCol w:w="1195"/>
        <w:gridCol w:w="692"/>
        <w:gridCol w:w="693"/>
      </w:tblGrid>
      <w:tr w:rsidR="00003F59" w:rsidRPr="00E77582" w:rsidTr="00960758">
        <w:tc>
          <w:tcPr>
            <w:tcW w:w="2802" w:type="dxa"/>
          </w:tcPr>
          <w:p w:rsidR="00003F59" w:rsidRPr="00E77582" w:rsidRDefault="00003F59" w:rsidP="00960758">
            <w:pPr>
              <w:rPr>
                <w:sz w:val="12"/>
                <w:szCs w:val="16"/>
              </w:rPr>
            </w:pPr>
            <w:r w:rsidRPr="00E77582">
              <w:rPr>
                <w:sz w:val="12"/>
                <w:szCs w:val="16"/>
              </w:rPr>
              <w:t xml:space="preserve">Наименование </w:t>
            </w:r>
          </w:p>
          <w:p w:rsidR="00003F59" w:rsidRPr="00E77582" w:rsidRDefault="00003F59" w:rsidP="00960758">
            <w:pPr>
              <w:rPr>
                <w:sz w:val="12"/>
                <w:szCs w:val="16"/>
              </w:rPr>
            </w:pPr>
            <w:r w:rsidRPr="00E77582">
              <w:rPr>
                <w:sz w:val="12"/>
                <w:szCs w:val="16"/>
              </w:rPr>
              <w:t>округа</w:t>
            </w:r>
          </w:p>
        </w:tc>
        <w:tc>
          <w:tcPr>
            <w:tcW w:w="1701" w:type="dxa"/>
          </w:tcPr>
          <w:p w:rsidR="00003F59" w:rsidRPr="00E77582" w:rsidRDefault="00003F59" w:rsidP="00960758">
            <w:pPr>
              <w:rPr>
                <w:sz w:val="12"/>
                <w:szCs w:val="16"/>
              </w:rPr>
            </w:pPr>
            <w:r w:rsidRPr="00E77582">
              <w:rPr>
                <w:sz w:val="12"/>
                <w:szCs w:val="16"/>
              </w:rPr>
              <w:t xml:space="preserve">Граница </w:t>
            </w:r>
          </w:p>
          <w:p w:rsidR="00003F59" w:rsidRPr="00E77582" w:rsidRDefault="00003F59" w:rsidP="00960758">
            <w:pPr>
              <w:rPr>
                <w:sz w:val="12"/>
                <w:szCs w:val="16"/>
              </w:rPr>
            </w:pPr>
            <w:r w:rsidRPr="00E77582">
              <w:rPr>
                <w:sz w:val="12"/>
                <w:szCs w:val="16"/>
              </w:rPr>
              <w:t>округа</w:t>
            </w:r>
          </w:p>
        </w:tc>
        <w:tc>
          <w:tcPr>
            <w:tcW w:w="2415" w:type="dxa"/>
          </w:tcPr>
          <w:p w:rsidR="00003F59" w:rsidRPr="00E77582" w:rsidRDefault="00003F59" w:rsidP="00960758">
            <w:pPr>
              <w:rPr>
                <w:sz w:val="12"/>
                <w:szCs w:val="16"/>
              </w:rPr>
            </w:pPr>
            <w:r w:rsidRPr="00E77582">
              <w:rPr>
                <w:sz w:val="12"/>
                <w:szCs w:val="16"/>
              </w:rPr>
              <w:t>Местонахождение</w:t>
            </w:r>
          </w:p>
          <w:p w:rsidR="00003F59" w:rsidRPr="00E77582" w:rsidRDefault="00003F59" w:rsidP="00960758">
            <w:pPr>
              <w:rPr>
                <w:sz w:val="12"/>
                <w:szCs w:val="16"/>
              </w:rPr>
            </w:pPr>
            <w:r w:rsidRPr="00E77582">
              <w:rPr>
                <w:sz w:val="12"/>
                <w:szCs w:val="16"/>
              </w:rPr>
              <w:t>избирательной комиссии</w:t>
            </w:r>
          </w:p>
        </w:tc>
        <w:tc>
          <w:tcPr>
            <w:tcW w:w="1271" w:type="dxa"/>
          </w:tcPr>
          <w:p w:rsidR="00003F59" w:rsidRPr="00E77582" w:rsidRDefault="00003F59" w:rsidP="00960758">
            <w:pPr>
              <w:rPr>
                <w:sz w:val="12"/>
                <w:szCs w:val="16"/>
              </w:rPr>
            </w:pPr>
            <w:r w:rsidRPr="00E77582">
              <w:rPr>
                <w:sz w:val="12"/>
                <w:szCs w:val="16"/>
              </w:rPr>
              <w:t xml:space="preserve">Количество </w:t>
            </w:r>
          </w:p>
          <w:p w:rsidR="00003F59" w:rsidRPr="00E77582" w:rsidRDefault="00003F59" w:rsidP="00960758">
            <w:pPr>
              <w:rPr>
                <w:sz w:val="12"/>
                <w:szCs w:val="16"/>
              </w:rPr>
            </w:pPr>
            <w:r w:rsidRPr="00E77582">
              <w:rPr>
                <w:sz w:val="12"/>
                <w:szCs w:val="16"/>
              </w:rPr>
              <w:t>избирателей</w:t>
            </w:r>
          </w:p>
        </w:tc>
        <w:tc>
          <w:tcPr>
            <w:tcW w:w="1275" w:type="dxa"/>
          </w:tcPr>
          <w:p w:rsidR="00003F59" w:rsidRPr="00E77582" w:rsidRDefault="00003F59" w:rsidP="00960758">
            <w:pPr>
              <w:rPr>
                <w:sz w:val="12"/>
                <w:szCs w:val="16"/>
              </w:rPr>
            </w:pPr>
            <w:r w:rsidRPr="00E77582">
              <w:rPr>
                <w:sz w:val="12"/>
                <w:szCs w:val="16"/>
              </w:rPr>
              <w:t>Число избираемых депутатов</w:t>
            </w:r>
          </w:p>
        </w:tc>
      </w:tr>
      <w:tr w:rsidR="00003F59" w:rsidRPr="00E77582" w:rsidTr="00960758">
        <w:trPr>
          <w:trHeight w:val="1670"/>
        </w:trPr>
        <w:tc>
          <w:tcPr>
            <w:tcW w:w="2802" w:type="dxa"/>
          </w:tcPr>
          <w:p w:rsidR="00003F59" w:rsidRPr="00E77582" w:rsidRDefault="00003F59" w:rsidP="00960758">
            <w:pPr>
              <w:rPr>
                <w:sz w:val="12"/>
                <w:szCs w:val="16"/>
              </w:rPr>
            </w:pPr>
            <w:r w:rsidRPr="00E77582">
              <w:rPr>
                <w:sz w:val="12"/>
                <w:szCs w:val="16"/>
              </w:rPr>
              <w:t>Десятимандатный избирательный округ</w:t>
            </w:r>
          </w:p>
        </w:tc>
        <w:tc>
          <w:tcPr>
            <w:tcW w:w="1701" w:type="dxa"/>
          </w:tcPr>
          <w:p w:rsidR="00003F59" w:rsidRPr="00E77582" w:rsidRDefault="00003F59" w:rsidP="00960758">
            <w:pPr>
              <w:rPr>
                <w:sz w:val="12"/>
                <w:szCs w:val="16"/>
              </w:rPr>
            </w:pPr>
            <w:r w:rsidRPr="00E77582">
              <w:rPr>
                <w:sz w:val="12"/>
                <w:szCs w:val="16"/>
              </w:rPr>
              <w:t>Село Пески, хутора: Безымянный, Чугуновка,  Хвощеватый, Максимово,село Березово, деревня Антиповка</w:t>
            </w:r>
          </w:p>
        </w:tc>
        <w:tc>
          <w:tcPr>
            <w:tcW w:w="2415" w:type="dxa"/>
          </w:tcPr>
          <w:p w:rsidR="00003F59" w:rsidRPr="00E77582" w:rsidRDefault="00003F59" w:rsidP="00960758">
            <w:pPr>
              <w:rPr>
                <w:sz w:val="12"/>
                <w:szCs w:val="16"/>
              </w:rPr>
            </w:pPr>
            <w:r w:rsidRPr="00E77582">
              <w:rPr>
                <w:sz w:val="12"/>
                <w:szCs w:val="16"/>
              </w:rPr>
              <w:t>Город Павловск,  пр. Революции, д.8</w:t>
            </w:r>
          </w:p>
        </w:tc>
        <w:tc>
          <w:tcPr>
            <w:tcW w:w="1271" w:type="dxa"/>
          </w:tcPr>
          <w:p w:rsidR="00003F59" w:rsidRPr="00E77582" w:rsidRDefault="00003F59" w:rsidP="00960758">
            <w:pPr>
              <w:jc w:val="center"/>
              <w:rPr>
                <w:sz w:val="12"/>
                <w:szCs w:val="16"/>
              </w:rPr>
            </w:pPr>
          </w:p>
          <w:p w:rsidR="00003F59" w:rsidRPr="00E77582" w:rsidRDefault="00003F59" w:rsidP="00960758">
            <w:pPr>
              <w:jc w:val="center"/>
              <w:rPr>
                <w:sz w:val="12"/>
                <w:szCs w:val="16"/>
              </w:rPr>
            </w:pPr>
          </w:p>
          <w:p w:rsidR="00003F59" w:rsidRPr="00E77582" w:rsidRDefault="00003F59" w:rsidP="00960758">
            <w:pPr>
              <w:jc w:val="center"/>
              <w:rPr>
                <w:sz w:val="12"/>
                <w:szCs w:val="16"/>
              </w:rPr>
            </w:pPr>
            <w:r w:rsidRPr="00E77582">
              <w:rPr>
                <w:sz w:val="12"/>
                <w:szCs w:val="16"/>
              </w:rPr>
              <w:t>655</w:t>
            </w:r>
          </w:p>
        </w:tc>
        <w:tc>
          <w:tcPr>
            <w:tcW w:w="1275" w:type="dxa"/>
          </w:tcPr>
          <w:p w:rsidR="00003F59" w:rsidRPr="00E77582" w:rsidRDefault="00003F59" w:rsidP="00960758">
            <w:pPr>
              <w:jc w:val="center"/>
              <w:rPr>
                <w:sz w:val="12"/>
                <w:szCs w:val="16"/>
              </w:rPr>
            </w:pPr>
          </w:p>
          <w:p w:rsidR="00003F59" w:rsidRPr="00E77582" w:rsidRDefault="00003F59" w:rsidP="00960758">
            <w:pPr>
              <w:jc w:val="center"/>
              <w:rPr>
                <w:sz w:val="12"/>
                <w:szCs w:val="16"/>
              </w:rPr>
            </w:pPr>
          </w:p>
          <w:p w:rsidR="00003F59" w:rsidRPr="00E77582" w:rsidRDefault="00003F59" w:rsidP="00960758">
            <w:pPr>
              <w:jc w:val="center"/>
              <w:rPr>
                <w:sz w:val="12"/>
                <w:szCs w:val="16"/>
              </w:rPr>
            </w:pPr>
            <w:r w:rsidRPr="00E77582">
              <w:rPr>
                <w:sz w:val="12"/>
                <w:szCs w:val="16"/>
              </w:rPr>
              <w:t>10</w:t>
            </w:r>
          </w:p>
        </w:tc>
      </w:tr>
    </w:tbl>
    <w:p w:rsidR="00003F59" w:rsidRPr="00E77582" w:rsidRDefault="00003F59" w:rsidP="00003F59">
      <w:pPr>
        <w:pStyle w:val="24"/>
        <w:spacing w:after="0" w:line="240" w:lineRule="auto"/>
        <w:ind w:left="0"/>
        <w:jc w:val="both"/>
        <w:rPr>
          <w:sz w:val="16"/>
          <w:szCs w:val="16"/>
        </w:rPr>
      </w:pPr>
    </w:p>
    <w:p w:rsidR="00003F59" w:rsidRPr="00E77582" w:rsidRDefault="00003F59" w:rsidP="00003F59">
      <w:pPr>
        <w:pStyle w:val="af2"/>
        <w:jc w:val="both"/>
        <w:rPr>
          <w:sz w:val="16"/>
          <w:szCs w:val="16"/>
        </w:rPr>
      </w:pPr>
    </w:p>
    <w:p w:rsidR="00003F59" w:rsidRPr="00E77582" w:rsidRDefault="00003F59" w:rsidP="00003F59">
      <w:pPr>
        <w:pStyle w:val="af2"/>
        <w:jc w:val="both"/>
        <w:rPr>
          <w:sz w:val="16"/>
          <w:szCs w:val="16"/>
        </w:rPr>
      </w:pPr>
    </w:p>
    <w:p w:rsidR="00003F59" w:rsidRPr="00E77582" w:rsidRDefault="00003F59" w:rsidP="00003F59">
      <w:pPr>
        <w:pStyle w:val="af2"/>
        <w:jc w:val="both"/>
        <w:rPr>
          <w:sz w:val="16"/>
          <w:szCs w:val="16"/>
        </w:rPr>
      </w:pPr>
    </w:p>
    <w:p w:rsidR="00003F59" w:rsidRPr="00E77582" w:rsidRDefault="00003F59" w:rsidP="00003F59">
      <w:pPr>
        <w:pStyle w:val="24"/>
        <w:spacing w:after="0" w:line="240" w:lineRule="auto"/>
        <w:ind w:left="0"/>
        <w:jc w:val="both"/>
        <w:rPr>
          <w:sz w:val="16"/>
          <w:szCs w:val="16"/>
        </w:rPr>
      </w:pPr>
      <w:r w:rsidRPr="00E77582">
        <w:rPr>
          <w:sz w:val="16"/>
          <w:szCs w:val="16"/>
        </w:rPr>
        <w:t>Приложение № 2</w:t>
      </w:r>
    </w:p>
    <w:p w:rsidR="00003F59" w:rsidRPr="00E77582" w:rsidRDefault="00003F59" w:rsidP="00003F59">
      <w:pPr>
        <w:pStyle w:val="24"/>
        <w:spacing w:after="0" w:line="240" w:lineRule="auto"/>
        <w:ind w:left="0"/>
        <w:jc w:val="both"/>
        <w:rPr>
          <w:sz w:val="16"/>
          <w:szCs w:val="16"/>
        </w:rPr>
      </w:pPr>
      <w:r w:rsidRPr="00E77582">
        <w:rPr>
          <w:sz w:val="16"/>
          <w:szCs w:val="16"/>
        </w:rPr>
        <w:t xml:space="preserve">к решению СНД Песковского </w:t>
      </w:r>
    </w:p>
    <w:p w:rsidR="00003F59" w:rsidRPr="00E77582" w:rsidRDefault="00003F59" w:rsidP="00003F59">
      <w:pPr>
        <w:pStyle w:val="24"/>
        <w:spacing w:after="0" w:line="240" w:lineRule="auto"/>
        <w:ind w:left="0"/>
        <w:jc w:val="both"/>
        <w:rPr>
          <w:sz w:val="16"/>
          <w:szCs w:val="16"/>
        </w:rPr>
      </w:pPr>
      <w:r w:rsidRPr="00E77582">
        <w:rPr>
          <w:sz w:val="16"/>
          <w:szCs w:val="16"/>
        </w:rPr>
        <w:t>сельского  поселения</w:t>
      </w:r>
    </w:p>
    <w:p w:rsidR="00003F59" w:rsidRPr="00E77582" w:rsidRDefault="00003F59" w:rsidP="00003F59">
      <w:pPr>
        <w:pStyle w:val="24"/>
        <w:spacing w:after="0" w:line="240" w:lineRule="auto"/>
        <w:ind w:left="0"/>
        <w:jc w:val="both"/>
        <w:rPr>
          <w:sz w:val="16"/>
          <w:szCs w:val="16"/>
        </w:rPr>
      </w:pPr>
      <w:r w:rsidRPr="00E77582">
        <w:rPr>
          <w:sz w:val="16"/>
          <w:szCs w:val="16"/>
        </w:rPr>
        <w:t>№ 261   от "30" октября  2024 года</w:t>
      </w:r>
    </w:p>
    <w:p w:rsidR="00003F59" w:rsidRPr="00E77582" w:rsidRDefault="00003F59" w:rsidP="00003F59">
      <w:pPr>
        <w:pStyle w:val="24"/>
        <w:spacing w:after="0" w:line="240" w:lineRule="auto"/>
        <w:ind w:left="0"/>
        <w:jc w:val="both"/>
        <w:rPr>
          <w:sz w:val="16"/>
          <w:szCs w:val="16"/>
        </w:rPr>
      </w:pPr>
    </w:p>
    <w:p w:rsidR="00003F59" w:rsidRPr="00E77582" w:rsidRDefault="00003F59" w:rsidP="00003F59">
      <w:pPr>
        <w:pStyle w:val="Bodytext20"/>
        <w:shd w:val="clear" w:color="auto" w:fill="auto"/>
        <w:spacing w:before="0" w:line="240" w:lineRule="auto"/>
        <w:jc w:val="center"/>
        <w:rPr>
          <w:b/>
          <w:sz w:val="16"/>
          <w:szCs w:val="16"/>
        </w:rPr>
      </w:pPr>
      <w:r w:rsidRPr="00E77582">
        <w:rPr>
          <w:b/>
          <w:sz w:val="16"/>
          <w:szCs w:val="16"/>
        </w:rPr>
        <w:t>Графическое изображение</w:t>
      </w:r>
      <w:r w:rsidRPr="00E77582">
        <w:rPr>
          <w:b/>
          <w:sz w:val="16"/>
          <w:szCs w:val="16"/>
        </w:rPr>
        <w:br/>
        <w:t>схемы десятимандатного избирательного округа</w:t>
      </w:r>
      <w:r w:rsidRPr="00E77582">
        <w:rPr>
          <w:b/>
          <w:sz w:val="16"/>
          <w:szCs w:val="16"/>
        </w:rPr>
        <w:br/>
        <w:t>по выборам депутатов Совета народных депутатов</w:t>
      </w:r>
      <w:r w:rsidRPr="00E77582">
        <w:rPr>
          <w:b/>
          <w:sz w:val="16"/>
          <w:szCs w:val="16"/>
        </w:rPr>
        <w:br/>
        <w:t>Песковского  сельского Павловского муниципального района</w:t>
      </w:r>
    </w:p>
    <w:p w:rsidR="00003F59" w:rsidRPr="00E77582" w:rsidRDefault="00003F59" w:rsidP="00003F59">
      <w:pPr>
        <w:pStyle w:val="Bodytext20"/>
        <w:shd w:val="clear" w:color="auto" w:fill="auto"/>
        <w:spacing w:before="0" w:line="240" w:lineRule="auto"/>
        <w:jc w:val="center"/>
        <w:rPr>
          <w:b/>
          <w:sz w:val="16"/>
          <w:szCs w:val="16"/>
        </w:rPr>
      </w:pPr>
      <w:r w:rsidRPr="00E77582">
        <w:rPr>
          <w:b/>
          <w:sz w:val="16"/>
          <w:szCs w:val="16"/>
        </w:rPr>
        <w:t>Воронежской области</w:t>
      </w:r>
    </w:p>
    <w:p w:rsidR="00003F59" w:rsidRDefault="00003F59" w:rsidP="00003F59">
      <w:pPr>
        <w:rPr>
          <w:sz w:val="16"/>
          <w:szCs w:val="16"/>
        </w:rPr>
      </w:pPr>
      <w:r w:rsidRPr="00E77582">
        <w:rPr>
          <w:sz w:val="16"/>
          <w:szCs w:val="16"/>
        </w:rPr>
        <w:t xml:space="preserve">                                  </w:t>
      </w:r>
    </w:p>
    <w:p w:rsidR="00003F59" w:rsidRDefault="00003F59" w:rsidP="00003F59">
      <w:pPr>
        <w:rPr>
          <w:sz w:val="16"/>
          <w:szCs w:val="16"/>
        </w:rPr>
      </w:pPr>
    </w:p>
    <w:p w:rsidR="00003F59" w:rsidRPr="00E77582" w:rsidRDefault="00003F59" w:rsidP="00003F59">
      <w:pPr>
        <w:pStyle w:val="Heading20"/>
        <w:shd w:val="clear" w:color="auto" w:fill="auto"/>
        <w:spacing w:before="0" w:after="0" w:line="240" w:lineRule="auto"/>
        <w:jc w:val="left"/>
        <w:rPr>
          <w:b w:val="0"/>
          <w:sz w:val="16"/>
          <w:szCs w:val="16"/>
        </w:rPr>
      </w:pPr>
      <w:r>
        <w:rPr>
          <w:b w:val="0"/>
          <w:noProof/>
          <w:sz w:val="16"/>
          <w:szCs w:val="16"/>
        </w:rPr>
        <w:lastRenderedPageBreak/>
        <w:drawing>
          <wp:inline distT="0" distB="0" distL="0" distR="0">
            <wp:extent cx="2876550" cy="3152775"/>
            <wp:effectExtent l="19050" t="0" r="0"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cstate="print"/>
                    <a:srcRect/>
                    <a:stretch>
                      <a:fillRect/>
                    </a:stretch>
                  </pic:blipFill>
                  <pic:spPr bwMode="auto">
                    <a:xfrm>
                      <a:off x="0" y="0"/>
                      <a:ext cx="2876550" cy="3152775"/>
                    </a:xfrm>
                    <a:prstGeom prst="rect">
                      <a:avLst/>
                    </a:prstGeom>
                    <a:noFill/>
                    <a:ln w="9525">
                      <a:noFill/>
                      <a:miter lim="800000"/>
                      <a:headEnd/>
                      <a:tailEnd/>
                    </a:ln>
                  </pic:spPr>
                </pic:pic>
              </a:graphicData>
            </a:graphic>
          </wp:inline>
        </w:drawing>
      </w:r>
    </w:p>
    <w:p w:rsidR="00003F59" w:rsidRPr="00E77582" w:rsidRDefault="00003F59" w:rsidP="00003F59">
      <w:pPr>
        <w:pStyle w:val="af2"/>
        <w:jc w:val="both"/>
        <w:rPr>
          <w:sz w:val="16"/>
          <w:szCs w:val="16"/>
        </w:rPr>
      </w:pPr>
    </w:p>
    <w:tbl>
      <w:tblPr>
        <w:tblW w:w="5000" w:type="pct"/>
        <w:tblLook w:val="04A0"/>
      </w:tblPr>
      <w:tblGrid>
        <w:gridCol w:w="2419"/>
        <w:gridCol w:w="892"/>
        <w:gridCol w:w="774"/>
        <w:gridCol w:w="741"/>
      </w:tblGrid>
      <w:tr w:rsidR="00003F59" w:rsidRPr="00003F59" w:rsidTr="00003F59">
        <w:trPr>
          <w:trHeight w:val="255"/>
        </w:trPr>
        <w:tc>
          <w:tcPr>
            <w:tcW w:w="10260" w:type="dxa"/>
            <w:gridSpan w:val="4"/>
            <w:tcBorders>
              <w:top w:val="nil"/>
              <w:left w:val="nil"/>
              <w:bottom w:val="nil"/>
              <w:right w:val="nil"/>
            </w:tcBorders>
            <w:shd w:val="clear" w:color="auto" w:fill="auto"/>
            <w:noWrap/>
            <w:vAlign w:val="center"/>
            <w:hideMark/>
          </w:tcPr>
          <w:p w:rsidR="00003F59" w:rsidRPr="00003F59" w:rsidRDefault="00003F59">
            <w:pPr>
              <w:jc w:val="center"/>
              <w:rPr>
                <w:b/>
                <w:bCs/>
                <w:sz w:val="12"/>
                <w:szCs w:val="12"/>
              </w:rPr>
            </w:pPr>
            <w:r w:rsidRPr="00003F59">
              <w:rPr>
                <w:b/>
                <w:bCs/>
                <w:sz w:val="12"/>
                <w:szCs w:val="12"/>
              </w:rPr>
              <w:t xml:space="preserve">Сведения о ходе исполнения </w:t>
            </w:r>
          </w:p>
        </w:tc>
      </w:tr>
      <w:tr w:rsidR="00003F59" w:rsidRPr="00003F59" w:rsidTr="00003F59">
        <w:trPr>
          <w:trHeight w:val="345"/>
        </w:trPr>
        <w:tc>
          <w:tcPr>
            <w:tcW w:w="10260" w:type="dxa"/>
            <w:gridSpan w:val="4"/>
            <w:tcBorders>
              <w:top w:val="nil"/>
              <w:left w:val="nil"/>
              <w:bottom w:val="nil"/>
              <w:right w:val="nil"/>
            </w:tcBorders>
            <w:shd w:val="clear" w:color="auto" w:fill="auto"/>
            <w:vAlign w:val="center"/>
            <w:hideMark/>
          </w:tcPr>
          <w:p w:rsidR="00003F59" w:rsidRPr="00003F59" w:rsidRDefault="00003F59">
            <w:pPr>
              <w:jc w:val="center"/>
              <w:rPr>
                <w:b/>
                <w:bCs/>
                <w:sz w:val="12"/>
                <w:szCs w:val="12"/>
              </w:rPr>
            </w:pPr>
            <w:r w:rsidRPr="00003F59">
              <w:rPr>
                <w:b/>
                <w:bCs/>
                <w:sz w:val="12"/>
                <w:szCs w:val="12"/>
              </w:rPr>
              <w:t xml:space="preserve">бюджета </w:t>
            </w:r>
            <w:r w:rsidRPr="00003F59">
              <w:rPr>
                <w:b/>
                <w:bCs/>
                <w:sz w:val="12"/>
                <w:szCs w:val="12"/>
                <w:u w:val="single"/>
              </w:rPr>
              <w:t>Песковского сельского поселения</w:t>
            </w:r>
            <w:r w:rsidRPr="00003F59">
              <w:rPr>
                <w:b/>
                <w:bCs/>
                <w:sz w:val="12"/>
                <w:szCs w:val="12"/>
              </w:rPr>
              <w:t xml:space="preserve"> Павловского муниципального района</w:t>
            </w:r>
            <w:r w:rsidRPr="00003F59">
              <w:rPr>
                <w:b/>
                <w:bCs/>
                <w:sz w:val="12"/>
                <w:szCs w:val="12"/>
              </w:rPr>
              <w:br/>
              <w:t>за  1 полугодие  2012 г.</w:t>
            </w:r>
          </w:p>
        </w:tc>
      </w:tr>
      <w:tr w:rsidR="00003F59" w:rsidRPr="00003F59" w:rsidTr="00003F59">
        <w:trPr>
          <w:trHeight w:val="360"/>
        </w:trPr>
        <w:tc>
          <w:tcPr>
            <w:tcW w:w="10260" w:type="dxa"/>
            <w:gridSpan w:val="4"/>
            <w:tcBorders>
              <w:top w:val="nil"/>
              <w:left w:val="nil"/>
              <w:bottom w:val="nil"/>
              <w:right w:val="nil"/>
            </w:tcBorders>
            <w:shd w:val="clear" w:color="auto" w:fill="auto"/>
            <w:vAlign w:val="center"/>
            <w:hideMark/>
          </w:tcPr>
          <w:p w:rsidR="00003F59" w:rsidRPr="00003F59" w:rsidRDefault="00003F59">
            <w:pPr>
              <w:jc w:val="center"/>
              <w:rPr>
                <w:b/>
                <w:bCs/>
                <w:sz w:val="12"/>
                <w:szCs w:val="12"/>
              </w:rPr>
            </w:pPr>
            <w:r w:rsidRPr="00003F59">
              <w:rPr>
                <w:b/>
                <w:bCs/>
                <w:sz w:val="12"/>
                <w:szCs w:val="12"/>
              </w:rPr>
              <w:t>за  9 месяцев  2024 года</w:t>
            </w:r>
          </w:p>
        </w:tc>
      </w:tr>
      <w:tr w:rsidR="00003F59" w:rsidRPr="00003F59" w:rsidTr="00003F59">
        <w:trPr>
          <w:trHeight w:val="255"/>
        </w:trPr>
        <w:tc>
          <w:tcPr>
            <w:tcW w:w="5440" w:type="dxa"/>
            <w:tcBorders>
              <w:top w:val="nil"/>
              <w:left w:val="nil"/>
              <w:bottom w:val="nil"/>
              <w:right w:val="nil"/>
            </w:tcBorders>
            <w:shd w:val="clear" w:color="auto" w:fill="auto"/>
            <w:noWrap/>
            <w:vAlign w:val="bottom"/>
            <w:hideMark/>
          </w:tcPr>
          <w:p w:rsidR="00003F59" w:rsidRPr="00003F59" w:rsidRDefault="00003F59">
            <w:pPr>
              <w:rPr>
                <w:sz w:val="12"/>
                <w:szCs w:val="12"/>
              </w:rPr>
            </w:pPr>
          </w:p>
        </w:tc>
        <w:tc>
          <w:tcPr>
            <w:tcW w:w="1820" w:type="dxa"/>
            <w:tcBorders>
              <w:top w:val="nil"/>
              <w:left w:val="nil"/>
              <w:bottom w:val="nil"/>
              <w:right w:val="nil"/>
            </w:tcBorders>
            <w:shd w:val="clear" w:color="auto" w:fill="auto"/>
            <w:noWrap/>
            <w:vAlign w:val="bottom"/>
            <w:hideMark/>
          </w:tcPr>
          <w:p w:rsidR="00003F59" w:rsidRPr="00003F59" w:rsidRDefault="00003F59">
            <w:pPr>
              <w:jc w:val="center"/>
              <w:rPr>
                <w:sz w:val="12"/>
                <w:szCs w:val="12"/>
              </w:rPr>
            </w:pPr>
          </w:p>
        </w:tc>
        <w:tc>
          <w:tcPr>
            <w:tcW w:w="1540" w:type="dxa"/>
            <w:tcBorders>
              <w:top w:val="nil"/>
              <w:left w:val="nil"/>
              <w:bottom w:val="nil"/>
              <w:right w:val="nil"/>
            </w:tcBorders>
            <w:shd w:val="clear" w:color="auto" w:fill="auto"/>
            <w:noWrap/>
            <w:vAlign w:val="bottom"/>
            <w:hideMark/>
          </w:tcPr>
          <w:p w:rsidR="00003F59" w:rsidRPr="00003F59" w:rsidRDefault="00003F59">
            <w:pPr>
              <w:jc w:val="center"/>
              <w:rPr>
                <w:sz w:val="12"/>
                <w:szCs w:val="12"/>
              </w:rPr>
            </w:pPr>
          </w:p>
        </w:tc>
        <w:tc>
          <w:tcPr>
            <w:tcW w:w="1460" w:type="dxa"/>
            <w:tcBorders>
              <w:top w:val="nil"/>
              <w:left w:val="nil"/>
              <w:bottom w:val="nil"/>
              <w:right w:val="nil"/>
            </w:tcBorders>
            <w:shd w:val="clear" w:color="auto" w:fill="auto"/>
            <w:noWrap/>
            <w:vAlign w:val="bottom"/>
            <w:hideMark/>
          </w:tcPr>
          <w:p w:rsidR="00003F59" w:rsidRPr="00003F59" w:rsidRDefault="00003F59">
            <w:pPr>
              <w:jc w:val="center"/>
              <w:rPr>
                <w:sz w:val="12"/>
                <w:szCs w:val="12"/>
              </w:rPr>
            </w:pPr>
            <w:r w:rsidRPr="00003F59">
              <w:rPr>
                <w:sz w:val="12"/>
                <w:szCs w:val="12"/>
              </w:rPr>
              <w:t>тыс.руб.</w:t>
            </w:r>
          </w:p>
        </w:tc>
      </w:tr>
      <w:tr w:rsidR="00003F59" w:rsidRPr="00003F59" w:rsidTr="00003F59">
        <w:trPr>
          <w:trHeight w:val="255"/>
        </w:trPr>
        <w:tc>
          <w:tcPr>
            <w:tcW w:w="5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03F59" w:rsidRPr="00003F59" w:rsidRDefault="00003F59">
            <w:pPr>
              <w:jc w:val="center"/>
              <w:rPr>
                <w:b/>
                <w:bCs/>
                <w:sz w:val="12"/>
                <w:szCs w:val="12"/>
              </w:rPr>
            </w:pPr>
            <w:r w:rsidRPr="00003F59">
              <w:rPr>
                <w:b/>
                <w:bCs/>
                <w:sz w:val="12"/>
                <w:szCs w:val="12"/>
              </w:rPr>
              <w:t xml:space="preserve">Наименование показателя </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3F59" w:rsidRPr="00003F59" w:rsidRDefault="00003F59">
            <w:pPr>
              <w:jc w:val="center"/>
              <w:rPr>
                <w:b/>
                <w:bCs/>
                <w:sz w:val="12"/>
                <w:szCs w:val="12"/>
              </w:rPr>
            </w:pPr>
            <w:r w:rsidRPr="00003F59">
              <w:rPr>
                <w:b/>
                <w:bCs/>
                <w:sz w:val="12"/>
                <w:szCs w:val="12"/>
              </w:rPr>
              <w:t>Уточненный план на год</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03F59" w:rsidRPr="00003F59" w:rsidRDefault="00003F59">
            <w:pPr>
              <w:jc w:val="center"/>
              <w:rPr>
                <w:b/>
                <w:bCs/>
                <w:sz w:val="12"/>
                <w:szCs w:val="12"/>
              </w:rPr>
            </w:pPr>
            <w:r w:rsidRPr="00003F59">
              <w:rPr>
                <w:b/>
                <w:bCs/>
                <w:sz w:val="12"/>
                <w:szCs w:val="12"/>
              </w:rPr>
              <w:t>Исполнено за 9 месяцев 2024 г.</w:t>
            </w:r>
          </w:p>
        </w:tc>
        <w:tc>
          <w:tcPr>
            <w:tcW w:w="1460" w:type="dxa"/>
            <w:vMerge w:val="restart"/>
            <w:tcBorders>
              <w:top w:val="single" w:sz="4" w:space="0" w:color="auto"/>
              <w:left w:val="nil"/>
              <w:bottom w:val="single" w:sz="4" w:space="0" w:color="auto"/>
              <w:right w:val="single" w:sz="4" w:space="0" w:color="auto"/>
            </w:tcBorders>
            <w:shd w:val="clear" w:color="auto" w:fill="auto"/>
            <w:vAlign w:val="center"/>
            <w:hideMark/>
          </w:tcPr>
          <w:p w:rsidR="00003F59" w:rsidRPr="00003F59" w:rsidRDefault="00003F59">
            <w:pPr>
              <w:jc w:val="center"/>
              <w:rPr>
                <w:b/>
                <w:bCs/>
                <w:sz w:val="12"/>
                <w:szCs w:val="12"/>
              </w:rPr>
            </w:pPr>
            <w:r w:rsidRPr="00003F59">
              <w:rPr>
                <w:b/>
                <w:bCs/>
                <w:sz w:val="12"/>
                <w:szCs w:val="12"/>
              </w:rPr>
              <w:t xml:space="preserve">% исполнения </w:t>
            </w:r>
          </w:p>
        </w:tc>
      </w:tr>
      <w:tr w:rsidR="00003F59" w:rsidRPr="00003F59" w:rsidTr="00003F59">
        <w:trPr>
          <w:trHeight w:val="810"/>
        </w:trPr>
        <w:tc>
          <w:tcPr>
            <w:tcW w:w="5440" w:type="dxa"/>
            <w:vMerge/>
            <w:tcBorders>
              <w:top w:val="single" w:sz="4" w:space="0" w:color="auto"/>
              <w:left w:val="single" w:sz="4" w:space="0" w:color="auto"/>
              <w:bottom w:val="single" w:sz="4" w:space="0" w:color="000000"/>
              <w:right w:val="single" w:sz="4" w:space="0" w:color="auto"/>
            </w:tcBorders>
            <w:vAlign w:val="center"/>
            <w:hideMark/>
          </w:tcPr>
          <w:p w:rsidR="00003F59" w:rsidRPr="00003F59" w:rsidRDefault="00003F59">
            <w:pPr>
              <w:rPr>
                <w:b/>
                <w:bCs/>
                <w:sz w:val="12"/>
                <w:szCs w:val="12"/>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003F59" w:rsidRPr="00003F59" w:rsidRDefault="00003F59">
            <w:pPr>
              <w:rPr>
                <w:b/>
                <w:bCs/>
                <w:sz w:val="12"/>
                <w:szCs w:val="1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003F59" w:rsidRPr="00003F59" w:rsidRDefault="00003F59">
            <w:pPr>
              <w:rPr>
                <w:b/>
                <w:bCs/>
                <w:sz w:val="12"/>
                <w:szCs w:val="12"/>
              </w:rPr>
            </w:pPr>
          </w:p>
        </w:tc>
        <w:tc>
          <w:tcPr>
            <w:tcW w:w="1460" w:type="dxa"/>
            <w:vMerge/>
            <w:tcBorders>
              <w:top w:val="single" w:sz="4" w:space="0" w:color="auto"/>
              <w:left w:val="nil"/>
              <w:bottom w:val="single" w:sz="4" w:space="0" w:color="auto"/>
              <w:right w:val="single" w:sz="4" w:space="0" w:color="auto"/>
            </w:tcBorders>
            <w:vAlign w:val="center"/>
            <w:hideMark/>
          </w:tcPr>
          <w:p w:rsidR="00003F59" w:rsidRPr="00003F59" w:rsidRDefault="00003F59">
            <w:pPr>
              <w:rPr>
                <w:b/>
                <w:bCs/>
                <w:sz w:val="12"/>
                <w:szCs w:val="12"/>
              </w:rPr>
            </w:pPr>
          </w:p>
        </w:tc>
      </w:tr>
      <w:tr w:rsidR="00003F59" w:rsidRPr="00003F59" w:rsidTr="00003F59">
        <w:trPr>
          <w:trHeight w:val="690"/>
        </w:trPr>
        <w:tc>
          <w:tcPr>
            <w:tcW w:w="5440" w:type="dxa"/>
            <w:tcBorders>
              <w:top w:val="nil"/>
              <w:left w:val="single" w:sz="4" w:space="0" w:color="auto"/>
              <w:bottom w:val="single" w:sz="4" w:space="0" w:color="auto"/>
              <w:right w:val="nil"/>
            </w:tcBorders>
            <w:shd w:val="clear" w:color="auto" w:fill="auto"/>
            <w:vAlign w:val="center"/>
            <w:hideMark/>
          </w:tcPr>
          <w:p w:rsidR="00003F59" w:rsidRPr="00003F59" w:rsidRDefault="00003F59">
            <w:pPr>
              <w:jc w:val="center"/>
              <w:rPr>
                <w:b/>
                <w:bCs/>
                <w:sz w:val="12"/>
                <w:szCs w:val="12"/>
              </w:rPr>
            </w:pPr>
            <w:r w:rsidRPr="00003F59">
              <w:rPr>
                <w:b/>
                <w:bCs/>
                <w:sz w:val="12"/>
                <w:szCs w:val="12"/>
              </w:rPr>
              <w:t>ИТОГО ДОХОДОВ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003F59" w:rsidRPr="00003F59" w:rsidRDefault="00003F59">
            <w:pPr>
              <w:jc w:val="center"/>
              <w:rPr>
                <w:b/>
                <w:bCs/>
                <w:sz w:val="12"/>
                <w:szCs w:val="12"/>
              </w:rPr>
            </w:pPr>
            <w:r w:rsidRPr="00003F59">
              <w:rPr>
                <w:b/>
                <w:bCs/>
                <w:sz w:val="12"/>
                <w:szCs w:val="12"/>
              </w:rPr>
              <w:t>10 515,636</w:t>
            </w:r>
          </w:p>
        </w:tc>
        <w:tc>
          <w:tcPr>
            <w:tcW w:w="1540" w:type="dxa"/>
            <w:tcBorders>
              <w:top w:val="nil"/>
              <w:left w:val="nil"/>
              <w:bottom w:val="single" w:sz="4" w:space="0" w:color="auto"/>
              <w:right w:val="single" w:sz="4" w:space="0" w:color="auto"/>
            </w:tcBorders>
            <w:shd w:val="clear" w:color="auto" w:fill="auto"/>
            <w:vAlign w:val="center"/>
            <w:hideMark/>
          </w:tcPr>
          <w:p w:rsidR="00003F59" w:rsidRPr="00003F59" w:rsidRDefault="00003F59">
            <w:pPr>
              <w:jc w:val="center"/>
              <w:rPr>
                <w:b/>
                <w:bCs/>
                <w:sz w:val="12"/>
                <w:szCs w:val="12"/>
              </w:rPr>
            </w:pPr>
            <w:r w:rsidRPr="00003F59">
              <w:rPr>
                <w:b/>
                <w:bCs/>
                <w:sz w:val="12"/>
                <w:szCs w:val="12"/>
              </w:rPr>
              <w:t>7 709,509</w:t>
            </w:r>
          </w:p>
        </w:tc>
        <w:tc>
          <w:tcPr>
            <w:tcW w:w="1460" w:type="dxa"/>
            <w:tcBorders>
              <w:top w:val="nil"/>
              <w:left w:val="nil"/>
              <w:bottom w:val="single" w:sz="4" w:space="0" w:color="auto"/>
              <w:right w:val="single" w:sz="4" w:space="0" w:color="auto"/>
            </w:tcBorders>
            <w:shd w:val="clear" w:color="auto" w:fill="auto"/>
            <w:vAlign w:val="center"/>
            <w:hideMark/>
          </w:tcPr>
          <w:p w:rsidR="00003F59" w:rsidRPr="00003F59" w:rsidRDefault="00003F59">
            <w:pPr>
              <w:jc w:val="center"/>
              <w:rPr>
                <w:b/>
                <w:bCs/>
                <w:sz w:val="12"/>
                <w:szCs w:val="12"/>
              </w:rPr>
            </w:pPr>
            <w:r w:rsidRPr="00003F59">
              <w:rPr>
                <w:b/>
                <w:bCs/>
                <w:sz w:val="12"/>
                <w:szCs w:val="12"/>
              </w:rPr>
              <w:t>73,3</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center"/>
            <w:hideMark/>
          </w:tcPr>
          <w:p w:rsidR="00003F59" w:rsidRPr="00003F59" w:rsidRDefault="00003F59">
            <w:pPr>
              <w:rPr>
                <w:sz w:val="12"/>
                <w:szCs w:val="12"/>
              </w:rPr>
            </w:pPr>
            <w:r w:rsidRPr="00003F59">
              <w:rPr>
                <w:sz w:val="12"/>
                <w:szCs w:val="12"/>
              </w:rPr>
              <w:t>Доходы налоговые и неналоговые</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003F59" w:rsidRPr="00003F59" w:rsidRDefault="00003F59">
            <w:pPr>
              <w:jc w:val="center"/>
              <w:rPr>
                <w:sz w:val="12"/>
                <w:szCs w:val="12"/>
              </w:rPr>
            </w:pPr>
            <w:r w:rsidRPr="00003F59">
              <w:rPr>
                <w:sz w:val="12"/>
                <w:szCs w:val="12"/>
              </w:rPr>
              <w:t>1 539,000</w:t>
            </w:r>
          </w:p>
        </w:tc>
        <w:tc>
          <w:tcPr>
            <w:tcW w:w="1540" w:type="dxa"/>
            <w:tcBorders>
              <w:top w:val="nil"/>
              <w:left w:val="nil"/>
              <w:bottom w:val="single" w:sz="4" w:space="0" w:color="auto"/>
              <w:right w:val="single" w:sz="4" w:space="0" w:color="auto"/>
            </w:tcBorders>
            <w:shd w:val="clear" w:color="auto" w:fill="auto"/>
            <w:vAlign w:val="center"/>
            <w:hideMark/>
          </w:tcPr>
          <w:p w:rsidR="00003F59" w:rsidRPr="00003F59" w:rsidRDefault="00003F59">
            <w:pPr>
              <w:jc w:val="center"/>
              <w:rPr>
                <w:sz w:val="12"/>
                <w:szCs w:val="12"/>
              </w:rPr>
            </w:pPr>
            <w:r w:rsidRPr="00003F59">
              <w:rPr>
                <w:sz w:val="12"/>
                <w:szCs w:val="12"/>
              </w:rPr>
              <w:t>699,429</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45,4</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center"/>
            <w:hideMark/>
          </w:tcPr>
          <w:p w:rsidR="00003F59" w:rsidRPr="00003F59" w:rsidRDefault="00003F59">
            <w:pPr>
              <w:rPr>
                <w:sz w:val="12"/>
                <w:szCs w:val="12"/>
              </w:rPr>
            </w:pPr>
            <w:r w:rsidRPr="00003F59">
              <w:rPr>
                <w:sz w:val="12"/>
                <w:szCs w:val="12"/>
              </w:rPr>
              <w:t>Безвозмездные поступления</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003F59" w:rsidRPr="00003F59" w:rsidRDefault="00003F59">
            <w:pPr>
              <w:jc w:val="center"/>
              <w:rPr>
                <w:sz w:val="12"/>
                <w:szCs w:val="12"/>
              </w:rPr>
            </w:pPr>
            <w:r w:rsidRPr="00003F59">
              <w:rPr>
                <w:sz w:val="12"/>
                <w:szCs w:val="12"/>
              </w:rPr>
              <w:t>8 976,636</w:t>
            </w:r>
          </w:p>
        </w:tc>
        <w:tc>
          <w:tcPr>
            <w:tcW w:w="1540" w:type="dxa"/>
            <w:tcBorders>
              <w:top w:val="nil"/>
              <w:left w:val="nil"/>
              <w:bottom w:val="single" w:sz="4" w:space="0" w:color="auto"/>
              <w:right w:val="single" w:sz="4" w:space="0" w:color="auto"/>
            </w:tcBorders>
            <w:shd w:val="clear" w:color="auto" w:fill="auto"/>
            <w:vAlign w:val="center"/>
            <w:hideMark/>
          </w:tcPr>
          <w:p w:rsidR="00003F59" w:rsidRPr="00003F59" w:rsidRDefault="00003F59">
            <w:pPr>
              <w:jc w:val="center"/>
              <w:rPr>
                <w:sz w:val="12"/>
                <w:szCs w:val="12"/>
              </w:rPr>
            </w:pPr>
            <w:r w:rsidRPr="00003F59">
              <w:rPr>
                <w:sz w:val="12"/>
                <w:szCs w:val="12"/>
              </w:rPr>
              <w:t>7 010,080</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78,1</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center"/>
            <w:hideMark/>
          </w:tcPr>
          <w:p w:rsidR="00003F59" w:rsidRPr="00003F59" w:rsidRDefault="00003F59">
            <w:pPr>
              <w:jc w:val="center"/>
              <w:rPr>
                <w:b/>
                <w:bCs/>
                <w:sz w:val="12"/>
                <w:szCs w:val="12"/>
              </w:rPr>
            </w:pPr>
            <w:r w:rsidRPr="00003F59">
              <w:rPr>
                <w:b/>
                <w:bCs/>
                <w:sz w:val="12"/>
                <w:szCs w:val="12"/>
              </w:rPr>
              <w:t>ИТОГО РАСХОДОВ</w:t>
            </w:r>
          </w:p>
        </w:tc>
        <w:tc>
          <w:tcPr>
            <w:tcW w:w="1820" w:type="dxa"/>
            <w:tcBorders>
              <w:top w:val="nil"/>
              <w:left w:val="single" w:sz="4" w:space="0" w:color="auto"/>
              <w:bottom w:val="single" w:sz="4" w:space="0" w:color="auto"/>
              <w:right w:val="single" w:sz="4" w:space="0" w:color="auto"/>
            </w:tcBorders>
            <w:shd w:val="clear" w:color="auto" w:fill="auto"/>
            <w:vAlign w:val="center"/>
            <w:hideMark/>
          </w:tcPr>
          <w:p w:rsidR="00003F59" w:rsidRPr="00003F59" w:rsidRDefault="00003F59">
            <w:pPr>
              <w:jc w:val="center"/>
              <w:rPr>
                <w:b/>
                <w:bCs/>
                <w:sz w:val="12"/>
                <w:szCs w:val="12"/>
              </w:rPr>
            </w:pPr>
            <w:r w:rsidRPr="00003F59">
              <w:rPr>
                <w:b/>
                <w:bCs/>
                <w:sz w:val="12"/>
                <w:szCs w:val="12"/>
              </w:rPr>
              <w:t>12 161,436</w:t>
            </w:r>
          </w:p>
        </w:tc>
        <w:tc>
          <w:tcPr>
            <w:tcW w:w="1540" w:type="dxa"/>
            <w:tcBorders>
              <w:top w:val="nil"/>
              <w:left w:val="nil"/>
              <w:bottom w:val="single" w:sz="4" w:space="0" w:color="auto"/>
              <w:right w:val="single" w:sz="4" w:space="0" w:color="auto"/>
            </w:tcBorders>
            <w:shd w:val="clear" w:color="auto" w:fill="auto"/>
            <w:vAlign w:val="center"/>
            <w:hideMark/>
          </w:tcPr>
          <w:p w:rsidR="00003F59" w:rsidRPr="00003F59" w:rsidRDefault="00003F59">
            <w:pPr>
              <w:jc w:val="center"/>
              <w:rPr>
                <w:b/>
                <w:bCs/>
                <w:sz w:val="12"/>
                <w:szCs w:val="12"/>
              </w:rPr>
            </w:pPr>
            <w:r w:rsidRPr="00003F59">
              <w:rPr>
                <w:b/>
                <w:bCs/>
                <w:sz w:val="12"/>
                <w:szCs w:val="12"/>
              </w:rPr>
              <w:t>7 749,907</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63,7</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rPr>
                <w:b/>
                <w:bCs/>
                <w:sz w:val="12"/>
                <w:szCs w:val="12"/>
              </w:rPr>
            </w:pPr>
            <w:r w:rsidRPr="00003F59">
              <w:rPr>
                <w:b/>
                <w:bCs/>
                <w:sz w:val="12"/>
                <w:szCs w:val="12"/>
              </w:rPr>
              <w:t>Общегосударственные вопросы</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6 424,856</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b/>
                <w:bCs/>
                <w:sz w:val="12"/>
                <w:szCs w:val="12"/>
              </w:rPr>
            </w:pPr>
            <w:r w:rsidRPr="00003F59">
              <w:rPr>
                <w:b/>
                <w:bCs/>
                <w:sz w:val="12"/>
                <w:szCs w:val="12"/>
              </w:rPr>
              <w:t>3 924,618</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61,1</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jc w:val="right"/>
              <w:rPr>
                <w:sz w:val="12"/>
                <w:szCs w:val="12"/>
              </w:rPr>
            </w:pPr>
            <w:r w:rsidRPr="00003F59">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2 157,695</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sz w:val="12"/>
                <w:szCs w:val="12"/>
              </w:rPr>
            </w:pPr>
            <w:r w:rsidRPr="00003F59">
              <w:rPr>
                <w:sz w:val="12"/>
                <w:szCs w:val="12"/>
              </w:rPr>
              <w:t>1 368,052</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63,4</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jc w:val="right"/>
              <w:rPr>
                <w:sz w:val="12"/>
                <w:szCs w:val="12"/>
              </w:rPr>
            </w:pPr>
            <w:r w:rsidRPr="00003F59">
              <w:rPr>
                <w:sz w:val="12"/>
                <w:szCs w:val="12"/>
              </w:rPr>
              <w:t>из них оплата труда и начисления на оплату труда муниципальных служащих</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1 607,695</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sz w:val="12"/>
                <w:szCs w:val="12"/>
              </w:rPr>
            </w:pPr>
            <w:r w:rsidRPr="00003F59">
              <w:rPr>
                <w:sz w:val="12"/>
                <w:szCs w:val="12"/>
              </w:rPr>
              <w:t>960,567</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59,7</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rPr>
                <w:b/>
                <w:bCs/>
                <w:sz w:val="12"/>
                <w:szCs w:val="12"/>
              </w:rPr>
            </w:pPr>
            <w:r w:rsidRPr="00003F59">
              <w:rPr>
                <w:b/>
                <w:bCs/>
                <w:sz w:val="12"/>
                <w:szCs w:val="12"/>
              </w:rPr>
              <w:t>Национальная оборона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136,184</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b/>
                <w:bCs/>
                <w:sz w:val="12"/>
                <w:szCs w:val="12"/>
              </w:rPr>
            </w:pPr>
            <w:r w:rsidRPr="00003F59">
              <w:rPr>
                <w:b/>
                <w:bCs/>
                <w:sz w:val="12"/>
                <w:szCs w:val="12"/>
              </w:rPr>
              <w:t>101,928</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74,8</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jc w:val="right"/>
              <w:rPr>
                <w:sz w:val="12"/>
                <w:szCs w:val="12"/>
              </w:rPr>
            </w:pPr>
            <w:r w:rsidRPr="00003F59">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122,984</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sz w:val="12"/>
                <w:szCs w:val="12"/>
              </w:rPr>
            </w:pPr>
            <w:r w:rsidRPr="00003F59">
              <w:rPr>
                <w:sz w:val="12"/>
                <w:szCs w:val="12"/>
              </w:rPr>
              <w:t>92,100</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74,9</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rPr>
                <w:b/>
                <w:bCs/>
                <w:sz w:val="12"/>
                <w:szCs w:val="12"/>
              </w:rPr>
            </w:pPr>
            <w:r w:rsidRPr="00003F59">
              <w:rPr>
                <w:b/>
                <w:bCs/>
                <w:sz w:val="12"/>
                <w:szCs w:val="12"/>
              </w:rPr>
              <w:t>Национальная безопасность и правоохранительная деятельность</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217,160</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b/>
                <w:bCs/>
                <w:sz w:val="12"/>
                <w:szCs w:val="12"/>
              </w:rPr>
            </w:pPr>
            <w:r w:rsidRPr="00003F59">
              <w:rPr>
                <w:b/>
                <w:bCs/>
                <w:sz w:val="12"/>
                <w:szCs w:val="12"/>
              </w:rPr>
              <w:t>116,521</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53,7</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rPr>
                <w:b/>
                <w:bCs/>
                <w:sz w:val="12"/>
                <w:szCs w:val="12"/>
              </w:rPr>
            </w:pPr>
            <w:r w:rsidRPr="00003F59">
              <w:rPr>
                <w:b/>
                <w:bCs/>
                <w:sz w:val="12"/>
                <w:szCs w:val="12"/>
              </w:rPr>
              <w:t>Национальная экономика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1 015,500</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b/>
                <w:bCs/>
                <w:sz w:val="12"/>
                <w:szCs w:val="12"/>
              </w:rPr>
            </w:pPr>
            <w:r w:rsidRPr="00003F59">
              <w:rPr>
                <w:b/>
                <w:bCs/>
                <w:sz w:val="12"/>
                <w:szCs w:val="12"/>
              </w:rPr>
              <w:t>610,423</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60,1</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rPr>
                <w:b/>
                <w:bCs/>
                <w:sz w:val="12"/>
                <w:szCs w:val="12"/>
              </w:rPr>
            </w:pPr>
            <w:r w:rsidRPr="00003F59">
              <w:rPr>
                <w:b/>
                <w:bCs/>
                <w:sz w:val="12"/>
                <w:szCs w:val="12"/>
              </w:rPr>
              <w:t>Жилищно-коммунальное хозяйство</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1 085,336</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b/>
                <w:bCs/>
                <w:sz w:val="12"/>
                <w:szCs w:val="12"/>
              </w:rPr>
            </w:pPr>
            <w:r w:rsidRPr="00003F59">
              <w:rPr>
                <w:b/>
                <w:bCs/>
                <w:sz w:val="12"/>
                <w:szCs w:val="12"/>
              </w:rPr>
              <w:t>538,661</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49,6</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center"/>
            <w:hideMark/>
          </w:tcPr>
          <w:p w:rsidR="00003F59" w:rsidRPr="00003F59" w:rsidRDefault="00003F59">
            <w:pPr>
              <w:rPr>
                <w:b/>
                <w:bCs/>
                <w:sz w:val="12"/>
                <w:szCs w:val="12"/>
              </w:rPr>
            </w:pPr>
            <w:r w:rsidRPr="00003F59">
              <w:rPr>
                <w:b/>
                <w:bCs/>
                <w:sz w:val="12"/>
                <w:szCs w:val="12"/>
              </w:rPr>
              <w:t>Культура, кинематография, средства массовой информации</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2 964,000</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b/>
                <w:bCs/>
                <w:sz w:val="12"/>
                <w:szCs w:val="12"/>
              </w:rPr>
            </w:pPr>
            <w:r w:rsidRPr="00003F59">
              <w:rPr>
                <w:b/>
                <w:bCs/>
                <w:sz w:val="12"/>
                <w:szCs w:val="12"/>
              </w:rPr>
              <w:t>2 223,000</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75,0</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jc w:val="right"/>
              <w:rPr>
                <w:sz w:val="12"/>
                <w:szCs w:val="12"/>
              </w:rPr>
            </w:pPr>
            <w:r w:rsidRPr="00003F59">
              <w:rPr>
                <w:sz w:val="12"/>
                <w:szCs w:val="12"/>
              </w:rPr>
              <w:t>в т.ч. оплата труда и начисления на оплату труда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0,000</w:t>
            </w:r>
          </w:p>
        </w:tc>
        <w:tc>
          <w:tcPr>
            <w:tcW w:w="1540" w:type="dxa"/>
            <w:tcBorders>
              <w:top w:val="nil"/>
              <w:left w:val="nil"/>
              <w:bottom w:val="single" w:sz="4" w:space="0" w:color="auto"/>
              <w:right w:val="single" w:sz="4" w:space="0" w:color="auto"/>
            </w:tcBorders>
            <w:shd w:val="clear" w:color="auto" w:fill="auto"/>
            <w:noWrap/>
            <w:vAlign w:val="bottom"/>
            <w:hideMark/>
          </w:tcPr>
          <w:p w:rsidR="00003F59" w:rsidRPr="00003F59" w:rsidRDefault="00003F59">
            <w:pPr>
              <w:jc w:val="center"/>
              <w:rPr>
                <w:sz w:val="12"/>
                <w:szCs w:val="12"/>
              </w:rPr>
            </w:pPr>
            <w:r w:rsidRPr="00003F59">
              <w:rPr>
                <w:sz w:val="12"/>
                <w:szCs w:val="12"/>
              </w:rPr>
              <w:t>0,000</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sz w:val="12"/>
                <w:szCs w:val="12"/>
              </w:rPr>
            </w:pPr>
            <w:r w:rsidRPr="00003F59">
              <w:rPr>
                <w:sz w:val="12"/>
                <w:szCs w:val="12"/>
              </w:rPr>
              <w:t>0,0</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rPr>
                <w:b/>
                <w:bCs/>
                <w:sz w:val="12"/>
                <w:szCs w:val="12"/>
              </w:rPr>
            </w:pPr>
            <w:r w:rsidRPr="00003F59">
              <w:rPr>
                <w:b/>
                <w:bCs/>
                <w:sz w:val="12"/>
                <w:szCs w:val="12"/>
              </w:rPr>
              <w:t>Пенсионное обеспечение</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280,700</w:t>
            </w:r>
          </w:p>
        </w:tc>
        <w:tc>
          <w:tcPr>
            <w:tcW w:w="154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203,056</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72,3</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rPr>
                <w:b/>
                <w:bCs/>
                <w:sz w:val="12"/>
                <w:szCs w:val="12"/>
              </w:rPr>
            </w:pPr>
            <w:r w:rsidRPr="00003F59">
              <w:rPr>
                <w:b/>
                <w:bCs/>
                <w:sz w:val="12"/>
                <w:szCs w:val="12"/>
              </w:rPr>
              <w:t>Социальное обеспечение населения</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37,500</w:t>
            </w:r>
          </w:p>
        </w:tc>
        <w:tc>
          <w:tcPr>
            <w:tcW w:w="154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31,700</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84,5</w:t>
            </w:r>
          </w:p>
        </w:tc>
      </w:tr>
      <w:tr w:rsidR="00003F59" w:rsidRPr="00003F59" w:rsidTr="00003F59">
        <w:trPr>
          <w:trHeight w:val="255"/>
        </w:trPr>
        <w:tc>
          <w:tcPr>
            <w:tcW w:w="5440" w:type="dxa"/>
            <w:tcBorders>
              <w:top w:val="nil"/>
              <w:left w:val="single" w:sz="4" w:space="0" w:color="auto"/>
              <w:bottom w:val="single" w:sz="4" w:space="0" w:color="auto"/>
              <w:right w:val="nil"/>
            </w:tcBorders>
            <w:shd w:val="clear" w:color="auto" w:fill="auto"/>
            <w:vAlign w:val="bottom"/>
            <w:hideMark/>
          </w:tcPr>
          <w:p w:rsidR="00003F59" w:rsidRPr="00003F59" w:rsidRDefault="00003F59">
            <w:pPr>
              <w:rPr>
                <w:b/>
                <w:bCs/>
                <w:sz w:val="12"/>
                <w:szCs w:val="12"/>
              </w:rPr>
            </w:pPr>
            <w:r w:rsidRPr="00003F59">
              <w:rPr>
                <w:b/>
                <w:bCs/>
                <w:sz w:val="12"/>
                <w:szCs w:val="12"/>
              </w:rPr>
              <w:t>Обслуживание государственного и муниципального долга</w:t>
            </w:r>
          </w:p>
        </w:tc>
        <w:tc>
          <w:tcPr>
            <w:tcW w:w="182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0,200</w:t>
            </w:r>
          </w:p>
        </w:tc>
        <w:tc>
          <w:tcPr>
            <w:tcW w:w="154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0,000</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0,0</w:t>
            </w:r>
          </w:p>
        </w:tc>
      </w:tr>
      <w:tr w:rsidR="00003F59" w:rsidRPr="00003F59" w:rsidTr="00003F59">
        <w:trPr>
          <w:trHeight w:val="255"/>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rPr>
                <w:b/>
                <w:bCs/>
                <w:sz w:val="12"/>
                <w:szCs w:val="12"/>
              </w:rPr>
            </w:pPr>
            <w:r w:rsidRPr="00003F59">
              <w:rPr>
                <w:b/>
                <w:bCs/>
                <w:sz w:val="12"/>
                <w:szCs w:val="12"/>
              </w:rPr>
              <w:t>Результат исполнения бюджета: профицит (+), дефицит (-)</w:t>
            </w:r>
          </w:p>
        </w:tc>
        <w:tc>
          <w:tcPr>
            <w:tcW w:w="182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-1 645,800</w:t>
            </w:r>
          </w:p>
        </w:tc>
        <w:tc>
          <w:tcPr>
            <w:tcW w:w="154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-40,398</w:t>
            </w:r>
          </w:p>
        </w:tc>
        <w:tc>
          <w:tcPr>
            <w:tcW w:w="1460" w:type="dxa"/>
            <w:tcBorders>
              <w:top w:val="nil"/>
              <w:left w:val="nil"/>
              <w:bottom w:val="single" w:sz="4" w:space="0" w:color="auto"/>
              <w:right w:val="single" w:sz="4" w:space="0" w:color="auto"/>
            </w:tcBorders>
            <w:shd w:val="clear" w:color="auto" w:fill="auto"/>
            <w:vAlign w:val="bottom"/>
            <w:hideMark/>
          </w:tcPr>
          <w:p w:rsidR="00003F59" w:rsidRPr="00003F59" w:rsidRDefault="00003F59">
            <w:pPr>
              <w:jc w:val="center"/>
              <w:rPr>
                <w:b/>
                <w:bCs/>
                <w:sz w:val="12"/>
                <w:szCs w:val="12"/>
              </w:rPr>
            </w:pPr>
            <w:r w:rsidRPr="00003F59">
              <w:rPr>
                <w:b/>
                <w:bCs/>
                <w:sz w:val="12"/>
                <w:szCs w:val="12"/>
              </w:rPr>
              <w:t>0,0</w:t>
            </w:r>
          </w:p>
        </w:tc>
      </w:tr>
      <w:tr w:rsidR="00003F59" w:rsidRPr="00003F59" w:rsidTr="00003F59">
        <w:trPr>
          <w:trHeight w:val="390"/>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rPr>
                <w:b/>
                <w:bCs/>
                <w:sz w:val="12"/>
                <w:szCs w:val="12"/>
              </w:rPr>
            </w:pPr>
            <w:r w:rsidRPr="00003F59">
              <w:rPr>
                <w:b/>
                <w:bCs/>
                <w:sz w:val="12"/>
                <w:szCs w:val="12"/>
              </w:rPr>
              <w:t xml:space="preserve">Численность муниципальных служащих </w:t>
            </w:r>
            <w:r w:rsidRPr="00003F59">
              <w:rPr>
                <w:b/>
                <w:bCs/>
                <w:sz w:val="12"/>
                <w:szCs w:val="12"/>
              </w:rPr>
              <w:br/>
              <w:t>за 2024 год</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003F59" w:rsidRPr="00003F59" w:rsidRDefault="00003F59">
            <w:pPr>
              <w:jc w:val="right"/>
              <w:rPr>
                <w:b/>
                <w:bCs/>
                <w:sz w:val="12"/>
                <w:szCs w:val="12"/>
              </w:rPr>
            </w:pPr>
            <w:r w:rsidRPr="00003F59">
              <w:rPr>
                <w:b/>
                <w:bCs/>
                <w:sz w:val="12"/>
                <w:szCs w:val="12"/>
              </w:rPr>
              <w:t>2</w:t>
            </w:r>
          </w:p>
        </w:tc>
      </w:tr>
      <w:tr w:rsidR="00003F59" w:rsidRPr="00003F59" w:rsidTr="00003F59">
        <w:trPr>
          <w:trHeight w:val="255"/>
        </w:trPr>
        <w:tc>
          <w:tcPr>
            <w:tcW w:w="5440" w:type="dxa"/>
            <w:tcBorders>
              <w:top w:val="nil"/>
              <w:left w:val="single" w:sz="4" w:space="0" w:color="auto"/>
              <w:bottom w:val="single" w:sz="4" w:space="0" w:color="auto"/>
              <w:right w:val="single" w:sz="4" w:space="0" w:color="auto"/>
            </w:tcBorders>
            <w:shd w:val="clear" w:color="auto" w:fill="auto"/>
            <w:vAlign w:val="bottom"/>
            <w:hideMark/>
          </w:tcPr>
          <w:p w:rsidR="00003F59" w:rsidRPr="00003F59" w:rsidRDefault="00003F59">
            <w:pPr>
              <w:rPr>
                <w:b/>
                <w:bCs/>
                <w:sz w:val="12"/>
                <w:szCs w:val="12"/>
              </w:rPr>
            </w:pPr>
            <w:r w:rsidRPr="00003F59">
              <w:rPr>
                <w:b/>
                <w:bCs/>
                <w:sz w:val="12"/>
                <w:szCs w:val="12"/>
              </w:rPr>
              <w:t>Численность работников муниципальных учреждений за 2024 год</w:t>
            </w:r>
          </w:p>
        </w:tc>
        <w:tc>
          <w:tcPr>
            <w:tcW w:w="4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003F59" w:rsidRPr="00003F59" w:rsidRDefault="00003F59">
            <w:pPr>
              <w:jc w:val="right"/>
              <w:rPr>
                <w:b/>
                <w:bCs/>
                <w:sz w:val="12"/>
                <w:szCs w:val="12"/>
              </w:rPr>
            </w:pPr>
            <w:r w:rsidRPr="00003F59">
              <w:rPr>
                <w:b/>
                <w:bCs/>
                <w:sz w:val="12"/>
                <w:szCs w:val="12"/>
              </w:rPr>
              <w:t>0</w:t>
            </w:r>
          </w:p>
        </w:tc>
      </w:tr>
      <w:tr w:rsidR="00003F59" w:rsidRPr="00003F59" w:rsidTr="00003F59">
        <w:trPr>
          <w:trHeight w:val="255"/>
        </w:trPr>
        <w:tc>
          <w:tcPr>
            <w:tcW w:w="5440" w:type="dxa"/>
            <w:tcBorders>
              <w:top w:val="nil"/>
              <w:left w:val="nil"/>
              <w:bottom w:val="nil"/>
              <w:right w:val="nil"/>
            </w:tcBorders>
            <w:shd w:val="clear" w:color="auto" w:fill="auto"/>
            <w:noWrap/>
            <w:vAlign w:val="bottom"/>
            <w:hideMark/>
          </w:tcPr>
          <w:p w:rsidR="00003F59" w:rsidRPr="00003F59" w:rsidRDefault="00003F59">
            <w:pPr>
              <w:rPr>
                <w:rFonts w:ascii="Arial" w:hAnsi="Arial" w:cs="Arial"/>
                <w:sz w:val="12"/>
                <w:szCs w:val="12"/>
              </w:rPr>
            </w:pPr>
          </w:p>
        </w:tc>
        <w:tc>
          <w:tcPr>
            <w:tcW w:w="1820" w:type="dxa"/>
            <w:tcBorders>
              <w:top w:val="nil"/>
              <w:left w:val="nil"/>
              <w:bottom w:val="nil"/>
              <w:right w:val="nil"/>
            </w:tcBorders>
            <w:shd w:val="clear" w:color="auto" w:fill="auto"/>
            <w:noWrap/>
            <w:vAlign w:val="bottom"/>
            <w:hideMark/>
          </w:tcPr>
          <w:p w:rsidR="00003F59" w:rsidRPr="00003F59" w:rsidRDefault="00003F59">
            <w:pPr>
              <w:rPr>
                <w:rFonts w:ascii="Arial" w:hAnsi="Arial" w:cs="Arial"/>
                <w:sz w:val="12"/>
                <w:szCs w:val="12"/>
              </w:rPr>
            </w:pPr>
          </w:p>
        </w:tc>
        <w:tc>
          <w:tcPr>
            <w:tcW w:w="1540" w:type="dxa"/>
            <w:tcBorders>
              <w:top w:val="nil"/>
              <w:left w:val="nil"/>
              <w:bottom w:val="nil"/>
              <w:right w:val="nil"/>
            </w:tcBorders>
            <w:shd w:val="clear" w:color="auto" w:fill="auto"/>
            <w:noWrap/>
            <w:vAlign w:val="bottom"/>
            <w:hideMark/>
          </w:tcPr>
          <w:p w:rsidR="00003F59" w:rsidRPr="00003F59" w:rsidRDefault="00003F59">
            <w:pPr>
              <w:rPr>
                <w:rFonts w:ascii="Arial" w:hAnsi="Arial" w:cs="Arial"/>
                <w:sz w:val="12"/>
                <w:szCs w:val="12"/>
              </w:rPr>
            </w:pPr>
          </w:p>
        </w:tc>
        <w:tc>
          <w:tcPr>
            <w:tcW w:w="1460" w:type="dxa"/>
            <w:tcBorders>
              <w:top w:val="nil"/>
              <w:left w:val="nil"/>
              <w:bottom w:val="nil"/>
              <w:right w:val="nil"/>
            </w:tcBorders>
            <w:shd w:val="clear" w:color="auto" w:fill="auto"/>
            <w:noWrap/>
            <w:vAlign w:val="bottom"/>
            <w:hideMark/>
          </w:tcPr>
          <w:p w:rsidR="00003F59" w:rsidRPr="00003F59" w:rsidRDefault="00003F59">
            <w:pPr>
              <w:rPr>
                <w:rFonts w:ascii="Arial" w:hAnsi="Arial" w:cs="Arial"/>
                <w:sz w:val="12"/>
                <w:szCs w:val="12"/>
              </w:rPr>
            </w:pPr>
          </w:p>
        </w:tc>
      </w:tr>
      <w:tr w:rsidR="00003F59" w:rsidRPr="00003F59" w:rsidTr="00003F59">
        <w:trPr>
          <w:trHeight w:val="255"/>
        </w:trPr>
        <w:tc>
          <w:tcPr>
            <w:tcW w:w="5440" w:type="dxa"/>
            <w:tcBorders>
              <w:top w:val="nil"/>
              <w:left w:val="nil"/>
              <w:bottom w:val="nil"/>
              <w:right w:val="nil"/>
            </w:tcBorders>
            <w:shd w:val="clear" w:color="auto" w:fill="auto"/>
            <w:noWrap/>
            <w:vAlign w:val="bottom"/>
            <w:hideMark/>
          </w:tcPr>
          <w:p w:rsidR="00003F59" w:rsidRPr="00003F59" w:rsidRDefault="00003F59">
            <w:pPr>
              <w:rPr>
                <w:rFonts w:ascii="Arial" w:hAnsi="Arial" w:cs="Arial"/>
                <w:sz w:val="12"/>
                <w:szCs w:val="12"/>
              </w:rPr>
            </w:pPr>
          </w:p>
        </w:tc>
        <w:tc>
          <w:tcPr>
            <w:tcW w:w="1820" w:type="dxa"/>
            <w:tcBorders>
              <w:top w:val="nil"/>
              <w:left w:val="nil"/>
              <w:bottom w:val="nil"/>
              <w:right w:val="nil"/>
            </w:tcBorders>
            <w:shd w:val="clear" w:color="auto" w:fill="auto"/>
            <w:noWrap/>
            <w:vAlign w:val="bottom"/>
            <w:hideMark/>
          </w:tcPr>
          <w:p w:rsidR="00003F59" w:rsidRPr="00003F59" w:rsidRDefault="00003F59">
            <w:pPr>
              <w:rPr>
                <w:rFonts w:ascii="Arial" w:hAnsi="Arial" w:cs="Arial"/>
                <w:sz w:val="12"/>
                <w:szCs w:val="12"/>
              </w:rPr>
            </w:pPr>
          </w:p>
        </w:tc>
        <w:tc>
          <w:tcPr>
            <w:tcW w:w="1540" w:type="dxa"/>
            <w:tcBorders>
              <w:top w:val="nil"/>
              <w:left w:val="nil"/>
              <w:bottom w:val="nil"/>
              <w:right w:val="nil"/>
            </w:tcBorders>
            <w:shd w:val="clear" w:color="auto" w:fill="auto"/>
            <w:noWrap/>
            <w:vAlign w:val="bottom"/>
            <w:hideMark/>
          </w:tcPr>
          <w:p w:rsidR="00003F59" w:rsidRPr="00003F59" w:rsidRDefault="00003F59">
            <w:pPr>
              <w:rPr>
                <w:rFonts w:ascii="Arial" w:hAnsi="Arial" w:cs="Arial"/>
                <w:sz w:val="12"/>
                <w:szCs w:val="12"/>
              </w:rPr>
            </w:pPr>
          </w:p>
        </w:tc>
        <w:tc>
          <w:tcPr>
            <w:tcW w:w="1460" w:type="dxa"/>
            <w:tcBorders>
              <w:top w:val="nil"/>
              <w:left w:val="nil"/>
              <w:bottom w:val="nil"/>
              <w:right w:val="nil"/>
            </w:tcBorders>
            <w:shd w:val="clear" w:color="auto" w:fill="auto"/>
            <w:noWrap/>
            <w:vAlign w:val="bottom"/>
            <w:hideMark/>
          </w:tcPr>
          <w:p w:rsidR="00003F59" w:rsidRPr="00003F59" w:rsidRDefault="00003F59">
            <w:pPr>
              <w:rPr>
                <w:rFonts w:ascii="Arial" w:hAnsi="Arial" w:cs="Arial"/>
                <w:sz w:val="12"/>
                <w:szCs w:val="12"/>
              </w:rPr>
            </w:pPr>
          </w:p>
        </w:tc>
      </w:tr>
      <w:tr w:rsidR="00003F59" w:rsidRPr="00003F59" w:rsidTr="00003F59">
        <w:trPr>
          <w:trHeight w:val="255"/>
        </w:trPr>
        <w:tc>
          <w:tcPr>
            <w:tcW w:w="5440" w:type="dxa"/>
            <w:tcBorders>
              <w:top w:val="nil"/>
              <w:left w:val="nil"/>
              <w:bottom w:val="nil"/>
              <w:right w:val="nil"/>
            </w:tcBorders>
            <w:shd w:val="clear" w:color="auto" w:fill="auto"/>
            <w:noWrap/>
            <w:vAlign w:val="bottom"/>
            <w:hideMark/>
          </w:tcPr>
          <w:p w:rsidR="00003F59" w:rsidRPr="00003F59" w:rsidRDefault="00003F59">
            <w:pPr>
              <w:rPr>
                <w:sz w:val="12"/>
                <w:szCs w:val="12"/>
              </w:rPr>
            </w:pPr>
            <w:r w:rsidRPr="00003F59">
              <w:rPr>
                <w:sz w:val="12"/>
                <w:szCs w:val="12"/>
              </w:rPr>
              <w:t>Глава Песковского сельского поселения</w:t>
            </w:r>
          </w:p>
        </w:tc>
        <w:tc>
          <w:tcPr>
            <w:tcW w:w="1820" w:type="dxa"/>
            <w:tcBorders>
              <w:top w:val="nil"/>
              <w:left w:val="nil"/>
              <w:bottom w:val="nil"/>
              <w:right w:val="nil"/>
            </w:tcBorders>
            <w:shd w:val="clear" w:color="auto" w:fill="auto"/>
            <w:noWrap/>
            <w:vAlign w:val="bottom"/>
            <w:hideMark/>
          </w:tcPr>
          <w:p w:rsidR="00003F59" w:rsidRPr="00003F59" w:rsidRDefault="00003F59">
            <w:pPr>
              <w:rPr>
                <w:sz w:val="12"/>
                <w:szCs w:val="12"/>
              </w:rPr>
            </w:pPr>
          </w:p>
        </w:tc>
        <w:tc>
          <w:tcPr>
            <w:tcW w:w="1540" w:type="dxa"/>
            <w:tcBorders>
              <w:top w:val="nil"/>
              <w:left w:val="nil"/>
              <w:bottom w:val="nil"/>
              <w:right w:val="nil"/>
            </w:tcBorders>
            <w:shd w:val="clear" w:color="auto" w:fill="auto"/>
            <w:noWrap/>
            <w:vAlign w:val="bottom"/>
            <w:hideMark/>
          </w:tcPr>
          <w:p w:rsidR="00003F59" w:rsidRPr="00003F59" w:rsidRDefault="00003F59">
            <w:pPr>
              <w:rPr>
                <w:sz w:val="12"/>
                <w:szCs w:val="12"/>
              </w:rPr>
            </w:pPr>
          </w:p>
        </w:tc>
        <w:tc>
          <w:tcPr>
            <w:tcW w:w="1460" w:type="dxa"/>
            <w:tcBorders>
              <w:top w:val="nil"/>
              <w:left w:val="nil"/>
              <w:bottom w:val="nil"/>
              <w:right w:val="nil"/>
            </w:tcBorders>
            <w:shd w:val="clear" w:color="auto" w:fill="auto"/>
            <w:noWrap/>
            <w:vAlign w:val="bottom"/>
            <w:hideMark/>
          </w:tcPr>
          <w:p w:rsidR="00003F59" w:rsidRPr="00003F59" w:rsidRDefault="00003F59">
            <w:pPr>
              <w:rPr>
                <w:sz w:val="12"/>
                <w:szCs w:val="12"/>
              </w:rPr>
            </w:pPr>
          </w:p>
        </w:tc>
      </w:tr>
      <w:tr w:rsidR="00003F59" w:rsidRPr="00003F59" w:rsidTr="00003F59">
        <w:trPr>
          <w:trHeight w:val="255"/>
        </w:trPr>
        <w:tc>
          <w:tcPr>
            <w:tcW w:w="5440" w:type="dxa"/>
            <w:tcBorders>
              <w:top w:val="nil"/>
              <w:left w:val="nil"/>
              <w:bottom w:val="nil"/>
              <w:right w:val="nil"/>
            </w:tcBorders>
            <w:shd w:val="clear" w:color="auto" w:fill="auto"/>
            <w:noWrap/>
            <w:vAlign w:val="bottom"/>
            <w:hideMark/>
          </w:tcPr>
          <w:p w:rsidR="00003F59" w:rsidRPr="00003F59" w:rsidRDefault="00003F59">
            <w:pPr>
              <w:rPr>
                <w:sz w:val="12"/>
                <w:szCs w:val="12"/>
              </w:rPr>
            </w:pPr>
            <w:r w:rsidRPr="00003F59">
              <w:rPr>
                <w:sz w:val="12"/>
                <w:szCs w:val="12"/>
              </w:rPr>
              <w:lastRenderedPageBreak/>
              <w:t>Павловского муниципального района</w:t>
            </w:r>
          </w:p>
        </w:tc>
        <w:tc>
          <w:tcPr>
            <w:tcW w:w="1820" w:type="dxa"/>
            <w:tcBorders>
              <w:top w:val="nil"/>
              <w:left w:val="nil"/>
              <w:bottom w:val="nil"/>
              <w:right w:val="nil"/>
            </w:tcBorders>
            <w:shd w:val="clear" w:color="auto" w:fill="auto"/>
            <w:noWrap/>
            <w:vAlign w:val="bottom"/>
            <w:hideMark/>
          </w:tcPr>
          <w:p w:rsidR="00003F59" w:rsidRPr="00003F59" w:rsidRDefault="00003F59">
            <w:pPr>
              <w:rPr>
                <w:sz w:val="12"/>
                <w:szCs w:val="12"/>
              </w:rPr>
            </w:pPr>
          </w:p>
        </w:tc>
        <w:tc>
          <w:tcPr>
            <w:tcW w:w="3000" w:type="dxa"/>
            <w:gridSpan w:val="2"/>
            <w:tcBorders>
              <w:top w:val="nil"/>
              <w:left w:val="nil"/>
              <w:bottom w:val="nil"/>
              <w:right w:val="nil"/>
            </w:tcBorders>
            <w:shd w:val="clear" w:color="auto" w:fill="auto"/>
            <w:noWrap/>
            <w:vAlign w:val="bottom"/>
            <w:hideMark/>
          </w:tcPr>
          <w:p w:rsidR="00003F59" w:rsidRPr="00003F59" w:rsidRDefault="00003F59">
            <w:pPr>
              <w:jc w:val="center"/>
              <w:rPr>
                <w:sz w:val="12"/>
                <w:szCs w:val="12"/>
              </w:rPr>
            </w:pPr>
          </w:p>
        </w:tc>
      </w:tr>
      <w:tr w:rsidR="00003F59" w:rsidRPr="00003F59" w:rsidTr="00003F59">
        <w:trPr>
          <w:trHeight w:val="255"/>
        </w:trPr>
        <w:tc>
          <w:tcPr>
            <w:tcW w:w="5440" w:type="dxa"/>
            <w:tcBorders>
              <w:top w:val="nil"/>
              <w:left w:val="nil"/>
              <w:bottom w:val="nil"/>
              <w:right w:val="nil"/>
            </w:tcBorders>
            <w:shd w:val="clear" w:color="auto" w:fill="auto"/>
            <w:noWrap/>
            <w:vAlign w:val="bottom"/>
            <w:hideMark/>
          </w:tcPr>
          <w:p w:rsidR="00003F59" w:rsidRPr="00003F59" w:rsidRDefault="00003F59">
            <w:pPr>
              <w:rPr>
                <w:sz w:val="12"/>
                <w:szCs w:val="12"/>
              </w:rPr>
            </w:pPr>
            <w:r w:rsidRPr="00003F59">
              <w:rPr>
                <w:sz w:val="12"/>
                <w:szCs w:val="12"/>
              </w:rPr>
              <w:t>Воронежской области</w:t>
            </w:r>
          </w:p>
        </w:tc>
        <w:tc>
          <w:tcPr>
            <w:tcW w:w="1820" w:type="dxa"/>
            <w:tcBorders>
              <w:top w:val="nil"/>
              <w:left w:val="nil"/>
              <w:bottom w:val="nil"/>
              <w:right w:val="nil"/>
            </w:tcBorders>
            <w:shd w:val="clear" w:color="auto" w:fill="auto"/>
            <w:noWrap/>
            <w:vAlign w:val="bottom"/>
            <w:hideMark/>
          </w:tcPr>
          <w:p w:rsidR="00003F59" w:rsidRPr="00003F59" w:rsidRDefault="00003F59">
            <w:pPr>
              <w:rPr>
                <w:sz w:val="12"/>
                <w:szCs w:val="12"/>
              </w:rPr>
            </w:pPr>
          </w:p>
        </w:tc>
        <w:tc>
          <w:tcPr>
            <w:tcW w:w="3000" w:type="dxa"/>
            <w:gridSpan w:val="2"/>
            <w:tcBorders>
              <w:top w:val="nil"/>
              <w:left w:val="nil"/>
              <w:bottom w:val="nil"/>
              <w:right w:val="nil"/>
            </w:tcBorders>
            <w:shd w:val="clear" w:color="auto" w:fill="auto"/>
            <w:noWrap/>
            <w:vAlign w:val="bottom"/>
            <w:hideMark/>
          </w:tcPr>
          <w:p w:rsidR="00003F59" w:rsidRPr="00003F59" w:rsidRDefault="00003F59">
            <w:pPr>
              <w:jc w:val="center"/>
              <w:rPr>
                <w:sz w:val="12"/>
                <w:szCs w:val="12"/>
              </w:rPr>
            </w:pPr>
            <w:r w:rsidRPr="00003F59">
              <w:rPr>
                <w:sz w:val="12"/>
                <w:szCs w:val="12"/>
              </w:rPr>
              <w:t>И.В.Кулешов</w:t>
            </w:r>
          </w:p>
        </w:tc>
      </w:tr>
    </w:tbl>
    <w:p w:rsidR="002A7970" w:rsidRDefault="002A7970" w:rsidP="006E7877">
      <w:pPr>
        <w:tabs>
          <w:tab w:val="left" w:pos="2295"/>
        </w:tabs>
        <w:rPr>
          <w:sz w:val="16"/>
          <w:szCs w:val="16"/>
        </w:rPr>
      </w:pPr>
    </w:p>
    <w:p w:rsidR="002A7970" w:rsidRPr="00E33C56" w:rsidRDefault="002A7970" w:rsidP="006E7877">
      <w:pPr>
        <w:tabs>
          <w:tab w:val="left" w:pos="2295"/>
        </w:tabs>
        <w:rPr>
          <w:sz w:val="16"/>
          <w:szCs w:val="16"/>
        </w:rPr>
      </w:pPr>
    </w:p>
    <w:p w:rsidR="002B393B" w:rsidRDefault="002B393B" w:rsidP="002B393B">
      <w:pPr>
        <w:rPr>
          <w:sz w:val="16"/>
          <w:szCs w:val="16"/>
        </w:rPr>
      </w:pPr>
    </w:p>
    <w:tbl>
      <w:tblPr>
        <w:tblStyle w:val="af4"/>
        <w:tblW w:w="0" w:type="auto"/>
        <w:shd w:val="clear" w:color="auto" w:fill="BFBFBF" w:themeFill="background1" w:themeFillShade="BF"/>
        <w:tblLook w:val="04A0"/>
      </w:tblPr>
      <w:tblGrid>
        <w:gridCol w:w="4826"/>
      </w:tblGrid>
      <w:tr w:rsidR="002B393B" w:rsidTr="00960758">
        <w:tc>
          <w:tcPr>
            <w:tcW w:w="4826" w:type="dxa"/>
            <w:shd w:val="clear" w:color="auto" w:fill="BFBFBF" w:themeFill="background1" w:themeFillShade="BF"/>
          </w:tcPr>
          <w:p w:rsidR="002B393B" w:rsidRPr="00457098" w:rsidRDefault="002B393B" w:rsidP="002B393B">
            <w:pPr>
              <w:jc w:val="center"/>
              <w:rPr>
                <w:b/>
              </w:rPr>
            </w:pPr>
            <w:r>
              <w:rPr>
                <w:b/>
              </w:rPr>
              <w:t>Петровское сельское поселение</w:t>
            </w:r>
          </w:p>
        </w:tc>
      </w:tr>
    </w:tbl>
    <w:p w:rsidR="002B393B" w:rsidRDefault="002B393B" w:rsidP="002B393B">
      <w:pPr>
        <w:rPr>
          <w:sz w:val="16"/>
          <w:szCs w:val="16"/>
        </w:rPr>
      </w:pPr>
    </w:p>
    <w:p w:rsidR="002B393B" w:rsidRPr="002D2940" w:rsidRDefault="002B393B" w:rsidP="002B393B">
      <w:pPr>
        <w:jc w:val="center"/>
        <w:rPr>
          <w:b/>
          <w:sz w:val="16"/>
          <w:szCs w:val="16"/>
        </w:rPr>
      </w:pPr>
      <w:r w:rsidRPr="002D2940">
        <w:rPr>
          <w:b/>
          <w:sz w:val="16"/>
          <w:szCs w:val="16"/>
        </w:rPr>
        <w:t>АДМИНИСТРАЦИЯ АЛЕКСАНДРОВСКОГО СЕЛЬСКОГО ПОСЕЛЕНИЯ</w:t>
      </w:r>
    </w:p>
    <w:p w:rsidR="002B393B" w:rsidRPr="002D2940" w:rsidRDefault="002B393B" w:rsidP="002B393B">
      <w:pPr>
        <w:jc w:val="center"/>
        <w:rPr>
          <w:b/>
          <w:sz w:val="16"/>
          <w:szCs w:val="16"/>
        </w:rPr>
      </w:pPr>
      <w:r w:rsidRPr="002D2940">
        <w:rPr>
          <w:b/>
          <w:sz w:val="16"/>
          <w:szCs w:val="16"/>
        </w:rPr>
        <w:t>ПАВЛОВСКОГО МУНИЦИПАЛЬНОГО РАЙОНА</w:t>
      </w:r>
    </w:p>
    <w:p w:rsidR="002B393B" w:rsidRPr="002D2940" w:rsidRDefault="002B393B" w:rsidP="002B393B">
      <w:pPr>
        <w:jc w:val="center"/>
        <w:rPr>
          <w:b/>
          <w:sz w:val="16"/>
          <w:szCs w:val="16"/>
        </w:rPr>
      </w:pPr>
      <w:r w:rsidRPr="002D2940">
        <w:rPr>
          <w:b/>
          <w:sz w:val="16"/>
          <w:szCs w:val="16"/>
        </w:rPr>
        <w:t>ВОРОНЕЖСКОЙ ОБЛАСТИ</w:t>
      </w:r>
    </w:p>
    <w:p w:rsidR="002B393B" w:rsidRPr="002D2940" w:rsidRDefault="002B393B" w:rsidP="002B393B">
      <w:pPr>
        <w:rPr>
          <w:sz w:val="16"/>
          <w:szCs w:val="16"/>
        </w:rPr>
      </w:pPr>
    </w:p>
    <w:p w:rsidR="002B393B" w:rsidRPr="002D2940" w:rsidRDefault="002B393B" w:rsidP="002B393B">
      <w:pPr>
        <w:jc w:val="center"/>
        <w:rPr>
          <w:b/>
          <w:sz w:val="16"/>
          <w:szCs w:val="16"/>
        </w:rPr>
      </w:pPr>
      <w:r w:rsidRPr="002D2940">
        <w:rPr>
          <w:b/>
          <w:sz w:val="16"/>
          <w:szCs w:val="16"/>
        </w:rPr>
        <w:t>ПОСТАНОВЛЕНИЕ</w:t>
      </w:r>
    </w:p>
    <w:p w:rsidR="002B393B" w:rsidRPr="002D2940" w:rsidRDefault="002B393B" w:rsidP="002B393B">
      <w:pPr>
        <w:rPr>
          <w:sz w:val="16"/>
          <w:szCs w:val="16"/>
        </w:rPr>
      </w:pPr>
    </w:p>
    <w:p w:rsidR="002B393B" w:rsidRPr="002D2940" w:rsidRDefault="002B393B" w:rsidP="002B393B">
      <w:pPr>
        <w:rPr>
          <w:sz w:val="16"/>
          <w:szCs w:val="16"/>
          <w:u w:val="single"/>
        </w:rPr>
      </w:pPr>
      <w:r w:rsidRPr="002D2940">
        <w:rPr>
          <w:sz w:val="16"/>
          <w:szCs w:val="16"/>
          <w:u w:val="single"/>
        </w:rPr>
        <w:t>От 24.10.2024  №54</w:t>
      </w:r>
    </w:p>
    <w:p w:rsidR="002B393B" w:rsidRPr="002D2940" w:rsidRDefault="002B393B" w:rsidP="002B393B">
      <w:pPr>
        <w:rPr>
          <w:sz w:val="16"/>
          <w:szCs w:val="16"/>
          <w:u w:val="single"/>
        </w:rPr>
      </w:pPr>
      <w:r w:rsidRPr="002D2940">
        <w:rPr>
          <w:sz w:val="16"/>
          <w:szCs w:val="16"/>
        </w:rPr>
        <w:t>с. Петровка</w:t>
      </w:r>
    </w:p>
    <w:p w:rsidR="002B393B" w:rsidRPr="002D2940" w:rsidRDefault="002B393B" w:rsidP="002B393B">
      <w:pPr>
        <w:rPr>
          <w:sz w:val="16"/>
          <w:szCs w:val="16"/>
        </w:rPr>
      </w:pPr>
    </w:p>
    <w:p w:rsidR="002B393B" w:rsidRPr="002D2940" w:rsidRDefault="002B393B" w:rsidP="002B393B">
      <w:pPr>
        <w:jc w:val="both"/>
        <w:rPr>
          <w:kern w:val="36"/>
          <w:sz w:val="16"/>
          <w:szCs w:val="16"/>
          <w:shd w:val="clear" w:color="auto" w:fill="FFFFFF"/>
          <w:lang w:eastAsia="en-US"/>
        </w:rPr>
      </w:pPr>
      <w:r w:rsidRPr="002D2940">
        <w:rPr>
          <w:rFonts w:eastAsia="Calibri"/>
          <w:sz w:val="16"/>
          <w:szCs w:val="16"/>
          <w:lang w:eastAsia="en-US"/>
        </w:rPr>
        <w:t xml:space="preserve">О предоставлении разрешения </w:t>
      </w:r>
      <w:r w:rsidRPr="002D2940">
        <w:rPr>
          <w:kern w:val="36"/>
          <w:sz w:val="16"/>
          <w:szCs w:val="16"/>
          <w:shd w:val="clear" w:color="auto" w:fill="FFFFFF"/>
          <w:lang w:eastAsia="en-US"/>
        </w:rPr>
        <w:t>на отклонениеот предельных параметров разрешенного строительства, реконструкции объектов капитального строительства</w:t>
      </w:r>
    </w:p>
    <w:p w:rsidR="002B393B" w:rsidRPr="002D2940" w:rsidRDefault="002B393B" w:rsidP="002B393B">
      <w:pPr>
        <w:jc w:val="both"/>
        <w:rPr>
          <w:sz w:val="16"/>
          <w:szCs w:val="16"/>
        </w:rPr>
      </w:pPr>
    </w:p>
    <w:p w:rsidR="002B393B" w:rsidRPr="002D2940" w:rsidRDefault="002B393B" w:rsidP="002B393B">
      <w:pPr>
        <w:jc w:val="both"/>
        <w:rPr>
          <w:rFonts w:eastAsiaTheme="minorEastAsia"/>
          <w:sz w:val="16"/>
          <w:szCs w:val="16"/>
        </w:rPr>
      </w:pPr>
    </w:p>
    <w:p w:rsidR="002B393B" w:rsidRPr="002D2940" w:rsidRDefault="002B393B" w:rsidP="002B393B">
      <w:pPr>
        <w:jc w:val="both"/>
        <w:rPr>
          <w:rFonts w:eastAsiaTheme="minorEastAsia"/>
          <w:sz w:val="16"/>
          <w:szCs w:val="16"/>
        </w:rPr>
      </w:pPr>
    </w:p>
    <w:p w:rsidR="002B393B" w:rsidRPr="002D2940" w:rsidRDefault="002B393B" w:rsidP="002B393B">
      <w:pPr>
        <w:jc w:val="both"/>
        <w:rPr>
          <w:sz w:val="16"/>
          <w:szCs w:val="16"/>
        </w:rPr>
      </w:pPr>
      <w:r w:rsidRPr="002D2940">
        <w:rPr>
          <w:sz w:val="16"/>
          <w:szCs w:val="16"/>
        </w:rPr>
        <w:t xml:space="preserve">В соответствии с Градостроительным кодексом Российской Федерации, Федеральным законом от 06.10.2003 N 131-ФЗ "Об общих принципах организации местного самоуправления в Российской Федерации", Правилами землепользования и застройки Петровского сельского поселения </w:t>
      </w:r>
      <w:r w:rsidRPr="002D2940">
        <w:rPr>
          <w:bCs/>
          <w:sz w:val="16"/>
          <w:szCs w:val="16"/>
        </w:rPr>
        <w:t xml:space="preserve"> Павловского муниципального района Воронежской области»,</w:t>
      </w:r>
      <w:r w:rsidRPr="002D2940">
        <w:rPr>
          <w:sz w:val="16"/>
          <w:szCs w:val="16"/>
        </w:rPr>
        <w:t>утвержденными приказом департамента архитектуры и градостроительства Воронежской области  от 17.05.2023г. № 45-01-04/365</w:t>
      </w:r>
      <w:r w:rsidRPr="002D2940">
        <w:rPr>
          <w:sz w:val="16"/>
          <w:szCs w:val="16"/>
          <w:lang w:eastAsia="en-US"/>
        </w:rPr>
        <w:t>,</w:t>
      </w:r>
      <w:r w:rsidRPr="002D2940">
        <w:rPr>
          <w:sz w:val="16"/>
          <w:szCs w:val="16"/>
        </w:rPr>
        <w:t xml:space="preserve"> руководствуясь Уставом  Петровского сельского поселения,  на основании заключения по результатам публичных слушаний от 15.10.2024, рекомендации Комиссии по землепользованию и застройки Петровского сельского поселения Павловского муниципального района Воронежской области</w:t>
      </w:r>
    </w:p>
    <w:p w:rsidR="002B393B" w:rsidRPr="002D2940" w:rsidRDefault="002B393B" w:rsidP="002B393B">
      <w:pPr>
        <w:rPr>
          <w:sz w:val="16"/>
          <w:szCs w:val="16"/>
        </w:rPr>
      </w:pPr>
      <w:r w:rsidRPr="002D2940">
        <w:rPr>
          <w:sz w:val="16"/>
          <w:szCs w:val="16"/>
        </w:rPr>
        <w:t xml:space="preserve">(протокол от 15.10.2024г.) </w:t>
      </w:r>
    </w:p>
    <w:p w:rsidR="002B393B" w:rsidRPr="002D2940" w:rsidRDefault="002B393B" w:rsidP="002B393B">
      <w:pPr>
        <w:jc w:val="both"/>
        <w:rPr>
          <w:rFonts w:eastAsiaTheme="minorEastAsia"/>
          <w:sz w:val="16"/>
          <w:szCs w:val="16"/>
        </w:rPr>
      </w:pPr>
    </w:p>
    <w:p w:rsidR="002B393B" w:rsidRPr="002D2940" w:rsidRDefault="002B393B" w:rsidP="002B393B">
      <w:pPr>
        <w:jc w:val="center"/>
        <w:rPr>
          <w:sz w:val="16"/>
          <w:szCs w:val="16"/>
        </w:rPr>
      </w:pPr>
      <w:r w:rsidRPr="002D2940">
        <w:rPr>
          <w:sz w:val="16"/>
          <w:szCs w:val="16"/>
        </w:rPr>
        <w:t>ПОСТАНОВЛЯЮ:</w:t>
      </w:r>
    </w:p>
    <w:p w:rsidR="002B393B" w:rsidRPr="002D2940" w:rsidRDefault="002B393B" w:rsidP="002B393B">
      <w:pPr>
        <w:jc w:val="center"/>
        <w:rPr>
          <w:sz w:val="16"/>
          <w:szCs w:val="16"/>
        </w:rPr>
      </w:pPr>
    </w:p>
    <w:p w:rsidR="002B393B" w:rsidRPr="002D2940" w:rsidRDefault="002B393B" w:rsidP="002B393B">
      <w:pPr>
        <w:numPr>
          <w:ilvl w:val="0"/>
          <w:numId w:val="19"/>
        </w:numPr>
        <w:tabs>
          <w:tab w:val="num" w:pos="1140"/>
        </w:tabs>
        <w:suppressAutoHyphens/>
        <w:ind w:left="0" w:firstLine="0"/>
        <w:jc w:val="both"/>
        <w:rPr>
          <w:sz w:val="16"/>
          <w:szCs w:val="16"/>
        </w:rPr>
      </w:pPr>
      <w:r w:rsidRPr="002D2940">
        <w:rPr>
          <w:sz w:val="16"/>
          <w:szCs w:val="16"/>
        </w:rPr>
        <w:t>Предоставить разрешение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с кадастровым номером 36:20:4300002:4,   площадью 4000 кв. м, расположенномпоадресу:Воронежскаяобласть,Павловскийрайон,с.Петровка,ул.</w:t>
      </w:r>
      <w:r w:rsidRPr="002D2940">
        <w:rPr>
          <w:spacing w:val="-3"/>
          <w:sz w:val="16"/>
          <w:szCs w:val="16"/>
        </w:rPr>
        <w:t xml:space="preserve"> Давиденко</w:t>
      </w:r>
      <w:r w:rsidRPr="002D2940">
        <w:rPr>
          <w:sz w:val="16"/>
          <w:szCs w:val="16"/>
        </w:rPr>
        <w:t>, 70, вчасти уменьшения минимального отступапо фасаду со стороны ул. Давиденко с 3 м до 0 м; со стороны смежного земельного участка Давиденко72 с 3 м до 0,2 м</w:t>
      </w:r>
    </w:p>
    <w:p w:rsidR="002B393B" w:rsidRPr="002D2940" w:rsidRDefault="002B393B" w:rsidP="002B393B">
      <w:pPr>
        <w:widowControl w:val="0"/>
        <w:autoSpaceDE w:val="0"/>
        <w:autoSpaceDN w:val="0"/>
        <w:adjustRightInd w:val="0"/>
        <w:jc w:val="both"/>
        <w:rPr>
          <w:sz w:val="16"/>
          <w:szCs w:val="16"/>
        </w:rPr>
      </w:pPr>
      <w:r w:rsidRPr="002D2940">
        <w:rPr>
          <w:sz w:val="16"/>
          <w:szCs w:val="16"/>
        </w:rPr>
        <w:t xml:space="preserve">2.Опубликовать настоящее постановление </w:t>
      </w:r>
      <w:r w:rsidRPr="002D2940">
        <w:rPr>
          <w:color w:val="000000"/>
          <w:sz w:val="16"/>
          <w:szCs w:val="16"/>
        </w:rPr>
        <w:t xml:space="preserve">в </w:t>
      </w:r>
      <w:r w:rsidRPr="002D2940">
        <w:rPr>
          <w:sz w:val="16"/>
          <w:szCs w:val="16"/>
        </w:rPr>
        <w:t>муниципальной газете«Павловский муниципальный вестник»</w:t>
      </w:r>
    </w:p>
    <w:p w:rsidR="002B393B" w:rsidRPr="002D2940" w:rsidRDefault="002B393B" w:rsidP="002B393B">
      <w:pPr>
        <w:rPr>
          <w:sz w:val="16"/>
          <w:szCs w:val="16"/>
        </w:rPr>
      </w:pPr>
      <w:r w:rsidRPr="002D2940">
        <w:rPr>
          <w:sz w:val="16"/>
          <w:szCs w:val="16"/>
        </w:rPr>
        <w:t>3.Настоящее постановление вступает в силу со дня его официального опубликования.</w:t>
      </w:r>
    </w:p>
    <w:p w:rsidR="002B393B" w:rsidRPr="002D2940" w:rsidRDefault="002B393B" w:rsidP="002B393B">
      <w:pPr>
        <w:rPr>
          <w:sz w:val="16"/>
          <w:szCs w:val="16"/>
        </w:rPr>
      </w:pPr>
    </w:p>
    <w:p w:rsidR="002B393B" w:rsidRPr="002D2940" w:rsidRDefault="002B393B" w:rsidP="002B393B">
      <w:pPr>
        <w:pStyle w:val="afff"/>
        <w:jc w:val="both"/>
        <w:rPr>
          <w:sz w:val="16"/>
          <w:szCs w:val="16"/>
        </w:rPr>
      </w:pPr>
      <w:r w:rsidRPr="002D2940">
        <w:rPr>
          <w:sz w:val="16"/>
          <w:szCs w:val="16"/>
        </w:rPr>
        <w:t>Глава Петровского сельского</w:t>
      </w:r>
    </w:p>
    <w:p w:rsidR="002B393B" w:rsidRPr="002D2940" w:rsidRDefault="002B393B" w:rsidP="002B393B">
      <w:pPr>
        <w:pStyle w:val="afff"/>
        <w:jc w:val="both"/>
        <w:rPr>
          <w:sz w:val="16"/>
          <w:szCs w:val="16"/>
        </w:rPr>
      </w:pPr>
      <w:r w:rsidRPr="002D2940">
        <w:rPr>
          <w:sz w:val="16"/>
          <w:szCs w:val="16"/>
        </w:rPr>
        <w:t>поселения Павловского муниципального</w:t>
      </w:r>
    </w:p>
    <w:p w:rsidR="002B393B" w:rsidRPr="002D2940" w:rsidRDefault="002B393B" w:rsidP="002B393B">
      <w:pPr>
        <w:pStyle w:val="afff"/>
        <w:jc w:val="both"/>
        <w:rPr>
          <w:sz w:val="16"/>
          <w:szCs w:val="16"/>
        </w:rPr>
      </w:pPr>
      <w:r w:rsidRPr="002D2940">
        <w:rPr>
          <w:sz w:val="16"/>
          <w:szCs w:val="16"/>
        </w:rPr>
        <w:t>района  Воронежской  области               Н. И. Подобина</w:t>
      </w:r>
    </w:p>
    <w:p w:rsidR="002B393B" w:rsidRDefault="002B393B" w:rsidP="002B393B">
      <w:pPr>
        <w:jc w:val="both"/>
        <w:rPr>
          <w:sz w:val="16"/>
          <w:szCs w:val="16"/>
        </w:rPr>
      </w:pPr>
    </w:p>
    <w:p w:rsidR="002B393B" w:rsidRDefault="002B393B" w:rsidP="002B393B">
      <w:pPr>
        <w:rPr>
          <w:sz w:val="16"/>
          <w:szCs w:val="16"/>
        </w:rPr>
      </w:pPr>
    </w:p>
    <w:tbl>
      <w:tblPr>
        <w:tblStyle w:val="af4"/>
        <w:tblW w:w="0" w:type="auto"/>
        <w:shd w:val="clear" w:color="auto" w:fill="BFBFBF" w:themeFill="background1" w:themeFillShade="BF"/>
        <w:tblLook w:val="04A0"/>
      </w:tblPr>
      <w:tblGrid>
        <w:gridCol w:w="4826"/>
      </w:tblGrid>
      <w:tr w:rsidR="002B393B" w:rsidTr="00960758">
        <w:tc>
          <w:tcPr>
            <w:tcW w:w="4826" w:type="dxa"/>
            <w:shd w:val="clear" w:color="auto" w:fill="BFBFBF" w:themeFill="background1" w:themeFillShade="BF"/>
          </w:tcPr>
          <w:p w:rsidR="002B393B" w:rsidRPr="00457098" w:rsidRDefault="002B393B" w:rsidP="002B393B">
            <w:pPr>
              <w:jc w:val="center"/>
              <w:rPr>
                <w:b/>
              </w:rPr>
            </w:pPr>
            <w:r>
              <w:rPr>
                <w:b/>
              </w:rPr>
              <w:t>Покровское сельское поселение</w:t>
            </w:r>
          </w:p>
        </w:tc>
      </w:tr>
    </w:tbl>
    <w:p w:rsidR="002B393B" w:rsidRDefault="002B393B" w:rsidP="002B393B">
      <w:pPr>
        <w:rPr>
          <w:sz w:val="16"/>
          <w:szCs w:val="16"/>
        </w:rPr>
      </w:pPr>
    </w:p>
    <w:p w:rsidR="002B393B" w:rsidRDefault="002B393B" w:rsidP="002B393B">
      <w:pPr>
        <w:rPr>
          <w:b/>
        </w:rPr>
      </w:pPr>
    </w:p>
    <w:p w:rsidR="002B393B" w:rsidRDefault="002B393B" w:rsidP="002B393B">
      <w:pPr>
        <w:autoSpaceDE w:val="0"/>
        <w:autoSpaceDN w:val="0"/>
        <w:adjustRightInd w:val="0"/>
        <w:jc w:val="both"/>
      </w:pPr>
    </w:p>
    <w:p w:rsidR="002B393B" w:rsidRPr="0060243D" w:rsidRDefault="002B393B" w:rsidP="002B393B">
      <w:pPr>
        <w:jc w:val="center"/>
        <w:rPr>
          <w:b/>
          <w:sz w:val="16"/>
          <w:szCs w:val="16"/>
        </w:rPr>
      </w:pPr>
      <w:r w:rsidRPr="0060243D">
        <w:rPr>
          <w:b/>
          <w:sz w:val="16"/>
          <w:szCs w:val="16"/>
        </w:rPr>
        <w:t xml:space="preserve">СОВЕТ НАРОДНЫХ ДЕПУТАТОВ </w:t>
      </w:r>
    </w:p>
    <w:p w:rsidR="002B393B" w:rsidRPr="0060243D" w:rsidRDefault="002B393B" w:rsidP="002B393B">
      <w:pPr>
        <w:jc w:val="center"/>
        <w:rPr>
          <w:b/>
          <w:sz w:val="16"/>
          <w:szCs w:val="16"/>
        </w:rPr>
      </w:pPr>
      <w:r w:rsidRPr="0060243D">
        <w:rPr>
          <w:b/>
          <w:sz w:val="16"/>
          <w:szCs w:val="16"/>
        </w:rPr>
        <w:t>ПОКРОВСКОГО СЕЛЬСКОГО ПОСЕЛЕНИЯ</w:t>
      </w:r>
    </w:p>
    <w:p w:rsidR="002B393B" w:rsidRPr="0060243D" w:rsidRDefault="002B393B" w:rsidP="002B393B">
      <w:pPr>
        <w:jc w:val="center"/>
        <w:rPr>
          <w:b/>
          <w:sz w:val="16"/>
          <w:szCs w:val="16"/>
        </w:rPr>
      </w:pPr>
      <w:r w:rsidRPr="0060243D">
        <w:rPr>
          <w:b/>
          <w:sz w:val="16"/>
          <w:szCs w:val="16"/>
        </w:rPr>
        <w:t>ПАВЛОВСКОГО МУНИЦИПАЛЬНОГО РАЙОНА</w:t>
      </w:r>
    </w:p>
    <w:p w:rsidR="002B393B" w:rsidRPr="0060243D" w:rsidRDefault="002B393B" w:rsidP="002B393B">
      <w:pPr>
        <w:jc w:val="center"/>
        <w:rPr>
          <w:b/>
          <w:sz w:val="16"/>
          <w:szCs w:val="16"/>
        </w:rPr>
      </w:pPr>
      <w:r w:rsidRPr="0060243D">
        <w:rPr>
          <w:b/>
          <w:sz w:val="16"/>
          <w:szCs w:val="16"/>
        </w:rPr>
        <w:t>ВОРОНЕЖСКОЙ ОБЛАСТИ</w:t>
      </w:r>
    </w:p>
    <w:p w:rsidR="002B393B" w:rsidRPr="0060243D" w:rsidRDefault="002B393B" w:rsidP="002B393B">
      <w:pPr>
        <w:jc w:val="both"/>
        <w:rPr>
          <w:sz w:val="16"/>
          <w:szCs w:val="16"/>
        </w:rPr>
      </w:pPr>
    </w:p>
    <w:p w:rsidR="002B393B" w:rsidRPr="0060243D" w:rsidRDefault="002B393B" w:rsidP="002B393B">
      <w:pPr>
        <w:jc w:val="center"/>
        <w:rPr>
          <w:b/>
          <w:sz w:val="16"/>
          <w:szCs w:val="16"/>
        </w:rPr>
      </w:pPr>
      <w:r w:rsidRPr="0060243D">
        <w:rPr>
          <w:b/>
          <w:sz w:val="16"/>
          <w:szCs w:val="16"/>
        </w:rPr>
        <w:t>РЕШЕНИЕ</w:t>
      </w:r>
    </w:p>
    <w:p w:rsidR="002B393B" w:rsidRPr="0060243D" w:rsidRDefault="002B393B" w:rsidP="002B393B">
      <w:pPr>
        <w:jc w:val="both"/>
        <w:rPr>
          <w:b/>
          <w:sz w:val="16"/>
          <w:szCs w:val="16"/>
        </w:rPr>
      </w:pPr>
    </w:p>
    <w:p w:rsidR="002B393B" w:rsidRPr="0060243D" w:rsidRDefault="002B393B" w:rsidP="002B393B">
      <w:pPr>
        <w:jc w:val="both"/>
        <w:rPr>
          <w:sz w:val="16"/>
          <w:szCs w:val="16"/>
          <w:u w:val="single"/>
        </w:rPr>
      </w:pPr>
      <w:r>
        <w:rPr>
          <w:sz w:val="16"/>
          <w:szCs w:val="16"/>
          <w:u w:val="single"/>
        </w:rPr>
        <w:t>от  30.10</w:t>
      </w:r>
      <w:r w:rsidRPr="0060243D">
        <w:rPr>
          <w:sz w:val="16"/>
          <w:szCs w:val="16"/>
          <w:u w:val="single"/>
        </w:rPr>
        <w:t xml:space="preserve">.2024   года    № 266 </w:t>
      </w:r>
    </w:p>
    <w:p w:rsidR="002B393B" w:rsidRPr="0060243D" w:rsidRDefault="002B393B" w:rsidP="002B393B">
      <w:pPr>
        <w:jc w:val="both"/>
        <w:rPr>
          <w:sz w:val="16"/>
          <w:szCs w:val="16"/>
        </w:rPr>
      </w:pPr>
      <w:r w:rsidRPr="0060243D">
        <w:rPr>
          <w:sz w:val="16"/>
          <w:szCs w:val="16"/>
        </w:rPr>
        <w:t>с. Покровка</w:t>
      </w:r>
    </w:p>
    <w:p w:rsidR="002B393B" w:rsidRPr="0060243D" w:rsidRDefault="002B393B" w:rsidP="002B393B">
      <w:pPr>
        <w:jc w:val="both"/>
        <w:rPr>
          <w:sz w:val="16"/>
          <w:szCs w:val="16"/>
        </w:rPr>
      </w:pPr>
    </w:p>
    <w:p w:rsidR="002B393B" w:rsidRPr="0060243D" w:rsidRDefault="002B393B" w:rsidP="002B393B">
      <w:pPr>
        <w:pStyle w:val="143"/>
        <w:tabs>
          <w:tab w:val="left" w:pos="4253"/>
          <w:tab w:val="left" w:pos="4536"/>
        </w:tabs>
        <w:jc w:val="both"/>
        <w:rPr>
          <w:b w:val="0"/>
          <w:color w:val="000000"/>
          <w:sz w:val="16"/>
          <w:szCs w:val="16"/>
        </w:rPr>
      </w:pPr>
      <w:r w:rsidRPr="0060243D">
        <w:rPr>
          <w:b w:val="0"/>
          <w:sz w:val="16"/>
          <w:szCs w:val="16"/>
        </w:rPr>
        <w:t xml:space="preserve">Об утверждении схемы избирательного округа по выборам </w:t>
      </w:r>
      <w:r w:rsidRPr="0060243D">
        <w:rPr>
          <w:b w:val="0"/>
          <w:color w:val="000000"/>
          <w:sz w:val="16"/>
          <w:szCs w:val="16"/>
        </w:rPr>
        <w:t xml:space="preserve">депутатов Совета народных депутатов Покровского    сельского </w:t>
      </w:r>
      <w:r w:rsidRPr="0060243D">
        <w:rPr>
          <w:b w:val="0"/>
          <w:color w:val="000000"/>
          <w:sz w:val="16"/>
          <w:szCs w:val="16"/>
        </w:rPr>
        <w:lastRenderedPageBreak/>
        <w:t>поселения Павловского муниципального района Воронежской области</w:t>
      </w:r>
    </w:p>
    <w:p w:rsidR="002B393B" w:rsidRPr="0060243D" w:rsidRDefault="002B393B" w:rsidP="002B393B">
      <w:pPr>
        <w:pStyle w:val="af2"/>
        <w:jc w:val="both"/>
        <w:rPr>
          <w:sz w:val="16"/>
          <w:szCs w:val="16"/>
        </w:rPr>
      </w:pPr>
    </w:p>
    <w:p w:rsidR="002B393B" w:rsidRPr="0060243D" w:rsidRDefault="002B393B" w:rsidP="002B393B">
      <w:pPr>
        <w:jc w:val="both"/>
        <w:rPr>
          <w:sz w:val="16"/>
          <w:szCs w:val="16"/>
        </w:rPr>
      </w:pPr>
      <w:r w:rsidRPr="0060243D">
        <w:rPr>
          <w:sz w:val="16"/>
          <w:szCs w:val="16"/>
        </w:rPr>
        <w:tab/>
        <w:t>На основании статей 20 и 21 Закона Воронежской области "Избирательный Кодекс Воронежской области",   статьи 18 Федерального закона от 12 июня 2002 года №67–ФЗ Федеральный закон "Об основных гарантиях избирательных прав и права на участие в референдуме граждан Российской Федерации" (с изменениями и дополнениями)  и пункта 5 статьи 14 Устава Покровского  сельского поселения,  принимая  во  внимание  решение заседания  Территориальной избирательной  комиссии  Павловского района Воронежской области  № 89/615-7  от 30.09.2024 года,  в связи с проведением выборов депутатов Совета народных депутатов Покровского   сельского  поселения Павловского муниципального района Воронежской области, Совет  народных  депутатов Покровского   сельского  поселения Павловского муниципального района Воронежской области</w:t>
      </w:r>
    </w:p>
    <w:p w:rsidR="002B393B" w:rsidRPr="0060243D" w:rsidRDefault="002B393B" w:rsidP="002B393B">
      <w:pPr>
        <w:jc w:val="both"/>
        <w:rPr>
          <w:sz w:val="16"/>
          <w:szCs w:val="16"/>
        </w:rPr>
      </w:pPr>
    </w:p>
    <w:p w:rsidR="002B393B" w:rsidRPr="0060243D" w:rsidRDefault="002B393B" w:rsidP="002B393B">
      <w:pPr>
        <w:jc w:val="center"/>
        <w:rPr>
          <w:b/>
          <w:sz w:val="16"/>
          <w:szCs w:val="16"/>
        </w:rPr>
      </w:pPr>
      <w:r w:rsidRPr="0060243D">
        <w:rPr>
          <w:b/>
          <w:sz w:val="16"/>
          <w:szCs w:val="16"/>
        </w:rPr>
        <w:t>РЕШИЛ:</w:t>
      </w:r>
    </w:p>
    <w:p w:rsidR="002B393B" w:rsidRPr="0060243D" w:rsidRDefault="002B393B" w:rsidP="002B393B">
      <w:pPr>
        <w:pStyle w:val="af2"/>
        <w:jc w:val="center"/>
        <w:rPr>
          <w:bCs/>
          <w:spacing w:val="60"/>
          <w:sz w:val="16"/>
          <w:szCs w:val="16"/>
        </w:rPr>
      </w:pPr>
    </w:p>
    <w:p w:rsidR="002B393B" w:rsidRPr="0060243D" w:rsidRDefault="002B393B" w:rsidP="002B393B">
      <w:pPr>
        <w:pStyle w:val="af2"/>
        <w:jc w:val="both"/>
        <w:rPr>
          <w:sz w:val="16"/>
          <w:szCs w:val="16"/>
        </w:rPr>
      </w:pPr>
      <w:r w:rsidRPr="0060243D">
        <w:rPr>
          <w:sz w:val="16"/>
          <w:szCs w:val="16"/>
        </w:rPr>
        <w:t>1.  Утвердить на территории Покровского поселения схему одного  десятимандатного  избирательного округа по выборам депутатов Совета народных депутатов Покровского  сельского поселения Павловского муниципального района Воронежской области по мажоритарной избирательной системе в границах поселения и ее графическое изображение, согласно  приложений № 1 и № 2.</w:t>
      </w:r>
    </w:p>
    <w:p w:rsidR="002B393B" w:rsidRPr="0060243D" w:rsidRDefault="002B393B" w:rsidP="002B393B">
      <w:pPr>
        <w:pStyle w:val="af2"/>
        <w:jc w:val="both"/>
        <w:rPr>
          <w:sz w:val="16"/>
          <w:szCs w:val="16"/>
        </w:rPr>
      </w:pPr>
      <w:r w:rsidRPr="0060243D">
        <w:rPr>
          <w:sz w:val="16"/>
          <w:szCs w:val="16"/>
        </w:rPr>
        <w:t>2.  Признать  утратившим  силу  решение  Совета  народных  депутатов  Покровского</w:t>
      </w:r>
      <w:r>
        <w:rPr>
          <w:sz w:val="16"/>
          <w:szCs w:val="16"/>
        </w:rPr>
        <w:t xml:space="preserve">  сельского  поселения</w:t>
      </w:r>
      <w:r w:rsidRPr="0060243D">
        <w:rPr>
          <w:sz w:val="16"/>
          <w:szCs w:val="16"/>
        </w:rPr>
        <w:t xml:space="preserve"> Павловского муниципального района Воронежской области от  25.11.2014 года № 285  «Об  утверждении  схемы  избирательного  округа  по  выборам  депутатов  Покровского  сельского  поселения Павловского муниципального района Воронежской области».</w:t>
      </w:r>
    </w:p>
    <w:p w:rsidR="002B393B" w:rsidRPr="0060243D" w:rsidRDefault="002B393B" w:rsidP="002B393B">
      <w:pPr>
        <w:pStyle w:val="af2"/>
        <w:jc w:val="both"/>
        <w:rPr>
          <w:sz w:val="16"/>
          <w:szCs w:val="16"/>
        </w:rPr>
      </w:pPr>
      <w:r w:rsidRPr="0060243D">
        <w:rPr>
          <w:sz w:val="16"/>
          <w:szCs w:val="16"/>
        </w:rPr>
        <w:t xml:space="preserve">3. Опубликовать  настоящее  решение  в муниципальной газете  «Павловский муниципальный  вестник».  </w:t>
      </w:r>
    </w:p>
    <w:p w:rsidR="002B393B" w:rsidRPr="0060243D" w:rsidRDefault="002B393B" w:rsidP="002B393B">
      <w:pPr>
        <w:pStyle w:val="af2"/>
        <w:jc w:val="both"/>
        <w:rPr>
          <w:sz w:val="16"/>
          <w:szCs w:val="16"/>
        </w:rPr>
      </w:pPr>
    </w:p>
    <w:p w:rsidR="002B393B" w:rsidRPr="0060243D" w:rsidRDefault="002B393B" w:rsidP="002B393B">
      <w:pPr>
        <w:autoSpaceDE w:val="0"/>
        <w:autoSpaceDN w:val="0"/>
        <w:adjustRightInd w:val="0"/>
        <w:rPr>
          <w:sz w:val="16"/>
          <w:szCs w:val="16"/>
        </w:rPr>
      </w:pPr>
      <w:r w:rsidRPr="0060243D">
        <w:rPr>
          <w:sz w:val="16"/>
          <w:szCs w:val="16"/>
        </w:rPr>
        <w:t>Глава Покровского сельского поселения</w:t>
      </w:r>
    </w:p>
    <w:p w:rsidR="002B393B" w:rsidRPr="0060243D" w:rsidRDefault="002B393B" w:rsidP="002B393B">
      <w:pPr>
        <w:autoSpaceDE w:val="0"/>
        <w:autoSpaceDN w:val="0"/>
        <w:adjustRightInd w:val="0"/>
        <w:rPr>
          <w:sz w:val="16"/>
          <w:szCs w:val="16"/>
        </w:rPr>
      </w:pPr>
      <w:r w:rsidRPr="0060243D">
        <w:rPr>
          <w:sz w:val="16"/>
          <w:szCs w:val="16"/>
        </w:rPr>
        <w:t xml:space="preserve">Павловского муниципального района </w:t>
      </w:r>
    </w:p>
    <w:p w:rsidR="002B393B" w:rsidRDefault="002B393B" w:rsidP="002B393B">
      <w:pPr>
        <w:autoSpaceDE w:val="0"/>
        <w:autoSpaceDN w:val="0"/>
        <w:adjustRightInd w:val="0"/>
        <w:rPr>
          <w:sz w:val="16"/>
          <w:szCs w:val="16"/>
        </w:rPr>
      </w:pPr>
      <w:r w:rsidRPr="0060243D">
        <w:rPr>
          <w:sz w:val="16"/>
          <w:szCs w:val="16"/>
        </w:rPr>
        <w:t>Воронежской области                                                                           А.А.Проценко</w:t>
      </w:r>
    </w:p>
    <w:p w:rsidR="002B393B" w:rsidRDefault="002B393B" w:rsidP="002B393B">
      <w:pPr>
        <w:autoSpaceDE w:val="0"/>
        <w:autoSpaceDN w:val="0"/>
        <w:adjustRightInd w:val="0"/>
        <w:rPr>
          <w:sz w:val="16"/>
          <w:szCs w:val="16"/>
        </w:rPr>
      </w:pPr>
    </w:p>
    <w:p w:rsidR="002B393B" w:rsidRPr="0060243D" w:rsidRDefault="002B393B" w:rsidP="002B393B">
      <w:pPr>
        <w:rPr>
          <w:sz w:val="16"/>
          <w:szCs w:val="16"/>
        </w:rPr>
      </w:pPr>
    </w:p>
    <w:p w:rsidR="002B393B" w:rsidRPr="0060243D" w:rsidRDefault="002B393B" w:rsidP="002B393B">
      <w:pPr>
        <w:pStyle w:val="afff"/>
        <w:rPr>
          <w:sz w:val="16"/>
          <w:szCs w:val="16"/>
        </w:rPr>
      </w:pPr>
      <w:r w:rsidRPr="0060243D">
        <w:rPr>
          <w:sz w:val="16"/>
          <w:szCs w:val="16"/>
        </w:rPr>
        <w:t xml:space="preserve">Приложение № 1 к решению </w:t>
      </w:r>
    </w:p>
    <w:p w:rsidR="002B393B" w:rsidRPr="0060243D" w:rsidRDefault="002B393B" w:rsidP="002B393B">
      <w:pPr>
        <w:pStyle w:val="afff"/>
        <w:rPr>
          <w:sz w:val="16"/>
          <w:szCs w:val="16"/>
        </w:rPr>
      </w:pPr>
      <w:r w:rsidRPr="0060243D">
        <w:rPr>
          <w:sz w:val="16"/>
          <w:szCs w:val="16"/>
        </w:rPr>
        <w:t>Совета народных депутатов</w:t>
      </w:r>
    </w:p>
    <w:p w:rsidR="002B393B" w:rsidRPr="0060243D" w:rsidRDefault="002B393B" w:rsidP="002B393B">
      <w:pPr>
        <w:pStyle w:val="afff"/>
        <w:rPr>
          <w:sz w:val="16"/>
          <w:szCs w:val="16"/>
        </w:rPr>
      </w:pPr>
      <w:r w:rsidRPr="0060243D">
        <w:rPr>
          <w:sz w:val="16"/>
          <w:szCs w:val="16"/>
        </w:rPr>
        <w:t>Покровского сельского поселения</w:t>
      </w:r>
    </w:p>
    <w:p w:rsidR="002B393B" w:rsidRPr="0060243D" w:rsidRDefault="002B393B" w:rsidP="002B393B">
      <w:pPr>
        <w:pStyle w:val="afff"/>
        <w:rPr>
          <w:sz w:val="16"/>
          <w:szCs w:val="16"/>
        </w:rPr>
      </w:pPr>
      <w:r w:rsidRPr="0060243D">
        <w:rPr>
          <w:sz w:val="16"/>
          <w:szCs w:val="16"/>
        </w:rPr>
        <w:t>Павловского муниципального района</w:t>
      </w:r>
    </w:p>
    <w:p w:rsidR="002B393B" w:rsidRPr="0060243D" w:rsidRDefault="002B393B" w:rsidP="002B393B">
      <w:pPr>
        <w:pStyle w:val="afff"/>
        <w:rPr>
          <w:sz w:val="16"/>
          <w:szCs w:val="16"/>
        </w:rPr>
      </w:pPr>
      <w:r w:rsidRPr="0060243D">
        <w:rPr>
          <w:sz w:val="16"/>
          <w:szCs w:val="16"/>
        </w:rPr>
        <w:t>Воронежской области</w:t>
      </w:r>
    </w:p>
    <w:p w:rsidR="002B393B" w:rsidRPr="0060243D" w:rsidRDefault="002B393B" w:rsidP="002B393B">
      <w:pPr>
        <w:pStyle w:val="afff"/>
        <w:rPr>
          <w:sz w:val="16"/>
          <w:szCs w:val="16"/>
          <w:u w:val="single"/>
        </w:rPr>
      </w:pPr>
      <w:r>
        <w:rPr>
          <w:sz w:val="16"/>
          <w:szCs w:val="16"/>
          <w:u w:val="single"/>
        </w:rPr>
        <w:t>от  30.10</w:t>
      </w:r>
      <w:r w:rsidRPr="0060243D">
        <w:rPr>
          <w:sz w:val="16"/>
          <w:szCs w:val="16"/>
          <w:u w:val="single"/>
        </w:rPr>
        <w:t xml:space="preserve">.2024 года  №266   </w:t>
      </w:r>
    </w:p>
    <w:p w:rsidR="002B393B" w:rsidRPr="0060243D" w:rsidRDefault="002B393B" w:rsidP="002B393B">
      <w:pPr>
        <w:rPr>
          <w:rFonts w:cs="Arial"/>
          <w:b/>
          <w:sz w:val="16"/>
          <w:szCs w:val="16"/>
        </w:rPr>
      </w:pPr>
    </w:p>
    <w:p w:rsidR="002B393B" w:rsidRPr="0060243D" w:rsidRDefault="002B393B" w:rsidP="002B393B">
      <w:pPr>
        <w:rPr>
          <w:sz w:val="16"/>
          <w:szCs w:val="16"/>
        </w:rPr>
      </w:pPr>
    </w:p>
    <w:p w:rsidR="002B393B" w:rsidRPr="0060243D" w:rsidRDefault="002B393B" w:rsidP="002B393B">
      <w:pPr>
        <w:pStyle w:val="FR1"/>
        <w:widowControl/>
        <w:autoSpaceDE/>
        <w:adjustRightInd/>
        <w:spacing w:before="0"/>
        <w:rPr>
          <w:sz w:val="16"/>
          <w:szCs w:val="16"/>
        </w:rPr>
      </w:pPr>
    </w:p>
    <w:p w:rsidR="002B393B" w:rsidRPr="0060243D" w:rsidRDefault="002B393B" w:rsidP="002B393B">
      <w:pPr>
        <w:pStyle w:val="26"/>
        <w:jc w:val="right"/>
        <w:rPr>
          <w:sz w:val="16"/>
          <w:szCs w:val="16"/>
        </w:rPr>
      </w:pPr>
    </w:p>
    <w:p w:rsidR="002B393B" w:rsidRPr="000260F0" w:rsidRDefault="002B393B" w:rsidP="002B393B">
      <w:pPr>
        <w:jc w:val="center"/>
        <w:rPr>
          <w:b/>
          <w:sz w:val="16"/>
          <w:szCs w:val="16"/>
        </w:rPr>
      </w:pPr>
      <w:r w:rsidRPr="000260F0">
        <w:rPr>
          <w:b/>
          <w:sz w:val="16"/>
          <w:szCs w:val="16"/>
        </w:rPr>
        <w:t>СХЕМА</w:t>
      </w:r>
    </w:p>
    <w:p w:rsidR="002B393B" w:rsidRPr="000260F0" w:rsidRDefault="002B393B" w:rsidP="002B393B">
      <w:pPr>
        <w:jc w:val="center"/>
        <w:rPr>
          <w:b/>
          <w:sz w:val="16"/>
          <w:szCs w:val="16"/>
        </w:rPr>
      </w:pPr>
      <w:r w:rsidRPr="000260F0">
        <w:rPr>
          <w:b/>
          <w:sz w:val="16"/>
          <w:szCs w:val="16"/>
        </w:rPr>
        <w:t>Избирательного округа по выборам депутатов Совета народных депутатов Покровского сельского поселения Павловского муниципального района  Воронежской области</w:t>
      </w:r>
    </w:p>
    <w:p w:rsidR="002B393B" w:rsidRPr="000260F0" w:rsidRDefault="002B393B" w:rsidP="002B393B">
      <w:pP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4"/>
        <w:gridCol w:w="881"/>
        <w:gridCol w:w="1195"/>
        <w:gridCol w:w="692"/>
        <w:gridCol w:w="694"/>
      </w:tblGrid>
      <w:tr w:rsidR="002B393B" w:rsidRPr="004D38C4" w:rsidTr="00960758">
        <w:tc>
          <w:tcPr>
            <w:tcW w:w="2835" w:type="dxa"/>
          </w:tcPr>
          <w:p w:rsidR="002B393B" w:rsidRPr="004D38C4" w:rsidRDefault="002B393B" w:rsidP="00960758">
            <w:pPr>
              <w:rPr>
                <w:sz w:val="12"/>
                <w:szCs w:val="16"/>
              </w:rPr>
            </w:pPr>
            <w:r w:rsidRPr="004D38C4">
              <w:rPr>
                <w:sz w:val="12"/>
                <w:szCs w:val="16"/>
              </w:rPr>
              <w:t xml:space="preserve">Наименование </w:t>
            </w:r>
          </w:p>
          <w:p w:rsidR="002B393B" w:rsidRPr="004D38C4" w:rsidRDefault="002B393B" w:rsidP="00960758">
            <w:pPr>
              <w:rPr>
                <w:sz w:val="12"/>
                <w:szCs w:val="16"/>
              </w:rPr>
            </w:pPr>
            <w:r w:rsidRPr="004D38C4">
              <w:rPr>
                <w:sz w:val="12"/>
                <w:szCs w:val="16"/>
              </w:rPr>
              <w:t>округа</w:t>
            </w:r>
          </w:p>
        </w:tc>
        <w:tc>
          <w:tcPr>
            <w:tcW w:w="1720" w:type="dxa"/>
          </w:tcPr>
          <w:p w:rsidR="002B393B" w:rsidRPr="004D38C4" w:rsidRDefault="002B393B" w:rsidP="00960758">
            <w:pPr>
              <w:rPr>
                <w:sz w:val="12"/>
                <w:szCs w:val="16"/>
              </w:rPr>
            </w:pPr>
            <w:r w:rsidRPr="004D38C4">
              <w:rPr>
                <w:sz w:val="12"/>
                <w:szCs w:val="16"/>
              </w:rPr>
              <w:t xml:space="preserve">Граница </w:t>
            </w:r>
          </w:p>
          <w:p w:rsidR="002B393B" w:rsidRPr="004D38C4" w:rsidRDefault="002B393B" w:rsidP="00960758">
            <w:pPr>
              <w:rPr>
                <w:sz w:val="12"/>
                <w:szCs w:val="16"/>
              </w:rPr>
            </w:pPr>
            <w:r w:rsidRPr="004D38C4">
              <w:rPr>
                <w:sz w:val="12"/>
                <w:szCs w:val="16"/>
              </w:rPr>
              <w:t>округа</w:t>
            </w:r>
          </w:p>
        </w:tc>
        <w:tc>
          <w:tcPr>
            <w:tcW w:w="2442" w:type="dxa"/>
          </w:tcPr>
          <w:p w:rsidR="002B393B" w:rsidRPr="004D38C4" w:rsidRDefault="002B393B" w:rsidP="00960758">
            <w:pPr>
              <w:rPr>
                <w:sz w:val="12"/>
                <w:szCs w:val="16"/>
              </w:rPr>
            </w:pPr>
            <w:r w:rsidRPr="004D38C4">
              <w:rPr>
                <w:sz w:val="12"/>
                <w:szCs w:val="16"/>
              </w:rPr>
              <w:t>Местонахождение</w:t>
            </w:r>
          </w:p>
          <w:p w:rsidR="002B393B" w:rsidRPr="004D38C4" w:rsidRDefault="002B393B" w:rsidP="00960758">
            <w:pPr>
              <w:rPr>
                <w:sz w:val="12"/>
                <w:szCs w:val="16"/>
              </w:rPr>
            </w:pPr>
            <w:r w:rsidRPr="004D38C4">
              <w:rPr>
                <w:sz w:val="12"/>
                <w:szCs w:val="16"/>
              </w:rPr>
              <w:t>избирательной комиссии</w:t>
            </w:r>
          </w:p>
        </w:tc>
        <w:tc>
          <w:tcPr>
            <w:tcW w:w="1285" w:type="dxa"/>
          </w:tcPr>
          <w:p w:rsidR="002B393B" w:rsidRPr="004D38C4" w:rsidRDefault="002B393B" w:rsidP="00960758">
            <w:pPr>
              <w:rPr>
                <w:sz w:val="12"/>
                <w:szCs w:val="16"/>
              </w:rPr>
            </w:pPr>
            <w:r w:rsidRPr="004D38C4">
              <w:rPr>
                <w:sz w:val="12"/>
                <w:szCs w:val="16"/>
              </w:rPr>
              <w:t xml:space="preserve">Количество </w:t>
            </w:r>
          </w:p>
          <w:p w:rsidR="002B393B" w:rsidRPr="004D38C4" w:rsidRDefault="002B393B" w:rsidP="00960758">
            <w:pPr>
              <w:rPr>
                <w:sz w:val="12"/>
                <w:szCs w:val="16"/>
              </w:rPr>
            </w:pPr>
            <w:r w:rsidRPr="004D38C4">
              <w:rPr>
                <w:sz w:val="12"/>
                <w:szCs w:val="16"/>
              </w:rPr>
              <w:t>избирателей</w:t>
            </w:r>
          </w:p>
        </w:tc>
        <w:tc>
          <w:tcPr>
            <w:tcW w:w="1289" w:type="dxa"/>
          </w:tcPr>
          <w:p w:rsidR="002B393B" w:rsidRPr="004D38C4" w:rsidRDefault="002B393B" w:rsidP="00960758">
            <w:pPr>
              <w:rPr>
                <w:sz w:val="12"/>
                <w:szCs w:val="16"/>
              </w:rPr>
            </w:pPr>
            <w:r w:rsidRPr="004D38C4">
              <w:rPr>
                <w:sz w:val="12"/>
                <w:szCs w:val="16"/>
              </w:rPr>
              <w:t>Число избираемых депутатов</w:t>
            </w:r>
          </w:p>
        </w:tc>
      </w:tr>
      <w:tr w:rsidR="002B393B" w:rsidRPr="004D38C4" w:rsidTr="00960758">
        <w:tc>
          <w:tcPr>
            <w:tcW w:w="2835" w:type="dxa"/>
          </w:tcPr>
          <w:p w:rsidR="002B393B" w:rsidRPr="004D38C4" w:rsidRDefault="002B393B" w:rsidP="00960758">
            <w:pPr>
              <w:rPr>
                <w:sz w:val="12"/>
                <w:szCs w:val="16"/>
              </w:rPr>
            </w:pPr>
            <w:r w:rsidRPr="004D38C4">
              <w:rPr>
                <w:sz w:val="12"/>
                <w:szCs w:val="16"/>
              </w:rPr>
              <w:t>Десятимандатный избирательный округ</w:t>
            </w:r>
          </w:p>
        </w:tc>
        <w:tc>
          <w:tcPr>
            <w:tcW w:w="1720" w:type="dxa"/>
          </w:tcPr>
          <w:p w:rsidR="002B393B" w:rsidRPr="004D38C4" w:rsidRDefault="002B393B" w:rsidP="00960758">
            <w:pPr>
              <w:rPr>
                <w:sz w:val="12"/>
                <w:szCs w:val="16"/>
              </w:rPr>
            </w:pPr>
            <w:r w:rsidRPr="004D38C4">
              <w:rPr>
                <w:sz w:val="12"/>
                <w:szCs w:val="16"/>
              </w:rPr>
              <w:t>Село Покровка, село Грань, хутор Новомаксимово, село Черкасское, хутора: Ступино, Подгоры</w:t>
            </w:r>
          </w:p>
        </w:tc>
        <w:tc>
          <w:tcPr>
            <w:tcW w:w="2442" w:type="dxa"/>
          </w:tcPr>
          <w:p w:rsidR="002B393B" w:rsidRPr="004D38C4" w:rsidRDefault="002B393B" w:rsidP="00960758">
            <w:pPr>
              <w:rPr>
                <w:sz w:val="12"/>
                <w:szCs w:val="16"/>
              </w:rPr>
            </w:pPr>
            <w:r w:rsidRPr="004D38C4">
              <w:rPr>
                <w:sz w:val="12"/>
                <w:szCs w:val="16"/>
              </w:rPr>
              <w:t>Город Павловск,  пр. Революции, д.8</w:t>
            </w:r>
          </w:p>
        </w:tc>
        <w:tc>
          <w:tcPr>
            <w:tcW w:w="1285" w:type="dxa"/>
          </w:tcPr>
          <w:p w:rsidR="002B393B" w:rsidRPr="004D38C4" w:rsidRDefault="002B393B" w:rsidP="00960758">
            <w:pPr>
              <w:jc w:val="center"/>
              <w:rPr>
                <w:sz w:val="12"/>
                <w:szCs w:val="16"/>
              </w:rPr>
            </w:pPr>
          </w:p>
          <w:p w:rsidR="002B393B" w:rsidRPr="004D38C4" w:rsidRDefault="002B393B" w:rsidP="00960758">
            <w:pPr>
              <w:jc w:val="center"/>
              <w:rPr>
                <w:sz w:val="12"/>
                <w:szCs w:val="16"/>
              </w:rPr>
            </w:pPr>
          </w:p>
          <w:p w:rsidR="002B393B" w:rsidRPr="004D38C4" w:rsidRDefault="002B393B" w:rsidP="00960758">
            <w:pPr>
              <w:jc w:val="center"/>
              <w:rPr>
                <w:sz w:val="12"/>
                <w:szCs w:val="16"/>
              </w:rPr>
            </w:pPr>
            <w:r w:rsidRPr="004D38C4">
              <w:rPr>
                <w:sz w:val="12"/>
                <w:szCs w:val="16"/>
              </w:rPr>
              <w:t>1060</w:t>
            </w:r>
          </w:p>
        </w:tc>
        <w:tc>
          <w:tcPr>
            <w:tcW w:w="1289" w:type="dxa"/>
          </w:tcPr>
          <w:p w:rsidR="002B393B" w:rsidRPr="004D38C4" w:rsidRDefault="002B393B" w:rsidP="00960758">
            <w:pPr>
              <w:jc w:val="center"/>
              <w:rPr>
                <w:sz w:val="12"/>
                <w:szCs w:val="16"/>
              </w:rPr>
            </w:pPr>
          </w:p>
          <w:p w:rsidR="002B393B" w:rsidRPr="004D38C4" w:rsidRDefault="002B393B" w:rsidP="00960758">
            <w:pPr>
              <w:jc w:val="center"/>
              <w:rPr>
                <w:sz w:val="12"/>
                <w:szCs w:val="16"/>
              </w:rPr>
            </w:pPr>
          </w:p>
          <w:p w:rsidR="002B393B" w:rsidRPr="004D38C4" w:rsidRDefault="002B393B" w:rsidP="00960758">
            <w:pPr>
              <w:jc w:val="center"/>
              <w:rPr>
                <w:sz w:val="12"/>
                <w:szCs w:val="16"/>
              </w:rPr>
            </w:pPr>
            <w:r w:rsidRPr="004D38C4">
              <w:rPr>
                <w:sz w:val="12"/>
                <w:szCs w:val="16"/>
              </w:rPr>
              <w:t>10</w:t>
            </w:r>
          </w:p>
        </w:tc>
      </w:tr>
    </w:tbl>
    <w:p w:rsidR="002B393B" w:rsidRPr="000260F0" w:rsidRDefault="002B393B" w:rsidP="002B393B">
      <w:pPr>
        <w:rPr>
          <w:rFonts w:ascii="Arial" w:hAnsi="Arial" w:cs="Arial"/>
          <w:sz w:val="16"/>
          <w:szCs w:val="16"/>
        </w:rPr>
      </w:pPr>
    </w:p>
    <w:p w:rsidR="002B393B" w:rsidRPr="000260F0" w:rsidRDefault="002B393B" w:rsidP="002B393B">
      <w:pPr>
        <w:rPr>
          <w:rFonts w:ascii="Arial" w:hAnsi="Arial" w:cs="Arial"/>
          <w:sz w:val="16"/>
          <w:szCs w:val="16"/>
        </w:rPr>
      </w:pPr>
    </w:p>
    <w:p w:rsidR="002B393B" w:rsidRPr="0060243D" w:rsidRDefault="002B393B" w:rsidP="002B393B">
      <w:pPr>
        <w:pStyle w:val="Heading20"/>
        <w:shd w:val="clear" w:color="auto" w:fill="auto"/>
        <w:spacing w:before="0" w:after="0" w:line="240" w:lineRule="auto"/>
        <w:jc w:val="left"/>
        <w:rPr>
          <w:b w:val="0"/>
          <w:sz w:val="16"/>
          <w:szCs w:val="16"/>
        </w:rPr>
      </w:pPr>
    </w:p>
    <w:p w:rsidR="002B393B" w:rsidRPr="0060243D" w:rsidRDefault="002B393B" w:rsidP="002B393B">
      <w:pPr>
        <w:pStyle w:val="afff"/>
        <w:rPr>
          <w:sz w:val="16"/>
          <w:szCs w:val="16"/>
        </w:rPr>
      </w:pPr>
      <w:r w:rsidRPr="0060243D">
        <w:rPr>
          <w:sz w:val="16"/>
          <w:szCs w:val="16"/>
        </w:rPr>
        <w:t xml:space="preserve">Приложение № 2 к решению </w:t>
      </w:r>
    </w:p>
    <w:p w:rsidR="002B393B" w:rsidRPr="0060243D" w:rsidRDefault="002B393B" w:rsidP="002B393B">
      <w:pPr>
        <w:pStyle w:val="afff"/>
        <w:rPr>
          <w:sz w:val="16"/>
          <w:szCs w:val="16"/>
        </w:rPr>
      </w:pPr>
      <w:r w:rsidRPr="0060243D">
        <w:rPr>
          <w:sz w:val="16"/>
          <w:szCs w:val="16"/>
        </w:rPr>
        <w:t>Совета народных депутатов</w:t>
      </w:r>
    </w:p>
    <w:p w:rsidR="002B393B" w:rsidRPr="0060243D" w:rsidRDefault="002B393B" w:rsidP="002B393B">
      <w:pPr>
        <w:pStyle w:val="afff"/>
        <w:rPr>
          <w:sz w:val="16"/>
          <w:szCs w:val="16"/>
        </w:rPr>
      </w:pPr>
      <w:r w:rsidRPr="0060243D">
        <w:rPr>
          <w:sz w:val="16"/>
          <w:szCs w:val="16"/>
        </w:rPr>
        <w:t>Покровского сельского поселения</w:t>
      </w:r>
    </w:p>
    <w:p w:rsidR="002B393B" w:rsidRPr="0060243D" w:rsidRDefault="002B393B" w:rsidP="002B393B">
      <w:pPr>
        <w:pStyle w:val="afff"/>
        <w:rPr>
          <w:sz w:val="16"/>
          <w:szCs w:val="16"/>
        </w:rPr>
      </w:pPr>
      <w:r w:rsidRPr="0060243D">
        <w:rPr>
          <w:sz w:val="16"/>
          <w:szCs w:val="16"/>
        </w:rPr>
        <w:lastRenderedPageBreak/>
        <w:t>Павловского муниципального района</w:t>
      </w:r>
    </w:p>
    <w:p w:rsidR="002B393B" w:rsidRPr="0060243D" w:rsidRDefault="002B393B" w:rsidP="002B393B">
      <w:pPr>
        <w:pStyle w:val="afff"/>
        <w:rPr>
          <w:sz w:val="16"/>
          <w:szCs w:val="16"/>
        </w:rPr>
      </w:pPr>
      <w:r w:rsidRPr="0060243D">
        <w:rPr>
          <w:sz w:val="16"/>
          <w:szCs w:val="16"/>
        </w:rPr>
        <w:t>Воронежской области</w:t>
      </w:r>
    </w:p>
    <w:p w:rsidR="002B393B" w:rsidRPr="0060243D" w:rsidRDefault="002B393B" w:rsidP="002B393B">
      <w:pPr>
        <w:pStyle w:val="afff"/>
        <w:rPr>
          <w:sz w:val="16"/>
          <w:szCs w:val="16"/>
          <w:u w:val="single"/>
        </w:rPr>
      </w:pPr>
      <w:r>
        <w:rPr>
          <w:sz w:val="16"/>
          <w:szCs w:val="16"/>
          <w:u w:val="single"/>
        </w:rPr>
        <w:t>от 30.10</w:t>
      </w:r>
      <w:r w:rsidRPr="0060243D">
        <w:rPr>
          <w:sz w:val="16"/>
          <w:szCs w:val="16"/>
          <w:u w:val="single"/>
        </w:rPr>
        <w:t xml:space="preserve">.2024 года  № 266   </w:t>
      </w:r>
    </w:p>
    <w:p w:rsidR="002B393B" w:rsidRPr="000260F0" w:rsidRDefault="002B393B" w:rsidP="002B393B">
      <w:pPr>
        <w:pStyle w:val="Bodytext20"/>
        <w:shd w:val="clear" w:color="auto" w:fill="auto"/>
        <w:spacing w:before="0" w:line="240" w:lineRule="auto"/>
        <w:jc w:val="center"/>
        <w:rPr>
          <w:b/>
          <w:sz w:val="16"/>
          <w:szCs w:val="16"/>
        </w:rPr>
      </w:pPr>
      <w:r>
        <w:rPr>
          <w:b/>
          <w:sz w:val="28"/>
          <w:szCs w:val="28"/>
        </w:rPr>
        <w:br/>
      </w:r>
      <w:r w:rsidRPr="000260F0">
        <w:rPr>
          <w:b/>
          <w:sz w:val="16"/>
          <w:szCs w:val="16"/>
        </w:rPr>
        <w:t>Схема десятимандатного избирательного округа</w:t>
      </w:r>
      <w:r w:rsidRPr="000260F0">
        <w:rPr>
          <w:b/>
          <w:sz w:val="16"/>
          <w:szCs w:val="16"/>
        </w:rPr>
        <w:br/>
        <w:t>по выборам депутатов Совета народных депутатов</w:t>
      </w:r>
      <w:r w:rsidRPr="000260F0">
        <w:rPr>
          <w:b/>
          <w:sz w:val="16"/>
          <w:szCs w:val="16"/>
        </w:rPr>
        <w:br/>
        <w:t>Покровского  сельского Павловского муниципального района</w:t>
      </w:r>
    </w:p>
    <w:p w:rsidR="002B393B" w:rsidRPr="000260F0" w:rsidRDefault="002B393B" w:rsidP="002B393B">
      <w:pPr>
        <w:pStyle w:val="Bodytext20"/>
        <w:shd w:val="clear" w:color="auto" w:fill="auto"/>
        <w:spacing w:before="0" w:line="240" w:lineRule="auto"/>
        <w:jc w:val="center"/>
        <w:rPr>
          <w:b/>
          <w:sz w:val="16"/>
          <w:szCs w:val="16"/>
        </w:rPr>
      </w:pPr>
      <w:r w:rsidRPr="000260F0">
        <w:rPr>
          <w:b/>
          <w:sz w:val="16"/>
          <w:szCs w:val="16"/>
        </w:rPr>
        <w:t>Воронежской области</w:t>
      </w:r>
    </w:p>
    <w:p w:rsidR="002B393B" w:rsidRDefault="002B393B" w:rsidP="002B393B">
      <w:pPr>
        <w:rPr>
          <w:b/>
        </w:rPr>
      </w:pPr>
      <w:r w:rsidRPr="00300D24">
        <w:rPr>
          <w:rFonts w:ascii="Arial" w:hAnsi="Arial" w:cs="Arial"/>
          <w:sz w:val="26"/>
          <w:szCs w:val="26"/>
        </w:rPr>
        <w:t xml:space="preserve">                          </w:t>
      </w:r>
    </w:p>
    <w:p w:rsidR="002B393B" w:rsidRDefault="002B393B" w:rsidP="002B393B">
      <w:pPr>
        <w:pStyle w:val="Heading20"/>
        <w:shd w:val="clear" w:color="auto" w:fill="auto"/>
        <w:spacing w:before="0" w:after="0" w:line="240" w:lineRule="auto"/>
        <w:jc w:val="left"/>
        <w:rPr>
          <w:b w:val="0"/>
        </w:rPr>
      </w:pPr>
      <w:r>
        <w:rPr>
          <w:b w:val="0"/>
          <w:noProof/>
        </w:rPr>
        <w:drawing>
          <wp:inline distT="0" distB="0" distL="0" distR="0">
            <wp:extent cx="2876550" cy="4305300"/>
            <wp:effectExtent l="19050" t="0" r="0" b="0"/>
            <wp:docPr id="44" name="Рисунок 12" descr="карта в уст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 в устав"/>
                    <pic:cNvPicPr>
                      <a:picLocks noChangeAspect="1" noChangeArrowheads="1"/>
                    </pic:cNvPicPr>
                  </pic:nvPicPr>
                  <pic:blipFill>
                    <a:blip r:embed="rId131" cstate="print"/>
                    <a:srcRect/>
                    <a:stretch>
                      <a:fillRect/>
                    </a:stretch>
                  </pic:blipFill>
                  <pic:spPr bwMode="auto">
                    <a:xfrm>
                      <a:off x="0" y="0"/>
                      <a:ext cx="2876550" cy="4305300"/>
                    </a:xfrm>
                    <a:prstGeom prst="rect">
                      <a:avLst/>
                    </a:prstGeom>
                    <a:noFill/>
                    <a:ln w="9525">
                      <a:noFill/>
                      <a:miter lim="800000"/>
                      <a:headEnd/>
                      <a:tailEnd/>
                    </a:ln>
                  </pic:spPr>
                </pic:pic>
              </a:graphicData>
            </a:graphic>
          </wp:inline>
        </w:drawing>
      </w:r>
    </w:p>
    <w:p w:rsidR="002B393B" w:rsidRPr="004D38C4" w:rsidRDefault="002B393B" w:rsidP="002B393B">
      <w:pPr>
        <w:pStyle w:val="Heading20"/>
        <w:shd w:val="clear" w:color="auto" w:fill="auto"/>
        <w:spacing w:before="0" w:after="0" w:line="240" w:lineRule="auto"/>
        <w:jc w:val="left"/>
        <w:rPr>
          <w:b w:val="0"/>
        </w:rPr>
      </w:pPr>
    </w:p>
    <w:tbl>
      <w:tblPr>
        <w:tblW w:w="5000" w:type="pct"/>
        <w:tblLook w:val="04A0"/>
      </w:tblPr>
      <w:tblGrid>
        <w:gridCol w:w="2264"/>
        <w:gridCol w:w="906"/>
        <w:gridCol w:w="803"/>
        <w:gridCol w:w="853"/>
      </w:tblGrid>
      <w:tr w:rsidR="002B393B" w:rsidTr="002B393B">
        <w:tc>
          <w:tcPr>
            <w:tcW w:w="0" w:type="auto"/>
            <w:gridSpan w:val="4"/>
            <w:tcBorders>
              <w:top w:val="nil"/>
              <w:left w:val="nil"/>
              <w:bottom w:val="nil"/>
              <w:right w:val="nil"/>
            </w:tcBorders>
            <w:shd w:val="clear" w:color="auto" w:fill="auto"/>
            <w:noWrap/>
            <w:vAlign w:val="center"/>
            <w:hideMark/>
          </w:tcPr>
          <w:p w:rsidR="002B393B" w:rsidRDefault="002B393B">
            <w:pPr>
              <w:jc w:val="center"/>
              <w:rPr>
                <w:b/>
                <w:bCs/>
                <w:sz w:val="12"/>
                <w:szCs w:val="12"/>
              </w:rPr>
            </w:pPr>
            <w:r>
              <w:rPr>
                <w:b/>
                <w:bCs/>
                <w:sz w:val="12"/>
                <w:szCs w:val="12"/>
              </w:rPr>
              <w:t xml:space="preserve">Сведения о ходе исполнения </w:t>
            </w:r>
          </w:p>
        </w:tc>
      </w:tr>
      <w:tr w:rsidR="002B393B" w:rsidTr="002B393B">
        <w:tc>
          <w:tcPr>
            <w:tcW w:w="0" w:type="auto"/>
            <w:gridSpan w:val="4"/>
            <w:tcBorders>
              <w:top w:val="nil"/>
              <w:left w:val="nil"/>
              <w:bottom w:val="nil"/>
              <w:right w:val="nil"/>
            </w:tcBorders>
            <w:shd w:val="clear" w:color="auto" w:fill="auto"/>
            <w:vAlign w:val="center"/>
            <w:hideMark/>
          </w:tcPr>
          <w:p w:rsidR="002B393B" w:rsidRDefault="002B393B">
            <w:pPr>
              <w:jc w:val="center"/>
              <w:rPr>
                <w:b/>
                <w:bCs/>
                <w:sz w:val="12"/>
                <w:szCs w:val="12"/>
              </w:rPr>
            </w:pPr>
            <w:r>
              <w:rPr>
                <w:b/>
                <w:bCs/>
                <w:sz w:val="12"/>
                <w:szCs w:val="12"/>
              </w:rPr>
              <w:t xml:space="preserve">бюджета Покровского сельского поселения Павловского муниципального района                                                                                                                               </w:t>
            </w:r>
            <w:r>
              <w:rPr>
                <w:b/>
                <w:bCs/>
                <w:sz w:val="12"/>
                <w:szCs w:val="12"/>
              </w:rPr>
              <w:br/>
              <w:t xml:space="preserve">                                                                                   </w:t>
            </w:r>
          </w:p>
        </w:tc>
      </w:tr>
      <w:tr w:rsidR="002B393B" w:rsidTr="002B393B">
        <w:tc>
          <w:tcPr>
            <w:tcW w:w="0" w:type="auto"/>
            <w:gridSpan w:val="4"/>
            <w:tcBorders>
              <w:top w:val="nil"/>
              <w:left w:val="nil"/>
              <w:bottom w:val="nil"/>
              <w:right w:val="nil"/>
            </w:tcBorders>
            <w:shd w:val="clear" w:color="auto" w:fill="auto"/>
            <w:vAlign w:val="center"/>
            <w:hideMark/>
          </w:tcPr>
          <w:p w:rsidR="002B393B" w:rsidRDefault="002B393B">
            <w:pPr>
              <w:jc w:val="center"/>
              <w:rPr>
                <w:b/>
                <w:bCs/>
                <w:sz w:val="12"/>
                <w:szCs w:val="12"/>
              </w:rPr>
            </w:pPr>
            <w:r>
              <w:rPr>
                <w:b/>
                <w:bCs/>
                <w:sz w:val="12"/>
                <w:szCs w:val="12"/>
              </w:rPr>
              <w:t>за  3 квартал 2024 года</w:t>
            </w:r>
          </w:p>
        </w:tc>
      </w:tr>
      <w:tr w:rsidR="002B393B" w:rsidTr="002B393B">
        <w:tc>
          <w:tcPr>
            <w:tcW w:w="0" w:type="auto"/>
            <w:tcBorders>
              <w:top w:val="nil"/>
              <w:left w:val="nil"/>
              <w:bottom w:val="nil"/>
              <w:right w:val="nil"/>
            </w:tcBorders>
            <w:shd w:val="clear" w:color="auto" w:fill="auto"/>
            <w:noWrap/>
            <w:vAlign w:val="bottom"/>
            <w:hideMark/>
          </w:tcPr>
          <w:p w:rsidR="002B393B" w:rsidRDefault="002B393B">
            <w:pPr>
              <w:rPr>
                <w:sz w:val="12"/>
                <w:szCs w:val="12"/>
              </w:rPr>
            </w:pPr>
          </w:p>
        </w:tc>
        <w:tc>
          <w:tcPr>
            <w:tcW w:w="0" w:type="auto"/>
            <w:tcBorders>
              <w:top w:val="nil"/>
              <w:left w:val="nil"/>
              <w:bottom w:val="nil"/>
              <w:right w:val="nil"/>
            </w:tcBorders>
            <w:shd w:val="clear" w:color="auto" w:fill="auto"/>
            <w:noWrap/>
            <w:vAlign w:val="bottom"/>
            <w:hideMark/>
          </w:tcPr>
          <w:p w:rsidR="002B393B" w:rsidRDefault="002B393B">
            <w:pPr>
              <w:jc w:val="center"/>
              <w:rPr>
                <w:sz w:val="12"/>
                <w:szCs w:val="12"/>
              </w:rPr>
            </w:pPr>
          </w:p>
        </w:tc>
        <w:tc>
          <w:tcPr>
            <w:tcW w:w="0" w:type="auto"/>
            <w:tcBorders>
              <w:top w:val="nil"/>
              <w:left w:val="nil"/>
              <w:bottom w:val="nil"/>
              <w:right w:val="nil"/>
            </w:tcBorders>
            <w:shd w:val="clear" w:color="auto" w:fill="auto"/>
            <w:noWrap/>
            <w:vAlign w:val="bottom"/>
            <w:hideMark/>
          </w:tcPr>
          <w:p w:rsidR="002B393B" w:rsidRDefault="002B393B">
            <w:pPr>
              <w:jc w:val="center"/>
              <w:rPr>
                <w:sz w:val="12"/>
                <w:szCs w:val="12"/>
              </w:rPr>
            </w:pPr>
          </w:p>
        </w:tc>
        <w:tc>
          <w:tcPr>
            <w:tcW w:w="0" w:type="auto"/>
            <w:tcBorders>
              <w:top w:val="nil"/>
              <w:left w:val="nil"/>
              <w:bottom w:val="nil"/>
              <w:right w:val="nil"/>
            </w:tcBorders>
            <w:shd w:val="clear" w:color="auto" w:fill="auto"/>
            <w:noWrap/>
            <w:vAlign w:val="bottom"/>
            <w:hideMark/>
          </w:tcPr>
          <w:p w:rsidR="002B393B" w:rsidRDefault="002B393B">
            <w:pPr>
              <w:jc w:val="center"/>
              <w:rPr>
                <w:sz w:val="12"/>
                <w:szCs w:val="12"/>
              </w:rPr>
            </w:pPr>
            <w:r>
              <w:rPr>
                <w:sz w:val="12"/>
                <w:szCs w:val="12"/>
              </w:rPr>
              <w:t>тыс.руб.</w:t>
            </w:r>
          </w:p>
        </w:tc>
      </w:tr>
      <w:tr w:rsidR="002B393B" w:rsidTr="002B393B">
        <w:trPr>
          <w:trHeight w:val="138"/>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B393B" w:rsidRDefault="002B393B">
            <w:pPr>
              <w:jc w:val="center"/>
              <w:rPr>
                <w:b/>
                <w:bCs/>
                <w:sz w:val="12"/>
                <w:szCs w:val="12"/>
              </w:rPr>
            </w:pPr>
            <w:r>
              <w:rPr>
                <w:b/>
                <w:bCs/>
                <w:sz w:val="12"/>
                <w:szCs w:val="12"/>
              </w:rPr>
              <w:t xml:space="preserve">Наименование показателя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393B" w:rsidRDefault="002B393B">
            <w:pPr>
              <w:jc w:val="center"/>
              <w:rPr>
                <w:b/>
                <w:bCs/>
                <w:sz w:val="12"/>
                <w:szCs w:val="12"/>
              </w:rPr>
            </w:pPr>
            <w:r>
              <w:rPr>
                <w:b/>
                <w:bCs/>
                <w:sz w:val="12"/>
                <w:szCs w:val="12"/>
              </w:rPr>
              <w:t>Уточненный план на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B393B" w:rsidRDefault="002B393B">
            <w:pPr>
              <w:jc w:val="center"/>
              <w:rPr>
                <w:b/>
                <w:bCs/>
                <w:sz w:val="12"/>
                <w:szCs w:val="12"/>
              </w:rPr>
            </w:pPr>
            <w:r>
              <w:rPr>
                <w:b/>
                <w:bCs/>
                <w:sz w:val="12"/>
                <w:szCs w:val="12"/>
              </w:rPr>
              <w:t>Исполнено за  3кв 2024 г.</w:t>
            </w:r>
          </w:p>
        </w:tc>
        <w:tc>
          <w:tcPr>
            <w:tcW w:w="0" w:type="auto"/>
            <w:vMerge w:val="restart"/>
            <w:tcBorders>
              <w:top w:val="single" w:sz="4" w:space="0" w:color="auto"/>
              <w:left w:val="nil"/>
              <w:bottom w:val="single" w:sz="4" w:space="0" w:color="auto"/>
              <w:right w:val="single" w:sz="4" w:space="0" w:color="auto"/>
            </w:tcBorders>
            <w:shd w:val="clear" w:color="auto" w:fill="auto"/>
            <w:vAlign w:val="center"/>
            <w:hideMark/>
          </w:tcPr>
          <w:p w:rsidR="002B393B" w:rsidRDefault="002B393B">
            <w:pPr>
              <w:jc w:val="center"/>
              <w:rPr>
                <w:b/>
                <w:bCs/>
                <w:sz w:val="12"/>
                <w:szCs w:val="12"/>
              </w:rPr>
            </w:pPr>
            <w:r>
              <w:rPr>
                <w:b/>
                <w:bCs/>
                <w:sz w:val="12"/>
                <w:szCs w:val="12"/>
              </w:rPr>
              <w:t xml:space="preserve">% исполнения </w:t>
            </w:r>
          </w:p>
        </w:tc>
      </w:tr>
      <w:tr w:rsidR="002B393B" w:rsidTr="002B393B">
        <w:trPr>
          <w:trHeight w:val="13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B393B" w:rsidRDefault="002B393B">
            <w:pPr>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393B" w:rsidRDefault="002B393B">
            <w:pPr>
              <w:rPr>
                <w:b/>
                <w:bCs/>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B393B" w:rsidRDefault="002B393B">
            <w:pPr>
              <w:rPr>
                <w:b/>
                <w:bCs/>
                <w:sz w:val="12"/>
                <w:szCs w:val="12"/>
              </w:rPr>
            </w:pPr>
          </w:p>
        </w:tc>
        <w:tc>
          <w:tcPr>
            <w:tcW w:w="0" w:type="auto"/>
            <w:vMerge/>
            <w:tcBorders>
              <w:top w:val="single" w:sz="4" w:space="0" w:color="auto"/>
              <w:left w:val="nil"/>
              <w:bottom w:val="single" w:sz="4" w:space="0" w:color="auto"/>
              <w:right w:val="single" w:sz="4" w:space="0" w:color="auto"/>
            </w:tcBorders>
            <w:vAlign w:val="center"/>
            <w:hideMark/>
          </w:tcPr>
          <w:p w:rsidR="002B393B" w:rsidRDefault="002B393B">
            <w:pPr>
              <w:rPr>
                <w:b/>
                <w:bCs/>
                <w:sz w:val="12"/>
                <w:szCs w:val="12"/>
              </w:rPr>
            </w:pPr>
          </w:p>
        </w:tc>
      </w:tr>
      <w:tr w:rsidR="002B393B" w:rsidTr="002B393B">
        <w:tc>
          <w:tcPr>
            <w:tcW w:w="0" w:type="auto"/>
            <w:tcBorders>
              <w:top w:val="nil"/>
              <w:left w:val="single" w:sz="4" w:space="0" w:color="auto"/>
              <w:bottom w:val="single" w:sz="4" w:space="0" w:color="auto"/>
              <w:right w:val="nil"/>
            </w:tcBorders>
            <w:shd w:val="clear" w:color="auto" w:fill="auto"/>
            <w:vAlign w:val="center"/>
            <w:hideMark/>
          </w:tcPr>
          <w:p w:rsidR="002B393B" w:rsidRDefault="002B393B">
            <w:pPr>
              <w:jc w:val="center"/>
              <w:rPr>
                <w:b/>
                <w:bCs/>
                <w:sz w:val="12"/>
                <w:szCs w:val="12"/>
              </w:rPr>
            </w:pPr>
            <w:r>
              <w:rPr>
                <w:b/>
                <w:bCs/>
                <w:sz w:val="12"/>
                <w:szCs w:val="12"/>
              </w:rPr>
              <w:t>ИТОГО ДОХОДОВ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B393B" w:rsidRDefault="002B393B">
            <w:pPr>
              <w:jc w:val="center"/>
              <w:rPr>
                <w:b/>
                <w:bCs/>
                <w:sz w:val="12"/>
                <w:szCs w:val="12"/>
              </w:rPr>
            </w:pPr>
            <w:r>
              <w:rPr>
                <w:b/>
                <w:bCs/>
                <w:sz w:val="12"/>
                <w:szCs w:val="12"/>
              </w:rPr>
              <w:t>11 028,344</w:t>
            </w:r>
          </w:p>
        </w:tc>
        <w:tc>
          <w:tcPr>
            <w:tcW w:w="0" w:type="auto"/>
            <w:tcBorders>
              <w:top w:val="nil"/>
              <w:left w:val="nil"/>
              <w:bottom w:val="single" w:sz="4" w:space="0" w:color="auto"/>
              <w:right w:val="single" w:sz="4" w:space="0" w:color="auto"/>
            </w:tcBorders>
            <w:shd w:val="clear" w:color="auto" w:fill="auto"/>
            <w:vAlign w:val="center"/>
            <w:hideMark/>
          </w:tcPr>
          <w:p w:rsidR="002B393B" w:rsidRDefault="002B393B">
            <w:pPr>
              <w:jc w:val="center"/>
              <w:rPr>
                <w:b/>
                <w:bCs/>
                <w:sz w:val="12"/>
                <w:szCs w:val="12"/>
              </w:rPr>
            </w:pPr>
            <w:r>
              <w:rPr>
                <w:b/>
                <w:bCs/>
                <w:sz w:val="12"/>
                <w:szCs w:val="12"/>
              </w:rPr>
              <w:t>7 875,069</w:t>
            </w:r>
          </w:p>
        </w:tc>
        <w:tc>
          <w:tcPr>
            <w:tcW w:w="0" w:type="auto"/>
            <w:tcBorders>
              <w:top w:val="nil"/>
              <w:left w:val="nil"/>
              <w:bottom w:val="single" w:sz="4" w:space="0" w:color="auto"/>
              <w:right w:val="single" w:sz="4" w:space="0" w:color="auto"/>
            </w:tcBorders>
            <w:shd w:val="clear" w:color="auto" w:fill="auto"/>
            <w:vAlign w:val="center"/>
            <w:hideMark/>
          </w:tcPr>
          <w:p w:rsidR="002B393B" w:rsidRDefault="002B393B">
            <w:pPr>
              <w:jc w:val="center"/>
              <w:rPr>
                <w:b/>
                <w:bCs/>
                <w:sz w:val="12"/>
                <w:szCs w:val="12"/>
              </w:rPr>
            </w:pPr>
            <w:r>
              <w:rPr>
                <w:b/>
                <w:bCs/>
                <w:sz w:val="12"/>
                <w:szCs w:val="12"/>
              </w:rPr>
              <w:t>71,4</w:t>
            </w:r>
          </w:p>
        </w:tc>
      </w:tr>
      <w:tr w:rsidR="002B393B" w:rsidTr="002B393B">
        <w:tc>
          <w:tcPr>
            <w:tcW w:w="0" w:type="auto"/>
            <w:tcBorders>
              <w:top w:val="nil"/>
              <w:left w:val="single" w:sz="4" w:space="0" w:color="auto"/>
              <w:bottom w:val="single" w:sz="4" w:space="0" w:color="auto"/>
              <w:right w:val="nil"/>
            </w:tcBorders>
            <w:shd w:val="clear" w:color="auto" w:fill="auto"/>
            <w:vAlign w:val="center"/>
            <w:hideMark/>
          </w:tcPr>
          <w:p w:rsidR="002B393B" w:rsidRDefault="002B393B">
            <w:pPr>
              <w:rPr>
                <w:sz w:val="12"/>
                <w:szCs w:val="12"/>
              </w:rPr>
            </w:pPr>
            <w:r>
              <w:rPr>
                <w:sz w:val="12"/>
                <w:szCs w:val="12"/>
              </w:rPr>
              <w:t>Доходы налоговые и неналоговые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B393B" w:rsidRDefault="002B393B">
            <w:pPr>
              <w:jc w:val="center"/>
              <w:rPr>
                <w:sz w:val="12"/>
                <w:szCs w:val="12"/>
              </w:rPr>
            </w:pPr>
            <w:r>
              <w:rPr>
                <w:sz w:val="12"/>
                <w:szCs w:val="12"/>
              </w:rPr>
              <w:t>1 632,700</w:t>
            </w:r>
          </w:p>
        </w:tc>
        <w:tc>
          <w:tcPr>
            <w:tcW w:w="0" w:type="auto"/>
            <w:tcBorders>
              <w:top w:val="nil"/>
              <w:left w:val="nil"/>
              <w:bottom w:val="single" w:sz="4" w:space="0" w:color="auto"/>
              <w:right w:val="single" w:sz="4" w:space="0" w:color="auto"/>
            </w:tcBorders>
            <w:shd w:val="clear" w:color="auto" w:fill="auto"/>
            <w:vAlign w:val="center"/>
            <w:hideMark/>
          </w:tcPr>
          <w:p w:rsidR="002B393B" w:rsidRDefault="002B393B">
            <w:pPr>
              <w:jc w:val="center"/>
              <w:rPr>
                <w:sz w:val="12"/>
                <w:szCs w:val="12"/>
              </w:rPr>
            </w:pPr>
            <w:r>
              <w:rPr>
                <w:sz w:val="12"/>
                <w:szCs w:val="12"/>
              </w:rPr>
              <w:t>575,709</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sz w:val="12"/>
                <w:szCs w:val="12"/>
              </w:rPr>
            </w:pPr>
            <w:r>
              <w:rPr>
                <w:sz w:val="12"/>
                <w:szCs w:val="12"/>
              </w:rPr>
              <w:t>35,3</w:t>
            </w:r>
          </w:p>
        </w:tc>
      </w:tr>
      <w:tr w:rsidR="002B393B" w:rsidTr="002B393B">
        <w:tc>
          <w:tcPr>
            <w:tcW w:w="0" w:type="auto"/>
            <w:tcBorders>
              <w:top w:val="nil"/>
              <w:left w:val="single" w:sz="4" w:space="0" w:color="auto"/>
              <w:bottom w:val="single" w:sz="4" w:space="0" w:color="auto"/>
              <w:right w:val="nil"/>
            </w:tcBorders>
            <w:shd w:val="clear" w:color="auto" w:fill="auto"/>
            <w:vAlign w:val="center"/>
            <w:hideMark/>
          </w:tcPr>
          <w:p w:rsidR="002B393B" w:rsidRDefault="002B393B">
            <w:pPr>
              <w:rPr>
                <w:sz w:val="12"/>
                <w:szCs w:val="12"/>
              </w:rPr>
            </w:pPr>
            <w:r>
              <w:rPr>
                <w:sz w:val="12"/>
                <w:szCs w:val="12"/>
              </w:rPr>
              <w:t>Безвозмездные поступления</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B393B" w:rsidRDefault="002B393B">
            <w:pPr>
              <w:jc w:val="center"/>
              <w:rPr>
                <w:sz w:val="12"/>
                <w:szCs w:val="12"/>
              </w:rPr>
            </w:pPr>
            <w:r>
              <w:rPr>
                <w:sz w:val="12"/>
                <w:szCs w:val="12"/>
              </w:rPr>
              <w:t>9 395,644</w:t>
            </w:r>
          </w:p>
        </w:tc>
        <w:tc>
          <w:tcPr>
            <w:tcW w:w="0" w:type="auto"/>
            <w:tcBorders>
              <w:top w:val="nil"/>
              <w:left w:val="nil"/>
              <w:bottom w:val="single" w:sz="4" w:space="0" w:color="auto"/>
              <w:right w:val="single" w:sz="4" w:space="0" w:color="auto"/>
            </w:tcBorders>
            <w:shd w:val="clear" w:color="auto" w:fill="auto"/>
            <w:vAlign w:val="center"/>
            <w:hideMark/>
          </w:tcPr>
          <w:p w:rsidR="002B393B" w:rsidRDefault="002B393B">
            <w:pPr>
              <w:jc w:val="center"/>
              <w:rPr>
                <w:sz w:val="12"/>
                <w:szCs w:val="12"/>
              </w:rPr>
            </w:pPr>
            <w:r>
              <w:rPr>
                <w:sz w:val="12"/>
                <w:szCs w:val="12"/>
              </w:rPr>
              <w:t>7 299,360</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sz w:val="12"/>
                <w:szCs w:val="12"/>
              </w:rPr>
            </w:pPr>
            <w:r>
              <w:rPr>
                <w:sz w:val="12"/>
                <w:szCs w:val="12"/>
              </w:rPr>
              <w:t>77,7</w:t>
            </w:r>
          </w:p>
        </w:tc>
      </w:tr>
      <w:tr w:rsidR="002B393B" w:rsidTr="002B393B">
        <w:tc>
          <w:tcPr>
            <w:tcW w:w="0" w:type="auto"/>
            <w:tcBorders>
              <w:top w:val="nil"/>
              <w:left w:val="single" w:sz="4" w:space="0" w:color="auto"/>
              <w:bottom w:val="single" w:sz="4" w:space="0" w:color="auto"/>
              <w:right w:val="nil"/>
            </w:tcBorders>
            <w:shd w:val="clear" w:color="auto" w:fill="auto"/>
            <w:vAlign w:val="center"/>
            <w:hideMark/>
          </w:tcPr>
          <w:p w:rsidR="002B393B" w:rsidRDefault="002B393B">
            <w:pPr>
              <w:jc w:val="center"/>
              <w:rPr>
                <w:b/>
                <w:bCs/>
                <w:sz w:val="12"/>
                <w:szCs w:val="12"/>
              </w:rPr>
            </w:pPr>
            <w:r>
              <w:rPr>
                <w:b/>
                <w:bCs/>
                <w:sz w:val="12"/>
                <w:szCs w:val="12"/>
              </w:rPr>
              <w:t>ИТОГО РАСХОДОВ</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B393B" w:rsidRDefault="002B393B">
            <w:pPr>
              <w:jc w:val="center"/>
              <w:rPr>
                <w:b/>
                <w:bCs/>
                <w:sz w:val="12"/>
                <w:szCs w:val="12"/>
              </w:rPr>
            </w:pPr>
            <w:r>
              <w:rPr>
                <w:b/>
                <w:bCs/>
                <w:sz w:val="12"/>
                <w:szCs w:val="12"/>
              </w:rPr>
              <w:t>15 243,385</w:t>
            </w:r>
          </w:p>
        </w:tc>
        <w:tc>
          <w:tcPr>
            <w:tcW w:w="0" w:type="auto"/>
            <w:tcBorders>
              <w:top w:val="nil"/>
              <w:left w:val="nil"/>
              <w:bottom w:val="single" w:sz="4" w:space="0" w:color="auto"/>
              <w:right w:val="single" w:sz="4" w:space="0" w:color="auto"/>
            </w:tcBorders>
            <w:shd w:val="clear" w:color="auto" w:fill="auto"/>
            <w:vAlign w:val="center"/>
            <w:hideMark/>
          </w:tcPr>
          <w:p w:rsidR="002B393B" w:rsidRDefault="002B393B">
            <w:pPr>
              <w:jc w:val="center"/>
              <w:rPr>
                <w:b/>
                <w:bCs/>
                <w:sz w:val="12"/>
                <w:szCs w:val="12"/>
              </w:rPr>
            </w:pPr>
            <w:r>
              <w:rPr>
                <w:b/>
                <w:bCs/>
                <w:sz w:val="12"/>
                <w:szCs w:val="12"/>
              </w:rPr>
              <w:t>9 068,125</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59,5</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rPr>
                <w:b/>
                <w:bCs/>
                <w:sz w:val="12"/>
                <w:szCs w:val="12"/>
              </w:rPr>
            </w:pPr>
            <w:r>
              <w:rPr>
                <w:b/>
                <w:bCs/>
                <w:sz w:val="12"/>
                <w:szCs w:val="12"/>
              </w:rPr>
              <w:t>Общегосударственные вопросы</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4 475,550</w:t>
            </w:r>
          </w:p>
        </w:tc>
        <w:tc>
          <w:tcPr>
            <w:tcW w:w="0" w:type="auto"/>
            <w:tcBorders>
              <w:top w:val="nil"/>
              <w:left w:val="nil"/>
              <w:bottom w:val="single" w:sz="4" w:space="0" w:color="auto"/>
              <w:right w:val="single" w:sz="4" w:space="0" w:color="auto"/>
            </w:tcBorders>
            <w:shd w:val="clear" w:color="auto" w:fill="auto"/>
            <w:noWrap/>
            <w:vAlign w:val="bottom"/>
            <w:hideMark/>
          </w:tcPr>
          <w:p w:rsidR="002B393B" w:rsidRDefault="002B393B">
            <w:pPr>
              <w:jc w:val="center"/>
              <w:rPr>
                <w:b/>
                <w:bCs/>
                <w:sz w:val="12"/>
                <w:szCs w:val="12"/>
              </w:rPr>
            </w:pPr>
            <w:r>
              <w:rPr>
                <w:b/>
                <w:bCs/>
                <w:sz w:val="12"/>
                <w:szCs w:val="12"/>
              </w:rPr>
              <w:t>2 833,767</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63,3</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sz w:val="12"/>
                <w:szCs w:val="12"/>
              </w:rPr>
            </w:pPr>
            <w:r>
              <w:rPr>
                <w:sz w:val="12"/>
                <w:szCs w:val="12"/>
              </w:rPr>
              <w:t>2 831,810</w:t>
            </w:r>
          </w:p>
        </w:tc>
        <w:tc>
          <w:tcPr>
            <w:tcW w:w="0" w:type="auto"/>
            <w:tcBorders>
              <w:top w:val="nil"/>
              <w:left w:val="nil"/>
              <w:bottom w:val="single" w:sz="4" w:space="0" w:color="auto"/>
              <w:right w:val="single" w:sz="4" w:space="0" w:color="auto"/>
            </w:tcBorders>
            <w:shd w:val="clear" w:color="auto" w:fill="auto"/>
            <w:noWrap/>
            <w:vAlign w:val="bottom"/>
            <w:hideMark/>
          </w:tcPr>
          <w:p w:rsidR="002B393B" w:rsidRDefault="002B393B">
            <w:pPr>
              <w:jc w:val="center"/>
              <w:rPr>
                <w:sz w:val="12"/>
                <w:szCs w:val="12"/>
              </w:rPr>
            </w:pPr>
            <w:r>
              <w:rPr>
                <w:sz w:val="12"/>
                <w:szCs w:val="12"/>
              </w:rPr>
              <w:t>1 710,013</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sz w:val="12"/>
                <w:szCs w:val="12"/>
              </w:rPr>
            </w:pPr>
            <w:r>
              <w:rPr>
                <w:sz w:val="12"/>
                <w:szCs w:val="12"/>
              </w:rPr>
              <w:t>60,4</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jc w:val="right"/>
              <w:rPr>
                <w:sz w:val="12"/>
                <w:szCs w:val="12"/>
              </w:rPr>
            </w:pPr>
            <w:r>
              <w:rPr>
                <w:sz w:val="12"/>
                <w:szCs w:val="12"/>
              </w:rPr>
              <w:t>из них оплата труда и начисления на оплату труда муниципальных служащих</w:t>
            </w:r>
          </w:p>
        </w:tc>
        <w:tc>
          <w:tcPr>
            <w:tcW w:w="0" w:type="auto"/>
            <w:tcBorders>
              <w:top w:val="nil"/>
              <w:left w:val="single" w:sz="4" w:space="0" w:color="auto"/>
              <w:bottom w:val="single" w:sz="4" w:space="0" w:color="auto"/>
              <w:right w:val="single" w:sz="4" w:space="0" w:color="auto"/>
            </w:tcBorders>
            <w:shd w:val="clear" w:color="000000" w:fill="FFFFFF"/>
            <w:vAlign w:val="bottom"/>
            <w:hideMark/>
          </w:tcPr>
          <w:p w:rsidR="002B393B" w:rsidRDefault="002B393B">
            <w:pPr>
              <w:jc w:val="center"/>
              <w:rPr>
                <w:sz w:val="12"/>
                <w:szCs w:val="12"/>
              </w:rPr>
            </w:pPr>
            <w:r>
              <w:rPr>
                <w:sz w:val="12"/>
                <w:szCs w:val="12"/>
              </w:rPr>
              <w:t>2 398,400</w:t>
            </w:r>
          </w:p>
        </w:tc>
        <w:tc>
          <w:tcPr>
            <w:tcW w:w="0" w:type="auto"/>
            <w:tcBorders>
              <w:top w:val="nil"/>
              <w:left w:val="nil"/>
              <w:bottom w:val="single" w:sz="4" w:space="0" w:color="auto"/>
              <w:right w:val="single" w:sz="4" w:space="0" w:color="auto"/>
            </w:tcBorders>
            <w:shd w:val="clear" w:color="000000" w:fill="FFFFFF"/>
            <w:noWrap/>
            <w:vAlign w:val="bottom"/>
            <w:hideMark/>
          </w:tcPr>
          <w:p w:rsidR="002B393B" w:rsidRDefault="002B393B">
            <w:pPr>
              <w:jc w:val="center"/>
              <w:rPr>
                <w:sz w:val="12"/>
                <w:szCs w:val="12"/>
              </w:rPr>
            </w:pPr>
            <w:r>
              <w:rPr>
                <w:sz w:val="12"/>
                <w:szCs w:val="12"/>
              </w:rPr>
              <w:t>1 392,180</w:t>
            </w:r>
          </w:p>
        </w:tc>
        <w:tc>
          <w:tcPr>
            <w:tcW w:w="0" w:type="auto"/>
            <w:tcBorders>
              <w:top w:val="nil"/>
              <w:left w:val="nil"/>
              <w:bottom w:val="single" w:sz="4" w:space="0" w:color="auto"/>
              <w:right w:val="single" w:sz="4" w:space="0" w:color="auto"/>
            </w:tcBorders>
            <w:shd w:val="clear" w:color="000000" w:fill="FFFFFF"/>
            <w:vAlign w:val="bottom"/>
            <w:hideMark/>
          </w:tcPr>
          <w:p w:rsidR="002B393B" w:rsidRDefault="002B393B">
            <w:pPr>
              <w:jc w:val="center"/>
              <w:rPr>
                <w:sz w:val="12"/>
                <w:szCs w:val="12"/>
              </w:rPr>
            </w:pPr>
            <w:r>
              <w:rPr>
                <w:sz w:val="12"/>
                <w:szCs w:val="12"/>
              </w:rPr>
              <w:t>58,0</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rPr>
                <w:b/>
                <w:bCs/>
                <w:sz w:val="12"/>
                <w:szCs w:val="12"/>
              </w:rPr>
            </w:pPr>
            <w:r>
              <w:rPr>
                <w:b/>
                <w:bCs/>
                <w:sz w:val="12"/>
                <w:szCs w:val="12"/>
              </w:rPr>
              <w:t>Национальная оборона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136,184</w:t>
            </w:r>
          </w:p>
        </w:tc>
        <w:tc>
          <w:tcPr>
            <w:tcW w:w="0" w:type="auto"/>
            <w:tcBorders>
              <w:top w:val="nil"/>
              <w:left w:val="nil"/>
              <w:bottom w:val="single" w:sz="4" w:space="0" w:color="auto"/>
              <w:right w:val="single" w:sz="4" w:space="0" w:color="auto"/>
            </w:tcBorders>
            <w:shd w:val="clear" w:color="auto" w:fill="auto"/>
            <w:noWrap/>
            <w:vAlign w:val="bottom"/>
            <w:hideMark/>
          </w:tcPr>
          <w:p w:rsidR="002B393B" w:rsidRDefault="002B393B">
            <w:pPr>
              <w:jc w:val="center"/>
              <w:rPr>
                <w:b/>
                <w:bCs/>
                <w:sz w:val="12"/>
                <w:szCs w:val="12"/>
              </w:rPr>
            </w:pPr>
            <w:r>
              <w:rPr>
                <w:b/>
                <w:bCs/>
                <w:sz w:val="12"/>
                <w:szCs w:val="12"/>
              </w:rPr>
              <w:t>93,994</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69,0</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sz w:val="12"/>
                <w:szCs w:val="12"/>
              </w:rPr>
            </w:pPr>
            <w:r>
              <w:rPr>
                <w:sz w:val="12"/>
                <w:szCs w:val="12"/>
              </w:rPr>
              <w:t>122,980</w:t>
            </w:r>
          </w:p>
        </w:tc>
        <w:tc>
          <w:tcPr>
            <w:tcW w:w="0" w:type="auto"/>
            <w:tcBorders>
              <w:top w:val="nil"/>
              <w:left w:val="nil"/>
              <w:bottom w:val="single" w:sz="4" w:space="0" w:color="auto"/>
              <w:right w:val="single" w:sz="4" w:space="0" w:color="auto"/>
            </w:tcBorders>
            <w:shd w:val="clear" w:color="auto" w:fill="auto"/>
            <w:noWrap/>
            <w:vAlign w:val="bottom"/>
            <w:hideMark/>
          </w:tcPr>
          <w:p w:rsidR="002B393B" w:rsidRDefault="002B393B">
            <w:pPr>
              <w:jc w:val="center"/>
              <w:rPr>
                <w:sz w:val="12"/>
                <w:szCs w:val="12"/>
              </w:rPr>
            </w:pPr>
            <w:r>
              <w:rPr>
                <w:sz w:val="12"/>
                <w:szCs w:val="12"/>
              </w:rPr>
              <w:t>92,100</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sz w:val="12"/>
                <w:szCs w:val="12"/>
              </w:rPr>
            </w:pPr>
            <w:r>
              <w:rPr>
                <w:sz w:val="12"/>
                <w:szCs w:val="12"/>
              </w:rPr>
              <w:t>74,9</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rPr>
                <w:b/>
                <w:bCs/>
                <w:sz w:val="12"/>
                <w:szCs w:val="12"/>
              </w:rPr>
            </w:pPr>
            <w:r>
              <w:rPr>
                <w:b/>
                <w:bCs/>
                <w:sz w:val="12"/>
                <w:szCs w:val="12"/>
              </w:rPr>
              <w:t>Национальная безопасность и правоохранительная деятельность</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343,980</w:t>
            </w:r>
          </w:p>
        </w:tc>
        <w:tc>
          <w:tcPr>
            <w:tcW w:w="0" w:type="auto"/>
            <w:tcBorders>
              <w:top w:val="nil"/>
              <w:left w:val="nil"/>
              <w:bottom w:val="single" w:sz="4" w:space="0" w:color="auto"/>
              <w:right w:val="single" w:sz="4" w:space="0" w:color="auto"/>
            </w:tcBorders>
            <w:shd w:val="clear" w:color="auto" w:fill="auto"/>
            <w:noWrap/>
            <w:vAlign w:val="bottom"/>
            <w:hideMark/>
          </w:tcPr>
          <w:p w:rsidR="002B393B" w:rsidRDefault="002B393B">
            <w:pPr>
              <w:jc w:val="center"/>
              <w:rPr>
                <w:b/>
                <w:bCs/>
                <w:sz w:val="12"/>
                <w:szCs w:val="12"/>
              </w:rPr>
            </w:pPr>
            <w:r>
              <w:rPr>
                <w:b/>
                <w:bCs/>
                <w:sz w:val="12"/>
                <w:szCs w:val="12"/>
              </w:rPr>
              <w:t>268,213</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78,0</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rPr>
                <w:b/>
                <w:bCs/>
                <w:sz w:val="12"/>
                <w:szCs w:val="12"/>
              </w:rPr>
            </w:pPr>
            <w:r>
              <w:rPr>
                <w:b/>
                <w:bCs/>
                <w:sz w:val="12"/>
                <w:szCs w:val="12"/>
              </w:rPr>
              <w:t>Национальная экономика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1 234,600</w:t>
            </w:r>
          </w:p>
        </w:tc>
        <w:tc>
          <w:tcPr>
            <w:tcW w:w="0" w:type="auto"/>
            <w:tcBorders>
              <w:top w:val="nil"/>
              <w:left w:val="nil"/>
              <w:bottom w:val="single" w:sz="4" w:space="0" w:color="auto"/>
              <w:right w:val="single" w:sz="4" w:space="0" w:color="auto"/>
            </w:tcBorders>
            <w:shd w:val="clear" w:color="auto" w:fill="auto"/>
            <w:noWrap/>
            <w:vAlign w:val="bottom"/>
            <w:hideMark/>
          </w:tcPr>
          <w:p w:rsidR="002B393B" w:rsidRDefault="002B393B">
            <w:pPr>
              <w:jc w:val="center"/>
              <w:rPr>
                <w:b/>
                <w:bCs/>
                <w:sz w:val="12"/>
                <w:szCs w:val="12"/>
              </w:rPr>
            </w:pPr>
            <w:r>
              <w:rPr>
                <w:b/>
                <w:bCs/>
                <w:sz w:val="12"/>
                <w:szCs w:val="12"/>
              </w:rPr>
              <w:t>439,031</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35,6</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rPr>
                <w:b/>
                <w:bCs/>
                <w:sz w:val="12"/>
                <w:szCs w:val="12"/>
              </w:rPr>
            </w:pPr>
            <w:r>
              <w:rPr>
                <w:b/>
                <w:bCs/>
                <w:sz w:val="12"/>
                <w:szCs w:val="12"/>
              </w:rPr>
              <w:t>Жилищно-коммунальное хозяйство</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3 180,061</w:t>
            </w:r>
          </w:p>
        </w:tc>
        <w:tc>
          <w:tcPr>
            <w:tcW w:w="0" w:type="auto"/>
            <w:tcBorders>
              <w:top w:val="nil"/>
              <w:left w:val="nil"/>
              <w:bottom w:val="single" w:sz="4" w:space="0" w:color="auto"/>
              <w:right w:val="single" w:sz="4" w:space="0" w:color="auto"/>
            </w:tcBorders>
            <w:shd w:val="clear" w:color="auto" w:fill="auto"/>
            <w:noWrap/>
            <w:vAlign w:val="bottom"/>
            <w:hideMark/>
          </w:tcPr>
          <w:p w:rsidR="002B393B" w:rsidRDefault="002B393B">
            <w:pPr>
              <w:jc w:val="center"/>
              <w:rPr>
                <w:b/>
                <w:bCs/>
                <w:sz w:val="12"/>
                <w:szCs w:val="12"/>
              </w:rPr>
            </w:pPr>
            <w:r>
              <w:rPr>
                <w:b/>
                <w:bCs/>
                <w:sz w:val="12"/>
                <w:szCs w:val="12"/>
              </w:rPr>
              <w:t>1 074,693</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33,8</w:t>
            </w:r>
          </w:p>
        </w:tc>
      </w:tr>
      <w:tr w:rsidR="002B393B" w:rsidTr="002B393B">
        <w:tc>
          <w:tcPr>
            <w:tcW w:w="0" w:type="auto"/>
            <w:tcBorders>
              <w:top w:val="nil"/>
              <w:left w:val="single" w:sz="4" w:space="0" w:color="auto"/>
              <w:bottom w:val="single" w:sz="4" w:space="0" w:color="auto"/>
              <w:right w:val="nil"/>
            </w:tcBorders>
            <w:shd w:val="clear" w:color="auto" w:fill="auto"/>
            <w:vAlign w:val="center"/>
            <w:hideMark/>
          </w:tcPr>
          <w:p w:rsidR="002B393B" w:rsidRDefault="002B393B">
            <w:pPr>
              <w:rPr>
                <w:b/>
                <w:bCs/>
                <w:sz w:val="12"/>
                <w:szCs w:val="12"/>
              </w:rPr>
            </w:pPr>
            <w:r>
              <w:rPr>
                <w:b/>
                <w:bCs/>
                <w:sz w:val="12"/>
                <w:szCs w:val="12"/>
              </w:rPr>
              <w:t>Культура, кинематография, средства массовой информации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5 676,010</w:t>
            </w:r>
          </w:p>
        </w:tc>
        <w:tc>
          <w:tcPr>
            <w:tcW w:w="0" w:type="auto"/>
            <w:tcBorders>
              <w:top w:val="nil"/>
              <w:left w:val="nil"/>
              <w:bottom w:val="single" w:sz="4" w:space="0" w:color="auto"/>
              <w:right w:val="single" w:sz="4" w:space="0" w:color="auto"/>
            </w:tcBorders>
            <w:shd w:val="clear" w:color="auto" w:fill="auto"/>
            <w:noWrap/>
            <w:vAlign w:val="bottom"/>
            <w:hideMark/>
          </w:tcPr>
          <w:p w:rsidR="002B393B" w:rsidRDefault="002B393B">
            <w:pPr>
              <w:jc w:val="center"/>
              <w:rPr>
                <w:b/>
                <w:bCs/>
                <w:sz w:val="12"/>
                <w:szCs w:val="12"/>
              </w:rPr>
            </w:pPr>
            <w:r>
              <w:rPr>
                <w:b/>
                <w:bCs/>
                <w:sz w:val="12"/>
                <w:szCs w:val="12"/>
              </w:rPr>
              <w:t>4 212,000</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74,2</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jc w:val="right"/>
              <w:rPr>
                <w:sz w:val="12"/>
                <w:szCs w:val="12"/>
              </w:rPr>
            </w:pPr>
            <w:r>
              <w:rPr>
                <w:sz w:val="12"/>
                <w:szCs w:val="12"/>
              </w:rPr>
              <w:t>в т.ч. оплата труда и начисления на оплату труда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sz w:val="12"/>
                <w:szCs w:val="12"/>
              </w:rPr>
            </w:pPr>
            <w:r>
              <w:rPr>
                <w:sz w:val="12"/>
                <w:szCs w:val="12"/>
              </w:rPr>
              <w:t>0,000</w:t>
            </w:r>
          </w:p>
        </w:tc>
        <w:tc>
          <w:tcPr>
            <w:tcW w:w="0" w:type="auto"/>
            <w:tcBorders>
              <w:top w:val="nil"/>
              <w:left w:val="nil"/>
              <w:bottom w:val="single" w:sz="4" w:space="0" w:color="auto"/>
              <w:right w:val="single" w:sz="4" w:space="0" w:color="auto"/>
            </w:tcBorders>
            <w:shd w:val="clear" w:color="auto" w:fill="auto"/>
            <w:noWrap/>
            <w:vAlign w:val="bottom"/>
            <w:hideMark/>
          </w:tcPr>
          <w:p w:rsidR="002B393B" w:rsidRDefault="002B393B">
            <w:pPr>
              <w:jc w:val="center"/>
              <w:rPr>
                <w:sz w:val="12"/>
                <w:szCs w:val="12"/>
              </w:rPr>
            </w:pPr>
            <w:r>
              <w:rPr>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sz w:val="12"/>
                <w:szCs w:val="12"/>
              </w:rPr>
            </w:pPr>
            <w:r>
              <w:rPr>
                <w:sz w:val="12"/>
                <w:szCs w:val="12"/>
              </w:rPr>
              <w:t>0,0</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rPr>
                <w:b/>
                <w:bCs/>
                <w:sz w:val="12"/>
                <w:szCs w:val="12"/>
              </w:rPr>
            </w:pPr>
            <w:r>
              <w:rPr>
                <w:b/>
                <w:bCs/>
                <w:sz w:val="12"/>
                <w:szCs w:val="12"/>
              </w:rPr>
              <w:t>Пенсионное обеспечение</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196,000</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146,427</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74,7</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rPr>
                <w:b/>
                <w:bCs/>
                <w:sz w:val="12"/>
                <w:szCs w:val="12"/>
              </w:rPr>
            </w:pPr>
            <w:r>
              <w:rPr>
                <w:b/>
                <w:bCs/>
                <w:sz w:val="12"/>
                <w:szCs w:val="12"/>
              </w:rPr>
              <w:t>Социальное обеспечение населения</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0,500</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0,0</w:t>
            </w:r>
          </w:p>
        </w:tc>
      </w:tr>
      <w:tr w:rsidR="002B393B" w:rsidTr="002B393B">
        <w:tc>
          <w:tcPr>
            <w:tcW w:w="0" w:type="auto"/>
            <w:tcBorders>
              <w:top w:val="nil"/>
              <w:left w:val="single" w:sz="4" w:space="0" w:color="auto"/>
              <w:bottom w:val="single" w:sz="4" w:space="0" w:color="auto"/>
              <w:right w:val="nil"/>
            </w:tcBorders>
            <w:shd w:val="clear" w:color="auto" w:fill="auto"/>
            <w:vAlign w:val="bottom"/>
            <w:hideMark/>
          </w:tcPr>
          <w:p w:rsidR="002B393B" w:rsidRDefault="002B393B">
            <w:pPr>
              <w:rPr>
                <w:b/>
                <w:bCs/>
                <w:sz w:val="12"/>
                <w:szCs w:val="12"/>
              </w:rPr>
            </w:pPr>
            <w:r>
              <w:rPr>
                <w:b/>
                <w:bCs/>
                <w:sz w:val="12"/>
                <w:szCs w:val="12"/>
              </w:rPr>
              <w:t>Обслуживание государственного и муниципального долга</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0,500</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0,000</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0,0</w:t>
            </w:r>
          </w:p>
        </w:tc>
      </w:tr>
      <w:tr w:rsidR="002B393B" w:rsidTr="002B393B">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rPr>
                <w:b/>
                <w:bCs/>
                <w:sz w:val="12"/>
                <w:szCs w:val="12"/>
              </w:rPr>
            </w:pPr>
            <w:r>
              <w:rPr>
                <w:b/>
                <w:bCs/>
                <w:sz w:val="12"/>
                <w:szCs w:val="12"/>
              </w:rPr>
              <w:t>Результат исполнения бюджета: профицит (+), дефицит (-)</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-4 215,041</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-1 193,056</w:t>
            </w:r>
          </w:p>
        </w:tc>
        <w:tc>
          <w:tcPr>
            <w:tcW w:w="0" w:type="auto"/>
            <w:tcBorders>
              <w:top w:val="nil"/>
              <w:left w:val="nil"/>
              <w:bottom w:val="single" w:sz="4" w:space="0" w:color="auto"/>
              <w:right w:val="single" w:sz="4" w:space="0" w:color="auto"/>
            </w:tcBorders>
            <w:shd w:val="clear" w:color="auto" w:fill="auto"/>
            <w:vAlign w:val="bottom"/>
            <w:hideMark/>
          </w:tcPr>
          <w:p w:rsidR="002B393B" w:rsidRDefault="002B393B">
            <w:pPr>
              <w:jc w:val="center"/>
              <w:rPr>
                <w:b/>
                <w:bCs/>
                <w:sz w:val="12"/>
                <w:szCs w:val="12"/>
              </w:rPr>
            </w:pPr>
            <w:r>
              <w:rPr>
                <w:b/>
                <w:bCs/>
                <w:sz w:val="12"/>
                <w:szCs w:val="12"/>
              </w:rPr>
              <w:t>0,0</w:t>
            </w:r>
          </w:p>
        </w:tc>
      </w:tr>
      <w:tr w:rsidR="002B393B" w:rsidTr="002B393B">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rPr>
                <w:b/>
                <w:bCs/>
                <w:sz w:val="12"/>
                <w:szCs w:val="12"/>
              </w:rPr>
            </w:pPr>
            <w:r>
              <w:rPr>
                <w:b/>
                <w:bCs/>
                <w:sz w:val="12"/>
                <w:szCs w:val="12"/>
              </w:rPr>
              <w:t xml:space="preserve">Численность муниципальных служащих </w:t>
            </w:r>
            <w:r>
              <w:rPr>
                <w:b/>
                <w:bCs/>
                <w:sz w:val="12"/>
                <w:szCs w:val="12"/>
              </w:rPr>
              <w:br/>
              <w:t>за 2024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2B393B" w:rsidRDefault="002B393B">
            <w:pPr>
              <w:jc w:val="right"/>
              <w:rPr>
                <w:b/>
                <w:bCs/>
                <w:sz w:val="12"/>
                <w:szCs w:val="12"/>
              </w:rPr>
            </w:pPr>
            <w:r>
              <w:rPr>
                <w:b/>
                <w:bCs/>
                <w:sz w:val="12"/>
                <w:szCs w:val="12"/>
              </w:rPr>
              <w:t>2</w:t>
            </w:r>
          </w:p>
        </w:tc>
      </w:tr>
      <w:tr w:rsidR="002B393B" w:rsidTr="002B393B">
        <w:tc>
          <w:tcPr>
            <w:tcW w:w="0" w:type="auto"/>
            <w:tcBorders>
              <w:top w:val="nil"/>
              <w:left w:val="single" w:sz="4" w:space="0" w:color="auto"/>
              <w:bottom w:val="single" w:sz="4" w:space="0" w:color="auto"/>
              <w:right w:val="single" w:sz="4" w:space="0" w:color="auto"/>
            </w:tcBorders>
            <w:shd w:val="clear" w:color="auto" w:fill="auto"/>
            <w:vAlign w:val="bottom"/>
            <w:hideMark/>
          </w:tcPr>
          <w:p w:rsidR="002B393B" w:rsidRDefault="002B393B">
            <w:pPr>
              <w:rPr>
                <w:b/>
                <w:bCs/>
                <w:sz w:val="12"/>
                <w:szCs w:val="12"/>
              </w:rPr>
            </w:pPr>
            <w:r>
              <w:rPr>
                <w:b/>
                <w:bCs/>
                <w:sz w:val="12"/>
                <w:szCs w:val="12"/>
              </w:rPr>
              <w:t xml:space="preserve">Численность работников </w:t>
            </w:r>
            <w:r>
              <w:rPr>
                <w:b/>
                <w:bCs/>
                <w:sz w:val="12"/>
                <w:szCs w:val="12"/>
              </w:rPr>
              <w:lastRenderedPageBreak/>
              <w:t>муниципальных учреждений за 2024 год</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2B393B" w:rsidRDefault="002B393B">
            <w:pPr>
              <w:jc w:val="right"/>
              <w:rPr>
                <w:b/>
                <w:bCs/>
                <w:sz w:val="12"/>
                <w:szCs w:val="12"/>
              </w:rPr>
            </w:pPr>
            <w:r>
              <w:rPr>
                <w:b/>
                <w:bCs/>
                <w:sz w:val="12"/>
                <w:szCs w:val="12"/>
              </w:rPr>
              <w:lastRenderedPageBreak/>
              <w:t>0</w:t>
            </w:r>
          </w:p>
        </w:tc>
      </w:tr>
      <w:tr w:rsidR="002B393B" w:rsidTr="002B393B">
        <w:tc>
          <w:tcPr>
            <w:tcW w:w="0" w:type="auto"/>
            <w:tcBorders>
              <w:top w:val="nil"/>
              <w:left w:val="nil"/>
              <w:bottom w:val="nil"/>
              <w:right w:val="nil"/>
            </w:tcBorders>
            <w:shd w:val="clear" w:color="auto" w:fill="auto"/>
            <w:noWrap/>
            <w:vAlign w:val="bottom"/>
            <w:hideMark/>
          </w:tcPr>
          <w:p w:rsidR="002B393B" w:rsidRDefault="002B393B">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2B393B" w:rsidRDefault="002B393B">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2B393B" w:rsidRDefault="002B393B">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2B393B" w:rsidRDefault="002B393B">
            <w:pPr>
              <w:rPr>
                <w:rFonts w:ascii="Arial" w:hAnsi="Arial" w:cs="Arial"/>
                <w:sz w:val="12"/>
                <w:szCs w:val="12"/>
              </w:rPr>
            </w:pPr>
          </w:p>
        </w:tc>
      </w:tr>
      <w:tr w:rsidR="002B393B" w:rsidTr="002B393B">
        <w:tc>
          <w:tcPr>
            <w:tcW w:w="0" w:type="auto"/>
            <w:tcBorders>
              <w:top w:val="nil"/>
              <w:left w:val="nil"/>
              <w:bottom w:val="nil"/>
              <w:right w:val="nil"/>
            </w:tcBorders>
            <w:shd w:val="clear" w:color="auto" w:fill="auto"/>
            <w:noWrap/>
            <w:vAlign w:val="bottom"/>
            <w:hideMark/>
          </w:tcPr>
          <w:p w:rsidR="002B393B" w:rsidRDefault="002B393B">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2B393B" w:rsidRDefault="002B393B">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2B393B" w:rsidRDefault="002B393B">
            <w:pPr>
              <w:rPr>
                <w:rFonts w:ascii="Arial" w:hAnsi="Arial" w:cs="Arial"/>
                <w:sz w:val="12"/>
                <w:szCs w:val="12"/>
              </w:rPr>
            </w:pPr>
          </w:p>
        </w:tc>
        <w:tc>
          <w:tcPr>
            <w:tcW w:w="0" w:type="auto"/>
            <w:tcBorders>
              <w:top w:val="nil"/>
              <w:left w:val="nil"/>
              <w:bottom w:val="nil"/>
              <w:right w:val="nil"/>
            </w:tcBorders>
            <w:shd w:val="clear" w:color="auto" w:fill="auto"/>
            <w:noWrap/>
            <w:vAlign w:val="bottom"/>
            <w:hideMark/>
          </w:tcPr>
          <w:p w:rsidR="002B393B" w:rsidRDefault="002B393B">
            <w:pPr>
              <w:rPr>
                <w:rFonts w:ascii="Arial" w:hAnsi="Arial" w:cs="Arial"/>
                <w:sz w:val="12"/>
                <w:szCs w:val="12"/>
              </w:rPr>
            </w:pPr>
          </w:p>
        </w:tc>
      </w:tr>
      <w:tr w:rsidR="002B393B" w:rsidTr="002B393B">
        <w:tc>
          <w:tcPr>
            <w:tcW w:w="0" w:type="auto"/>
            <w:tcBorders>
              <w:top w:val="nil"/>
              <w:left w:val="nil"/>
              <w:bottom w:val="nil"/>
              <w:right w:val="nil"/>
            </w:tcBorders>
            <w:shd w:val="clear" w:color="auto" w:fill="auto"/>
            <w:noWrap/>
            <w:vAlign w:val="bottom"/>
            <w:hideMark/>
          </w:tcPr>
          <w:p w:rsidR="002B393B" w:rsidRDefault="002B393B">
            <w:pPr>
              <w:rPr>
                <w:sz w:val="12"/>
                <w:szCs w:val="12"/>
              </w:rPr>
            </w:pPr>
            <w:r>
              <w:rPr>
                <w:sz w:val="12"/>
                <w:szCs w:val="12"/>
              </w:rPr>
              <w:t>Глава Покровского сельского поселения</w:t>
            </w:r>
          </w:p>
        </w:tc>
        <w:tc>
          <w:tcPr>
            <w:tcW w:w="0" w:type="auto"/>
            <w:tcBorders>
              <w:top w:val="nil"/>
              <w:left w:val="nil"/>
              <w:bottom w:val="nil"/>
              <w:right w:val="nil"/>
            </w:tcBorders>
            <w:shd w:val="clear" w:color="auto" w:fill="auto"/>
            <w:noWrap/>
            <w:vAlign w:val="bottom"/>
            <w:hideMark/>
          </w:tcPr>
          <w:p w:rsidR="002B393B" w:rsidRDefault="002B393B">
            <w:pPr>
              <w:rPr>
                <w:sz w:val="12"/>
                <w:szCs w:val="12"/>
              </w:rPr>
            </w:pPr>
          </w:p>
        </w:tc>
        <w:tc>
          <w:tcPr>
            <w:tcW w:w="0" w:type="auto"/>
            <w:tcBorders>
              <w:top w:val="nil"/>
              <w:left w:val="nil"/>
              <w:bottom w:val="nil"/>
              <w:right w:val="nil"/>
            </w:tcBorders>
            <w:shd w:val="clear" w:color="auto" w:fill="auto"/>
            <w:noWrap/>
            <w:vAlign w:val="bottom"/>
            <w:hideMark/>
          </w:tcPr>
          <w:p w:rsidR="002B393B" w:rsidRDefault="002B393B">
            <w:pPr>
              <w:rPr>
                <w:sz w:val="12"/>
                <w:szCs w:val="12"/>
              </w:rPr>
            </w:pPr>
          </w:p>
        </w:tc>
        <w:tc>
          <w:tcPr>
            <w:tcW w:w="0" w:type="auto"/>
            <w:tcBorders>
              <w:top w:val="nil"/>
              <w:left w:val="nil"/>
              <w:bottom w:val="nil"/>
              <w:right w:val="nil"/>
            </w:tcBorders>
            <w:shd w:val="clear" w:color="auto" w:fill="auto"/>
            <w:noWrap/>
            <w:vAlign w:val="bottom"/>
            <w:hideMark/>
          </w:tcPr>
          <w:p w:rsidR="002B393B" w:rsidRDefault="002B393B">
            <w:pPr>
              <w:rPr>
                <w:sz w:val="12"/>
                <w:szCs w:val="12"/>
              </w:rPr>
            </w:pPr>
          </w:p>
        </w:tc>
      </w:tr>
      <w:tr w:rsidR="002B393B" w:rsidTr="002B393B">
        <w:tc>
          <w:tcPr>
            <w:tcW w:w="0" w:type="auto"/>
            <w:tcBorders>
              <w:top w:val="nil"/>
              <w:left w:val="nil"/>
              <w:bottom w:val="nil"/>
              <w:right w:val="nil"/>
            </w:tcBorders>
            <w:shd w:val="clear" w:color="auto" w:fill="auto"/>
            <w:noWrap/>
            <w:vAlign w:val="bottom"/>
            <w:hideMark/>
          </w:tcPr>
          <w:p w:rsidR="002B393B" w:rsidRDefault="002B393B">
            <w:pPr>
              <w:rPr>
                <w:sz w:val="12"/>
                <w:szCs w:val="12"/>
              </w:rPr>
            </w:pPr>
            <w:r>
              <w:rPr>
                <w:sz w:val="12"/>
                <w:szCs w:val="12"/>
              </w:rPr>
              <w:t>Павловского муниципального района</w:t>
            </w:r>
          </w:p>
        </w:tc>
        <w:tc>
          <w:tcPr>
            <w:tcW w:w="0" w:type="auto"/>
            <w:tcBorders>
              <w:top w:val="nil"/>
              <w:left w:val="nil"/>
              <w:bottom w:val="nil"/>
              <w:right w:val="nil"/>
            </w:tcBorders>
            <w:shd w:val="clear" w:color="auto" w:fill="auto"/>
            <w:noWrap/>
            <w:vAlign w:val="bottom"/>
            <w:hideMark/>
          </w:tcPr>
          <w:p w:rsidR="002B393B" w:rsidRDefault="002B393B">
            <w:pPr>
              <w:rPr>
                <w:sz w:val="12"/>
                <w:szCs w:val="12"/>
              </w:rPr>
            </w:pPr>
          </w:p>
        </w:tc>
        <w:tc>
          <w:tcPr>
            <w:tcW w:w="0" w:type="auto"/>
            <w:gridSpan w:val="2"/>
            <w:tcBorders>
              <w:top w:val="nil"/>
              <w:left w:val="nil"/>
              <w:bottom w:val="nil"/>
              <w:right w:val="nil"/>
            </w:tcBorders>
            <w:shd w:val="clear" w:color="auto" w:fill="auto"/>
            <w:noWrap/>
            <w:vAlign w:val="bottom"/>
            <w:hideMark/>
          </w:tcPr>
          <w:p w:rsidR="002B393B" w:rsidRDefault="002B393B">
            <w:pPr>
              <w:jc w:val="center"/>
              <w:rPr>
                <w:sz w:val="12"/>
                <w:szCs w:val="12"/>
              </w:rPr>
            </w:pPr>
          </w:p>
        </w:tc>
      </w:tr>
      <w:tr w:rsidR="002B393B" w:rsidTr="002B393B">
        <w:tc>
          <w:tcPr>
            <w:tcW w:w="0" w:type="auto"/>
            <w:tcBorders>
              <w:top w:val="nil"/>
              <w:left w:val="nil"/>
              <w:bottom w:val="nil"/>
              <w:right w:val="nil"/>
            </w:tcBorders>
            <w:shd w:val="clear" w:color="auto" w:fill="auto"/>
            <w:noWrap/>
            <w:vAlign w:val="bottom"/>
            <w:hideMark/>
          </w:tcPr>
          <w:p w:rsidR="002B393B" w:rsidRDefault="002B393B">
            <w:pPr>
              <w:rPr>
                <w:sz w:val="12"/>
                <w:szCs w:val="12"/>
              </w:rPr>
            </w:pPr>
            <w:r>
              <w:rPr>
                <w:sz w:val="12"/>
                <w:szCs w:val="12"/>
              </w:rPr>
              <w:t>Воронежской области</w:t>
            </w:r>
          </w:p>
        </w:tc>
        <w:tc>
          <w:tcPr>
            <w:tcW w:w="0" w:type="auto"/>
            <w:tcBorders>
              <w:top w:val="nil"/>
              <w:left w:val="nil"/>
              <w:bottom w:val="nil"/>
              <w:right w:val="nil"/>
            </w:tcBorders>
            <w:shd w:val="clear" w:color="auto" w:fill="auto"/>
            <w:noWrap/>
            <w:vAlign w:val="bottom"/>
            <w:hideMark/>
          </w:tcPr>
          <w:p w:rsidR="002B393B" w:rsidRDefault="002B393B">
            <w:pPr>
              <w:rPr>
                <w:sz w:val="12"/>
                <w:szCs w:val="12"/>
              </w:rPr>
            </w:pPr>
          </w:p>
        </w:tc>
        <w:tc>
          <w:tcPr>
            <w:tcW w:w="0" w:type="auto"/>
            <w:gridSpan w:val="2"/>
            <w:tcBorders>
              <w:top w:val="nil"/>
              <w:left w:val="nil"/>
              <w:bottom w:val="nil"/>
              <w:right w:val="nil"/>
            </w:tcBorders>
            <w:shd w:val="clear" w:color="auto" w:fill="auto"/>
            <w:noWrap/>
            <w:vAlign w:val="bottom"/>
            <w:hideMark/>
          </w:tcPr>
          <w:p w:rsidR="002B393B" w:rsidRDefault="002B393B">
            <w:pPr>
              <w:jc w:val="center"/>
              <w:rPr>
                <w:sz w:val="12"/>
                <w:szCs w:val="12"/>
              </w:rPr>
            </w:pPr>
            <w:r>
              <w:rPr>
                <w:sz w:val="12"/>
                <w:szCs w:val="12"/>
              </w:rPr>
              <w:t>А.А.Проценко</w:t>
            </w:r>
          </w:p>
        </w:tc>
      </w:tr>
    </w:tbl>
    <w:p w:rsidR="002B393B" w:rsidRDefault="002B393B" w:rsidP="002B393B">
      <w:pPr>
        <w:jc w:val="both"/>
        <w:rPr>
          <w:sz w:val="16"/>
          <w:szCs w:val="16"/>
        </w:rPr>
      </w:pPr>
    </w:p>
    <w:p w:rsidR="002B393B" w:rsidRPr="002D2940" w:rsidRDefault="002B393B" w:rsidP="002B393B">
      <w:pPr>
        <w:jc w:val="both"/>
        <w:rPr>
          <w:sz w:val="16"/>
          <w:szCs w:val="16"/>
        </w:rPr>
      </w:pPr>
    </w:p>
    <w:p w:rsidR="00457098" w:rsidRDefault="00457098" w:rsidP="006E7877">
      <w:pPr>
        <w:jc w:val="both"/>
        <w:rPr>
          <w:sz w:val="16"/>
          <w:szCs w:val="16"/>
        </w:rPr>
      </w:pPr>
    </w:p>
    <w:p w:rsidR="002B393B" w:rsidRPr="002B393B" w:rsidRDefault="002B393B" w:rsidP="006E7877">
      <w:pPr>
        <w:jc w:val="both"/>
        <w:rPr>
          <w:sz w:val="16"/>
          <w:szCs w:val="16"/>
        </w:rPr>
      </w:pPr>
    </w:p>
    <w:p w:rsidR="00E91268" w:rsidRDefault="00E91268">
      <w:pPr>
        <w:rPr>
          <w:sz w:val="16"/>
          <w:szCs w:val="16"/>
        </w:rPr>
      </w:pPr>
    </w:p>
    <w:p w:rsidR="000D2CD3" w:rsidRPr="00F61A4E" w:rsidRDefault="00E91268" w:rsidP="006E7877">
      <w:pPr>
        <w:tabs>
          <w:tab w:val="left" w:pos="3402"/>
          <w:tab w:val="left" w:pos="4395"/>
        </w:tabs>
        <w:jc w:val="both"/>
        <w:rPr>
          <w:sz w:val="16"/>
          <w:szCs w:val="16"/>
        </w:rPr>
      </w:pPr>
      <w:r>
        <w:rPr>
          <w:noProof/>
          <w:sz w:val="16"/>
          <w:szCs w:val="16"/>
        </w:rPr>
        <w:pict>
          <v:roundrect id="AutoShape 769" o:spid="_x0000_s1073" style="position:absolute;left:0;text-align:left;margin-left:-36.45pt;margin-top:564.85pt;width:552.5pt;height:59.5pt;z-index:-251655680;visibility:visible" arcsize="10923f" wrapcoords="205 -820 -88 820 -88 19413 0 21053 176 22147 205 22147 21366 22147 21395 22147 21629 21053 21688 18592 21688 2187 21512 -273 21366 -820 205 -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" strokeweight="4.5pt">
            <v:stroke linestyle="thickThin"/>
            <v:textbox style="mso-next-textbox:#AutoShape 769">
              <w:txbxContent>
                <w:p w:rsidR="002A7970" w:rsidRPr="00A169AD" w:rsidRDefault="002A7970" w:rsidP="008A59FA">
                  <w:pPr>
                    <w:rPr>
                      <w:i/>
                      <w:iCs/>
                      <w:sz w:val="18"/>
                      <w:szCs w:val="18"/>
                    </w:rPr>
                  </w:pPr>
                  <w:r w:rsidRPr="00A169AD">
                    <w:rPr>
                      <w:b/>
                      <w:bCs/>
                      <w:sz w:val="18"/>
                      <w:szCs w:val="18"/>
                    </w:rPr>
                    <w:t>Учредитель:</w:t>
                  </w:r>
                  <w:r w:rsidRPr="00A169AD">
                    <w:rPr>
                      <w:i/>
                      <w:iCs/>
                      <w:sz w:val="18"/>
                      <w:szCs w:val="18"/>
                    </w:rPr>
                    <w:t>Совет народных депутатов Павловского муниципального района Воронежской области</w:t>
                  </w:r>
                </w:p>
                <w:p w:rsidR="002A7970" w:rsidRPr="00A169AD" w:rsidRDefault="002A7970" w:rsidP="008A59FA">
                  <w:pPr>
                    <w:rPr>
                      <w:b/>
                      <w:iCs/>
                      <w:sz w:val="18"/>
                      <w:szCs w:val="18"/>
                    </w:rPr>
                  </w:pPr>
                  <w:r w:rsidRPr="00A169AD">
                    <w:rPr>
                      <w:b/>
                      <w:iCs/>
                      <w:sz w:val="18"/>
                      <w:szCs w:val="18"/>
                    </w:rPr>
                    <w:t xml:space="preserve">Гл. редактор: </w:t>
                  </w:r>
                  <w:r>
                    <w:rPr>
                      <w:i/>
                      <w:iCs/>
                      <w:sz w:val="18"/>
                      <w:szCs w:val="18"/>
                    </w:rPr>
                    <w:t>Янцов М.Н</w:t>
                  </w:r>
                  <w:r w:rsidRPr="00A169AD">
                    <w:rPr>
                      <w:i/>
                      <w:iCs/>
                      <w:sz w:val="18"/>
                      <w:szCs w:val="18"/>
                    </w:rPr>
                    <w:t>.</w:t>
                  </w:r>
                </w:p>
                <w:p w:rsidR="002A7970" w:rsidRPr="00A169AD" w:rsidRDefault="002A7970" w:rsidP="008A59FA">
                  <w:pPr>
                    <w:rPr>
                      <w:b/>
                      <w:iCs/>
                      <w:sz w:val="18"/>
                      <w:szCs w:val="18"/>
                    </w:rPr>
                  </w:pPr>
                  <w:r w:rsidRPr="00A169AD">
                    <w:rPr>
                      <w:b/>
                      <w:iCs/>
                      <w:sz w:val="18"/>
                      <w:szCs w:val="18"/>
                    </w:rPr>
                    <w:t xml:space="preserve">Адрес редакции: </w:t>
                  </w:r>
                  <w:r w:rsidRPr="00A169AD">
                    <w:rPr>
                      <w:i/>
                      <w:iCs/>
                      <w:sz w:val="18"/>
                      <w:szCs w:val="18"/>
                    </w:rPr>
                    <w:t>396422, Воронежская область, г. Павловск, проспект Революции, д.8. Тел: 2-23-02; 2-42-31.</w:t>
                  </w:r>
                </w:p>
                <w:p w:rsidR="002A7970" w:rsidRPr="00A169AD" w:rsidRDefault="002A7970" w:rsidP="008A59FA">
                  <w:pPr>
                    <w:rPr>
                      <w:sz w:val="18"/>
                      <w:szCs w:val="18"/>
                    </w:rPr>
                  </w:pPr>
                  <w:r>
                    <w:rPr>
                      <w:sz w:val="18"/>
                      <w:szCs w:val="18"/>
                    </w:rPr>
                    <w:t>Тираж 55</w:t>
                  </w:r>
                  <w:r w:rsidRPr="00A169AD">
                    <w:rPr>
                      <w:sz w:val="18"/>
                      <w:szCs w:val="18"/>
                    </w:rPr>
                    <w:t xml:space="preserve">, бесплатно. </w:t>
                  </w:r>
                  <w:r w:rsidRPr="00A169AD">
                    <w:rPr>
                      <w:i/>
                      <w:iCs/>
                      <w:sz w:val="18"/>
                      <w:szCs w:val="18"/>
                    </w:rPr>
                    <w:t xml:space="preserve">Тиражировано на компьютерной периферии </w:t>
                  </w:r>
                  <w:r w:rsidRPr="00A169AD">
                    <w:rPr>
                      <w:i/>
                      <w:iCs/>
                      <w:sz w:val="18"/>
                      <w:szCs w:val="18"/>
                      <w:lang w:val="en-US"/>
                    </w:rPr>
                    <w:t>MBOfficeCenter</w:t>
                  </w:r>
                  <w:r w:rsidRPr="00A169AD">
                    <w:rPr>
                      <w:i/>
                      <w:iCs/>
                      <w:sz w:val="18"/>
                      <w:szCs w:val="18"/>
                    </w:rPr>
                    <w:t xml:space="preserve"> 316</w:t>
                  </w:r>
                </w:p>
              </w:txbxContent>
            </v:textbox>
            <w10:wrap type="tight"/>
          </v:roundrect>
        </w:pict>
      </w:r>
    </w:p>
    <w:sectPr w:rsidR="000D2CD3" w:rsidRPr="00F61A4E" w:rsidSect="009B0D75">
      <w:headerReference w:type="default" r:id="rId132"/>
      <w:type w:val="continuous"/>
      <w:pgSz w:w="11906" w:h="16838" w:code="9"/>
      <w:pgMar w:top="1134" w:right="805" w:bottom="1089" w:left="1202" w:header="510" w:footer="0" w:gutter="0"/>
      <w:cols w:num="2" w:space="679"/>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5DB4" w:rsidRDefault="00FF5DB4">
      <w:r>
        <w:separator/>
      </w:r>
    </w:p>
  </w:endnote>
  <w:endnote w:type="continuationSeparator" w:id="1">
    <w:p w:rsidR="00FF5DB4" w:rsidRDefault="00FF5D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tarSymbol">
    <w:altName w:val="Arial Unicode MS"/>
    <w:charset w:val="00"/>
    <w:family w:val="roman"/>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ont150">
    <w:altName w:val="Times New Roman"/>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DL">
    <w:panose1 w:val="00000000000000000000"/>
    <w:charset w:val="CC"/>
    <w:family w:val="auto"/>
    <w:notTrueType/>
    <w:pitch w:val="variable"/>
    <w:sig w:usb0="00000201" w:usb1="00000000" w:usb2="00000000" w:usb3="00000000" w:csb0="00000004" w:csb1="00000000"/>
  </w:font>
  <w:font w:name="Thorndale">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rbel">
    <w:panose1 w:val="020B0503020204020204"/>
    <w:charset w:val="CC"/>
    <w:family w:val="swiss"/>
    <w:pitch w:val="variable"/>
    <w:sig w:usb0="A00002EF" w:usb1="4000A44B" w:usb2="00000000" w:usb3="00000000" w:csb0="0000019F" w:csb1="00000000"/>
  </w:font>
  <w:font w:name="Peterburg">
    <w:altName w:val="Times New Roman"/>
    <w:charset w:val="00"/>
    <w:family w:val="auto"/>
    <w:pitch w:val="variable"/>
    <w:sig w:usb0="00000003" w:usb1="00000000" w:usb2="00000000" w:usb3="00000000" w:csb0="00000001" w:csb1="00000000"/>
  </w:font>
  <w:font w:name="font195">
    <w:altName w:val="Times New Roman"/>
    <w:charset w:val="CC"/>
    <w:family w:val="auto"/>
    <w:pitch w:val="variable"/>
    <w:sig w:usb0="00000000" w:usb1="00000000" w:usb2="00000000" w:usb3="00000000" w:csb0="00000000" w:csb1="00000000"/>
  </w:font>
  <w:font w:name="Kudriashov">
    <w:altName w:val="Times New Roman"/>
    <w:charset w:val="00"/>
    <w:family w:val="auto"/>
    <w:pitch w:val="variable"/>
    <w:sig w:usb0="00000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70" w:rsidRDefault="002A7970" w:rsidP="001566A4">
    <w:pPr>
      <w:pStyle w:val="af0"/>
      <w:rPr>
        <w:i/>
        <w:iCs/>
        <w:sz w:val="20"/>
      </w:rPr>
    </w:pPr>
    <w:r>
      <w:rPr>
        <w:i/>
        <w:iCs/>
        <w:sz w:val="20"/>
      </w:rPr>
      <w:t xml:space="preserve">«Павловский муниципальный вестник»                                  стр. </w:t>
    </w:r>
    <w:r>
      <w:rPr>
        <w:noProof/>
      </w:rPr>
      <w:fldChar w:fldCharType="begin"/>
    </w:r>
    <w:r>
      <w:rPr>
        <w:noProof/>
      </w:rPr>
      <w:instrText xml:space="preserve"> PAGE   \* MERGEFORMAT </w:instrText>
    </w:r>
    <w:r>
      <w:rPr>
        <w:noProof/>
      </w:rPr>
      <w:fldChar w:fldCharType="separate"/>
    </w:r>
    <w:r w:rsidR="00DD304F">
      <w:rPr>
        <w:noProof/>
      </w:rPr>
      <w:t>114</w:t>
    </w:r>
    <w:r>
      <w:rPr>
        <w:noProof/>
      </w:rPr>
      <w:fldChar w:fldCharType="end"/>
    </w:r>
    <w:r w:rsidR="00DD304F">
      <w:rPr>
        <w:noProof/>
      </w:rPr>
      <w:t xml:space="preserve">                     </w:t>
    </w:r>
    <w:r>
      <w:rPr>
        <w:noProof/>
      </w:rPr>
      <w:t xml:space="preserve">      </w:t>
    </w:r>
    <w:r>
      <w:rPr>
        <w:i/>
        <w:iCs/>
        <w:sz w:val="20"/>
      </w:rPr>
      <w:t xml:space="preserve">31 октября  2024 года № </w:t>
    </w:r>
    <w:bookmarkStart w:id="1" w:name="_GoBack"/>
    <w:bookmarkEnd w:id="1"/>
    <w:r>
      <w:rPr>
        <w:i/>
        <w:iCs/>
        <w:sz w:val="20"/>
      </w:rPr>
      <w:t>15</w:t>
    </w:r>
  </w:p>
  <w:p w:rsidR="002A7970" w:rsidRDefault="002A7970">
    <w:pPr>
      <w:pStyle w:val="af0"/>
    </w:pPr>
  </w:p>
  <w:p w:rsidR="002A7970" w:rsidRDefault="002A7970">
    <w:pPr>
      <w:pStyle w:val="af0"/>
    </w:pPr>
  </w:p>
  <w:p w:rsidR="002A7970" w:rsidRDefault="002A797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5DB4" w:rsidRDefault="00FF5DB4">
      <w:r>
        <w:separator/>
      </w:r>
    </w:p>
  </w:footnote>
  <w:footnote w:type="continuationSeparator" w:id="1">
    <w:p w:rsidR="00FF5DB4" w:rsidRDefault="00FF5D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70" w:rsidRDefault="002A797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A7970" w:rsidRDefault="002A7970">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70" w:rsidRDefault="002A797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8</w:t>
    </w:r>
    <w:r>
      <w:rPr>
        <w:rStyle w:val="ab"/>
      </w:rPr>
      <w:fldChar w:fldCharType="end"/>
    </w:r>
  </w:p>
  <w:p w:rsidR="002A7970" w:rsidRDefault="002A7970" w:rsidP="006E2BF8">
    <w:pPr>
      <w:pStyle w:val="a9"/>
      <w:ind w:right="360"/>
      <w:jc w:val="both"/>
      <w:rPr>
        <w:i/>
        <w:iCs/>
        <w:sz w:val="20"/>
      </w:rPr>
    </w:pPr>
    <w:r>
      <w:rPr>
        <w:i/>
        <w:iCs/>
        <w:sz w:val="20"/>
      </w:rPr>
      <w:t>«Павловский муниципальный вестник» ---------------------------------- 28 января   2013  года   №</w:t>
    </w:r>
    <w:r>
      <w:rPr>
        <w:b/>
        <w:bCs/>
        <w:i/>
        <w:iCs/>
        <w:sz w:val="20"/>
      </w:rPr>
      <w:t xml:space="preserve">  1                     </w:t>
    </w:r>
    <w:r>
      <w:rPr>
        <w:i/>
        <w:iCs/>
        <w:sz w:val="20"/>
      </w:rPr>
      <w:t>стр.</w:t>
    </w:r>
  </w:p>
  <w:p w:rsidR="002A7970" w:rsidRPr="002B0828" w:rsidRDefault="002A7970" w:rsidP="006E2BF8">
    <w:pPr>
      <w:pStyle w:val="a9"/>
      <w:ind w:right="360"/>
      <w:jc w:val="both"/>
      <w:rPr>
        <w:b/>
        <w:bCs/>
        <w:i/>
        <w:iCs/>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70" w:rsidRPr="00AF1784" w:rsidRDefault="002A7970" w:rsidP="006E2BF8">
    <w:pPr>
      <w:pStyle w:val="a9"/>
      <w:ind w:right="360"/>
      <w:jc w:val="both"/>
      <w:rPr>
        <w:b/>
        <w:bCs/>
        <w:i/>
        <w:iCs/>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70" w:rsidRDefault="002A7970">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2A7970" w:rsidRDefault="002A7970">
    <w:pPr>
      <w:pStyle w:val="a9"/>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70" w:rsidRPr="002B0828" w:rsidRDefault="002A7970" w:rsidP="006E2BF8">
    <w:pPr>
      <w:pStyle w:val="a9"/>
      <w:ind w:right="360"/>
      <w:jc w:val="both"/>
      <w:rPr>
        <w:b/>
        <w:bCs/>
        <w:i/>
        <w:iCs/>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70" w:rsidRDefault="002A7970">
    <w:pPr>
      <w:pStyle w:val="a9"/>
      <w:jc w:val="right"/>
    </w:pPr>
    <w:r>
      <w:t>1</w:t>
    </w:r>
    <w:r>
      <w:rPr>
        <w:noProof/>
      </w:rPr>
      <w:fldChar w:fldCharType="begin"/>
    </w:r>
    <w:r>
      <w:rPr>
        <w:noProof/>
      </w:rPr>
      <w:instrText xml:space="preserve"> PAGE   \* MERGEFORMAT </w:instrText>
    </w:r>
    <w:r>
      <w:rPr>
        <w:noProof/>
      </w:rPr>
      <w:fldChar w:fldCharType="separate"/>
    </w:r>
    <w:r>
      <w:rPr>
        <w:noProof/>
      </w:rPr>
      <w:t>14</w:t>
    </w:r>
    <w:r>
      <w:rPr>
        <w:noProof/>
      </w:rPr>
      <w:fldChar w:fldCharType="end"/>
    </w:r>
  </w:p>
  <w:p w:rsidR="002A7970" w:rsidRPr="00AF1784" w:rsidRDefault="002A7970" w:rsidP="006E2BF8">
    <w:pPr>
      <w:pStyle w:val="a9"/>
      <w:ind w:right="360"/>
      <w:jc w:val="both"/>
      <w:rPr>
        <w:b/>
        <w:bCs/>
        <w:i/>
        <w:iCs/>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970" w:rsidRDefault="002A7970" w:rsidP="00CF29DC">
    <w:pPr>
      <w:pStyle w:val="a9"/>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1AD4807A"/>
    <w:lvl w:ilvl="0">
      <w:start w:val="1"/>
      <w:numFmt w:val="decimal"/>
      <w:pStyle w:val="a"/>
      <w:lvlText w:val="%1."/>
      <w:lvlJc w:val="left"/>
      <w:pPr>
        <w:tabs>
          <w:tab w:val="num" w:pos="360"/>
        </w:tabs>
        <w:ind w:left="360" w:hanging="360"/>
      </w:pPr>
    </w:lvl>
  </w:abstractNum>
  <w:abstractNum w:abstractNumId="1">
    <w:nsid w:val="FFFFFF89"/>
    <w:multiLevelType w:val="singleLevel"/>
    <w:tmpl w:val="C1E2B614"/>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multilevel"/>
    <w:tmpl w:val="00000001"/>
    <w:name w:val="WW8Num1"/>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545"/>
        </w:tabs>
        <w:ind w:left="545" w:hanging="360"/>
      </w:pPr>
      <w:rPr>
        <w:rFonts w:ascii="Symbol" w:hAnsi="Symbol"/>
      </w:rPr>
    </w:lvl>
    <w:lvl w:ilvl="2">
      <w:start w:val="1"/>
      <w:numFmt w:val="bullet"/>
      <w:lvlText w:val=""/>
      <w:lvlJc w:val="left"/>
      <w:pPr>
        <w:tabs>
          <w:tab w:val="num" w:pos="730"/>
        </w:tabs>
        <w:ind w:left="730" w:hanging="360"/>
      </w:pPr>
      <w:rPr>
        <w:rFonts w:ascii="Symbol" w:hAnsi="Symbol"/>
      </w:rPr>
    </w:lvl>
    <w:lvl w:ilvl="3">
      <w:start w:val="1"/>
      <w:numFmt w:val="bullet"/>
      <w:lvlText w:val=""/>
      <w:lvlJc w:val="left"/>
      <w:pPr>
        <w:tabs>
          <w:tab w:val="num" w:pos="915"/>
        </w:tabs>
        <w:ind w:left="915" w:hanging="360"/>
      </w:pPr>
      <w:rPr>
        <w:rFonts w:ascii="Symbol" w:hAnsi="Symbol"/>
      </w:rPr>
    </w:lvl>
    <w:lvl w:ilvl="4">
      <w:start w:val="1"/>
      <w:numFmt w:val="bullet"/>
      <w:lvlText w:val=""/>
      <w:lvlJc w:val="left"/>
      <w:pPr>
        <w:tabs>
          <w:tab w:val="num" w:pos="1100"/>
        </w:tabs>
        <w:ind w:left="1100" w:hanging="360"/>
      </w:pPr>
      <w:rPr>
        <w:rFonts w:ascii="Symbol" w:hAnsi="Symbol"/>
      </w:rPr>
    </w:lvl>
    <w:lvl w:ilvl="5">
      <w:start w:val="1"/>
      <w:numFmt w:val="bullet"/>
      <w:lvlText w:val=""/>
      <w:lvlJc w:val="left"/>
      <w:pPr>
        <w:tabs>
          <w:tab w:val="num" w:pos="1285"/>
        </w:tabs>
        <w:ind w:left="1285" w:hanging="360"/>
      </w:pPr>
      <w:rPr>
        <w:rFonts w:ascii="Symbol" w:hAnsi="Symbol"/>
      </w:rPr>
    </w:lvl>
    <w:lvl w:ilvl="6">
      <w:start w:val="1"/>
      <w:numFmt w:val="bullet"/>
      <w:lvlText w:val=""/>
      <w:lvlJc w:val="left"/>
      <w:pPr>
        <w:tabs>
          <w:tab w:val="num" w:pos="1470"/>
        </w:tabs>
        <w:ind w:left="1470" w:hanging="360"/>
      </w:pPr>
      <w:rPr>
        <w:rFonts w:ascii="Symbol" w:hAnsi="Symbol"/>
      </w:rPr>
    </w:lvl>
    <w:lvl w:ilvl="7">
      <w:start w:val="1"/>
      <w:numFmt w:val="bullet"/>
      <w:lvlText w:val=""/>
      <w:lvlJc w:val="left"/>
      <w:pPr>
        <w:tabs>
          <w:tab w:val="num" w:pos="1655"/>
        </w:tabs>
        <w:ind w:left="1655" w:hanging="360"/>
      </w:pPr>
      <w:rPr>
        <w:rFonts w:ascii="Symbol" w:hAnsi="Symbol"/>
      </w:rPr>
    </w:lvl>
    <w:lvl w:ilvl="8">
      <w:start w:val="1"/>
      <w:numFmt w:val="bullet"/>
      <w:lvlText w:val=""/>
      <w:lvlJc w:val="left"/>
      <w:pPr>
        <w:tabs>
          <w:tab w:val="num" w:pos="1840"/>
        </w:tabs>
        <w:ind w:left="1840" w:hanging="360"/>
      </w:pPr>
      <w:rPr>
        <w:rFonts w:ascii="Symbol" w:hAnsi="Symbol"/>
      </w:rPr>
    </w:lvl>
  </w:abstractNum>
  <w:abstractNum w:abstractNumId="4">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7">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9">
    <w:nsid w:val="00000008"/>
    <w:multiLevelType w:val="singleLevel"/>
    <w:tmpl w:val="00000008"/>
    <w:name w:val="WW8Num8"/>
    <w:lvl w:ilvl="0">
      <w:start w:val="1"/>
      <w:numFmt w:val="decimal"/>
      <w:lvlText w:val="%1."/>
      <w:lvlJc w:val="left"/>
      <w:pPr>
        <w:tabs>
          <w:tab w:val="num" w:pos="360"/>
        </w:tabs>
        <w:ind w:left="360" w:hanging="360"/>
      </w:pPr>
    </w:lvl>
  </w:abstractNum>
  <w:abstractNum w:abstractNumId="10">
    <w:nsid w:val="00000009"/>
    <w:multiLevelType w:val="singleLevel"/>
    <w:tmpl w:val="00000009"/>
    <w:name w:val="WW8Num9"/>
    <w:lvl w:ilvl="0">
      <w:start w:val="1"/>
      <w:numFmt w:val="decimal"/>
      <w:lvlText w:val="%1."/>
      <w:lvlJc w:val="left"/>
      <w:pPr>
        <w:tabs>
          <w:tab w:val="num" w:pos="501"/>
        </w:tabs>
        <w:ind w:left="501" w:hanging="360"/>
      </w:pPr>
      <w:rPr>
        <w:rFonts w:ascii="Times New Roman" w:hAnsi="Times New Roman" w:cs="Times New Roman"/>
      </w:rPr>
    </w:lvl>
  </w:abstractNum>
  <w:abstractNum w:abstractNumId="11">
    <w:nsid w:val="0000000A"/>
    <w:multiLevelType w:val="singleLevel"/>
    <w:tmpl w:val="0000000A"/>
    <w:name w:val="WW8Num10"/>
    <w:lvl w:ilvl="0">
      <w:numFmt w:val="bullet"/>
      <w:lvlText w:val="-"/>
      <w:lvlJc w:val="left"/>
      <w:pPr>
        <w:tabs>
          <w:tab w:val="num" w:pos="594"/>
        </w:tabs>
        <w:ind w:left="594" w:hanging="360"/>
      </w:pPr>
      <w:rPr>
        <w:rFonts w:ascii="Times New Roman" w:hAnsi="Times New Roman" w:cs="Times New Roman"/>
      </w:rPr>
    </w:lvl>
  </w:abstractNum>
  <w:abstractNum w:abstractNumId="12">
    <w:nsid w:val="0000000B"/>
    <w:multiLevelType w:val="singleLevel"/>
    <w:tmpl w:val="0000000B"/>
    <w:name w:val="WW8Num11"/>
    <w:lvl w:ilvl="0">
      <w:start w:val="1"/>
      <w:numFmt w:val="decimal"/>
      <w:suff w:val="nothing"/>
      <w:lvlText w:val="%1)"/>
      <w:lvlJc w:val="left"/>
      <w:pPr>
        <w:tabs>
          <w:tab w:val="num" w:pos="0"/>
        </w:tabs>
      </w:pPr>
      <w:rPr>
        <w:rFonts w:ascii="Times New Roman" w:hAnsi="Times New Roman" w:cs="Times New Roman"/>
      </w:rPr>
    </w:lvl>
  </w:abstractNum>
  <w:abstractNum w:abstractNumId="13">
    <w:nsid w:val="0000000C"/>
    <w:multiLevelType w:val="singleLevel"/>
    <w:tmpl w:val="0000000C"/>
    <w:name w:val="WW8Num12"/>
    <w:lvl w:ilvl="0">
      <w:start w:val="1"/>
      <w:numFmt w:val="decimal"/>
      <w:lvlText w:val="%1."/>
      <w:lvlJc w:val="left"/>
      <w:pPr>
        <w:tabs>
          <w:tab w:val="num" w:pos="1065"/>
        </w:tabs>
        <w:ind w:left="1065" w:hanging="360"/>
      </w:pPr>
    </w:lvl>
  </w:abstractNum>
  <w:abstractNum w:abstractNumId="14">
    <w:nsid w:val="0000000D"/>
    <w:multiLevelType w:val="singleLevel"/>
    <w:tmpl w:val="0000000D"/>
    <w:name w:val="WW8Num13"/>
    <w:lvl w:ilvl="0">
      <w:start w:val="7"/>
      <w:numFmt w:val="decimal"/>
      <w:lvlText w:val="%1."/>
      <w:lvlJc w:val="left"/>
      <w:pPr>
        <w:tabs>
          <w:tab w:val="num" w:pos="1068"/>
        </w:tabs>
        <w:ind w:left="1068" w:hanging="360"/>
      </w:pPr>
    </w:lvl>
  </w:abstractNum>
  <w:abstractNum w:abstractNumId="15">
    <w:nsid w:val="0000000E"/>
    <w:multiLevelType w:val="singleLevel"/>
    <w:tmpl w:val="0000000E"/>
    <w:name w:val="WW8Num14"/>
    <w:lvl w:ilvl="0">
      <w:start w:val="1"/>
      <w:numFmt w:val="decimal"/>
      <w:lvlText w:val="%1."/>
      <w:lvlJc w:val="left"/>
      <w:pPr>
        <w:tabs>
          <w:tab w:val="num" w:pos="644"/>
        </w:tabs>
        <w:ind w:left="644" w:hanging="360"/>
      </w:pPr>
    </w:lvl>
  </w:abstractNum>
  <w:abstractNum w:abstractNumId="16">
    <w:nsid w:val="0000000F"/>
    <w:multiLevelType w:val="multilevel"/>
    <w:tmpl w:val="A22021F2"/>
    <w:name w:val="WW8Num15"/>
    <w:lvl w:ilvl="0">
      <w:start w:val="1"/>
      <w:numFmt w:val="decimal"/>
      <w:lvlText w:val="%1."/>
      <w:lvlJc w:val="left"/>
      <w:pPr>
        <w:tabs>
          <w:tab w:val="num" w:pos="501"/>
        </w:tabs>
        <w:ind w:left="501" w:hanging="360"/>
      </w:p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17">
    <w:nsid w:val="00000010"/>
    <w:multiLevelType w:val="singleLevel"/>
    <w:tmpl w:val="00000010"/>
    <w:name w:val="WW8Num16"/>
    <w:lvl w:ilvl="0">
      <w:start w:val="1"/>
      <w:numFmt w:val="decimal"/>
      <w:lvlText w:val="%1."/>
      <w:lvlJc w:val="left"/>
      <w:pPr>
        <w:tabs>
          <w:tab w:val="num" w:pos="501"/>
        </w:tabs>
        <w:ind w:left="501" w:hanging="360"/>
      </w:pPr>
    </w:lvl>
  </w:abstractNum>
  <w:abstractNum w:abstractNumId="18">
    <w:nsid w:val="00000011"/>
    <w:multiLevelType w:val="singleLevel"/>
    <w:tmpl w:val="00000011"/>
    <w:name w:val="WW8Num488"/>
    <w:lvl w:ilvl="0">
      <w:start w:val="1"/>
      <w:numFmt w:val="bullet"/>
      <w:lvlText w:val="-"/>
      <w:lvlJc w:val="left"/>
      <w:pPr>
        <w:tabs>
          <w:tab w:val="num" w:pos="360"/>
        </w:tabs>
        <w:ind w:left="360" w:hanging="360"/>
      </w:pPr>
      <w:rPr>
        <w:rFonts w:ascii="StarSymbol" w:hAnsi="StarSymbol"/>
      </w:rPr>
    </w:lvl>
  </w:abstractNum>
  <w:abstractNum w:abstractNumId="19">
    <w:nsid w:val="00000012"/>
    <w:multiLevelType w:val="singleLevel"/>
    <w:tmpl w:val="00000012"/>
    <w:name w:val="WW8Num83"/>
    <w:lvl w:ilvl="0">
      <w:start w:val="1"/>
      <w:numFmt w:val="bullet"/>
      <w:lvlText w:val="-"/>
      <w:lvlJc w:val="left"/>
      <w:pPr>
        <w:tabs>
          <w:tab w:val="num" w:pos="360"/>
        </w:tabs>
        <w:ind w:left="360" w:hanging="360"/>
      </w:pPr>
      <w:rPr>
        <w:rFonts w:ascii="StarSymbol" w:hAnsi="StarSymbol"/>
      </w:rPr>
    </w:lvl>
  </w:abstractNum>
  <w:abstractNum w:abstractNumId="20">
    <w:nsid w:val="00000013"/>
    <w:multiLevelType w:val="singleLevel"/>
    <w:tmpl w:val="00000013"/>
    <w:name w:val="WW8Num481"/>
    <w:lvl w:ilvl="0">
      <w:start w:val="1"/>
      <w:numFmt w:val="bullet"/>
      <w:lvlText w:val="-"/>
      <w:lvlJc w:val="left"/>
      <w:pPr>
        <w:tabs>
          <w:tab w:val="num" w:pos="360"/>
        </w:tabs>
        <w:ind w:left="360" w:hanging="360"/>
      </w:pPr>
      <w:rPr>
        <w:rFonts w:ascii="StarSymbol" w:hAnsi="StarSymbol"/>
      </w:rPr>
    </w:lvl>
  </w:abstractNum>
  <w:abstractNum w:abstractNumId="21">
    <w:nsid w:val="00000014"/>
    <w:multiLevelType w:val="singleLevel"/>
    <w:tmpl w:val="00000014"/>
    <w:name w:val="WW8Num106"/>
    <w:lvl w:ilvl="0">
      <w:start w:val="1"/>
      <w:numFmt w:val="bullet"/>
      <w:lvlText w:val="-"/>
      <w:lvlJc w:val="left"/>
      <w:pPr>
        <w:tabs>
          <w:tab w:val="num" w:pos="360"/>
        </w:tabs>
        <w:ind w:left="360" w:hanging="360"/>
      </w:pPr>
      <w:rPr>
        <w:rFonts w:ascii="StarSymbol" w:hAnsi="StarSymbol"/>
      </w:rPr>
    </w:lvl>
  </w:abstractNum>
  <w:abstractNum w:abstractNumId="22">
    <w:nsid w:val="00000015"/>
    <w:multiLevelType w:val="multilevel"/>
    <w:tmpl w:val="00000015"/>
    <w:name w:val="WW8Num2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534"/>
        </w:tabs>
        <w:ind w:left="1534" w:hanging="360"/>
      </w:pPr>
      <w:rPr>
        <w:rFonts w:ascii="Symbol" w:hAnsi="Symbol" w:cs="StarSymbol"/>
        <w:sz w:val="18"/>
        <w:szCs w:val="18"/>
      </w:rPr>
    </w:lvl>
    <w:lvl w:ilvl="2">
      <w:start w:val="1"/>
      <w:numFmt w:val="bullet"/>
      <w:lvlText w:val=""/>
      <w:lvlJc w:val="left"/>
      <w:pPr>
        <w:tabs>
          <w:tab w:val="num" w:pos="2474"/>
        </w:tabs>
        <w:ind w:left="2474" w:hanging="360"/>
      </w:pPr>
      <w:rPr>
        <w:rFonts w:ascii="Symbol" w:hAnsi="Symbol" w:cs="StarSymbol"/>
        <w:sz w:val="18"/>
        <w:szCs w:val="18"/>
      </w:rPr>
    </w:lvl>
    <w:lvl w:ilvl="3">
      <w:start w:val="1"/>
      <w:numFmt w:val="bullet"/>
      <w:lvlText w:val=""/>
      <w:lvlJc w:val="left"/>
      <w:pPr>
        <w:tabs>
          <w:tab w:val="num" w:pos="3414"/>
        </w:tabs>
        <w:ind w:left="3414" w:hanging="360"/>
      </w:pPr>
      <w:rPr>
        <w:rFonts w:ascii="Symbol" w:hAnsi="Symbol" w:cs="StarSymbol"/>
        <w:sz w:val="18"/>
        <w:szCs w:val="18"/>
      </w:rPr>
    </w:lvl>
    <w:lvl w:ilvl="4">
      <w:start w:val="1"/>
      <w:numFmt w:val="bullet"/>
      <w:lvlText w:val=""/>
      <w:lvlJc w:val="left"/>
      <w:pPr>
        <w:tabs>
          <w:tab w:val="num" w:pos="4354"/>
        </w:tabs>
        <w:ind w:left="4354" w:hanging="360"/>
      </w:pPr>
      <w:rPr>
        <w:rFonts w:ascii="Symbol" w:hAnsi="Symbol" w:cs="StarSymbol"/>
        <w:sz w:val="18"/>
        <w:szCs w:val="18"/>
      </w:rPr>
    </w:lvl>
    <w:lvl w:ilvl="5">
      <w:start w:val="1"/>
      <w:numFmt w:val="bullet"/>
      <w:lvlText w:val=""/>
      <w:lvlJc w:val="left"/>
      <w:pPr>
        <w:tabs>
          <w:tab w:val="num" w:pos="5294"/>
        </w:tabs>
        <w:ind w:left="5294" w:hanging="360"/>
      </w:pPr>
      <w:rPr>
        <w:rFonts w:ascii="Symbol" w:hAnsi="Symbol" w:cs="StarSymbol"/>
        <w:sz w:val="18"/>
        <w:szCs w:val="18"/>
      </w:rPr>
    </w:lvl>
    <w:lvl w:ilvl="6">
      <w:start w:val="1"/>
      <w:numFmt w:val="bullet"/>
      <w:lvlText w:val=""/>
      <w:lvlJc w:val="left"/>
      <w:pPr>
        <w:tabs>
          <w:tab w:val="num" w:pos="6234"/>
        </w:tabs>
        <w:ind w:left="6234" w:hanging="360"/>
      </w:pPr>
      <w:rPr>
        <w:rFonts w:ascii="Symbol" w:hAnsi="Symbol" w:cs="StarSymbol"/>
        <w:sz w:val="18"/>
        <w:szCs w:val="18"/>
      </w:rPr>
    </w:lvl>
    <w:lvl w:ilvl="7">
      <w:start w:val="1"/>
      <w:numFmt w:val="bullet"/>
      <w:lvlText w:val=""/>
      <w:lvlJc w:val="left"/>
      <w:pPr>
        <w:tabs>
          <w:tab w:val="num" w:pos="7174"/>
        </w:tabs>
        <w:ind w:left="7174" w:hanging="360"/>
      </w:pPr>
      <w:rPr>
        <w:rFonts w:ascii="Symbol" w:hAnsi="Symbol" w:cs="StarSymbol"/>
        <w:sz w:val="18"/>
        <w:szCs w:val="18"/>
      </w:rPr>
    </w:lvl>
    <w:lvl w:ilvl="8">
      <w:start w:val="1"/>
      <w:numFmt w:val="bullet"/>
      <w:lvlText w:val=""/>
      <w:lvlJc w:val="left"/>
      <w:pPr>
        <w:tabs>
          <w:tab w:val="num" w:pos="8114"/>
        </w:tabs>
        <w:ind w:left="8114" w:hanging="360"/>
      </w:pPr>
      <w:rPr>
        <w:rFonts w:ascii="Symbol" w:hAnsi="Symbol" w:cs="StarSymbol"/>
        <w:sz w:val="18"/>
        <w:szCs w:val="18"/>
      </w:rPr>
    </w:lvl>
  </w:abstractNum>
  <w:abstractNum w:abstractNumId="23">
    <w:nsid w:val="00000016"/>
    <w:multiLevelType w:val="singleLevel"/>
    <w:tmpl w:val="00000016"/>
    <w:name w:val="WW8Num144"/>
    <w:lvl w:ilvl="0">
      <w:start w:val="1"/>
      <w:numFmt w:val="bullet"/>
      <w:lvlText w:val="-"/>
      <w:lvlJc w:val="left"/>
      <w:pPr>
        <w:tabs>
          <w:tab w:val="num" w:pos="360"/>
        </w:tabs>
        <w:ind w:left="360" w:hanging="360"/>
      </w:pPr>
      <w:rPr>
        <w:rFonts w:ascii="StarSymbol" w:hAnsi="StarSymbol"/>
      </w:rPr>
    </w:lvl>
  </w:abstractNum>
  <w:abstractNum w:abstractNumId="24">
    <w:nsid w:val="00000018"/>
    <w:multiLevelType w:val="multilevel"/>
    <w:tmpl w:val="00000018"/>
    <w:name w:val="WW8Num28"/>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080"/>
        </w:tabs>
        <w:ind w:left="1080" w:hanging="360"/>
      </w:pPr>
      <w:rPr>
        <w:rFonts w:ascii="Symbol" w:hAnsi="Symbol"/>
        <w:b/>
      </w:rPr>
    </w:lvl>
    <w:lvl w:ilvl="2">
      <w:start w:val="1"/>
      <w:numFmt w:val="bullet"/>
      <w:lvlText w:val=""/>
      <w:lvlJc w:val="left"/>
      <w:pPr>
        <w:tabs>
          <w:tab w:val="num" w:pos="1440"/>
        </w:tabs>
        <w:ind w:left="1440" w:hanging="360"/>
      </w:pPr>
      <w:rPr>
        <w:rFonts w:ascii="Symbol" w:hAnsi="Symbol"/>
        <w:b/>
      </w:rPr>
    </w:lvl>
    <w:lvl w:ilvl="3">
      <w:start w:val="1"/>
      <w:numFmt w:val="bullet"/>
      <w:lvlText w:val=""/>
      <w:lvlJc w:val="left"/>
      <w:pPr>
        <w:tabs>
          <w:tab w:val="num" w:pos="1800"/>
        </w:tabs>
        <w:ind w:left="1800" w:hanging="360"/>
      </w:pPr>
      <w:rPr>
        <w:rFonts w:ascii="Symbol" w:hAnsi="Symbol"/>
        <w:b/>
      </w:rPr>
    </w:lvl>
    <w:lvl w:ilvl="4">
      <w:start w:val="1"/>
      <w:numFmt w:val="bullet"/>
      <w:lvlText w:val=""/>
      <w:lvlJc w:val="left"/>
      <w:pPr>
        <w:tabs>
          <w:tab w:val="num" w:pos="2160"/>
        </w:tabs>
        <w:ind w:left="2160" w:hanging="360"/>
      </w:pPr>
      <w:rPr>
        <w:rFonts w:ascii="Symbol" w:hAnsi="Symbol"/>
        <w:b/>
      </w:rPr>
    </w:lvl>
    <w:lvl w:ilvl="5">
      <w:start w:val="1"/>
      <w:numFmt w:val="bullet"/>
      <w:lvlText w:val=""/>
      <w:lvlJc w:val="left"/>
      <w:pPr>
        <w:tabs>
          <w:tab w:val="num" w:pos="2520"/>
        </w:tabs>
        <w:ind w:left="2520" w:hanging="360"/>
      </w:pPr>
      <w:rPr>
        <w:rFonts w:ascii="Symbol" w:hAnsi="Symbol"/>
        <w:b/>
      </w:rPr>
    </w:lvl>
    <w:lvl w:ilvl="6">
      <w:start w:val="1"/>
      <w:numFmt w:val="bullet"/>
      <w:lvlText w:val=""/>
      <w:lvlJc w:val="left"/>
      <w:pPr>
        <w:tabs>
          <w:tab w:val="num" w:pos="2880"/>
        </w:tabs>
        <w:ind w:left="2880" w:hanging="360"/>
      </w:pPr>
      <w:rPr>
        <w:rFonts w:ascii="Symbol" w:hAnsi="Symbol"/>
        <w:b/>
      </w:rPr>
    </w:lvl>
    <w:lvl w:ilvl="7">
      <w:start w:val="1"/>
      <w:numFmt w:val="bullet"/>
      <w:lvlText w:val=""/>
      <w:lvlJc w:val="left"/>
      <w:pPr>
        <w:tabs>
          <w:tab w:val="num" w:pos="3240"/>
        </w:tabs>
        <w:ind w:left="3240" w:hanging="360"/>
      </w:pPr>
      <w:rPr>
        <w:rFonts w:ascii="Symbol" w:hAnsi="Symbol"/>
        <w:b/>
      </w:rPr>
    </w:lvl>
    <w:lvl w:ilvl="8">
      <w:start w:val="1"/>
      <w:numFmt w:val="bullet"/>
      <w:lvlText w:val=""/>
      <w:lvlJc w:val="left"/>
      <w:pPr>
        <w:tabs>
          <w:tab w:val="num" w:pos="3600"/>
        </w:tabs>
        <w:ind w:left="3600" w:hanging="360"/>
      </w:pPr>
      <w:rPr>
        <w:rFonts w:ascii="Symbol" w:hAnsi="Symbol"/>
        <w:b/>
      </w:rPr>
    </w:lvl>
  </w:abstractNum>
  <w:abstractNum w:abstractNumId="25">
    <w:nsid w:val="0000001E"/>
    <w:multiLevelType w:val="singleLevel"/>
    <w:tmpl w:val="0000001E"/>
    <w:name w:val="WW8Num30"/>
    <w:lvl w:ilvl="0">
      <w:start w:val="1"/>
      <w:numFmt w:val="bullet"/>
      <w:lvlText w:val="-"/>
      <w:lvlJc w:val="left"/>
      <w:pPr>
        <w:tabs>
          <w:tab w:val="num" w:pos="360"/>
        </w:tabs>
        <w:ind w:left="360" w:hanging="360"/>
      </w:pPr>
      <w:rPr>
        <w:rFonts w:ascii="Times New Roman" w:hAnsi="Times New Roman"/>
      </w:rPr>
    </w:lvl>
  </w:abstractNum>
  <w:abstractNum w:abstractNumId="26">
    <w:nsid w:val="00000021"/>
    <w:multiLevelType w:val="singleLevel"/>
    <w:tmpl w:val="00000021"/>
    <w:name w:val="WW8Num33"/>
    <w:lvl w:ilvl="0">
      <w:start w:val="1"/>
      <w:numFmt w:val="bullet"/>
      <w:lvlText w:val="-"/>
      <w:lvlJc w:val="left"/>
      <w:pPr>
        <w:tabs>
          <w:tab w:val="num" w:pos="360"/>
        </w:tabs>
        <w:ind w:left="360" w:hanging="360"/>
      </w:pPr>
      <w:rPr>
        <w:rFonts w:ascii="Times New Roman" w:hAnsi="Times New Roman"/>
      </w:rPr>
    </w:lvl>
  </w:abstractNum>
  <w:abstractNum w:abstractNumId="27">
    <w:nsid w:val="00000027"/>
    <w:multiLevelType w:val="singleLevel"/>
    <w:tmpl w:val="00000027"/>
    <w:name w:val="WW8Num39"/>
    <w:lvl w:ilvl="0">
      <w:start w:val="1"/>
      <w:numFmt w:val="bullet"/>
      <w:lvlText w:val="-"/>
      <w:lvlJc w:val="left"/>
      <w:pPr>
        <w:tabs>
          <w:tab w:val="num" w:pos="360"/>
        </w:tabs>
        <w:ind w:left="360" w:hanging="360"/>
      </w:pPr>
      <w:rPr>
        <w:rFonts w:ascii="StarSymbol" w:hAnsi="StarSymbol"/>
      </w:rPr>
    </w:lvl>
  </w:abstractNum>
  <w:abstractNum w:abstractNumId="28">
    <w:nsid w:val="0000002F"/>
    <w:multiLevelType w:val="singleLevel"/>
    <w:tmpl w:val="0000002F"/>
    <w:name w:val="WW8Num47"/>
    <w:lvl w:ilvl="0">
      <w:start w:val="3"/>
      <w:numFmt w:val="bullet"/>
      <w:lvlText w:val="-"/>
      <w:lvlJc w:val="left"/>
      <w:pPr>
        <w:tabs>
          <w:tab w:val="num" w:pos="720"/>
        </w:tabs>
        <w:ind w:left="720" w:hanging="360"/>
      </w:pPr>
      <w:rPr>
        <w:rFonts w:ascii="Times New Roman" w:hAnsi="Times New Roman"/>
      </w:rPr>
    </w:lvl>
  </w:abstractNum>
  <w:abstractNum w:abstractNumId="29">
    <w:nsid w:val="00000032"/>
    <w:multiLevelType w:val="singleLevel"/>
    <w:tmpl w:val="00000032"/>
    <w:name w:val="WW8Num50"/>
    <w:lvl w:ilvl="0">
      <w:start w:val="3"/>
      <w:numFmt w:val="bullet"/>
      <w:lvlText w:val="-"/>
      <w:lvlJc w:val="left"/>
      <w:pPr>
        <w:tabs>
          <w:tab w:val="num" w:pos="420"/>
        </w:tabs>
        <w:ind w:left="420" w:hanging="360"/>
      </w:pPr>
      <w:rPr>
        <w:rFonts w:ascii="Times New Roman" w:hAnsi="Times New Roman" w:cs="Times New Roman"/>
      </w:rPr>
    </w:lvl>
  </w:abstractNum>
  <w:abstractNum w:abstractNumId="30">
    <w:nsid w:val="00000033"/>
    <w:multiLevelType w:val="singleLevel"/>
    <w:tmpl w:val="00000033"/>
    <w:name w:val="WW8Num51"/>
    <w:lvl w:ilvl="0">
      <w:start w:val="3"/>
      <w:numFmt w:val="bullet"/>
      <w:lvlText w:val="-"/>
      <w:lvlJc w:val="left"/>
      <w:pPr>
        <w:tabs>
          <w:tab w:val="num" w:pos="420"/>
        </w:tabs>
        <w:ind w:left="420" w:hanging="360"/>
      </w:pPr>
      <w:rPr>
        <w:rFonts w:ascii="Times New Roman" w:hAnsi="Times New Roman" w:cs="Times New Roman"/>
      </w:rPr>
    </w:lvl>
  </w:abstractNum>
  <w:abstractNum w:abstractNumId="31">
    <w:nsid w:val="00000034"/>
    <w:multiLevelType w:val="singleLevel"/>
    <w:tmpl w:val="00000034"/>
    <w:name w:val="WW8Num52"/>
    <w:lvl w:ilvl="0">
      <w:start w:val="3"/>
      <w:numFmt w:val="bullet"/>
      <w:lvlText w:val="-"/>
      <w:lvlJc w:val="left"/>
      <w:pPr>
        <w:tabs>
          <w:tab w:val="num" w:pos="420"/>
        </w:tabs>
        <w:ind w:left="420" w:hanging="360"/>
      </w:pPr>
      <w:rPr>
        <w:rFonts w:ascii="Times New Roman" w:hAnsi="Times New Roman"/>
      </w:rPr>
    </w:lvl>
  </w:abstractNum>
  <w:abstractNum w:abstractNumId="32">
    <w:nsid w:val="00000036"/>
    <w:multiLevelType w:val="multilevel"/>
    <w:tmpl w:val="00000036"/>
    <w:name w:val="WW8Num54"/>
    <w:lvl w:ilvl="0">
      <w:start w:val="3"/>
      <w:numFmt w:val="bullet"/>
      <w:lvlText w:val="-"/>
      <w:lvlJc w:val="left"/>
      <w:pPr>
        <w:tabs>
          <w:tab w:val="num" w:pos="420"/>
        </w:tabs>
        <w:ind w:left="4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3">
    <w:nsid w:val="0000003A"/>
    <w:multiLevelType w:val="singleLevel"/>
    <w:tmpl w:val="0000003A"/>
    <w:name w:val="WW8Num58"/>
    <w:lvl w:ilvl="0">
      <w:start w:val="1"/>
      <w:numFmt w:val="bullet"/>
      <w:lvlText w:val="·"/>
      <w:lvlJc w:val="left"/>
      <w:pPr>
        <w:tabs>
          <w:tab w:val="num" w:pos="360"/>
        </w:tabs>
        <w:ind w:left="360" w:hanging="360"/>
      </w:pPr>
      <w:rPr>
        <w:rFonts w:ascii="Times New Roman" w:hAnsi="Times New Roman" w:cs="Times New Roman"/>
      </w:rPr>
    </w:lvl>
  </w:abstractNum>
  <w:abstractNum w:abstractNumId="34">
    <w:nsid w:val="0000003B"/>
    <w:multiLevelType w:val="singleLevel"/>
    <w:tmpl w:val="0000003B"/>
    <w:name w:val="WW8Num59"/>
    <w:lvl w:ilvl="0">
      <w:start w:val="3"/>
      <w:numFmt w:val="bullet"/>
      <w:lvlText w:val="-"/>
      <w:lvlJc w:val="left"/>
      <w:pPr>
        <w:tabs>
          <w:tab w:val="num" w:pos="420"/>
        </w:tabs>
        <w:ind w:left="420" w:hanging="360"/>
      </w:pPr>
      <w:rPr>
        <w:rFonts w:ascii="Times New Roman" w:hAnsi="Times New Roman" w:cs="Times New Roman"/>
      </w:rPr>
    </w:lvl>
  </w:abstractNum>
  <w:abstractNum w:abstractNumId="35">
    <w:nsid w:val="0000003C"/>
    <w:multiLevelType w:val="singleLevel"/>
    <w:tmpl w:val="0000003C"/>
    <w:name w:val="WW8Num60"/>
    <w:lvl w:ilvl="0">
      <w:start w:val="3"/>
      <w:numFmt w:val="bullet"/>
      <w:lvlText w:val="-"/>
      <w:lvlJc w:val="left"/>
      <w:pPr>
        <w:tabs>
          <w:tab w:val="num" w:pos="420"/>
        </w:tabs>
        <w:ind w:left="420" w:hanging="360"/>
      </w:pPr>
      <w:rPr>
        <w:rFonts w:ascii="Times New Roman" w:hAnsi="Times New Roman"/>
        <w:b/>
      </w:rPr>
    </w:lvl>
  </w:abstractNum>
  <w:abstractNum w:abstractNumId="36">
    <w:nsid w:val="0000003D"/>
    <w:multiLevelType w:val="singleLevel"/>
    <w:tmpl w:val="0000003D"/>
    <w:name w:val="WW8Num61"/>
    <w:lvl w:ilvl="0">
      <w:start w:val="3"/>
      <w:numFmt w:val="bullet"/>
      <w:lvlText w:val="-"/>
      <w:lvlJc w:val="left"/>
      <w:pPr>
        <w:tabs>
          <w:tab w:val="num" w:pos="420"/>
        </w:tabs>
        <w:ind w:left="420" w:hanging="360"/>
      </w:pPr>
      <w:rPr>
        <w:rFonts w:ascii="Times New Roman" w:hAnsi="Times New Roman" w:cs="Times New Roman"/>
      </w:rPr>
    </w:lvl>
  </w:abstractNum>
  <w:abstractNum w:abstractNumId="37">
    <w:nsid w:val="0000003E"/>
    <w:multiLevelType w:val="singleLevel"/>
    <w:tmpl w:val="0000003E"/>
    <w:name w:val="WW8Num62"/>
    <w:lvl w:ilvl="0">
      <w:start w:val="1"/>
      <w:numFmt w:val="bullet"/>
      <w:lvlText w:val="·"/>
      <w:lvlJc w:val="left"/>
      <w:pPr>
        <w:tabs>
          <w:tab w:val="num" w:pos="540"/>
        </w:tabs>
        <w:ind w:left="540" w:hanging="360"/>
      </w:pPr>
      <w:rPr>
        <w:rFonts w:ascii="Times New Roman" w:hAnsi="Times New Roman" w:cs="Times New Roman"/>
      </w:rPr>
    </w:lvl>
  </w:abstractNum>
  <w:abstractNum w:abstractNumId="38">
    <w:nsid w:val="0000003F"/>
    <w:multiLevelType w:val="singleLevel"/>
    <w:tmpl w:val="0000003F"/>
    <w:name w:val="WW8Num63"/>
    <w:lvl w:ilvl="0">
      <w:start w:val="3"/>
      <w:numFmt w:val="bullet"/>
      <w:lvlText w:val="-"/>
      <w:lvlJc w:val="left"/>
      <w:pPr>
        <w:tabs>
          <w:tab w:val="num" w:pos="420"/>
        </w:tabs>
        <w:ind w:left="420" w:hanging="360"/>
      </w:pPr>
      <w:rPr>
        <w:rFonts w:ascii="Times New Roman" w:hAnsi="Times New Roman" w:cs="Times New Roman"/>
      </w:rPr>
    </w:lvl>
  </w:abstractNum>
  <w:abstractNum w:abstractNumId="39">
    <w:nsid w:val="00000040"/>
    <w:multiLevelType w:val="singleLevel"/>
    <w:tmpl w:val="00000040"/>
    <w:name w:val="WW8Num64"/>
    <w:lvl w:ilvl="0">
      <w:start w:val="1"/>
      <w:numFmt w:val="bullet"/>
      <w:lvlText w:val="·"/>
      <w:lvlJc w:val="left"/>
      <w:pPr>
        <w:tabs>
          <w:tab w:val="num" w:pos="780"/>
        </w:tabs>
        <w:ind w:left="780" w:hanging="360"/>
      </w:pPr>
      <w:rPr>
        <w:rFonts w:ascii="Times New Roman" w:hAnsi="Times New Roman" w:cs="Times New Roman"/>
      </w:rPr>
    </w:lvl>
  </w:abstractNum>
  <w:abstractNum w:abstractNumId="40">
    <w:nsid w:val="00000041"/>
    <w:multiLevelType w:val="singleLevel"/>
    <w:tmpl w:val="00000041"/>
    <w:name w:val="WW8Num65"/>
    <w:lvl w:ilvl="0">
      <w:start w:val="1"/>
      <w:numFmt w:val="bullet"/>
      <w:lvlText w:val="·"/>
      <w:lvlJc w:val="left"/>
      <w:pPr>
        <w:tabs>
          <w:tab w:val="num" w:pos="780"/>
        </w:tabs>
        <w:ind w:left="780" w:hanging="360"/>
      </w:pPr>
      <w:rPr>
        <w:rFonts w:ascii="Times New Roman" w:hAnsi="Times New Roman" w:cs="Times New Roman"/>
      </w:rPr>
    </w:lvl>
  </w:abstractNum>
  <w:abstractNum w:abstractNumId="41">
    <w:nsid w:val="00000042"/>
    <w:multiLevelType w:val="singleLevel"/>
    <w:tmpl w:val="00000042"/>
    <w:name w:val="WW8Num66"/>
    <w:lvl w:ilvl="0">
      <w:start w:val="3"/>
      <w:numFmt w:val="bullet"/>
      <w:lvlText w:val="-"/>
      <w:lvlJc w:val="left"/>
      <w:pPr>
        <w:tabs>
          <w:tab w:val="num" w:pos="420"/>
        </w:tabs>
        <w:ind w:left="420" w:hanging="360"/>
      </w:pPr>
      <w:rPr>
        <w:rFonts w:ascii="Times New Roman" w:hAnsi="Times New Roman"/>
      </w:rPr>
    </w:lvl>
  </w:abstractNum>
  <w:abstractNum w:abstractNumId="42">
    <w:nsid w:val="00000043"/>
    <w:multiLevelType w:val="singleLevel"/>
    <w:tmpl w:val="00000043"/>
    <w:name w:val="WW8Num67"/>
    <w:lvl w:ilvl="0">
      <w:start w:val="3"/>
      <w:numFmt w:val="bullet"/>
      <w:lvlText w:val="-"/>
      <w:lvlJc w:val="left"/>
      <w:pPr>
        <w:tabs>
          <w:tab w:val="num" w:pos="480"/>
        </w:tabs>
        <w:ind w:left="480" w:hanging="360"/>
      </w:pPr>
      <w:rPr>
        <w:rFonts w:ascii="Times New Roman" w:hAnsi="Times New Roman" w:cs="Times New Roman"/>
      </w:rPr>
    </w:lvl>
  </w:abstractNum>
  <w:abstractNum w:abstractNumId="43">
    <w:nsid w:val="00000044"/>
    <w:multiLevelType w:val="multilevel"/>
    <w:tmpl w:val="00000044"/>
    <w:name w:val="WW8Num68"/>
    <w:lvl w:ilvl="0">
      <w:start w:val="3"/>
      <w:numFmt w:val="bullet"/>
      <w:lvlText w:val="-"/>
      <w:lvlJc w:val="left"/>
      <w:pPr>
        <w:tabs>
          <w:tab w:val="num" w:pos="420"/>
        </w:tabs>
        <w:ind w:left="4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00000045"/>
    <w:multiLevelType w:val="singleLevel"/>
    <w:tmpl w:val="00000045"/>
    <w:name w:val="WW8Num69"/>
    <w:lvl w:ilvl="0">
      <w:start w:val="3"/>
      <w:numFmt w:val="bullet"/>
      <w:lvlText w:val="-"/>
      <w:lvlJc w:val="left"/>
      <w:pPr>
        <w:tabs>
          <w:tab w:val="num" w:pos="480"/>
        </w:tabs>
        <w:ind w:left="480" w:hanging="360"/>
      </w:pPr>
      <w:rPr>
        <w:rFonts w:ascii="Times New Roman" w:hAnsi="Times New Roman"/>
      </w:rPr>
    </w:lvl>
  </w:abstractNum>
  <w:abstractNum w:abstractNumId="45">
    <w:nsid w:val="00000046"/>
    <w:multiLevelType w:val="singleLevel"/>
    <w:tmpl w:val="00000046"/>
    <w:name w:val="WW8Num70"/>
    <w:lvl w:ilvl="0">
      <w:start w:val="1"/>
      <w:numFmt w:val="bullet"/>
      <w:lvlText w:val="·"/>
      <w:lvlJc w:val="left"/>
      <w:pPr>
        <w:tabs>
          <w:tab w:val="num" w:pos="780"/>
        </w:tabs>
        <w:ind w:left="780" w:hanging="360"/>
      </w:pPr>
      <w:rPr>
        <w:rFonts w:ascii="Times New Roman" w:hAnsi="Times New Roman" w:cs="Times New Roman"/>
      </w:rPr>
    </w:lvl>
  </w:abstractNum>
  <w:abstractNum w:abstractNumId="46">
    <w:nsid w:val="00000048"/>
    <w:multiLevelType w:val="singleLevel"/>
    <w:tmpl w:val="00000048"/>
    <w:name w:val="WW8Num72"/>
    <w:lvl w:ilvl="0">
      <w:start w:val="1"/>
      <w:numFmt w:val="bullet"/>
      <w:lvlText w:val="-"/>
      <w:lvlJc w:val="left"/>
      <w:pPr>
        <w:tabs>
          <w:tab w:val="num" w:pos="360"/>
        </w:tabs>
        <w:ind w:left="360" w:hanging="360"/>
      </w:pPr>
      <w:rPr>
        <w:rFonts w:ascii="Times New Roman" w:hAnsi="Times New Roman" w:cs="Times New Roman"/>
      </w:rPr>
    </w:lvl>
  </w:abstractNum>
  <w:abstractNum w:abstractNumId="47">
    <w:nsid w:val="0000004E"/>
    <w:multiLevelType w:val="singleLevel"/>
    <w:tmpl w:val="0000004E"/>
    <w:name w:val="WW8Num78"/>
    <w:lvl w:ilvl="0">
      <w:start w:val="1"/>
      <w:numFmt w:val="bullet"/>
      <w:lvlText w:val="·"/>
      <w:lvlJc w:val="left"/>
      <w:pPr>
        <w:tabs>
          <w:tab w:val="num" w:pos="720"/>
        </w:tabs>
        <w:ind w:left="720" w:hanging="360"/>
      </w:pPr>
      <w:rPr>
        <w:rFonts w:ascii="Times New Roman" w:hAnsi="Times New Roman"/>
      </w:rPr>
    </w:lvl>
  </w:abstractNum>
  <w:abstractNum w:abstractNumId="48">
    <w:nsid w:val="006F4C4F"/>
    <w:multiLevelType w:val="multilevel"/>
    <w:tmpl w:val="5F42DEEE"/>
    <w:styleLink w:val="WW8Num1"/>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07172D02"/>
    <w:multiLevelType w:val="hybridMultilevel"/>
    <w:tmpl w:val="E446FA0C"/>
    <w:lvl w:ilvl="0" w:tplc="D91211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07E924F8"/>
    <w:multiLevelType w:val="hybridMultilevel"/>
    <w:tmpl w:val="3C561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F626534"/>
    <w:multiLevelType w:val="multilevel"/>
    <w:tmpl w:val="91AE295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11047D98"/>
    <w:multiLevelType w:val="hybridMultilevel"/>
    <w:tmpl w:val="902445B0"/>
    <w:lvl w:ilvl="0" w:tplc="02027B5A">
      <w:start w:val="1"/>
      <w:numFmt w:val="decimal"/>
      <w:lvlText w:val="%1."/>
      <w:lvlJc w:val="left"/>
      <w:pPr>
        <w:ind w:left="1070" w:hanging="360"/>
      </w:pPr>
      <w:rPr>
        <w:rFonts w:hint="default"/>
      </w:rPr>
    </w:lvl>
    <w:lvl w:ilvl="1" w:tplc="04190019" w:tentative="1">
      <w:start w:val="1"/>
      <w:numFmt w:val="lowerLetter"/>
      <w:lvlText w:val="%2."/>
      <w:lvlJc w:val="left"/>
      <w:pPr>
        <w:ind w:left="1803" w:hanging="360"/>
      </w:pPr>
    </w:lvl>
    <w:lvl w:ilvl="2" w:tplc="0419001B" w:tentative="1">
      <w:start w:val="1"/>
      <w:numFmt w:val="lowerRoman"/>
      <w:lvlText w:val="%3."/>
      <w:lvlJc w:val="right"/>
      <w:pPr>
        <w:ind w:left="2523" w:hanging="180"/>
      </w:pPr>
    </w:lvl>
    <w:lvl w:ilvl="3" w:tplc="0419000F" w:tentative="1">
      <w:start w:val="1"/>
      <w:numFmt w:val="decimal"/>
      <w:lvlText w:val="%4."/>
      <w:lvlJc w:val="left"/>
      <w:pPr>
        <w:ind w:left="3243" w:hanging="360"/>
      </w:pPr>
    </w:lvl>
    <w:lvl w:ilvl="4" w:tplc="04190019" w:tentative="1">
      <w:start w:val="1"/>
      <w:numFmt w:val="lowerLetter"/>
      <w:lvlText w:val="%5."/>
      <w:lvlJc w:val="left"/>
      <w:pPr>
        <w:ind w:left="3963" w:hanging="360"/>
      </w:pPr>
    </w:lvl>
    <w:lvl w:ilvl="5" w:tplc="0419001B" w:tentative="1">
      <w:start w:val="1"/>
      <w:numFmt w:val="lowerRoman"/>
      <w:lvlText w:val="%6."/>
      <w:lvlJc w:val="right"/>
      <w:pPr>
        <w:ind w:left="4683" w:hanging="180"/>
      </w:pPr>
    </w:lvl>
    <w:lvl w:ilvl="6" w:tplc="0419000F" w:tentative="1">
      <w:start w:val="1"/>
      <w:numFmt w:val="decimal"/>
      <w:lvlText w:val="%7."/>
      <w:lvlJc w:val="left"/>
      <w:pPr>
        <w:ind w:left="5403" w:hanging="360"/>
      </w:pPr>
    </w:lvl>
    <w:lvl w:ilvl="7" w:tplc="04190019" w:tentative="1">
      <w:start w:val="1"/>
      <w:numFmt w:val="lowerLetter"/>
      <w:lvlText w:val="%8."/>
      <w:lvlJc w:val="left"/>
      <w:pPr>
        <w:ind w:left="6123" w:hanging="360"/>
      </w:pPr>
    </w:lvl>
    <w:lvl w:ilvl="8" w:tplc="0419001B" w:tentative="1">
      <w:start w:val="1"/>
      <w:numFmt w:val="lowerRoman"/>
      <w:lvlText w:val="%9."/>
      <w:lvlJc w:val="right"/>
      <w:pPr>
        <w:ind w:left="6843" w:hanging="180"/>
      </w:pPr>
    </w:lvl>
  </w:abstractNum>
  <w:abstractNum w:abstractNumId="53">
    <w:nsid w:val="21712CF6"/>
    <w:multiLevelType w:val="multilevel"/>
    <w:tmpl w:val="2D20825C"/>
    <w:lvl w:ilvl="0">
      <w:start w:val="1"/>
      <w:numFmt w:val="decimal"/>
      <w:lvlText w:val="%1."/>
      <w:lvlJc w:val="left"/>
      <w:pPr>
        <w:ind w:left="360" w:hanging="360"/>
      </w:pPr>
      <w:rPr>
        <w:rFonts w:cs="Times New Roman"/>
      </w:rPr>
    </w:lvl>
    <w:lvl w:ilvl="1">
      <w:start w:val="1"/>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320" w:hanging="1440"/>
      </w:pPr>
      <w:rPr>
        <w:rFonts w:cs="Times New Roman"/>
      </w:rPr>
    </w:lvl>
  </w:abstractNum>
  <w:abstractNum w:abstractNumId="54">
    <w:nsid w:val="30754292"/>
    <w:multiLevelType w:val="multilevel"/>
    <w:tmpl w:val="93AA7216"/>
    <w:styleLink w:val="a1"/>
    <w:lvl w:ilvl="0">
      <w:start w:val="1"/>
      <w:numFmt w:val="bullet"/>
      <w:lvlText w:val=""/>
      <w:lvlJc w:val="left"/>
      <w:pPr>
        <w:tabs>
          <w:tab w:val="num" w:pos="1418"/>
        </w:tabs>
        <w:ind w:firstLine="1021"/>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55">
    <w:nsid w:val="38CA69E1"/>
    <w:multiLevelType w:val="hybridMultilevel"/>
    <w:tmpl w:val="0A047810"/>
    <w:lvl w:ilvl="0" w:tplc="A5CE78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6">
    <w:nsid w:val="3B544A60"/>
    <w:multiLevelType w:val="singleLevel"/>
    <w:tmpl w:val="17C064DC"/>
    <w:name w:val="WW8Num112"/>
    <w:lvl w:ilvl="0">
      <w:start w:val="3"/>
      <w:numFmt w:val="decimal"/>
      <w:lvlText w:val="%1)"/>
      <w:lvlJc w:val="left"/>
      <w:pPr>
        <w:tabs>
          <w:tab w:val="num" w:pos="1069"/>
        </w:tabs>
        <w:ind w:left="1069" w:hanging="360"/>
      </w:pPr>
      <w:rPr>
        <w:rFonts w:hint="default"/>
      </w:rPr>
    </w:lvl>
  </w:abstractNum>
  <w:abstractNum w:abstractNumId="57">
    <w:nsid w:val="46851A64"/>
    <w:multiLevelType w:val="singleLevel"/>
    <w:tmpl w:val="2988B6D4"/>
    <w:name w:val="WW8Num712"/>
    <w:lvl w:ilvl="0">
      <w:start w:val="1"/>
      <w:numFmt w:val="decimal"/>
      <w:lvlText w:val="%1."/>
      <w:lvlJc w:val="left"/>
      <w:pPr>
        <w:tabs>
          <w:tab w:val="num" w:pos="928"/>
        </w:tabs>
        <w:ind w:left="928" w:hanging="360"/>
      </w:pPr>
      <w:rPr>
        <w:rFonts w:hint="default"/>
        <w:b w:val="0"/>
        <w:bCs w:val="0"/>
      </w:rPr>
    </w:lvl>
  </w:abstractNum>
  <w:abstractNum w:abstractNumId="58">
    <w:nsid w:val="4A5E44B9"/>
    <w:multiLevelType w:val="multilevel"/>
    <w:tmpl w:val="48A425F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4AC6414C"/>
    <w:multiLevelType w:val="hybridMultilevel"/>
    <w:tmpl w:val="4808B08A"/>
    <w:lvl w:ilvl="0" w:tplc="0419000F">
      <w:start w:val="1"/>
      <w:numFmt w:val="decimal"/>
      <w:pStyle w:val="a2"/>
      <w:lvlText w:val="%1."/>
      <w:lvlJc w:val="left"/>
      <w:pPr>
        <w:ind w:left="720" w:hanging="360"/>
      </w:pPr>
      <w:rPr>
        <w:rFonts w:ascii="Times New Roman" w:eastAsia="Times New Roman" w:hAnsi="Times New Roman" w:cs="Times New Roman"/>
      </w:rPr>
    </w:lvl>
    <w:lvl w:ilvl="1" w:tplc="04190019">
      <w:start w:val="1"/>
      <w:numFmt w:val="bullet"/>
      <w:lvlText w:val="o"/>
      <w:lvlJc w:val="left"/>
      <w:pPr>
        <w:ind w:left="1440" w:hanging="360"/>
      </w:pPr>
      <w:rPr>
        <w:rFonts w:ascii="Courier New" w:hAnsi="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60">
    <w:nsid w:val="51277EFC"/>
    <w:multiLevelType w:val="multilevel"/>
    <w:tmpl w:val="FE3CCE84"/>
    <w:styleLink w:val="1"/>
    <w:lvl w:ilvl="0">
      <w:start w:val="1"/>
      <w:numFmt w:val="decimal"/>
      <w:lvlText w:val="%1."/>
      <w:lvlJc w:val="left"/>
      <w:pPr>
        <w:ind w:left="1158" w:hanging="732"/>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61">
    <w:nsid w:val="5BBE5D2F"/>
    <w:multiLevelType w:val="hybridMultilevel"/>
    <w:tmpl w:val="8C9A7146"/>
    <w:lvl w:ilvl="0" w:tplc="9E582722">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2">
    <w:nsid w:val="5E175365"/>
    <w:multiLevelType w:val="multilevel"/>
    <w:tmpl w:val="5EA0B97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3">
    <w:nsid w:val="7BF23E57"/>
    <w:multiLevelType w:val="multilevel"/>
    <w:tmpl w:val="671E4F26"/>
    <w:styleLink w:val="a3"/>
    <w:lvl w:ilvl="0">
      <w:start w:val="1"/>
      <w:numFmt w:val="bullet"/>
      <w:lvlText w:val=""/>
      <w:lvlJc w:val="left"/>
      <w:pPr>
        <w:tabs>
          <w:tab w:val="num" w:pos="1304"/>
        </w:tabs>
        <w:ind w:firstLine="737"/>
      </w:pPr>
      <w:rPr>
        <w:rFonts w:ascii="Symbol" w:hAnsi="Symbol" w:hint="default"/>
        <w:sz w:val="28"/>
      </w:rPr>
    </w:lvl>
    <w:lvl w:ilvl="1">
      <w:start w:val="1"/>
      <w:numFmt w:val="bullet"/>
      <w:lvlText w:val="o"/>
      <w:lvlJc w:val="left"/>
      <w:pPr>
        <w:tabs>
          <w:tab w:val="num" w:pos="1980"/>
        </w:tabs>
        <w:ind w:left="1980" w:hanging="360"/>
      </w:pPr>
      <w:rPr>
        <w:rFonts w:ascii="Courier New" w:hAnsi="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
  </w:num>
  <w:num w:numId="2">
    <w:abstractNumId w:val="0"/>
  </w:num>
  <w:num w:numId="3">
    <w:abstractNumId w:val="54"/>
  </w:num>
  <w:num w:numId="4">
    <w:abstractNumId w:val="63"/>
  </w:num>
  <w:num w:numId="5">
    <w:abstractNumId w:val="59"/>
  </w:num>
  <w:num w:numId="6">
    <w:abstractNumId w:val="48"/>
  </w:num>
  <w:num w:numId="7">
    <w:abstractNumId w:val="60"/>
  </w:num>
  <w:num w:numId="8">
    <w:abstractNumId w:val="10"/>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2"/>
  </w:num>
  <w:num w:numId="14">
    <w:abstractNumId w:val="58"/>
  </w:num>
  <w:num w:numId="15">
    <w:abstractNumId w:val="51"/>
  </w:num>
  <w:num w:numId="16">
    <w:abstractNumId w:val="53"/>
  </w:num>
  <w:num w:numId="17">
    <w:abstractNumId w:val="3"/>
  </w:num>
  <w:num w:numId="18">
    <w:abstractNumId w:val="7"/>
  </w:num>
  <w:num w:numId="19">
    <w:abstractNumId w:val="52"/>
  </w:num>
  <w:num w:numId="20">
    <w:abstractNumId w:val="50"/>
  </w:num>
  <w:num w:numId="21">
    <w:abstractNumId w:val="49"/>
  </w:num>
  <w:num w:numId="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9"/>
  <w:drawingGridHorizontalSpacing w:val="120"/>
  <w:drawingGridVerticalSpacing w:val="136"/>
  <w:displayHorizontalDrawingGridEvery w:val="0"/>
  <w:displayVerticalDrawingGridEvery w:val="2"/>
  <w:characterSpacingControl w:val="doNotCompress"/>
  <w:hdrShapeDefaults>
    <o:shapedefaults v:ext="edit" spidmax="16386" fillcolor="white">
      <v:fill color="white"/>
    </o:shapedefaults>
  </w:hdrShapeDefaults>
  <w:footnotePr>
    <w:footnote w:id="0"/>
    <w:footnote w:id="1"/>
  </w:footnotePr>
  <w:endnotePr>
    <w:endnote w:id="0"/>
    <w:endnote w:id="1"/>
  </w:endnotePr>
  <w:compat/>
  <w:rsids>
    <w:rsidRoot w:val="0017376C"/>
    <w:rsid w:val="00000697"/>
    <w:rsid w:val="00000ADF"/>
    <w:rsid w:val="00000AF1"/>
    <w:rsid w:val="00000C53"/>
    <w:rsid w:val="00001029"/>
    <w:rsid w:val="00001441"/>
    <w:rsid w:val="000016CE"/>
    <w:rsid w:val="000017E6"/>
    <w:rsid w:val="000017E8"/>
    <w:rsid w:val="00001DDB"/>
    <w:rsid w:val="00001E5E"/>
    <w:rsid w:val="00001F79"/>
    <w:rsid w:val="00002048"/>
    <w:rsid w:val="000020FE"/>
    <w:rsid w:val="00002772"/>
    <w:rsid w:val="00003463"/>
    <w:rsid w:val="00003510"/>
    <w:rsid w:val="00003957"/>
    <w:rsid w:val="00003B61"/>
    <w:rsid w:val="00003C40"/>
    <w:rsid w:val="00003F59"/>
    <w:rsid w:val="0000404C"/>
    <w:rsid w:val="0000427B"/>
    <w:rsid w:val="00004529"/>
    <w:rsid w:val="00004A79"/>
    <w:rsid w:val="00004C8B"/>
    <w:rsid w:val="000053FF"/>
    <w:rsid w:val="000057D4"/>
    <w:rsid w:val="00005C46"/>
    <w:rsid w:val="00005E25"/>
    <w:rsid w:val="00005FC5"/>
    <w:rsid w:val="00006188"/>
    <w:rsid w:val="00006B62"/>
    <w:rsid w:val="00006E4E"/>
    <w:rsid w:val="00006E71"/>
    <w:rsid w:val="0000712A"/>
    <w:rsid w:val="00007C47"/>
    <w:rsid w:val="000109FF"/>
    <w:rsid w:val="00010BD8"/>
    <w:rsid w:val="00011961"/>
    <w:rsid w:val="00011D3F"/>
    <w:rsid w:val="00012AE8"/>
    <w:rsid w:val="00012BA7"/>
    <w:rsid w:val="00012F25"/>
    <w:rsid w:val="00013127"/>
    <w:rsid w:val="00014777"/>
    <w:rsid w:val="00014785"/>
    <w:rsid w:val="00015110"/>
    <w:rsid w:val="00015185"/>
    <w:rsid w:val="000152FC"/>
    <w:rsid w:val="000153A5"/>
    <w:rsid w:val="00015665"/>
    <w:rsid w:val="00015677"/>
    <w:rsid w:val="000161F9"/>
    <w:rsid w:val="0001665A"/>
    <w:rsid w:val="00016989"/>
    <w:rsid w:val="00016DF6"/>
    <w:rsid w:val="00016EA1"/>
    <w:rsid w:val="00016FB9"/>
    <w:rsid w:val="00016FF7"/>
    <w:rsid w:val="00017746"/>
    <w:rsid w:val="00017B05"/>
    <w:rsid w:val="00017CCF"/>
    <w:rsid w:val="00017D51"/>
    <w:rsid w:val="00017D7E"/>
    <w:rsid w:val="00020280"/>
    <w:rsid w:val="00020440"/>
    <w:rsid w:val="000205FE"/>
    <w:rsid w:val="0002084D"/>
    <w:rsid w:val="00020F12"/>
    <w:rsid w:val="000211C2"/>
    <w:rsid w:val="00021D33"/>
    <w:rsid w:val="00022416"/>
    <w:rsid w:val="000224B0"/>
    <w:rsid w:val="000226DA"/>
    <w:rsid w:val="00022A70"/>
    <w:rsid w:val="000232B9"/>
    <w:rsid w:val="00023477"/>
    <w:rsid w:val="00023EA9"/>
    <w:rsid w:val="0002445B"/>
    <w:rsid w:val="00024561"/>
    <w:rsid w:val="00024881"/>
    <w:rsid w:val="0002489B"/>
    <w:rsid w:val="00024A55"/>
    <w:rsid w:val="00024D32"/>
    <w:rsid w:val="00024E5A"/>
    <w:rsid w:val="000258FE"/>
    <w:rsid w:val="000259C7"/>
    <w:rsid w:val="000259E8"/>
    <w:rsid w:val="00025A3A"/>
    <w:rsid w:val="00025D5D"/>
    <w:rsid w:val="00025F90"/>
    <w:rsid w:val="000264A3"/>
    <w:rsid w:val="00026513"/>
    <w:rsid w:val="0002676D"/>
    <w:rsid w:val="000267D8"/>
    <w:rsid w:val="00026E1D"/>
    <w:rsid w:val="00026F5C"/>
    <w:rsid w:val="000273B0"/>
    <w:rsid w:val="0002773D"/>
    <w:rsid w:val="00027841"/>
    <w:rsid w:val="00027892"/>
    <w:rsid w:val="00027A33"/>
    <w:rsid w:val="00027C73"/>
    <w:rsid w:val="00027EFE"/>
    <w:rsid w:val="00030528"/>
    <w:rsid w:val="000305DF"/>
    <w:rsid w:val="000308EA"/>
    <w:rsid w:val="000309E1"/>
    <w:rsid w:val="00030C57"/>
    <w:rsid w:val="00030E4E"/>
    <w:rsid w:val="00032391"/>
    <w:rsid w:val="00032468"/>
    <w:rsid w:val="0003299A"/>
    <w:rsid w:val="00032B0F"/>
    <w:rsid w:val="00032B2B"/>
    <w:rsid w:val="00033021"/>
    <w:rsid w:val="00033171"/>
    <w:rsid w:val="00033191"/>
    <w:rsid w:val="0003382B"/>
    <w:rsid w:val="00033A8D"/>
    <w:rsid w:val="00033BD4"/>
    <w:rsid w:val="0003418E"/>
    <w:rsid w:val="0003418F"/>
    <w:rsid w:val="00034A1E"/>
    <w:rsid w:val="00034C51"/>
    <w:rsid w:val="0003504D"/>
    <w:rsid w:val="00035231"/>
    <w:rsid w:val="000352AE"/>
    <w:rsid w:val="000354FF"/>
    <w:rsid w:val="000355AF"/>
    <w:rsid w:val="00035D27"/>
    <w:rsid w:val="00036099"/>
    <w:rsid w:val="0003623E"/>
    <w:rsid w:val="000369A7"/>
    <w:rsid w:val="00036DB0"/>
    <w:rsid w:val="00036EF5"/>
    <w:rsid w:val="000370C5"/>
    <w:rsid w:val="00037399"/>
    <w:rsid w:val="000374D1"/>
    <w:rsid w:val="000375DE"/>
    <w:rsid w:val="0003784A"/>
    <w:rsid w:val="00037B7A"/>
    <w:rsid w:val="00037D2D"/>
    <w:rsid w:val="00037E30"/>
    <w:rsid w:val="00037EEE"/>
    <w:rsid w:val="0004038D"/>
    <w:rsid w:val="000403C1"/>
    <w:rsid w:val="000406D5"/>
    <w:rsid w:val="00040E30"/>
    <w:rsid w:val="0004129C"/>
    <w:rsid w:val="000415B5"/>
    <w:rsid w:val="000416F3"/>
    <w:rsid w:val="0004178B"/>
    <w:rsid w:val="00041FC2"/>
    <w:rsid w:val="000427A4"/>
    <w:rsid w:val="000429F2"/>
    <w:rsid w:val="00042C5A"/>
    <w:rsid w:val="00042D0C"/>
    <w:rsid w:val="00043231"/>
    <w:rsid w:val="000433BA"/>
    <w:rsid w:val="000439E6"/>
    <w:rsid w:val="00043A2B"/>
    <w:rsid w:val="00043C1B"/>
    <w:rsid w:val="0004419C"/>
    <w:rsid w:val="00044680"/>
    <w:rsid w:val="000447FA"/>
    <w:rsid w:val="00044A14"/>
    <w:rsid w:val="00044AB5"/>
    <w:rsid w:val="00044B95"/>
    <w:rsid w:val="00044CCE"/>
    <w:rsid w:val="00044FCF"/>
    <w:rsid w:val="00045026"/>
    <w:rsid w:val="00045321"/>
    <w:rsid w:val="00045506"/>
    <w:rsid w:val="000457F9"/>
    <w:rsid w:val="00045C10"/>
    <w:rsid w:val="00045E38"/>
    <w:rsid w:val="00046021"/>
    <w:rsid w:val="00046175"/>
    <w:rsid w:val="000463A3"/>
    <w:rsid w:val="000463D0"/>
    <w:rsid w:val="00046602"/>
    <w:rsid w:val="0004672E"/>
    <w:rsid w:val="00046AFB"/>
    <w:rsid w:val="00046B9C"/>
    <w:rsid w:val="00047402"/>
    <w:rsid w:val="00047AD9"/>
    <w:rsid w:val="00047BD0"/>
    <w:rsid w:val="00047FE8"/>
    <w:rsid w:val="0005022B"/>
    <w:rsid w:val="00050456"/>
    <w:rsid w:val="000508A6"/>
    <w:rsid w:val="00050986"/>
    <w:rsid w:val="00050CE0"/>
    <w:rsid w:val="0005139F"/>
    <w:rsid w:val="00051644"/>
    <w:rsid w:val="00051892"/>
    <w:rsid w:val="00051C55"/>
    <w:rsid w:val="00051D2C"/>
    <w:rsid w:val="00052194"/>
    <w:rsid w:val="00052387"/>
    <w:rsid w:val="000528B9"/>
    <w:rsid w:val="00052F63"/>
    <w:rsid w:val="00053759"/>
    <w:rsid w:val="00053DF7"/>
    <w:rsid w:val="000541E6"/>
    <w:rsid w:val="000541ED"/>
    <w:rsid w:val="00054374"/>
    <w:rsid w:val="000546C0"/>
    <w:rsid w:val="00054899"/>
    <w:rsid w:val="00054C1D"/>
    <w:rsid w:val="00054D54"/>
    <w:rsid w:val="00054FC6"/>
    <w:rsid w:val="0005563C"/>
    <w:rsid w:val="000556DA"/>
    <w:rsid w:val="00055CD9"/>
    <w:rsid w:val="00056113"/>
    <w:rsid w:val="00056133"/>
    <w:rsid w:val="0005633E"/>
    <w:rsid w:val="00056D52"/>
    <w:rsid w:val="00056F69"/>
    <w:rsid w:val="00056F7B"/>
    <w:rsid w:val="00057694"/>
    <w:rsid w:val="000577B4"/>
    <w:rsid w:val="000578F5"/>
    <w:rsid w:val="00057C3F"/>
    <w:rsid w:val="00060156"/>
    <w:rsid w:val="00060171"/>
    <w:rsid w:val="00060511"/>
    <w:rsid w:val="0006070B"/>
    <w:rsid w:val="000609F8"/>
    <w:rsid w:val="00060B0C"/>
    <w:rsid w:val="00060B77"/>
    <w:rsid w:val="00060CA8"/>
    <w:rsid w:val="0006157D"/>
    <w:rsid w:val="00061C46"/>
    <w:rsid w:val="00061FC5"/>
    <w:rsid w:val="00062022"/>
    <w:rsid w:val="000623CD"/>
    <w:rsid w:val="00062650"/>
    <w:rsid w:val="000628E7"/>
    <w:rsid w:val="00063307"/>
    <w:rsid w:val="000633DB"/>
    <w:rsid w:val="000636A8"/>
    <w:rsid w:val="00063798"/>
    <w:rsid w:val="00063DE2"/>
    <w:rsid w:val="00064287"/>
    <w:rsid w:val="00064559"/>
    <w:rsid w:val="00064836"/>
    <w:rsid w:val="00064979"/>
    <w:rsid w:val="00064F33"/>
    <w:rsid w:val="000656E0"/>
    <w:rsid w:val="00065E27"/>
    <w:rsid w:val="00066426"/>
    <w:rsid w:val="000665F2"/>
    <w:rsid w:val="0006664E"/>
    <w:rsid w:val="0006690E"/>
    <w:rsid w:val="00066EC3"/>
    <w:rsid w:val="00067063"/>
    <w:rsid w:val="000671B9"/>
    <w:rsid w:val="00067296"/>
    <w:rsid w:val="0006740B"/>
    <w:rsid w:val="00067726"/>
    <w:rsid w:val="00067BE2"/>
    <w:rsid w:val="00067DFB"/>
    <w:rsid w:val="00067E47"/>
    <w:rsid w:val="00067E5B"/>
    <w:rsid w:val="00067FA4"/>
    <w:rsid w:val="00070096"/>
    <w:rsid w:val="00070A8B"/>
    <w:rsid w:val="00070CD7"/>
    <w:rsid w:val="00070DC5"/>
    <w:rsid w:val="000711E9"/>
    <w:rsid w:val="00071239"/>
    <w:rsid w:val="0007239A"/>
    <w:rsid w:val="00072476"/>
    <w:rsid w:val="00072627"/>
    <w:rsid w:val="00072C00"/>
    <w:rsid w:val="00072F2F"/>
    <w:rsid w:val="00073014"/>
    <w:rsid w:val="000733DF"/>
    <w:rsid w:val="000734E3"/>
    <w:rsid w:val="0007356A"/>
    <w:rsid w:val="00073925"/>
    <w:rsid w:val="000739B0"/>
    <w:rsid w:val="00073E01"/>
    <w:rsid w:val="00073EBF"/>
    <w:rsid w:val="0007403A"/>
    <w:rsid w:val="00074649"/>
    <w:rsid w:val="000746E5"/>
    <w:rsid w:val="00074841"/>
    <w:rsid w:val="00074BF0"/>
    <w:rsid w:val="00074C09"/>
    <w:rsid w:val="000753D2"/>
    <w:rsid w:val="00075E22"/>
    <w:rsid w:val="00075F08"/>
    <w:rsid w:val="00075F41"/>
    <w:rsid w:val="00076398"/>
    <w:rsid w:val="0007665D"/>
    <w:rsid w:val="000769A9"/>
    <w:rsid w:val="00076B67"/>
    <w:rsid w:val="00076BD2"/>
    <w:rsid w:val="00076E46"/>
    <w:rsid w:val="000772ED"/>
    <w:rsid w:val="0007751C"/>
    <w:rsid w:val="000779B8"/>
    <w:rsid w:val="00077C6F"/>
    <w:rsid w:val="00080210"/>
    <w:rsid w:val="000804A7"/>
    <w:rsid w:val="0008057C"/>
    <w:rsid w:val="000806C0"/>
    <w:rsid w:val="000808BD"/>
    <w:rsid w:val="00080E29"/>
    <w:rsid w:val="0008143B"/>
    <w:rsid w:val="00081979"/>
    <w:rsid w:val="000819DD"/>
    <w:rsid w:val="000819F8"/>
    <w:rsid w:val="00081BF8"/>
    <w:rsid w:val="00081D97"/>
    <w:rsid w:val="00081EC3"/>
    <w:rsid w:val="00082495"/>
    <w:rsid w:val="00082BBE"/>
    <w:rsid w:val="00082BC4"/>
    <w:rsid w:val="00082DA7"/>
    <w:rsid w:val="00083049"/>
    <w:rsid w:val="00083D70"/>
    <w:rsid w:val="00083F04"/>
    <w:rsid w:val="00083F53"/>
    <w:rsid w:val="00084651"/>
    <w:rsid w:val="000846B3"/>
    <w:rsid w:val="00084ECA"/>
    <w:rsid w:val="00085964"/>
    <w:rsid w:val="00085DD8"/>
    <w:rsid w:val="00085ED2"/>
    <w:rsid w:val="00085EDE"/>
    <w:rsid w:val="00086510"/>
    <w:rsid w:val="000865A8"/>
    <w:rsid w:val="0008680F"/>
    <w:rsid w:val="0008687C"/>
    <w:rsid w:val="00086E0C"/>
    <w:rsid w:val="000870DF"/>
    <w:rsid w:val="0008712E"/>
    <w:rsid w:val="000877F9"/>
    <w:rsid w:val="00087C6E"/>
    <w:rsid w:val="00087C85"/>
    <w:rsid w:val="00087CF9"/>
    <w:rsid w:val="00087ECC"/>
    <w:rsid w:val="00090071"/>
    <w:rsid w:val="0009088E"/>
    <w:rsid w:val="000908ED"/>
    <w:rsid w:val="00090A24"/>
    <w:rsid w:val="00090BE0"/>
    <w:rsid w:val="00090C3A"/>
    <w:rsid w:val="00091249"/>
    <w:rsid w:val="00091404"/>
    <w:rsid w:val="000915E1"/>
    <w:rsid w:val="000916FC"/>
    <w:rsid w:val="00091B49"/>
    <w:rsid w:val="00092028"/>
    <w:rsid w:val="000925AF"/>
    <w:rsid w:val="00092732"/>
    <w:rsid w:val="0009275D"/>
    <w:rsid w:val="00092950"/>
    <w:rsid w:val="00092A23"/>
    <w:rsid w:val="00092A35"/>
    <w:rsid w:val="00092E87"/>
    <w:rsid w:val="0009315C"/>
    <w:rsid w:val="000931EA"/>
    <w:rsid w:val="00093B2C"/>
    <w:rsid w:val="00093CF4"/>
    <w:rsid w:val="000944C7"/>
    <w:rsid w:val="00094A37"/>
    <w:rsid w:val="000955C6"/>
    <w:rsid w:val="00095844"/>
    <w:rsid w:val="00096587"/>
    <w:rsid w:val="0009660B"/>
    <w:rsid w:val="00096646"/>
    <w:rsid w:val="00096DCB"/>
    <w:rsid w:val="000971CA"/>
    <w:rsid w:val="00097427"/>
    <w:rsid w:val="000974E7"/>
    <w:rsid w:val="00097667"/>
    <w:rsid w:val="000A0879"/>
    <w:rsid w:val="000A08F5"/>
    <w:rsid w:val="000A0E2D"/>
    <w:rsid w:val="000A0E7F"/>
    <w:rsid w:val="000A111F"/>
    <w:rsid w:val="000A113E"/>
    <w:rsid w:val="000A19C3"/>
    <w:rsid w:val="000A1B5A"/>
    <w:rsid w:val="000A1BAB"/>
    <w:rsid w:val="000A1BB4"/>
    <w:rsid w:val="000A1E53"/>
    <w:rsid w:val="000A2199"/>
    <w:rsid w:val="000A25A2"/>
    <w:rsid w:val="000A2879"/>
    <w:rsid w:val="000A294E"/>
    <w:rsid w:val="000A2BF3"/>
    <w:rsid w:val="000A2EC5"/>
    <w:rsid w:val="000A2FDC"/>
    <w:rsid w:val="000A30DC"/>
    <w:rsid w:val="000A322B"/>
    <w:rsid w:val="000A3261"/>
    <w:rsid w:val="000A348D"/>
    <w:rsid w:val="000A38FD"/>
    <w:rsid w:val="000A433F"/>
    <w:rsid w:val="000A4957"/>
    <w:rsid w:val="000A4A2E"/>
    <w:rsid w:val="000A4C0B"/>
    <w:rsid w:val="000A5388"/>
    <w:rsid w:val="000A599D"/>
    <w:rsid w:val="000A5D23"/>
    <w:rsid w:val="000A5D2B"/>
    <w:rsid w:val="000A5FEE"/>
    <w:rsid w:val="000A64EF"/>
    <w:rsid w:val="000A64FC"/>
    <w:rsid w:val="000A6549"/>
    <w:rsid w:val="000A693D"/>
    <w:rsid w:val="000A75B7"/>
    <w:rsid w:val="000A7670"/>
    <w:rsid w:val="000A7F6A"/>
    <w:rsid w:val="000A7FF9"/>
    <w:rsid w:val="000B0570"/>
    <w:rsid w:val="000B059D"/>
    <w:rsid w:val="000B06B2"/>
    <w:rsid w:val="000B0711"/>
    <w:rsid w:val="000B08E9"/>
    <w:rsid w:val="000B0B9E"/>
    <w:rsid w:val="000B120D"/>
    <w:rsid w:val="000B1780"/>
    <w:rsid w:val="000B1C93"/>
    <w:rsid w:val="000B1C9C"/>
    <w:rsid w:val="000B1D9B"/>
    <w:rsid w:val="000B1DB3"/>
    <w:rsid w:val="000B261E"/>
    <w:rsid w:val="000B2634"/>
    <w:rsid w:val="000B27F4"/>
    <w:rsid w:val="000B2CA5"/>
    <w:rsid w:val="000B2FE8"/>
    <w:rsid w:val="000B3AA9"/>
    <w:rsid w:val="000B3ABC"/>
    <w:rsid w:val="000B3D87"/>
    <w:rsid w:val="000B3FF7"/>
    <w:rsid w:val="000B4324"/>
    <w:rsid w:val="000B4665"/>
    <w:rsid w:val="000B46E6"/>
    <w:rsid w:val="000B4A8C"/>
    <w:rsid w:val="000B5320"/>
    <w:rsid w:val="000B5968"/>
    <w:rsid w:val="000B5A67"/>
    <w:rsid w:val="000B6538"/>
    <w:rsid w:val="000B658A"/>
    <w:rsid w:val="000B65ED"/>
    <w:rsid w:val="000B6829"/>
    <w:rsid w:val="000B6959"/>
    <w:rsid w:val="000B6AF3"/>
    <w:rsid w:val="000B6B0E"/>
    <w:rsid w:val="000B6DFC"/>
    <w:rsid w:val="000B723F"/>
    <w:rsid w:val="000B76D8"/>
    <w:rsid w:val="000B77EC"/>
    <w:rsid w:val="000B797F"/>
    <w:rsid w:val="000B7EBE"/>
    <w:rsid w:val="000B7EF7"/>
    <w:rsid w:val="000C03AE"/>
    <w:rsid w:val="000C03D5"/>
    <w:rsid w:val="000C0BAE"/>
    <w:rsid w:val="000C0CCD"/>
    <w:rsid w:val="000C1002"/>
    <w:rsid w:val="000C2170"/>
    <w:rsid w:val="000C21E3"/>
    <w:rsid w:val="000C2C67"/>
    <w:rsid w:val="000C2F36"/>
    <w:rsid w:val="000C2F4C"/>
    <w:rsid w:val="000C3D92"/>
    <w:rsid w:val="000C41DC"/>
    <w:rsid w:val="000C421F"/>
    <w:rsid w:val="000C4A0D"/>
    <w:rsid w:val="000C4BC4"/>
    <w:rsid w:val="000C4D9D"/>
    <w:rsid w:val="000C4F01"/>
    <w:rsid w:val="000C4F74"/>
    <w:rsid w:val="000C5140"/>
    <w:rsid w:val="000C5315"/>
    <w:rsid w:val="000C555D"/>
    <w:rsid w:val="000C5948"/>
    <w:rsid w:val="000C5E41"/>
    <w:rsid w:val="000C6125"/>
    <w:rsid w:val="000C6181"/>
    <w:rsid w:val="000C62DF"/>
    <w:rsid w:val="000C64A7"/>
    <w:rsid w:val="000C6697"/>
    <w:rsid w:val="000C68E5"/>
    <w:rsid w:val="000C6D63"/>
    <w:rsid w:val="000C7107"/>
    <w:rsid w:val="000C7238"/>
    <w:rsid w:val="000C7756"/>
    <w:rsid w:val="000C7945"/>
    <w:rsid w:val="000C7966"/>
    <w:rsid w:val="000C7D6D"/>
    <w:rsid w:val="000D0337"/>
    <w:rsid w:val="000D0371"/>
    <w:rsid w:val="000D059F"/>
    <w:rsid w:val="000D119E"/>
    <w:rsid w:val="000D1233"/>
    <w:rsid w:val="000D13AB"/>
    <w:rsid w:val="000D1503"/>
    <w:rsid w:val="000D1802"/>
    <w:rsid w:val="000D183C"/>
    <w:rsid w:val="000D18F2"/>
    <w:rsid w:val="000D1BA5"/>
    <w:rsid w:val="000D2138"/>
    <w:rsid w:val="000D24DE"/>
    <w:rsid w:val="000D2C18"/>
    <w:rsid w:val="000D2CD3"/>
    <w:rsid w:val="000D2F94"/>
    <w:rsid w:val="000D3090"/>
    <w:rsid w:val="000D3289"/>
    <w:rsid w:val="000D32E3"/>
    <w:rsid w:val="000D3AA7"/>
    <w:rsid w:val="000D3C84"/>
    <w:rsid w:val="000D3F52"/>
    <w:rsid w:val="000D44D4"/>
    <w:rsid w:val="000D49F1"/>
    <w:rsid w:val="000D5404"/>
    <w:rsid w:val="000D5734"/>
    <w:rsid w:val="000D5972"/>
    <w:rsid w:val="000D5B03"/>
    <w:rsid w:val="000D5D26"/>
    <w:rsid w:val="000D6781"/>
    <w:rsid w:val="000D6A43"/>
    <w:rsid w:val="000D6A8F"/>
    <w:rsid w:val="000D6CAF"/>
    <w:rsid w:val="000D6CD8"/>
    <w:rsid w:val="000D6ED6"/>
    <w:rsid w:val="000D6FEE"/>
    <w:rsid w:val="000D715F"/>
    <w:rsid w:val="000D7183"/>
    <w:rsid w:val="000D778B"/>
    <w:rsid w:val="000D7992"/>
    <w:rsid w:val="000D7BE7"/>
    <w:rsid w:val="000D7D34"/>
    <w:rsid w:val="000E031B"/>
    <w:rsid w:val="000E08B1"/>
    <w:rsid w:val="000E0A3E"/>
    <w:rsid w:val="000E0A63"/>
    <w:rsid w:val="000E0B4F"/>
    <w:rsid w:val="000E0F1A"/>
    <w:rsid w:val="000E1021"/>
    <w:rsid w:val="000E13D7"/>
    <w:rsid w:val="000E15ED"/>
    <w:rsid w:val="000E1921"/>
    <w:rsid w:val="000E293B"/>
    <w:rsid w:val="000E311E"/>
    <w:rsid w:val="000E32BF"/>
    <w:rsid w:val="000E3361"/>
    <w:rsid w:val="000E3375"/>
    <w:rsid w:val="000E36AE"/>
    <w:rsid w:val="000E381C"/>
    <w:rsid w:val="000E3B43"/>
    <w:rsid w:val="000E3DCC"/>
    <w:rsid w:val="000E40AA"/>
    <w:rsid w:val="000E49B2"/>
    <w:rsid w:val="000E4BF4"/>
    <w:rsid w:val="000E52F4"/>
    <w:rsid w:val="000E5CD4"/>
    <w:rsid w:val="000E5E7B"/>
    <w:rsid w:val="000E60C8"/>
    <w:rsid w:val="000E6107"/>
    <w:rsid w:val="000E63E3"/>
    <w:rsid w:val="000E640E"/>
    <w:rsid w:val="000E6428"/>
    <w:rsid w:val="000E69DD"/>
    <w:rsid w:val="000E6B70"/>
    <w:rsid w:val="000E6FBA"/>
    <w:rsid w:val="000E742D"/>
    <w:rsid w:val="000E76B4"/>
    <w:rsid w:val="000E7807"/>
    <w:rsid w:val="000F01B8"/>
    <w:rsid w:val="000F02F1"/>
    <w:rsid w:val="000F0EB1"/>
    <w:rsid w:val="000F1FA0"/>
    <w:rsid w:val="000F1FB0"/>
    <w:rsid w:val="000F2073"/>
    <w:rsid w:val="000F22FD"/>
    <w:rsid w:val="000F24D8"/>
    <w:rsid w:val="000F24FF"/>
    <w:rsid w:val="000F2A9F"/>
    <w:rsid w:val="000F3320"/>
    <w:rsid w:val="000F38DF"/>
    <w:rsid w:val="000F3A8C"/>
    <w:rsid w:val="000F3C98"/>
    <w:rsid w:val="000F3FC1"/>
    <w:rsid w:val="000F51B9"/>
    <w:rsid w:val="000F60AF"/>
    <w:rsid w:val="000F6151"/>
    <w:rsid w:val="000F6184"/>
    <w:rsid w:val="000F62AF"/>
    <w:rsid w:val="000F65A7"/>
    <w:rsid w:val="000F6B1F"/>
    <w:rsid w:val="000F6C3A"/>
    <w:rsid w:val="000F6D3A"/>
    <w:rsid w:val="000F6FA8"/>
    <w:rsid w:val="000F7314"/>
    <w:rsid w:val="000F7BA3"/>
    <w:rsid w:val="000F7CD3"/>
    <w:rsid w:val="000F7F7D"/>
    <w:rsid w:val="00100413"/>
    <w:rsid w:val="00100B2C"/>
    <w:rsid w:val="00100BA1"/>
    <w:rsid w:val="00100F17"/>
    <w:rsid w:val="00101037"/>
    <w:rsid w:val="00101500"/>
    <w:rsid w:val="0010150C"/>
    <w:rsid w:val="00101759"/>
    <w:rsid w:val="00101CFD"/>
    <w:rsid w:val="00101E06"/>
    <w:rsid w:val="0010230B"/>
    <w:rsid w:val="001023FC"/>
    <w:rsid w:val="001028B3"/>
    <w:rsid w:val="00102BD7"/>
    <w:rsid w:val="00102FC5"/>
    <w:rsid w:val="00103593"/>
    <w:rsid w:val="001039F5"/>
    <w:rsid w:val="00103D82"/>
    <w:rsid w:val="00104042"/>
    <w:rsid w:val="001040E3"/>
    <w:rsid w:val="00104EF9"/>
    <w:rsid w:val="001054C3"/>
    <w:rsid w:val="00105723"/>
    <w:rsid w:val="001057EB"/>
    <w:rsid w:val="001058E1"/>
    <w:rsid w:val="00105A65"/>
    <w:rsid w:val="00105F2E"/>
    <w:rsid w:val="0010629E"/>
    <w:rsid w:val="00106308"/>
    <w:rsid w:val="00106518"/>
    <w:rsid w:val="001067BF"/>
    <w:rsid w:val="00106B4B"/>
    <w:rsid w:val="00106C32"/>
    <w:rsid w:val="00106C39"/>
    <w:rsid w:val="001070E7"/>
    <w:rsid w:val="001074FB"/>
    <w:rsid w:val="00107B04"/>
    <w:rsid w:val="00107C09"/>
    <w:rsid w:val="00107C74"/>
    <w:rsid w:val="001100BC"/>
    <w:rsid w:val="0011062B"/>
    <w:rsid w:val="00110867"/>
    <w:rsid w:val="00111036"/>
    <w:rsid w:val="0011171F"/>
    <w:rsid w:val="00111AA7"/>
    <w:rsid w:val="001120D3"/>
    <w:rsid w:val="00112E73"/>
    <w:rsid w:val="001133A1"/>
    <w:rsid w:val="0011379B"/>
    <w:rsid w:val="00113EB5"/>
    <w:rsid w:val="001143ED"/>
    <w:rsid w:val="00114B08"/>
    <w:rsid w:val="00115813"/>
    <w:rsid w:val="00115BC9"/>
    <w:rsid w:val="00115BF4"/>
    <w:rsid w:val="00115E23"/>
    <w:rsid w:val="00116058"/>
    <w:rsid w:val="0011627B"/>
    <w:rsid w:val="001162F0"/>
    <w:rsid w:val="001167B3"/>
    <w:rsid w:val="001176B8"/>
    <w:rsid w:val="0011784E"/>
    <w:rsid w:val="001179F1"/>
    <w:rsid w:val="0012035D"/>
    <w:rsid w:val="001207EC"/>
    <w:rsid w:val="001208B4"/>
    <w:rsid w:val="00120B22"/>
    <w:rsid w:val="00120B42"/>
    <w:rsid w:val="00120BDD"/>
    <w:rsid w:val="00120BFC"/>
    <w:rsid w:val="0012116C"/>
    <w:rsid w:val="001215B2"/>
    <w:rsid w:val="00121774"/>
    <w:rsid w:val="0012235B"/>
    <w:rsid w:val="00122444"/>
    <w:rsid w:val="00122F09"/>
    <w:rsid w:val="0012320A"/>
    <w:rsid w:val="00123A3F"/>
    <w:rsid w:val="00123A50"/>
    <w:rsid w:val="00123F1F"/>
    <w:rsid w:val="001245A9"/>
    <w:rsid w:val="0012461F"/>
    <w:rsid w:val="00124B81"/>
    <w:rsid w:val="001250F9"/>
    <w:rsid w:val="00125174"/>
    <w:rsid w:val="00125189"/>
    <w:rsid w:val="0012536C"/>
    <w:rsid w:val="001256E5"/>
    <w:rsid w:val="001257E5"/>
    <w:rsid w:val="001259C8"/>
    <w:rsid w:val="00125A6F"/>
    <w:rsid w:val="00125ADA"/>
    <w:rsid w:val="00125E8F"/>
    <w:rsid w:val="00126004"/>
    <w:rsid w:val="00126108"/>
    <w:rsid w:val="0012619E"/>
    <w:rsid w:val="001262A7"/>
    <w:rsid w:val="00126640"/>
    <w:rsid w:val="001266DB"/>
    <w:rsid w:val="00126E7A"/>
    <w:rsid w:val="00130159"/>
    <w:rsid w:val="0013184F"/>
    <w:rsid w:val="001319F4"/>
    <w:rsid w:val="00131A7F"/>
    <w:rsid w:val="00131AE0"/>
    <w:rsid w:val="00132B3B"/>
    <w:rsid w:val="00132C8F"/>
    <w:rsid w:val="00132CB0"/>
    <w:rsid w:val="001336CD"/>
    <w:rsid w:val="00133B78"/>
    <w:rsid w:val="00133FC0"/>
    <w:rsid w:val="001345FF"/>
    <w:rsid w:val="0013473A"/>
    <w:rsid w:val="0013483D"/>
    <w:rsid w:val="00134A92"/>
    <w:rsid w:val="00134AC9"/>
    <w:rsid w:val="00134E61"/>
    <w:rsid w:val="00134F25"/>
    <w:rsid w:val="00135196"/>
    <w:rsid w:val="00135467"/>
    <w:rsid w:val="0013610B"/>
    <w:rsid w:val="001367B5"/>
    <w:rsid w:val="001367F1"/>
    <w:rsid w:val="001368EB"/>
    <w:rsid w:val="00136A93"/>
    <w:rsid w:val="00137031"/>
    <w:rsid w:val="00137BE7"/>
    <w:rsid w:val="00137CF7"/>
    <w:rsid w:val="00137DC5"/>
    <w:rsid w:val="00137F83"/>
    <w:rsid w:val="0014097F"/>
    <w:rsid w:val="00140A0E"/>
    <w:rsid w:val="00140A15"/>
    <w:rsid w:val="00140AD6"/>
    <w:rsid w:val="00140D40"/>
    <w:rsid w:val="00140F83"/>
    <w:rsid w:val="0014139B"/>
    <w:rsid w:val="00141545"/>
    <w:rsid w:val="001418A2"/>
    <w:rsid w:val="00141CCD"/>
    <w:rsid w:val="00141F0F"/>
    <w:rsid w:val="0014208D"/>
    <w:rsid w:val="001429F3"/>
    <w:rsid w:val="00142C3D"/>
    <w:rsid w:val="00142D9F"/>
    <w:rsid w:val="001435B9"/>
    <w:rsid w:val="001435D6"/>
    <w:rsid w:val="0014360F"/>
    <w:rsid w:val="001439C8"/>
    <w:rsid w:val="00143DA3"/>
    <w:rsid w:val="00143DC2"/>
    <w:rsid w:val="00144238"/>
    <w:rsid w:val="00144470"/>
    <w:rsid w:val="001447A5"/>
    <w:rsid w:val="00144A36"/>
    <w:rsid w:val="00144DD9"/>
    <w:rsid w:val="00144E9B"/>
    <w:rsid w:val="0014547F"/>
    <w:rsid w:val="001456FF"/>
    <w:rsid w:val="00145B16"/>
    <w:rsid w:val="00145C64"/>
    <w:rsid w:val="00145EF6"/>
    <w:rsid w:val="00146203"/>
    <w:rsid w:val="00146D05"/>
    <w:rsid w:val="00146E27"/>
    <w:rsid w:val="00146E7C"/>
    <w:rsid w:val="00147001"/>
    <w:rsid w:val="00147488"/>
    <w:rsid w:val="001478C5"/>
    <w:rsid w:val="00150688"/>
    <w:rsid w:val="00150BCB"/>
    <w:rsid w:val="00150F59"/>
    <w:rsid w:val="001511FB"/>
    <w:rsid w:val="00151515"/>
    <w:rsid w:val="001516B6"/>
    <w:rsid w:val="00151725"/>
    <w:rsid w:val="00152C18"/>
    <w:rsid w:val="00152D55"/>
    <w:rsid w:val="00152FF4"/>
    <w:rsid w:val="00153115"/>
    <w:rsid w:val="001533F5"/>
    <w:rsid w:val="0015358B"/>
    <w:rsid w:val="00153888"/>
    <w:rsid w:val="001538EA"/>
    <w:rsid w:val="00153BA6"/>
    <w:rsid w:val="00153C5A"/>
    <w:rsid w:val="00154019"/>
    <w:rsid w:val="0015458D"/>
    <w:rsid w:val="00154B1C"/>
    <w:rsid w:val="00154D6F"/>
    <w:rsid w:val="0015508A"/>
    <w:rsid w:val="00155345"/>
    <w:rsid w:val="00155A02"/>
    <w:rsid w:val="00155B48"/>
    <w:rsid w:val="00156257"/>
    <w:rsid w:val="001563D2"/>
    <w:rsid w:val="001566A4"/>
    <w:rsid w:val="001566AE"/>
    <w:rsid w:val="0015672C"/>
    <w:rsid w:val="001569AA"/>
    <w:rsid w:val="00156A9E"/>
    <w:rsid w:val="00156BAD"/>
    <w:rsid w:val="00156E87"/>
    <w:rsid w:val="00157391"/>
    <w:rsid w:val="0015748C"/>
    <w:rsid w:val="001604A2"/>
    <w:rsid w:val="0016078D"/>
    <w:rsid w:val="001608B5"/>
    <w:rsid w:val="00160926"/>
    <w:rsid w:val="001612BD"/>
    <w:rsid w:val="00161316"/>
    <w:rsid w:val="00161B0F"/>
    <w:rsid w:val="00161BAF"/>
    <w:rsid w:val="00162236"/>
    <w:rsid w:val="0016232A"/>
    <w:rsid w:val="001623C4"/>
    <w:rsid w:val="0016253A"/>
    <w:rsid w:val="00162A03"/>
    <w:rsid w:val="00162F3B"/>
    <w:rsid w:val="001631D5"/>
    <w:rsid w:val="001638EB"/>
    <w:rsid w:val="00163DD6"/>
    <w:rsid w:val="00164192"/>
    <w:rsid w:val="001646BB"/>
    <w:rsid w:val="001647CE"/>
    <w:rsid w:val="001649CA"/>
    <w:rsid w:val="00164B69"/>
    <w:rsid w:val="001659C9"/>
    <w:rsid w:val="00165B89"/>
    <w:rsid w:val="00165D0A"/>
    <w:rsid w:val="00165E2B"/>
    <w:rsid w:val="00165E43"/>
    <w:rsid w:val="00166154"/>
    <w:rsid w:val="00166232"/>
    <w:rsid w:val="001668B6"/>
    <w:rsid w:val="00166D1B"/>
    <w:rsid w:val="00167574"/>
    <w:rsid w:val="0016767D"/>
    <w:rsid w:val="0016793D"/>
    <w:rsid w:val="00167979"/>
    <w:rsid w:val="00167B2F"/>
    <w:rsid w:val="0017006F"/>
    <w:rsid w:val="001702BA"/>
    <w:rsid w:val="001703AA"/>
    <w:rsid w:val="001706DD"/>
    <w:rsid w:val="0017082D"/>
    <w:rsid w:val="00170B65"/>
    <w:rsid w:val="00170F5F"/>
    <w:rsid w:val="001711D0"/>
    <w:rsid w:val="001714DD"/>
    <w:rsid w:val="00171976"/>
    <w:rsid w:val="00171AED"/>
    <w:rsid w:val="00171D87"/>
    <w:rsid w:val="00171E35"/>
    <w:rsid w:val="0017242D"/>
    <w:rsid w:val="00172B59"/>
    <w:rsid w:val="00172D99"/>
    <w:rsid w:val="00172DCD"/>
    <w:rsid w:val="00172EDF"/>
    <w:rsid w:val="001730B1"/>
    <w:rsid w:val="0017311B"/>
    <w:rsid w:val="0017315F"/>
    <w:rsid w:val="0017334E"/>
    <w:rsid w:val="001734A7"/>
    <w:rsid w:val="00173532"/>
    <w:rsid w:val="001736B8"/>
    <w:rsid w:val="00173753"/>
    <w:rsid w:val="0017376C"/>
    <w:rsid w:val="001738DC"/>
    <w:rsid w:val="00173CCE"/>
    <w:rsid w:val="00173F88"/>
    <w:rsid w:val="001749ED"/>
    <w:rsid w:val="00174BA6"/>
    <w:rsid w:val="00174C97"/>
    <w:rsid w:val="001750AC"/>
    <w:rsid w:val="001753F1"/>
    <w:rsid w:val="0017543D"/>
    <w:rsid w:val="00175C68"/>
    <w:rsid w:val="00175E0F"/>
    <w:rsid w:val="001762BC"/>
    <w:rsid w:val="0017682C"/>
    <w:rsid w:val="0017693D"/>
    <w:rsid w:val="00176A0F"/>
    <w:rsid w:val="00176D19"/>
    <w:rsid w:val="00176F87"/>
    <w:rsid w:val="00177078"/>
    <w:rsid w:val="00177137"/>
    <w:rsid w:val="00177934"/>
    <w:rsid w:val="00177A5D"/>
    <w:rsid w:val="00177AFD"/>
    <w:rsid w:val="00177CBD"/>
    <w:rsid w:val="00177D40"/>
    <w:rsid w:val="00180444"/>
    <w:rsid w:val="001805F5"/>
    <w:rsid w:val="0018071E"/>
    <w:rsid w:val="00180ADA"/>
    <w:rsid w:val="00180C0D"/>
    <w:rsid w:val="00180E95"/>
    <w:rsid w:val="0018135F"/>
    <w:rsid w:val="00181769"/>
    <w:rsid w:val="00181D3E"/>
    <w:rsid w:val="00181E59"/>
    <w:rsid w:val="001821F1"/>
    <w:rsid w:val="0018238A"/>
    <w:rsid w:val="0018241B"/>
    <w:rsid w:val="00182436"/>
    <w:rsid w:val="00182477"/>
    <w:rsid w:val="00182925"/>
    <w:rsid w:val="00182AA8"/>
    <w:rsid w:val="00182F0C"/>
    <w:rsid w:val="001831CE"/>
    <w:rsid w:val="00183706"/>
    <w:rsid w:val="00183A41"/>
    <w:rsid w:val="00183F3A"/>
    <w:rsid w:val="00184097"/>
    <w:rsid w:val="001840BE"/>
    <w:rsid w:val="001842E1"/>
    <w:rsid w:val="00184464"/>
    <w:rsid w:val="001845F4"/>
    <w:rsid w:val="001846B5"/>
    <w:rsid w:val="0018490C"/>
    <w:rsid w:val="00185064"/>
    <w:rsid w:val="00185628"/>
    <w:rsid w:val="001857AB"/>
    <w:rsid w:val="00185B97"/>
    <w:rsid w:val="00185FB9"/>
    <w:rsid w:val="0018642B"/>
    <w:rsid w:val="00186756"/>
    <w:rsid w:val="00186B78"/>
    <w:rsid w:val="00186CA8"/>
    <w:rsid w:val="00186EE6"/>
    <w:rsid w:val="00187272"/>
    <w:rsid w:val="00187618"/>
    <w:rsid w:val="00187848"/>
    <w:rsid w:val="00187B1C"/>
    <w:rsid w:val="00187BAA"/>
    <w:rsid w:val="00187BFE"/>
    <w:rsid w:val="00187C55"/>
    <w:rsid w:val="00187DF4"/>
    <w:rsid w:val="00187E47"/>
    <w:rsid w:val="0019043A"/>
    <w:rsid w:val="0019054F"/>
    <w:rsid w:val="001907D3"/>
    <w:rsid w:val="001909F6"/>
    <w:rsid w:val="00190F81"/>
    <w:rsid w:val="001915CB"/>
    <w:rsid w:val="00191653"/>
    <w:rsid w:val="00191868"/>
    <w:rsid w:val="001918BA"/>
    <w:rsid w:val="0019193C"/>
    <w:rsid w:val="00191AE5"/>
    <w:rsid w:val="00191BDA"/>
    <w:rsid w:val="001921D8"/>
    <w:rsid w:val="001923CC"/>
    <w:rsid w:val="00192A8A"/>
    <w:rsid w:val="00192DF9"/>
    <w:rsid w:val="00192FDC"/>
    <w:rsid w:val="00193013"/>
    <w:rsid w:val="00193042"/>
    <w:rsid w:val="001937FD"/>
    <w:rsid w:val="00193816"/>
    <w:rsid w:val="00193C59"/>
    <w:rsid w:val="0019418F"/>
    <w:rsid w:val="00194564"/>
    <w:rsid w:val="00194763"/>
    <w:rsid w:val="001950E4"/>
    <w:rsid w:val="00195127"/>
    <w:rsid w:val="00195942"/>
    <w:rsid w:val="00195C1A"/>
    <w:rsid w:val="00195F74"/>
    <w:rsid w:val="001961E6"/>
    <w:rsid w:val="00196393"/>
    <w:rsid w:val="001963AA"/>
    <w:rsid w:val="00196570"/>
    <w:rsid w:val="001975D1"/>
    <w:rsid w:val="001975E8"/>
    <w:rsid w:val="001979BA"/>
    <w:rsid w:val="00197C63"/>
    <w:rsid w:val="00197CB1"/>
    <w:rsid w:val="001A037A"/>
    <w:rsid w:val="001A0C7C"/>
    <w:rsid w:val="001A0D13"/>
    <w:rsid w:val="001A0DE6"/>
    <w:rsid w:val="001A1034"/>
    <w:rsid w:val="001A126A"/>
    <w:rsid w:val="001A1300"/>
    <w:rsid w:val="001A197E"/>
    <w:rsid w:val="001A1A41"/>
    <w:rsid w:val="001A1AB8"/>
    <w:rsid w:val="001A23BC"/>
    <w:rsid w:val="001A249A"/>
    <w:rsid w:val="001A281F"/>
    <w:rsid w:val="001A2B3D"/>
    <w:rsid w:val="001A356A"/>
    <w:rsid w:val="001A35A2"/>
    <w:rsid w:val="001A3784"/>
    <w:rsid w:val="001A3CFE"/>
    <w:rsid w:val="001A3F63"/>
    <w:rsid w:val="001A40F8"/>
    <w:rsid w:val="001A44CA"/>
    <w:rsid w:val="001A4565"/>
    <w:rsid w:val="001A49C8"/>
    <w:rsid w:val="001A4BC5"/>
    <w:rsid w:val="001A5094"/>
    <w:rsid w:val="001A53F5"/>
    <w:rsid w:val="001A563A"/>
    <w:rsid w:val="001A5B7C"/>
    <w:rsid w:val="001A6335"/>
    <w:rsid w:val="001A6400"/>
    <w:rsid w:val="001A663B"/>
    <w:rsid w:val="001A6C15"/>
    <w:rsid w:val="001A6CD7"/>
    <w:rsid w:val="001A708F"/>
    <w:rsid w:val="001A7731"/>
    <w:rsid w:val="001A79E7"/>
    <w:rsid w:val="001A7AAD"/>
    <w:rsid w:val="001A7E35"/>
    <w:rsid w:val="001B02ED"/>
    <w:rsid w:val="001B0760"/>
    <w:rsid w:val="001B0EA8"/>
    <w:rsid w:val="001B148A"/>
    <w:rsid w:val="001B1713"/>
    <w:rsid w:val="001B179F"/>
    <w:rsid w:val="001B190A"/>
    <w:rsid w:val="001B1969"/>
    <w:rsid w:val="001B1E06"/>
    <w:rsid w:val="001B1E68"/>
    <w:rsid w:val="001B205E"/>
    <w:rsid w:val="001B2121"/>
    <w:rsid w:val="001B2177"/>
    <w:rsid w:val="001B227B"/>
    <w:rsid w:val="001B2420"/>
    <w:rsid w:val="001B2CA2"/>
    <w:rsid w:val="001B2D88"/>
    <w:rsid w:val="001B2E11"/>
    <w:rsid w:val="001B32BD"/>
    <w:rsid w:val="001B37BD"/>
    <w:rsid w:val="001B38FC"/>
    <w:rsid w:val="001B448D"/>
    <w:rsid w:val="001B4766"/>
    <w:rsid w:val="001B484D"/>
    <w:rsid w:val="001B4A65"/>
    <w:rsid w:val="001B4BB5"/>
    <w:rsid w:val="001B4DA6"/>
    <w:rsid w:val="001B50DC"/>
    <w:rsid w:val="001B5234"/>
    <w:rsid w:val="001B5432"/>
    <w:rsid w:val="001B608D"/>
    <w:rsid w:val="001B6306"/>
    <w:rsid w:val="001B6DC6"/>
    <w:rsid w:val="001B6F42"/>
    <w:rsid w:val="001B702E"/>
    <w:rsid w:val="001B71AC"/>
    <w:rsid w:val="001B7327"/>
    <w:rsid w:val="001B7633"/>
    <w:rsid w:val="001B7BAB"/>
    <w:rsid w:val="001B7EA3"/>
    <w:rsid w:val="001C0386"/>
    <w:rsid w:val="001C0389"/>
    <w:rsid w:val="001C0589"/>
    <w:rsid w:val="001C07E8"/>
    <w:rsid w:val="001C122C"/>
    <w:rsid w:val="001C122E"/>
    <w:rsid w:val="001C1B51"/>
    <w:rsid w:val="001C1BB2"/>
    <w:rsid w:val="001C1F36"/>
    <w:rsid w:val="001C21DC"/>
    <w:rsid w:val="001C238B"/>
    <w:rsid w:val="001C254D"/>
    <w:rsid w:val="001C256F"/>
    <w:rsid w:val="001C29BC"/>
    <w:rsid w:val="001C2BFA"/>
    <w:rsid w:val="001C356C"/>
    <w:rsid w:val="001C3BEE"/>
    <w:rsid w:val="001C3F6A"/>
    <w:rsid w:val="001C4420"/>
    <w:rsid w:val="001C4918"/>
    <w:rsid w:val="001C4A2A"/>
    <w:rsid w:val="001C5084"/>
    <w:rsid w:val="001C5420"/>
    <w:rsid w:val="001C5477"/>
    <w:rsid w:val="001C5731"/>
    <w:rsid w:val="001C59CB"/>
    <w:rsid w:val="001C5AF3"/>
    <w:rsid w:val="001C5DC4"/>
    <w:rsid w:val="001C5DE1"/>
    <w:rsid w:val="001C5ED8"/>
    <w:rsid w:val="001C5F6D"/>
    <w:rsid w:val="001C6224"/>
    <w:rsid w:val="001C6526"/>
    <w:rsid w:val="001C6705"/>
    <w:rsid w:val="001C684F"/>
    <w:rsid w:val="001C6A8A"/>
    <w:rsid w:val="001C6AED"/>
    <w:rsid w:val="001C74B9"/>
    <w:rsid w:val="001C76B8"/>
    <w:rsid w:val="001C7889"/>
    <w:rsid w:val="001C79B0"/>
    <w:rsid w:val="001C7CEC"/>
    <w:rsid w:val="001C7D0E"/>
    <w:rsid w:val="001C7D7E"/>
    <w:rsid w:val="001C7DC0"/>
    <w:rsid w:val="001C7F92"/>
    <w:rsid w:val="001D07FF"/>
    <w:rsid w:val="001D0FDA"/>
    <w:rsid w:val="001D119B"/>
    <w:rsid w:val="001D11EB"/>
    <w:rsid w:val="001D1301"/>
    <w:rsid w:val="001D1514"/>
    <w:rsid w:val="001D1718"/>
    <w:rsid w:val="001D2A13"/>
    <w:rsid w:val="001D2DE4"/>
    <w:rsid w:val="001D2E26"/>
    <w:rsid w:val="001D32B7"/>
    <w:rsid w:val="001D37B7"/>
    <w:rsid w:val="001D37BE"/>
    <w:rsid w:val="001D41A2"/>
    <w:rsid w:val="001D42D5"/>
    <w:rsid w:val="001D47EE"/>
    <w:rsid w:val="001D505D"/>
    <w:rsid w:val="001D515E"/>
    <w:rsid w:val="001D54F5"/>
    <w:rsid w:val="001D5878"/>
    <w:rsid w:val="001D6799"/>
    <w:rsid w:val="001D6C60"/>
    <w:rsid w:val="001D6C78"/>
    <w:rsid w:val="001D6CD2"/>
    <w:rsid w:val="001D6D00"/>
    <w:rsid w:val="001D7B96"/>
    <w:rsid w:val="001E009B"/>
    <w:rsid w:val="001E0CCC"/>
    <w:rsid w:val="001E0FE8"/>
    <w:rsid w:val="001E13A0"/>
    <w:rsid w:val="001E1483"/>
    <w:rsid w:val="001E188C"/>
    <w:rsid w:val="001E1BAE"/>
    <w:rsid w:val="001E1EA1"/>
    <w:rsid w:val="001E20FA"/>
    <w:rsid w:val="001E27A4"/>
    <w:rsid w:val="001E34B0"/>
    <w:rsid w:val="001E352C"/>
    <w:rsid w:val="001E37A7"/>
    <w:rsid w:val="001E37B0"/>
    <w:rsid w:val="001E3832"/>
    <w:rsid w:val="001E4824"/>
    <w:rsid w:val="001E48AE"/>
    <w:rsid w:val="001E4A18"/>
    <w:rsid w:val="001E4ADC"/>
    <w:rsid w:val="001E4D21"/>
    <w:rsid w:val="001E4E75"/>
    <w:rsid w:val="001E502F"/>
    <w:rsid w:val="001E51F7"/>
    <w:rsid w:val="001E52B2"/>
    <w:rsid w:val="001E52B4"/>
    <w:rsid w:val="001E5537"/>
    <w:rsid w:val="001E57B5"/>
    <w:rsid w:val="001E5801"/>
    <w:rsid w:val="001E5A20"/>
    <w:rsid w:val="001E5A2C"/>
    <w:rsid w:val="001E5A9B"/>
    <w:rsid w:val="001E5B4E"/>
    <w:rsid w:val="001E5DEF"/>
    <w:rsid w:val="001E62C2"/>
    <w:rsid w:val="001E6CAD"/>
    <w:rsid w:val="001E771E"/>
    <w:rsid w:val="001E780B"/>
    <w:rsid w:val="001E78C2"/>
    <w:rsid w:val="001E7968"/>
    <w:rsid w:val="001E7C12"/>
    <w:rsid w:val="001E7F15"/>
    <w:rsid w:val="001F0115"/>
    <w:rsid w:val="001F0195"/>
    <w:rsid w:val="001F02F1"/>
    <w:rsid w:val="001F0C52"/>
    <w:rsid w:val="001F0FFE"/>
    <w:rsid w:val="001F1567"/>
    <w:rsid w:val="001F166C"/>
    <w:rsid w:val="001F2261"/>
    <w:rsid w:val="001F22AD"/>
    <w:rsid w:val="001F249D"/>
    <w:rsid w:val="001F26AC"/>
    <w:rsid w:val="001F2B52"/>
    <w:rsid w:val="001F2DD0"/>
    <w:rsid w:val="001F312D"/>
    <w:rsid w:val="001F3219"/>
    <w:rsid w:val="001F36E9"/>
    <w:rsid w:val="001F39A0"/>
    <w:rsid w:val="001F39CF"/>
    <w:rsid w:val="001F3AAF"/>
    <w:rsid w:val="001F3CCE"/>
    <w:rsid w:val="001F3ED2"/>
    <w:rsid w:val="001F4213"/>
    <w:rsid w:val="001F428E"/>
    <w:rsid w:val="001F4ACB"/>
    <w:rsid w:val="001F4C2D"/>
    <w:rsid w:val="001F525A"/>
    <w:rsid w:val="001F5277"/>
    <w:rsid w:val="001F55C7"/>
    <w:rsid w:val="001F5647"/>
    <w:rsid w:val="001F5745"/>
    <w:rsid w:val="001F5AAB"/>
    <w:rsid w:val="001F632B"/>
    <w:rsid w:val="001F67D4"/>
    <w:rsid w:val="001F6EA7"/>
    <w:rsid w:val="001F756B"/>
    <w:rsid w:val="001F760B"/>
    <w:rsid w:val="001F78BD"/>
    <w:rsid w:val="002000DE"/>
    <w:rsid w:val="0020068B"/>
    <w:rsid w:val="002006BA"/>
    <w:rsid w:val="00201AB6"/>
    <w:rsid w:val="00201B43"/>
    <w:rsid w:val="00201D5A"/>
    <w:rsid w:val="00201F7B"/>
    <w:rsid w:val="00202069"/>
    <w:rsid w:val="00202128"/>
    <w:rsid w:val="0020227C"/>
    <w:rsid w:val="002026E8"/>
    <w:rsid w:val="00202833"/>
    <w:rsid w:val="00202C5B"/>
    <w:rsid w:val="00202DA8"/>
    <w:rsid w:val="00202F33"/>
    <w:rsid w:val="00202F47"/>
    <w:rsid w:val="0020337B"/>
    <w:rsid w:val="002033B7"/>
    <w:rsid w:val="0020352B"/>
    <w:rsid w:val="00203798"/>
    <w:rsid w:val="00203965"/>
    <w:rsid w:val="00203ABF"/>
    <w:rsid w:val="00203BF5"/>
    <w:rsid w:val="00203C58"/>
    <w:rsid w:val="00203D4A"/>
    <w:rsid w:val="00203F14"/>
    <w:rsid w:val="002043C6"/>
    <w:rsid w:val="0020453E"/>
    <w:rsid w:val="002049C1"/>
    <w:rsid w:val="00204C49"/>
    <w:rsid w:val="00204C5D"/>
    <w:rsid w:val="00204D35"/>
    <w:rsid w:val="00204F59"/>
    <w:rsid w:val="00205265"/>
    <w:rsid w:val="0020563C"/>
    <w:rsid w:val="0020563E"/>
    <w:rsid w:val="00205678"/>
    <w:rsid w:val="00205688"/>
    <w:rsid w:val="00205975"/>
    <w:rsid w:val="0020625C"/>
    <w:rsid w:val="00207993"/>
    <w:rsid w:val="00207D0D"/>
    <w:rsid w:val="00207E0B"/>
    <w:rsid w:val="00207F7A"/>
    <w:rsid w:val="00210326"/>
    <w:rsid w:val="00210576"/>
    <w:rsid w:val="002105B7"/>
    <w:rsid w:val="002106DA"/>
    <w:rsid w:val="00210723"/>
    <w:rsid w:val="002109B9"/>
    <w:rsid w:val="002114DE"/>
    <w:rsid w:val="002117D1"/>
    <w:rsid w:val="00211A90"/>
    <w:rsid w:val="00211BF8"/>
    <w:rsid w:val="00211ED0"/>
    <w:rsid w:val="002120CC"/>
    <w:rsid w:val="00212114"/>
    <w:rsid w:val="002126FA"/>
    <w:rsid w:val="00212AAB"/>
    <w:rsid w:val="00212B07"/>
    <w:rsid w:val="00212D53"/>
    <w:rsid w:val="00212E06"/>
    <w:rsid w:val="00213579"/>
    <w:rsid w:val="002135D1"/>
    <w:rsid w:val="00213FCA"/>
    <w:rsid w:val="0021475E"/>
    <w:rsid w:val="00214901"/>
    <w:rsid w:val="00214A78"/>
    <w:rsid w:val="00214BCF"/>
    <w:rsid w:val="00214C61"/>
    <w:rsid w:val="00214CAD"/>
    <w:rsid w:val="0021523F"/>
    <w:rsid w:val="0021595B"/>
    <w:rsid w:val="002159DE"/>
    <w:rsid w:val="00216274"/>
    <w:rsid w:val="0021638A"/>
    <w:rsid w:val="00216552"/>
    <w:rsid w:val="00216AA6"/>
    <w:rsid w:val="00216ABD"/>
    <w:rsid w:val="00216D06"/>
    <w:rsid w:val="002171B0"/>
    <w:rsid w:val="002176CA"/>
    <w:rsid w:val="0022013E"/>
    <w:rsid w:val="00220854"/>
    <w:rsid w:val="00220FD5"/>
    <w:rsid w:val="002213B0"/>
    <w:rsid w:val="00221C5B"/>
    <w:rsid w:val="00221DEB"/>
    <w:rsid w:val="00221E0D"/>
    <w:rsid w:val="00221E28"/>
    <w:rsid w:val="00221FFE"/>
    <w:rsid w:val="00222357"/>
    <w:rsid w:val="00222A2E"/>
    <w:rsid w:val="002231CD"/>
    <w:rsid w:val="002233A1"/>
    <w:rsid w:val="002234DF"/>
    <w:rsid w:val="0022419F"/>
    <w:rsid w:val="00224299"/>
    <w:rsid w:val="00224800"/>
    <w:rsid w:val="00224B09"/>
    <w:rsid w:val="0022546F"/>
    <w:rsid w:val="00225522"/>
    <w:rsid w:val="00225CB2"/>
    <w:rsid w:val="00225E4E"/>
    <w:rsid w:val="00226190"/>
    <w:rsid w:val="002268ED"/>
    <w:rsid w:val="00226BD3"/>
    <w:rsid w:val="00226EB9"/>
    <w:rsid w:val="002271C0"/>
    <w:rsid w:val="00227242"/>
    <w:rsid w:val="002272A5"/>
    <w:rsid w:val="00227757"/>
    <w:rsid w:val="0023006B"/>
    <w:rsid w:val="0023042D"/>
    <w:rsid w:val="002308AE"/>
    <w:rsid w:val="00230AAB"/>
    <w:rsid w:val="002311A3"/>
    <w:rsid w:val="002314C7"/>
    <w:rsid w:val="0023154C"/>
    <w:rsid w:val="00231BE0"/>
    <w:rsid w:val="00231CD4"/>
    <w:rsid w:val="00231EA0"/>
    <w:rsid w:val="00231F7C"/>
    <w:rsid w:val="00231FB6"/>
    <w:rsid w:val="00232511"/>
    <w:rsid w:val="00232564"/>
    <w:rsid w:val="00232A3A"/>
    <w:rsid w:val="0023315C"/>
    <w:rsid w:val="00233275"/>
    <w:rsid w:val="002332EC"/>
    <w:rsid w:val="00233DDB"/>
    <w:rsid w:val="00233E29"/>
    <w:rsid w:val="00234089"/>
    <w:rsid w:val="002340D9"/>
    <w:rsid w:val="00234135"/>
    <w:rsid w:val="002342C9"/>
    <w:rsid w:val="00234425"/>
    <w:rsid w:val="0023445B"/>
    <w:rsid w:val="00234F81"/>
    <w:rsid w:val="00235060"/>
    <w:rsid w:val="002353FA"/>
    <w:rsid w:val="00235407"/>
    <w:rsid w:val="00235583"/>
    <w:rsid w:val="002355F5"/>
    <w:rsid w:val="002356A0"/>
    <w:rsid w:val="00235B35"/>
    <w:rsid w:val="002363CA"/>
    <w:rsid w:val="002365B8"/>
    <w:rsid w:val="00237345"/>
    <w:rsid w:val="00237677"/>
    <w:rsid w:val="00237B33"/>
    <w:rsid w:val="00237C00"/>
    <w:rsid w:val="00237E3D"/>
    <w:rsid w:val="00240866"/>
    <w:rsid w:val="00240907"/>
    <w:rsid w:val="00240E91"/>
    <w:rsid w:val="00241BC1"/>
    <w:rsid w:val="00241C04"/>
    <w:rsid w:val="00241E0C"/>
    <w:rsid w:val="00241FE0"/>
    <w:rsid w:val="002420A1"/>
    <w:rsid w:val="00242130"/>
    <w:rsid w:val="00242640"/>
    <w:rsid w:val="00242EC8"/>
    <w:rsid w:val="0024337C"/>
    <w:rsid w:val="00243AFD"/>
    <w:rsid w:val="00243B0E"/>
    <w:rsid w:val="00243B6D"/>
    <w:rsid w:val="00243C81"/>
    <w:rsid w:val="0024417C"/>
    <w:rsid w:val="0024494E"/>
    <w:rsid w:val="00244D2A"/>
    <w:rsid w:val="00245628"/>
    <w:rsid w:val="00245763"/>
    <w:rsid w:val="00245AE6"/>
    <w:rsid w:val="0024602C"/>
    <w:rsid w:val="002463D7"/>
    <w:rsid w:val="0024645E"/>
    <w:rsid w:val="002469C1"/>
    <w:rsid w:val="00247150"/>
    <w:rsid w:val="002471D4"/>
    <w:rsid w:val="00247225"/>
    <w:rsid w:val="002478AA"/>
    <w:rsid w:val="00247918"/>
    <w:rsid w:val="002500B0"/>
    <w:rsid w:val="002501DB"/>
    <w:rsid w:val="00250243"/>
    <w:rsid w:val="00250300"/>
    <w:rsid w:val="00250317"/>
    <w:rsid w:val="00250448"/>
    <w:rsid w:val="002509C4"/>
    <w:rsid w:val="00250B04"/>
    <w:rsid w:val="00250DDA"/>
    <w:rsid w:val="002510FD"/>
    <w:rsid w:val="00251544"/>
    <w:rsid w:val="00251C4B"/>
    <w:rsid w:val="00251EAF"/>
    <w:rsid w:val="002522A4"/>
    <w:rsid w:val="002522A7"/>
    <w:rsid w:val="002524C4"/>
    <w:rsid w:val="00252AAD"/>
    <w:rsid w:val="00252F32"/>
    <w:rsid w:val="00253000"/>
    <w:rsid w:val="00253306"/>
    <w:rsid w:val="00253704"/>
    <w:rsid w:val="00253F5F"/>
    <w:rsid w:val="00254115"/>
    <w:rsid w:val="00254267"/>
    <w:rsid w:val="0025459A"/>
    <w:rsid w:val="002547BE"/>
    <w:rsid w:val="00254ABB"/>
    <w:rsid w:val="00254DEC"/>
    <w:rsid w:val="00254FCF"/>
    <w:rsid w:val="0025514C"/>
    <w:rsid w:val="002557EF"/>
    <w:rsid w:val="00255A35"/>
    <w:rsid w:val="00255BD2"/>
    <w:rsid w:val="00255C9A"/>
    <w:rsid w:val="00255E95"/>
    <w:rsid w:val="0025606B"/>
    <w:rsid w:val="002561D1"/>
    <w:rsid w:val="002568C7"/>
    <w:rsid w:val="00256AA8"/>
    <w:rsid w:val="00257809"/>
    <w:rsid w:val="0025793B"/>
    <w:rsid w:val="002579D9"/>
    <w:rsid w:val="00257BBE"/>
    <w:rsid w:val="00257BC1"/>
    <w:rsid w:val="00257C0C"/>
    <w:rsid w:val="00260A17"/>
    <w:rsid w:val="00260DDC"/>
    <w:rsid w:val="00260E77"/>
    <w:rsid w:val="0026126E"/>
    <w:rsid w:val="002612AA"/>
    <w:rsid w:val="002615FC"/>
    <w:rsid w:val="0026177F"/>
    <w:rsid w:val="00261992"/>
    <w:rsid w:val="00261A3E"/>
    <w:rsid w:val="00261B5D"/>
    <w:rsid w:val="00262134"/>
    <w:rsid w:val="0026252B"/>
    <w:rsid w:val="00262B74"/>
    <w:rsid w:val="00262C3B"/>
    <w:rsid w:val="002630B0"/>
    <w:rsid w:val="00263252"/>
    <w:rsid w:val="0026333D"/>
    <w:rsid w:val="0026340A"/>
    <w:rsid w:val="00263D4E"/>
    <w:rsid w:val="00263D4F"/>
    <w:rsid w:val="00264244"/>
    <w:rsid w:val="00264541"/>
    <w:rsid w:val="00264791"/>
    <w:rsid w:val="00264876"/>
    <w:rsid w:val="00264919"/>
    <w:rsid w:val="00264ACA"/>
    <w:rsid w:val="00265362"/>
    <w:rsid w:val="002657F3"/>
    <w:rsid w:val="002660CB"/>
    <w:rsid w:val="00266126"/>
    <w:rsid w:val="00266C29"/>
    <w:rsid w:val="00267C24"/>
    <w:rsid w:val="00267F5B"/>
    <w:rsid w:val="002706D8"/>
    <w:rsid w:val="00270A7A"/>
    <w:rsid w:val="00271170"/>
    <w:rsid w:val="0027176D"/>
    <w:rsid w:val="00272279"/>
    <w:rsid w:val="002726B8"/>
    <w:rsid w:val="002730DC"/>
    <w:rsid w:val="00273353"/>
    <w:rsid w:val="00273517"/>
    <w:rsid w:val="00273521"/>
    <w:rsid w:val="00273B18"/>
    <w:rsid w:val="00273F18"/>
    <w:rsid w:val="002746E4"/>
    <w:rsid w:val="00274765"/>
    <w:rsid w:val="00274832"/>
    <w:rsid w:val="00274897"/>
    <w:rsid w:val="002749BD"/>
    <w:rsid w:val="00275E27"/>
    <w:rsid w:val="00276611"/>
    <w:rsid w:val="00276EA5"/>
    <w:rsid w:val="002770C2"/>
    <w:rsid w:val="00277136"/>
    <w:rsid w:val="002772E8"/>
    <w:rsid w:val="002773F2"/>
    <w:rsid w:val="0027763D"/>
    <w:rsid w:val="002776BD"/>
    <w:rsid w:val="002778E3"/>
    <w:rsid w:val="00277A48"/>
    <w:rsid w:val="00277D34"/>
    <w:rsid w:val="00277D40"/>
    <w:rsid w:val="00277F7C"/>
    <w:rsid w:val="00280435"/>
    <w:rsid w:val="0028044C"/>
    <w:rsid w:val="002806F5"/>
    <w:rsid w:val="00280AA7"/>
    <w:rsid w:val="00280D1E"/>
    <w:rsid w:val="00280E86"/>
    <w:rsid w:val="0028101B"/>
    <w:rsid w:val="002814E5"/>
    <w:rsid w:val="00281566"/>
    <w:rsid w:val="0028159D"/>
    <w:rsid w:val="002816F0"/>
    <w:rsid w:val="0028174B"/>
    <w:rsid w:val="00281A52"/>
    <w:rsid w:val="00281EE1"/>
    <w:rsid w:val="002825AF"/>
    <w:rsid w:val="002825CF"/>
    <w:rsid w:val="00282A4E"/>
    <w:rsid w:val="00282B20"/>
    <w:rsid w:val="00282B31"/>
    <w:rsid w:val="00282CCC"/>
    <w:rsid w:val="002838B9"/>
    <w:rsid w:val="00283A5B"/>
    <w:rsid w:val="00283C21"/>
    <w:rsid w:val="00283DA4"/>
    <w:rsid w:val="00284153"/>
    <w:rsid w:val="00284440"/>
    <w:rsid w:val="002845D5"/>
    <w:rsid w:val="00284D39"/>
    <w:rsid w:val="0028507E"/>
    <w:rsid w:val="002856A0"/>
    <w:rsid w:val="0028644B"/>
    <w:rsid w:val="0028644E"/>
    <w:rsid w:val="00286634"/>
    <w:rsid w:val="0028680E"/>
    <w:rsid w:val="00286EF5"/>
    <w:rsid w:val="002872AE"/>
    <w:rsid w:val="002877B0"/>
    <w:rsid w:val="002879BF"/>
    <w:rsid w:val="00287BDE"/>
    <w:rsid w:val="00287F17"/>
    <w:rsid w:val="00287F1D"/>
    <w:rsid w:val="002900C4"/>
    <w:rsid w:val="00290265"/>
    <w:rsid w:val="00290A63"/>
    <w:rsid w:val="00290F9B"/>
    <w:rsid w:val="00291383"/>
    <w:rsid w:val="0029164D"/>
    <w:rsid w:val="00291698"/>
    <w:rsid w:val="00291939"/>
    <w:rsid w:val="00291990"/>
    <w:rsid w:val="002919D6"/>
    <w:rsid w:val="00291A22"/>
    <w:rsid w:val="00291C11"/>
    <w:rsid w:val="00291C53"/>
    <w:rsid w:val="002923F3"/>
    <w:rsid w:val="00292486"/>
    <w:rsid w:val="00292602"/>
    <w:rsid w:val="00292BA1"/>
    <w:rsid w:val="00292DB7"/>
    <w:rsid w:val="00293224"/>
    <w:rsid w:val="0029329D"/>
    <w:rsid w:val="0029364F"/>
    <w:rsid w:val="00293872"/>
    <w:rsid w:val="00293B65"/>
    <w:rsid w:val="00293C57"/>
    <w:rsid w:val="00293D53"/>
    <w:rsid w:val="00293DC7"/>
    <w:rsid w:val="002940B5"/>
    <w:rsid w:val="00294241"/>
    <w:rsid w:val="0029426E"/>
    <w:rsid w:val="00294342"/>
    <w:rsid w:val="0029459D"/>
    <w:rsid w:val="0029468B"/>
    <w:rsid w:val="002946FD"/>
    <w:rsid w:val="00294E5C"/>
    <w:rsid w:val="002955E3"/>
    <w:rsid w:val="0029567E"/>
    <w:rsid w:val="00295869"/>
    <w:rsid w:val="00295ACD"/>
    <w:rsid w:val="00295CFD"/>
    <w:rsid w:val="00295E33"/>
    <w:rsid w:val="00296031"/>
    <w:rsid w:val="002961B5"/>
    <w:rsid w:val="00296319"/>
    <w:rsid w:val="00296335"/>
    <w:rsid w:val="00296470"/>
    <w:rsid w:val="00296EF0"/>
    <w:rsid w:val="00296EF7"/>
    <w:rsid w:val="00296F0F"/>
    <w:rsid w:val="002975DF"/>
    <w:rsid w:val="00297766"/>
    <w:rsid w:val="0029788C"/>
    <w:rsid w:val="002A0042"/>
    <w:rsid w:val="002A04B7"/>
    <w:rsid w:val="002A0F13"/>
    <w:rsid w:val="002A109A"/>
    <w:rsid w:val="002A18EB"/>
    <w:rsid w:val="002A1C45"/>
    <w:rsid w:val="002A1E93"/>
    <w:rsid w:val="002A2316"/>
    <w:rsid w:val="002A2597"/>
    <w:rsid w:val="002A2BC8"/>
    <w:rsid w:val="002A2F93"/>
    <w:rsid w:val="002A2FF3"/>
    <w:rsid w:val="002A32B1"/>
    <w:rsid w:val="002A379E"/>
    <w:rsid w:val="002A3886"/>
    <w:rsid w:val="002A398D"/>
    <w:rsid w:val="002A3DFE"/>
    <w:rsid w:val="002A3F0B"/>
    <w:rsid w:val="002A45E6"/>
    <w:rsid w:val="002A4B51"/>
    <w:rsid w:val="002A4D28"/>
    <w:rsid w:val="002A4E41"/>
    <w:rsid w:val="002A5046"/>
    <w:rsid w:val="002A53A0"/>
    <w:rsid w:val="002A542C"/>
    <w:rsid w:val="002A5661"/>
    <w:rsid w:val="002A5932"/>
    <w:rsid w:val="002A59E3"/>
    <w:rsid w:val="002A5DFD"/>
    <w:rsid w:val="002A643F"/>
    <w:rsid w:val="002A6440"/>
    <w:rsid w:val="002A6A38"/>
    <w:rsid w:val="002A6C5D"/>
    <w:rsid w:val="002A716A"/>
    <w:rsid w:val="002A72AD"/>
    <w:rsid w:val="002A73AB"/>
    <w:rsid w:val="002A76AB"/>
    <w:rsid w:val="002A7970"/>
    <w:rsid w:val="002A7C19"/>
    <w:rsid w:val="002B0069"/>
    <w:rsid w:val="002B015A"/>
    <w:rsid w:val="002B0383"/>
    <w:rsid w:val="002B0502"/>
    <w:rsid w:val="002B056A"/>
    <w:rsid w:val="002B059B"/>
    <w:rsid w:val="002B0BAB"/>
    <w:rsid w:val="002B11E4"/>
    <w:rsid w:val="002B1B56"/>
    <w:rsid w:val="002B1EF5"/>
    <w:rsid w:val="002B20F5"/>
    <w:rsid w:val="002B2C1F"/>
    <w:rsid w:val="002B3254"/>
    <w:rsid w:val="002B339B"/>
    <w:rsid w:val="002B387C"/>
    <w:rsid w:val="002B393B"/>
    <w:rsid w:val="002B399D"/>
    <w:rsid w:val="002B3BAA"/>
    <w:rsid w:val="002B3E2B"/>
    <w:rsid w:val="002B40B9"/>
    <w:rsid w:val="002B41B0"/>
    <w:rsid w:val="002B42BE"/>
    <w:rsid w:val="002B4408"/>
    <w:rsid w:val="002B4854"/>
    <w:rsid w:val="002B4FB7"/>
    <w:rsid w:val="002B5209"/>
    <w:rsid w:val="002B5296"/>
    <w:rsid w:val="002B564A"/>
    <w:rsid w:val="002B5AC2"/>
    <w:rsid w:val="002B5D69"/>
    <w:rsid w:val="002B5F4C"/>
    <w:rsid w:val="002B60E9"/>
    <w:rsid w:val="002B6AD6"/>
    <w:rsid w:val="002B6B8F"/>
    <w:rsid w:val="002B6B9E"/>
    <w:rsid w:val="002B6DBC"/>
    <w:rsid w:val="002B70ED"/>
    <w:rsid w:val="002B72C5"/>
    <w:rsid w:val="002B732E"/>
    <w:rsid w:val="002B7855"/>
    <w:rsid w:val="002B78B9"/>
    <w:rsid w:val="002B797F"/>
    <w:rsid w:val="002B7A7F"/>
    <w:rsid w:val="002B7B77"/>
    <w:rsid w:val="002C04DE"/>
    <w:rsid w:val="002C0656"/>
    <w:rsid w:val="002C0A25"/>
    <w:rsid w:val="002C0A92"/>
    <w:rsid w:val="002C0C5E"/>
    <w:rsid w:val="002C0D3D"/>
    <w:rsid w:val="002C0FEA"/>
    <w:rsid w:val="002C15DE"/>
    <w:rsid w:val="002C25F6"/>
    <w:rsid w:val="002C2883"/>
    <w:rsid w:val="002C2CDA"/>
    <w:rsid w:val="002C2ED3"/>
    <w:rsid w:val="002C317B"/>
    <w:rsid w:val="002C3A2C"/>
    <w:rsid w:val="002C3AE9"/>
    <w:rsid w:val="002C4224"/>
    <w:rsid w:val="002C42A6"/>
    <w:rsid w:val="002C4796"/>
    <w:rsid w:val="002C4850"/>
    <w:rsid w:val="002C4B8C"/>
    <w:rsid w:val="002C4DB9"/>
    <w:rsid w:val="002C4F52"/>
    <w:rsid w:val="002C5368"/>
    <w:rsid w:val="002C5678"/>
    <w:rsid w:val="002C58A1"/>
    <w:rsid w:val="002C5C49"/>
    <w:rsid w:val="002C5D16"/>
    <w:rsid w:val="002C5DFD"/>
    <w:rsid w:val="002C5E5A"/>
    <w:rsid w:val="002C6CA5"/>
    <w:rsid w:val="002C6FC4"/>
    <w:rsid w:val="002D0068"/>
    <w:rsid w:val="002D0073"/>
    <w:rsid w:val="002D0622"/>
    <w:rsid w:val="002D0738"/>
    <w:rsid w:val="002D08AB"/>
    <w:rsid w:val="002D0B27"/>
    <w:rsid w:val="002D0E91"/>
    <w:rsid w:val="002D1357"/>
    <w:rsid w:val="002D19AB"/>
    <w:rsid w:val="002D1E2C"/>
    <w:rsid w:val="002D20E8"/>
    <w:rsid w:val="002D20EC"/>
    <w:rsid w:val="002D2778"/>
    <w:rsid w:val="002D2A2D"/>
    <w:rsid w:val="002D2C3A"/>
    <w:rsid w:val="002D2E92"/>
    <w:rsid w:val="002D3171"/>
    <w:rsid w:val="002D377E"/>
    <w:rsid w:val="002D3934"/>
    <w:rsid w:val="002D3E48"/>
    <w:rsid w:val="002D40A0"/>
    <w:rsid w:val="002D44A4"/>
    <w:rsid w:val="002D4C88"/>
    <w:rsid w:val="002D4FBB"/>
    <w:rsid w:val="002D52AD"/>
    <w:rsid w:val="002D5836"/>
    <w:rsid w:val="002D592A"/>
    <w:rsid w:val="002D5B16"/>
    <w:rsid w:val="002D5CBA"/>
    <w:rsid w:val="002D5CF8"/>
    <w:rsid w:val="002D5E58"/>
    <w:rsid w:val="002D6367"/>
    <w:rsid w:val="002D6932"/>
    <w:rsid w:val="002D6EF4"/>
    <w:rsid w:val="002D74A6"/>
    <w:rsid w:val="002D74BB"/>
    <w:rsid w:val="002D750F"/>
    <w:rsid w:val="002D75C4"/>
    <w:rsid w:val="002D7A8A"/>
    <w:rsid w:val="002D7CBA"/>
    <w:rsid w:val="002E0AE2"/>
    <w:rsid w:val="002E0B23"/>
    <w:rsid w:val="002E0D2E"/>
    <w:rsid w:val="002E0E4C"/>
    <w:rsid w:val="002E0FD9"/>
    <w:rsid w:val="002E10E3"/>
    <w:rsid w:val="002E111B"/>
    <w:rsid w:val="002E188C"/>
    <w:rsid w:val="002E1DB0"/>
    <w:rsid w:val="002E1F51"/>
    <w:rsid w:val="002E1FA3"/>
    <w:rsid w:val="002E2122"/>
    <w:rsid w:val="002E2425"/>
    <w:rsid w:val="002E2480"/>
    <w:rsid w:val="002E2742"/>
    <w:rsid w:val="002E349A"/>
    <w:rsid w:val="002E396E"/>
    <w:rsid w:val="002E42DD"/>
    <w:rsid w:val="002E46C0"/>
    <w:rsid w:val="002E476C"/>
    <w:rsid w:val="002E4F63"/>
    <w:rsid w:val="002E5075"/>
    <w:rsid w:val="002E55C2"/>
    <w:rsid w:val="002E5708"/>
    <w:rsid w:val="002E57B9"/>
    <w:rsid w:val="002E5FF7"/>
    <w:rsid w:val="002E6166"/>
    <w:rsid w:val="002E6734"/>
    <w:rsid w:val="002E67BC"/>
    <w:rsid w:val="002E6967"/>
    <w:rsid w:val="002E71FA"/>
    <w:rsid w:val="002E7B1A"/>
    <w:rsid w:val="002E7BF3"/>
    <w:rsid w:val="002E7C3D"/>
    <w:rsid w:val="002F0704"/>
    <w:rsid w:val="002F07BE"/>
    <w:rsid w:val="002F0BC0"/>
    <w:rsid w:val="002F0DD4"/>
    <w:rsid w:val="002F1211"/>
    <w:rsid w:val="002F1E6F"/>
    <w:rsid w:val="002F2095"/>
    <w:rsid w:val="002F2896"/>
    <w:rsid w:val="002F2A9A"/>
    <w:rsid w:val="002F3061"/>
    <w:rsid w:val="002F32D4"/>
    <w:rsid w:val="002F3476"/>
    <w:rsid w:val="002F36FD"/>
    <w:rsid w:val="002F371E"/>
    <w:rsid w:val="002F3C16"/>
    <w:rsid w:val="002F3DF6"/>
    <w:rsid w:val="002F42D6"/>
    <w:rsid w:val="002F455D"/>
    <w:rsid w:val="002F4777"/>
    <w:rsid w:val="002F4950"/>
    <w:rsid w:val="002F49D9"/>
    <w:rsid w:val="002F4CA8"/>
    <w:rsid w:val="002F4EBE"/>
    <w:rsid w:val="002F51E6"/>
    <w:rsid w:val="002F5BC2"/>
    <w:rsid w:val="002F6252"/>
    <w:rsid w:val="002F661C"/>
    <w:rsid w:val="002F66CE"/>
    <w:rsid w:val="002F67CB"/>
    <w:rsid w:val="002F68A2"/>
    <w:rsid w:val="002F6B8B"/>
    <w:rsid w:val="002F6BBA"/>
    <w:rsid w:val="002F6D85"/>
    <w:rsid w:val="002F7015"/>
    <w:rsid w:val="002F70DF"/>
    <w:rsid w:val="002F7261"/>
    <w:rsid w:val="002F754D"/>
    <w:rsid w:val="002F7766"/>
    <w:rsid w:val="002F7B3A"/>
    <w:rsid w:val="00300F1E"/>
    <w:rsid w:val="00300F4B"/>
    <w:rsid w:val="00301807"/>
    <w:rsid w:val="0030188E"/>
    <w:rsid w:val="00301A72"/>
    <w:rsid w:val="00301B34"/>
    <w:rsid w:val="00301C17"/>
    <w:rsid w:val="00301D5B"/>
    <w:rsid w:val="00301F77"/>
    <w:rsid w:val="00301FEA"/>
    <w:rsid w:val="00302599"/>
    <w:rsid w:val="00302869"/>
    <w:rsid w:val="003028C1"/>
    <w:rsid w:val="0030290C"/>
    <w:rsid w:val="00302A5D"/>
    <w:rsid w:val="00303036"/>
    <w:rsid w:val="003032E7"/>
    <w:rsid w:val="003034CD"/>
    <w:rsid w:val="00303519"/>
    <w:rsid w:val="003041C4"/>
    <w:rsid w:val="00304657"/>
    <w:rsid w:val="003048F5"/>
    <w:rsid w:val="00304C68"/>
    <w:rsid w:val="00304CB4"/>
    <w:rsid w:val="00304D49"/>
    <w:rsid w:val="00304E0C"/>
    <w:rsid w:val="00305393"/>
    <w:rsid w:val="003059DA"/>
    <w:rsid w:val="0030600E"/>
    <w:rsid w:val="003061D6"/>
    <w:rsid w:val="003061FF"/>
    <w:rsid w:val="00306404"/>
    <w:rsid w:val="00306F09"/>
    <w:rsid w:val="0030748A"/>
    <w:rsid w:val="003075E6"/>
    <w:rsid w:val="00307B27"/>
    <w:rsid w:val="00307F1F"/>
    <w:rsid w:val="00307F38"/>
    <w:rsid w:val="003101A8"/>
    <w:rsid w:val="00310525"/>
    <w:rsid w:val="00310635"/>
    <w:rsid w:val="00310714"/>
    <w:rsid w:val="00310BB4"/>
    <w:rsid w:val="00310BF8"/>
    <w:rsid w:val="00310C44"/>
    <w:rsid w:val="00310CF1"/>
    <w:rsid w:val="00311206"/>
    <w:rsid w:val="0031145B"/>
    <w:rsid w:val="00311572"/>
    <w:rsid w:val="003117FE"/>
    <w:rsid w:val="003118C8"/>
    <w:rsid w:val="00311958"/>
    <w:rsid w:val="00311D01"/>
    <w:rsid w:val="00312023"/>
    <w:rsid w:val="003121F7"/>
    <w:rsid w:val="003124D9"/>
    <w:rsid w:val="00312986"/>
    <w:rsid w:val="00313195"/>
    <w:rsid w:val="003131C9"/>
    <w:rsid w:val="003146B8"/>
    <w:rsid w:val="00314AEB"/>
    <w:rsid w:val="00314E49"/>
    <w:rsid w:val="00315111"/>
    <w:rsid w:val="003152FD"/>
    <w:rsid w:val="003157CF"/>
    <w:rsid w:val="00315811"/>
    <w:rsid w:val="00315A16"/>
    <w:rsid w:val="00315E08"/>
    <w:rsid w:val="00315E2C"/>
    <w:rsid w:val="00315F71"/>
    <w:rsid w:val="003163EA"/>
    <w:rsid w:val="003164B1"/>
    <w:rsid w:val="00316D21"/>
    <w:rsid w:val="00317495"/>
    <w:rsid w:val="00317746"/>
    <w:rsid w:val="00317B04"/>
    <w:rsid w:val="00320CC9"/>
    <w:rsid w:val="00320E72"/>
    <w:rsid w:val="00320FCB"/>
    <w:rsid w:val="003212D9"/>
    <w:rsid w:val="0032144F"/>
    <w:rsid w:val="00321910"/>
    <w:rsid w:val="0032198D"/>
    <w:rsid w:val="003226AD"/>
    <w:rsid w:val="00322E8E"/>
    <w:rsid w:val="00322F70"/>
    <w:rsid w:val="0032340C"/>
    <w:rsid w:val="00323B5A"/>
    <w:rsid w:val="00323E1C"/>
    <w:rsid w:val="00323E4C"/>
    <w:rsid w:val="00323EA4"/>
    <w:rsid w:val="003243CD"/>
    <w:rsid w:val="003245E3"/>
    <w:rsid w:val="00324677"/>
    <w:rsid w:val="003247F1"/>
    <w:rsid w:val="00324BA0"/>
    <w:rsid w:val="003250D6"/>
    <w:rsid w:val="00325EBF"/>
    <w:rsid w:val="00326006"/>
    <w:rsid w:val="003260B5"/>
    <w:rsid w:val="00326202"/>
    <w:rsid w:val="00326384"/>
    <w:rsid w:val="0032685C"/>
    <w:rsid w:val="00326A63"/>
    <w:rsid w:val="00326C7F"/>
    <w:rsid w:val="00326D75"/>
    <w:rsid w:val="00326E9E"/>
    <w:rsid w:val="003271B1"/>
    <w:rsid w:val="00327718"/>
    <w:rsid w:val="00327C95"/>
    <w:rsid w:val="0033008E"/>
    <w:rsid w:val="00330508"/>
    <w:rsid w:val="003306BD"/>
    <w:rsid w:val="003306D0"/>
    <w:rsid w:val="00330F15"/>
    <w:rsid w:val="0033134D"/>
    <w:rsid w:val="003314D0"/>
    <w:rsid w:val="00331CE7"/>
    <w:rsid w:val="00332354"/>
    <w:rsid w:val="00332828"/>
    <w:rsid w:val="00332912"/>
    <w:rsid w:val="00332A9E"/>
    <w:rsid w:val="00333527"/>
    <w:rsid w:val="0033384F"/>
    <w:rsid w:val="00333AF7"/>
    <w:rsid w:val="00333D36"/>
    <w:rsid w:val="00334528"/>
    <w:rsid w:val="00334990"/>
    <w:rsid w:val="00334A9C"/>
    <w:rsid w:val="00334BC4"/>
    <w:rsid w:val="00334F6C"/>
    <w:rsid w:val="003358B7"/>
    <w:rsid w:val="0033605C"/>
    <w:rsid w:val="0033605F"/>
    <w:rsid w:val="0033631C"/>
    <w:rsid w:val="00336528"/>
    <w:rsid w:val="003366FD"/>
    <w:rsid w:val="00336CBA"/>
    <w:rsid w:val="003371A7"/>
    <w:rsid w:val="003373CF"/>
    <w:rsid w:val="0033784D"/>
    <w:rsid w:val="003378B9"/>
    <w:rsid w:val="00337AE0"/>
    <w:rsid w:val="00337F34"/>
    <w:rsid w:val="00337F53"/>
    <w:rsid w:val="00340C14"/>
    <w:rsid w:val="00340C19"/>
    <w:rsid w:val="00340C65"/>
    <w:rsid w:val="00340E97"/>
    <w:rsid w:val="00341006"/>
    <w:rsid w:val="003411AD"/>
    <w:rsid w:val="003412F7"/>
    <w:rsid w:val="003415F7"/>
    <w:rsid w:val="003415F9"/>
    <w:rsid w:val="00341666"/>
    <w:rsid w:val="00341743"/>
    <w:rsid w:val="003417A2"/>
    <w:rsid w:val="003418C6"/>
    <w:rsid w:val="00341E3E"/>
    <w:rsid w:val="00341F2E"/>
    <w:rsid w:val="00342365"/>
    <w:rsid w:val="003429A6"/>
    <w:rsid w:val="00342AD4"/>
    <w:rsid w:val="00342D7B"/>
    <w:rsid w:val="00342FC0"/>
    <w:rsid w:val="00343010"/>
    <w:rsid w:val="0034330F"/>
    <w:rsid w:val="0034336A"/>
    <w:rsid w:val="003436B5"/>
    <w:rsid w:val="0034404C"/>
    <w:rsid w:val="003448F3"/>
    <w:rsid w:val="00345059"/>
    <w:rsid w:val="00345871"/>
    <w:rsid w:val="003459A4"/>
    <w:rsid w:val="00345A47"/>
    <w:rsid w:val="00345E18"/>
    <w:rsid w:val="0034613F"/>
    <w:rsid w:val="0034652F"/>
    <w:rsid w:val="00346E17"/>
    <w:rsid w:val="0034721E"/>
    <w:rsid w:val="003474D7"/>
    <w:rsid w:val="003478F1"/>
    <w:rsid w:val="00347C61"/>
    <w:rsid w:val="00347D2A"/>
    <w:rsid w:val="00347E3B"/>
    <w:rsid w:val="00347FC0"/>
    <w:rsid w:val="00350259"/>
    <w:rsid w:val="00350339"/>
    <w:rsid w:val="003505C1"/>
    <w:rsid w:val="0035082C"/>
    <w:rsid w:val="00350A21"/>
    <w:rsid w:val="00350CA1"/>
    <w:rsid w:val="00350DFD"/>
    <w:rsid w:val="00350F72"/>
    <w:rsid w:val="003512CC"/>
    <w:rsid w:val="003512D9"/>
    <w:rsid w:val="003515FE"/>
    <w:rsid w:val="00351D98"/>
    <w:rsid w:val="00351DDA"/>
    <w:rsid w:val="00351ECD"/>
    <w:rsid w:val="0035209A"/>
    <w:rsid w:val="00352306"/>
    <w:rsid w:val="00352357"/>
    <w:rsid w:val="0035261F"/>
    <w:rsid w:val="003528B3"/>
    <w:rsid w:val="00353057"/>
    <w:rsid w:val="003532E6"/>
    <w:rsid w:val="00353881"/>
    <w:rsid w:val="00354069"/>
    <w:rsid w:val="003547A8"/>
    <w:rsid w:val="0035481F"/>
    <w:rsid w:val="00354878"/>
    <w:rsid w:val="003548F9"/>
    <w:rsid w:val="00354A76"/>
    <w:rsid w:val="00354AEE"/>
    <w:rsid w:val="00354C9F"/>
    <w:rsid w:val="00354D96"/>
    <w:rsid w:val="003551E3"/>
    <w:rsid w:val="00355634"/>
    <w:rsid w:val="0035565F"/>
    <w:rsid w:val="0035568E"/>
    <w:rsid w:val="0035593E"/>
    <w:rsid w:val="003559E7"/>
    <w:rsid w:val="00355D81"/>
    <w:rsid w:val="00355DA2"/>
    <w:rsid w:val="00356049"/>
    <w:rsid w:val="003561B9"/>
    <w:rsid w:val="00356423"/>
    <w:rsid w:val="0035674D"/>
    <w:rsid w:val="00356860"/>
    <w:rsid w:val="0035694A"/>
    <w:rsid w:val="00356A9F"/>
    <w:rsid w:val="00356AF0"/>
    <w:rsid w:val="00356B91"/>
    <w:rsid w:val="00356DF7"/>
    <w:rsid w:val="0035713E"/>
    <w:rsid w:val="003571C8"/>
    <w:rsid w:val="00357431"/>
    <w:rsid w:val="00357562"/>
    <w:rsid w:val="00357973"/>
    <w:rsid w:val="00357DEC"/>
    <w:rsid w:val="003602F7"/>
    <w:rsid w:val="0036037F"/>
    <w:rsid w:val="00360401"/>
    <w:rsid w:val="00360AC4"/>
    <w:rsid w:val="00360DAA"/>
    <w:rsid w:val="00360F3E"/>
    <w:rsid w:val="00361178"/>
    <w:rsid w:val="00361250"/>
    <w:rsid w:val="0036173F"/>
    <w:rsid w:val="00361B48"/>
    <w:rsid w:val="00361B8B"/>
    <w:rsid w:val="00361C12"/>
    <w:rsid w:val="00361C24"/>
    <w:rsid w:val="00361D6F"/>
    <w:rsid w:val="0036202D"/>
    <w:rsid w:val="003620F5"/>
    <w:rsid w:val="003629EA"/>
    <w:rsid w:val="003634DC"/>
    <w:rsid w:val="003636C2"/>
    <w:rsid w:val="00364182"/>
    <w:rsid w:val="003641DD"/>
    <w:rsid w:val="00364531"/>
    <w:rsid w:val="00364602"/>
    <w:rsid w:val="00364AA0"/>
    <w:rsid w:val="00364CC1"/>
    <w:rsid w:val="00365488"/>
    <w:rsid w:val="00365515"/>
    <w:rsid w:val="00365992"/>
    <w:rsid w:val="00365A9D"/>
    <w:rsid w:val="00365AA2"/>
    <w:rsid w:val="00365F08"/>
    <w:rsid w:val="0036619D"/>
    <w:rsid w:val="003662B3"/>
    <w:rsid w:val="00366532"/>
    <w:rsid w:val="00366BA0"/>
    <w:rsid w:val="00366F3E"/>
    <w:rsid w:val="003671C6"/>
    <w:rsid w:val="003671EE"/>
    <w:rsid w:val="0036724F"/>
    <w:rsid w:val="003679A6"/>
    <w:rsid w:val="00367C86"/>
    <w:rsid w:val="00367D68"/>
    <w:rsid w:val="0037081A"/>
    <w:rsid w:val="00370B99"/>
    <w:rsid w:val="00370DDF"/>
    <w:rsid w:val="00370EC7"/>
    <w:rsid w:val="00370F56"/>
    <w:rsid w:val="003713D9"/>
    <w:rsid w:val="003723B7"/>
    <w:rsid w:val="0037243F"/>
    <w:rsid w:val="00372579"/>
    <w:rsid w:val="003725A9"/>
    <w:rsid w:val="00372C06"/>
    <w:rsid w:val="00372CCE"/>
    <w:rsid w:val="00372E2F"/>
    <w:rsid w:val="0037393F"/>
    <w:rsid w:val="003741B6"/>
    <w:rsid w:val="0037428F"/>
    <w:rsid w:val="00374485"/>
    <w:rsid w:val="00374DA0"/>
    <w:rsid w:val="00374DDA"/>
    <w:rsid w:val="0037504D"/>
    <w:rsid w:val="003754AE"/>
    <w:rsid w:val="00375CD0"/>
    <w:rsid w:val="00375DED"/>
    <w:rsid w:val="0037601B"/>
    <w:rsid w:val="0037633F"/>
    <w:rsid w:val="0037644D"/>
    <w:rsid w:val="00376450"/>
    <w:rsid w:val="00376D1B"/>
    <w:rsid w:val="00376DCD"/>
    <w:rsid w:val="0037708E"/>
    <w:rsid w:val="0037712A"/>
    <w:rsid w:val="003775D1"/>
    <w:rsid w:val="00377868"/>
    <w:rsid w:val="00377A72"/>
    <w:rsid w:val="00377E42"/>
    <w:rsid w:val="00377EDC"/>
    <w:rsid w:val="0038014D"/>
    <w:rsid w:val="0038057C"/>
    <w:rsid w:val="00380702"/>
    <w:rsid w:val="00380967"/>
    <w:rsid w:val="00380BBE"/>
    <w:rsid w:val="0038114B"/>
    <w:rsid w:val="00381282"/>
    <w:rsid w:val="00381546"/>
    <w:rsid w:val="00381A1B"/>
    <w:rsid w:val="00381BFC"/>
    <w:rsid w:val="00381E6A"/>
    <w:rsid w:val="003820BF"/>
    <w:rsid w:val="003821BE"/>
    <w:rsid w:val="00382622"/>
    <w:rsid w:val="003826FA"/>
    <w:rsid w:val="0038280B"/>
    <w:rsid w:val="00382D86"/>
    <w:rsid w:val="00382F81"/>
    <w:rsid w:val="00382FF0"/>
    <w:rsid w:val="00383104"/>
    <w:rsid w:val="00383990"/>
    <w:rsid w:val="00383C36"/>
    <w:rsid w:val="003840F9"/>
    <w:rsid w:val="00384173"/>
    <w:rsid w:val="003847CD"/>
    <w:rsid w:val="00384B38"/>
    <w:rsid w:val="00384FFA"/>
    <w:rsid w:val="0038502F"/>
    <w:rsid w:val="0038592B"/>
    <w:rsid w:val="00385BA9"/>
    <w:rsid w:val="00385C75"/>
    <w:rsid w:val="00385E46"/>
    <w:rsid w:val="00385FFB"/>
    <w:rsid w:val="003869B7"/>
    <w:rsid w:val="00386F64"/>
    <w:rsid w:val="003876D5"/>
    <w:rsid w:val="003878DC"/>
    <w:rsid w:val="00387D27"/>
    <w:rsid w:val="00387D55"/>
    <w:rsid w:val="00390282"/>
    <w:rsid w:val="00390540"/>
    <w:rsid w:val="00390D83"/>
    <w:rsid w:val="00390E9D"/>
    <w:rsid w:val="003911A1"/>
    <w:rsid w:val="003911CA"/>
    <w:rsid w:val="00391278"/>
    <w:rsid w:val="0039127A"/>
    <w:rsid w:val="00391858"/>
    <w:rsid w:val="00391ABA"/>
    <w:rsid w:val="0039281E"/>
    <w:rsid w:val="00392854"/>
    <w:rsid w:val="00392B62"/>
    <w:rsid w:val="00392BF3"/>
    <w:rsid w:val="00392E88"/>
    <w:rsid w:val="0039314B"/>
    <w:rsid w:val="0039329A"/>
    <w:rsid w:val="003935D9"/>
    <w:rsid w:val="003937C7"/>
    <w:rsid w:val="00393BD9"/>
    <w:rsid w:val="00393F46"/>
    <w:rsid w:val="00394105"/>
    <w:rsid w:val="003942D1"/>
    <w:rsid w:val="00394328"/>
    <w:rsid w:val="003945BF"/>
    <w:rsid w:val="00394A11"/>
    <w:rsid w:val="00394F29"/>
    <w:rsid w:val="00394F7B"/>
    <w:rsid w:val="00395105"/>
    <w:rsid w:val="00395593"/>
    <w:rsid w:val="00395645"/>
    <w:rsid w:val="00395866"/>
    <w:rsid w:val="00395964"/>
    <w:rsid w:val="00395D41"/>
    <w:rsid w:val="003962DB"/>
    <w:rsid w:val="003963C3"/>
    <w:rsid w:val="0039695E"/>
    <w:rsid w:val="00396F31"/>
    <w:rsid w:val="00397195"/>
    <w:rsid w:val="0039730E"/>
    <w:rsid w:val="00397B35"/>
    <w:rsid w:val="003A08A0"/>
    <w:rsid w:val="003A08CC"/>
    <w:rsid w:val="003A0BE6"/>
    <w:rsid w:val="003A0C56"/>
    <w:rsid w:val="003A1047"/>
    <w:rsid w:val="003A1538"/>
    <w:rsid w:val="003A1828"/>
    <w:rsid w:val="003A1D00"/>
    <w:rsid w:val="003A1F24"/>
    <w:rsid w:val="003A2043"/>
    <w:rsid w:val="003A2472"/>
    <w:rsid w:val="003A29E6"/>
    <w:rsid w:val="003A2A07"/>
    <w:rsid w:val="003A2BAD"/>
    <w:rsid w:val="003A2D8F"/>
    <w:rsid w:val="003A2DE3"/>
    <w:rsid w:val="003A2E92"/>
    <w:rsid w:val="003A31FD"/>
    <w:rsid w:val="003A3403"/>
    <w:rsid w:val="003A36BC"/>
    <w:rsid w:val="003A38B9"/>
    <w:rsid w:val="003A3B30"/>
    <w:rsid w:val="003A3B4F"/>
    <w:rsid w:val="003A3BE0"/>
    <w:rsid w:val="003A40A5"/>
    <w:rsid w:val="003A41F3"/>
    <w:rsid w:val="003A44B1"/>
    <w:rsid w:val="003A4B00"/>
    <w:rsid w:val="003A4C79"/>
    <w:rsid w:val="003A4FA2"/>
    <w:rsid w:val="003A517D"/>
    <w:rsid w:val="003A519E"/>
    <w:rsid w:val="003A5292"/>
    <w:rsid w:val="003A52BB"/>
    <w:rsid w:val="003A5393"/>
    <w:rsid w:val="003A558C"/>
    <w:rsid w:val="003A57A8"/>
    <w:rsid w:val="003A586C"/>
    <w:rsid w:val="003A5913"/>
    <w:rsid w:val="003A61BD"/>
    <w:rsid w:val="003A6F6B"/>
    <w:rsid w:val="003A73B6"/>
    <w:rsid w:val="003A799E"/>
    <w:rsid w:val="003A7C89"/>
    <w:rsid w:val="003B03B6"/>
    <w:rsid w:val="003B0546"/>
    <w:rsid w:val="003B0557"/>
    <w:rsid w:val="003B0DF9"/>
    <w:rsid w:val="003B10C1"/>
    <w:rsid w:val="003B11D6"/>
    <w:rsid w:val="003B1275"/>
    <w:rsid w:val="003B1759"/>
    <w:rsid w:val="003B1E70"/>
    <w:rsid w:val="003B215B"/>
    <w:rsid w:val="003B2A89"/>
    <w:rsid w:val="003B2E20"/>
    <w:rsid w:val="003B36A0"/>
    <w:rsid w:val="003B3887"/>
    <w:rsid w:val="003B3DB8"/>
    <w:rsid w:val="003B3F55"/>
    <w:rsid w:val="003B4106"/>
    <w:rsid w:val="003B4802"/>
    <w:rsid w:val="003B5408"/>
    <w:rsid w:val="003B54B0"/>
    <w:rsid w:val="003B5610"/>
    <w:rsid w:val="003B5737"/>
    <w:rsid w:val="003B599F"/>
    <w:rsid w:val="003B5BAD"/>
    <w:rsid w:val="003B5DB8"/>
    <w:rsid w:val="003B5E1D"/>
    <w:rsid w:val="003B6056"/>
    <w:rsid w:val="003B6531"/>
    <w:rsid w:val="003B66D5"/>
    <w:rsid w:val="003B6AAB"/>
    <w:rsid w:val="003B6D00"/>
    <w:rsid w:val="003B7204"/>
    <w:rsid w:val="003B738D"/>
    <w:rsid w:val="003B75B9"/>
    <w:rsid w:val="003B7C5E"/>
    <w:rsid w:val="003B7E10"/>
    <w:rsid w:val="003C0268"/>
    <w:rsid w:val="003C065C"/>
    <w:rsid w:val="003C0B68"/>
    <w:rsid w:val="003C0D5E"/>
    <w:rsid w:val="003C0FEB"/>
    <w:rsid w:val="003C12B9"/>
    <w:rsid w:val="003C14E5"/>
    <w:rsid w:val="003C1927"/>
    <w:rsid w:val="003C1A8D"/>
    <w:rsid w:val="003C1AC4"/>
    <w:rsid w:val="003C22E8"/>
    <w:rsid w:val="003C2509"/>
    <w:rsid w:val="003C28B1"/>
    <w:rsid w:val="003C2D2C"/>
    <w:rsid w:val="003C35CB"/>
    <w:rsid w:val="003C3665"/>
    <w:rsid w:val="003C38CC"/>
    <w:rsid w:val="003C3C40"/>
    <w:rsid w:val="003C4100"/>
    <w:rsid w:val="003C4174"/>
    <w:rsid w:val="003C429D"/>
    <w:rsid w:val="003C5502"/>
    <w:rsid w:val="003C557B"/>
    <w:rsid w:val="003C5826"/>
    <w:rsid w:val="003C59CF"/>
    <w:rsid w:val="003C5AE0"/>
    <w:rsid w:val="003C5BC5"/>
    <w:rsid w:val="003C5C89"/>
    <w:rsid w:val="003C5EB1"/>
    <w:rsid w:val="003C6498"/>
    <w:rsid w:val="003C6911"/>
    <w:rsid w:val="003C75E4"/>
    <w:rsid w:val="003C77A0"/>
    <w:rsid w:val="003C7E5A"/>
    <w:rsid w:val="003D011D"/>
    <w:rsid w:val="003D07EF"/>
    <w:rsid w:val="003D0C9E"/>
    <w:rsid w:val="003D0CDB"/>
    <w:rsid w:val="003D0D4B"/>
    <w:rsid w:val="003D0EF7"/>
    <w:rsid w:val="003D0F06"/>
    <w:rsid w:val="003D12EC"/>
    <w:rsid w:val="003D14BA"/>
    <w:rsid w:val="003D15DB"/>
    <w:rsid w:val="003D1C1B"/>
    <w:rsid w:val="003D1DB0"/>
    <w:rsid w:val="003D1ECC"/>
    <w:rsid w:val="003D1F46"/>
    <w:rsid w:val="003D1F5C"/>
    <w:rsid w:val="003D1F84"/>
    <w:rsid w:val="003D21BF"/>
    <w:rsid w:val="003D2259"/>
    <w:rsid w:val="003D2816"/>
    <w:rsid w:val="003D29EF"/>
    <w:rsid w:val="003D3051"/>
    <w:rsid w:val="003D3870"/>
    <w:rsid w:val="003D39E0"/>
    <w:rsid w:val="003D3A6D"/>
    <w:rsid w:val="003D3B58"/>
    <w:rsid w:val="003D3DEF"/>
    <w:rsid w:val="003D41D2"/>
    <w:rsid w:val="003D46F8"/>
    <w:rsid w:val="003D4B78"/>
    <w:rsid w:val="003D5115"/>
    <w:rsid w:val="003D53A3"/>
    <w:rsid w:val="003D54C5"/>
    <w:rsid w:val="003D5572"/>
    <w:rsid w:val="003D56E9"/>
    <w:rsid w:val="003D57FC"/>
    <w:rsid w:val="003D58B9"/>
    <w:rsid w:val="003D5990"/>
    <w:rsid w:val="003D5A6A"/>
    <w:rsid w:val="003D5D75"/>
    <w:rsid w:val="003D640A"/>
    <w:rsid w:val="003D65BA"/>
    <w:rsid w:val="003D66B5"/>
    <w:rsid w:val="003D675B"/>
    <w:rsid w:val="003D6900"/>
    <w:rsid w:val="003D6C7B"/>
    <w:rsid w:val="003D7234"/>
    <w:rsid w:val="003D7391"/>
    <w:rsid w:val="003D7523"/>
    <w:rsid w:val="003D7531"/>
    <w:rsid w:val="003D7560"/>
    <w:rsid w:val="003D75DF"/>
    <w:rsid w:val="003D7A6C"/>
    <w:rsid w:val="003E0202"/>
    <w:rsid w:val="003E03DB"/>
    <w:rsid w:val="003E08F0"/>
    <w:rsid w:val="003E115A"/>
    <w:rsid w:val="003E15DA"/>
    <w:rsid w:val="003E170F"/>
    <w:rsid w:val="003E18D2"/>
    <w:rsid w:val="003E18D4"/>
    <w:rsid w:val="003E20D8"/>
    <w:rsid w:val="003E2763"/>
    <w:rsid w:val="003E2E48"/>
    <w:rsid w:val="003E30DE"/>
    <w:rsid w:val="003E3399"/>
    <w:rsid w:val="003E3403"/>
    <w:rsid w:val="003E34B3"/>
    <w:rsid w:val="003E352D"/>
    <w:rsid w:val="003E3936"/>
    <w:rsid w:val="003E3B97"/>
    <w:rsid w:val="003E40A5"/>
    <w:rsid w:val="003E41F1"/>
    <w:rsid w:val="003E498F"/>
    <w:rsid w:val="003E4ED2"/>
    <w:rsid w:val="003E55E8"/>
    <w:rsid w:val="003E5649"/>
    <w:rsid w:val="003E5741"/>
    <w:rsid w:val="003E58BB"/>
    <w:rsid w:val="003E5A72"/>
    <w:rsid w:val="003E5D66"/>
    <w:rsid w:val="003E5E7E"/>
    <w:rsid w:val="003E5F3E"/>
    <w:rsid w:val="003E60A2"/>
    <w:rsid w:val="003E6857"/>
    <w:rsid w:val="003E6AA6"/>
    <w:rsid w:val="003E6C41"/>
    <w:rsid w:val="003E70F1"/>
    <w:rsid w:val="003E7270"/>
    <w:rsid w:val="003E73DE"/>
    <w:rsid w:val="003E7418"/>
    <w:rsid w:val="003E7BAD"/>
    <w:rsid w:val="003E7FF3"/>
    <w:rsid w:val="003F0397"/>
    <w:rsid w:val="003F06D9"/>
    <w:rsid w:val="003F0EE5"/>
    <w:rsid w:val="003F0F91"/>
    <w:rsid w:val="003F111F"/>
    <w:rsid w:val="003F1262"/>
    <w:rsid w:val="003F12D4"/>
    <w:rsid w:val="003F145D"/>
    <w:rsid w:val="003F1A3E"/>
    <w:rsid w:val="003F1AF4"/>
    <w:rsid w:val="003F1C3E"/>
    <w:rsid w:val="003F2147"/>
    <w:rsid w:val="003F21FB"/>
    <w:rsid w:val="003F233F"/>
    <w:rsid w:val="003F2864"/>
    <w:rsid w:val="003F2B72"/>
    <w:rsid w:val="003F2B81"/>
    <w:rsid w:val="003F2C85"/>
    <w:rsid w:val="003F2F1C"/>
    <w:rsid w:val="003F31BD"/>
    <w:rsid w:val="003F32C0"/>
    <w:rsid w:val="003F33D4"/>
    <w:rsid w:val="003F3A6B"/>
    <w:rsid w:val="003F3D5C"/>
    <w:rsid w:val="003F3D68"/>
    <w:rsid w:val="003F440A"/>
    <w:rsid w:val="003F48F4"/>
    <w:rsid w:val="003F4B34"/>
    <w:rsid w:val="003F4D47"/>
    <w:rsid w:val="003F4D70"/>
    <w:rsid w:val="003F5070"/>
    <w:rsid w:val="003F5802"/>
    <w:rsid w:val="003F5959"/>
    <w:rsid w:val="003F5E2C"/>
    <w:rsid w:val="003F6139"/>
    <w:rsid w:val="003F624C"/>
    <w:rsid w:val="003F64E7"/>
    <w:rsid w:val="003F6542"/>
    <w:rsid w:val="003F6597"/>
    <w:rsid w:val="003F679F"/>
    <w:rsid w:val="003F6860"/>
    <w:rsid w:val="003F6B01"/>
    <w:rsid w:val="003F6C11"/>
    <w:rsid w:val="003F7140"/>
    <w:rsid w:val="003F7230"/>
    <w:rsid w:val="003F7330"/>
    <w:rsid w:val="003F7451"/>
    <w:rsid w:val="003F7647"/>
    <w:rsid w:val="003F772C"/>
    <w:rsid w:val="003F7927"/>
    <w:rsid w:val="003F7AAC"/>
    <w:rsid w:val="003F7B4E"/>
    <w:rsid w:val="003F7CBF"/>
    <w:rsid w:val="003F7E0E"/>
    <w:rsid w:val="003F7E93"/>
    <w:rsid w:val="0040009F"/>
    <w:rsid w:val="00400505"/>
    <w:rsid w:val="004007CF"/>
    <w:rsid w:val="0040088E"/>
    <w:rsid w:val="004009DA"/>
    <w:rsid w:val="00400C5F"/>
    <w:rsid w:val="00400D3A"/>
    <w:rsid w:val="004011B3"/>
    <w:rsid w:val="00401B5A"/>
    <w:rsid w:val="00401EC6"/>
    <w:rsid w:val="00401EE4"/>
    <w:rsid w:val="00401EE6"/>
    <w:rsid w:val="0040210D"/>
    <w:rsid w:val="00402253"/>
    <w:rsid w:val="004029FF"/>
    <w:rsid w:val="00402B9C"/>
    <w:rsid w:val="00402C7F"/>
    <w:rsid w:val="00402CBE"/>
    <w:rsid w:val="00402D25"/>
    <w:rsid w:val="004034EB"/>
    <w:rsid w:val="00403A9E"/>
    <w:rsid w:val="00403D94"/>
    <w:rsid w:val="00404025"/>
    <w:rsid w:val="0040492F"/>
    <w:rsid w:val="004049B9"/>
    <w:rsid w:val="00404A14"/>
    <w:rsid w:val="00405181"/>
    <w:rsid w:val="00405DC2"/>
    <w:rsid w:val="004068A9"/>
    <w:rsid w:val="004068F7"/>
    <w:rsid w:val="004072B8"/>
    <w:rsid w:val="004074F5"/>
    <w:rsid w:val="00407851"/>
    <w:rsid w:val="004078EF"/>
    <w:rsid w:val="00407FAA"/>
    <w:rsid w:val="00410197"/>
    <w:rsid w:val="004101E1"/>
    <w:rsid w:val="004104D1"/>
    <w:rsid w:val="00410622"/>
    <w:rsid w:val="00410F0F"/>
    <w:rsid w:val="00411862"/>
    <w:rsid w:val="004118BC"/>
    <w:rsid w:val="004118C8"/>
    <w:rsid w:val="00411C41"/>
    <w:rsid w:val="004120AB"/>
    <w:rsid w:val="004128C8"/>
    <w:rsid w:val="00412B73"/>
    <w:rsid w:val="004130DA"/>
    <w:rsid w:val="00413307"/>
    <w:rsid w:val="004133F4"/>
    <w:rsid w:val="00413583"/>
    <w:rsid w:val="00414312"/>
    <w:rsid w:val="0041439A"/>
    <w:rsid w:val="004143DC"/>
    <w:rsid w:val="004145DA"/>
    <w:rsid w:val="00414693"/>
    <w:rsid w:val="00414A91"/>
    <w:rsid w:val="00414C21"/>
    <w:rsid w:val="004150C9"/>
    <w:rsid w:val="004151DD"/>
    <w:rsid w:val="00415460"/>
    <w:rsid w:val="00415C03"/>
    <w:rsid w:val="00415D90"/>
    <w:rsid w:val="004164D3"/>
    <w:rsid w:val="004167A8"/>
    <w:rsid w:val="00416AAF"/>
    <w:rsid w:val="00417345"/>
    <w:rsid w:val="004173BB"/>
    <w:rsid w:val="004175FE"/>
    <w:rsid w:val="00417783"/>
    <w:rsid w:val="00417864"/>
    <w:rsid w:val="00417992"/>
    <w:rsid w:val="00417CD0"/>
    <w:rsid w:val="00417DFE"/>
    <w:rsid w:val="00420072"/>
    <w:rsid w:val="004204CD"/>
    <w:rsid w:val="0042055B"/>
    <w:rsid w:val="004209A2"/>
    <w:rsid w:val="00420FB0"/>
    <w:rsid w:val="004212E8"/>
    <w:rsid w:val="00421C12"/>
    <w:rsid w:val="00421DAE"/>
    <w:rsid w:val="004228F7"/>
    <w:rsid w:val="00422981"/>
    <w:rsid w:val="00423076"/>
    <w:rsid w:val="0042345E"/>
    <w:rsid w:val="00423519"/>
    <w:rsid w:val="00423608"/>
    <w:rsid w:val="00423B2A"/>
    <w:rsid w:val="00423C54"/>
    <w:rsid w:val="00423C88"/>
    <w:rsid w:val="00423C89"/>
    <w:rsid w:val="00423D87"/>
    <w:rsid w:val="00423F20"/>
    <w:rsid w:val="004244FD"/>
    <w:rsid w:val="00424548"/>
    <w:rsid w:val="0042480B"/>
    <w:rsid w:val="00424879"/>
    <w:rsid w:val="004249B0"/>
    <w:rsid w:val="00424A33"/>
    <w:rsid w:val="00425074"/>
    <w:rsid w:val="00425099"/>
    <w:rsid w:val="004251E8"/>
    <w:rsid w:val="004258E3"/>
    <w:rsid w:val="00425AEC"/>
    <w:rsid w:val="00425DE8"/>
    <w:rsid w:val="00425F6B"/>
    <w:rsid w:val="0042620D"/>
    <w:rsid w:val="00426230"/>
    <w:rsid w:val="00426B74"/>
    <w:rsid w:val="00426BB0"/>
    <w:rsid w:val="00426D55"/>
    <w:rsid w:val="00426F3B"/>
    <w:rsid w:val="00426F52"/>
    <w:rsid w:val="004273C9"/>
    <w:rsid w:val="00427509"/>
    <w:rsid w:val="00427553"/>
    <w:rsid w:val="00427C7A"/>
    <w:rsid w:val="00430749"/>
    <w:rsid w:val="00430759"/>
    <w:rsid w:val="0043084D"/>
    <w:rsid w:val="0043103F"/>
    <w:rsid w:val="0043143B"/>
    <w:rsid w:val="00431660"/>
    <w:rsid w:val="00431922"/>
    <w:rsid w:val="00431DA6"/>
    <w:rsid w:val="00431E79"/>
    <w:rsid w:val="00432605"/>
    <w:rsid w:val="00433297"/>
    <w:rsid w:val="0043329A"/>
    <w:rsid w:val="00433722"/>
    <w:rsid w:val="004339E0"/>
    <w:rsid w:val="00433A4F"/>
    <w:rsid w:val="00433D17"/>
    <w:rsid w:val="004342F3"/>
    <w:rsid w:val="0043461F"/>
    <w:rsid w:val="0043486C"/>
    <w:rsid w:val="0043489F"/>
    <w:rsid w:val="0043495B"/>
    <w:rsid w:val="004355C1"/>
    <w:rsid w:val="004355F3"/>
    <w:rsid w:val="00435638"/>
    <w:rsid w:val="004356AE"/>
    <w:rsid w:val="0043587A"/>
    <w:rsid w:val="00435996"/>
    <w:rsid w:val="00435AD6"/>
    <w:rsid w:val="00435C98"/>
    <w:rsid w:val="00435EF8"/>
    <w:rsid w:val="00436B7B"/>
    <w:rsid w:val="00436E9E"/>
    <w:rsid w:val="00436EA5"/>
    <w:rsid w:val="00436F01"/>
    <w:rsid w:val="00436F7F"/>
    <w:rsid w:val="00437092"/>
    <w:rsid w:val="0043740F"/>
    <w:rsid w:val="004377D9"/>
    <w:rsid w:val="00437F53"/>
    <w:rsid w:val="00437FB6"/>
    <w:rsid w:val="004401EA"/>
    <w:rsid w:val="0044071E"/>
    <w:rsid w:val="0044071F"/>
    <w:rsid w:val="00440769"/>
    <w:rsid w:val="00440D53"/>
    <w:rsid w:val="00441183"/>
    <w:rsid w:val="0044161D"/>
    <w:rsid w:val="004417EF"/>
    <w:rsid w:val="0044225E"/>
    <w:rsid w:val="004427D9"/>
    <w:rsid w:val="00442A97"/>
    <w:rsid w:val="00442F10"/>
    <w:rsid w:val="00442F60"/>
    <w:rsid w:val="00443191"/>
    <w:rsid w:val="0044323A"/>
    <w:rsid w:val="0044386B"/>
    <w:rsid w:val="004438E3"/>
    <w:rsid w:val="00443A62"/>
    <w:rsid w:val="00443CA1"/>
    <w:rsid w:val="00443E4D"/>
    <w:rsid w:val="00443FB1"/>
    <w:rsid w:val="00444B08"/>
    <w:rsid w:val="00444F9D"/>
    <w:rsid w:val="00445491"/>
    <w:rsid w:val="00445720"/>
    <w:rsid w:val="004457F9"/>
    <w:rsid w:val="004458F0"/>
    <w:rsid w:val="00445B05"/>
    <w:rsid w:val="0044615E"/>
    <w:rsid w:val="00446286"/>
    <w:rsid w:val="004462D4"/>
    <w:rsid w:val="004463B9"/>
    <w:rsid w:val="004463F2"/>
    <w:rsid w:val="0044685A"/>
    <w:rsid w:val="00446937"/>
    <w:rsid w:val="004469A9"/>
    <w:rsid w:val="004471B7"/>
    <w:rsid w:val="00447249"/>
    <w:rsid w:val="00447C0C"/>
    <w:rsid w:val="0045023C"/>
    <w:rsid w:val="0045029A"/>
    <w:rsid w:val="00450490"/>
    <w:rsid w:val="004506AC"/>
    <w:rsid w:val="00450BB7"/>
    <w:rsid w:val="00450E47"/>
    <w:rsid w:val="00451439"/>
    <w:rsid w:val="004514BE"/>
    <w:rsid w:val="004514D9"/>
    <w:rsid w:val="00451AD7"/>
    <w:rsid w:val="00451DDF"/>
    <w:rsid w:val="004520B3"/>
    <w:rsid w:val="00452337"/>
    <w:rsid w:val="004528FB"/>
    <w:rsid w:val="00452A84"/>
    <w:rsid w:val="00452C69"/>
    <w:rsid w:val="00452CAD"/>
    <w:rsid w:val="00452E68"/>
    <w:rsid w:val="00452E80"/>
    <w:rsid w:val="00452F63"/>
    <w:rsid w:val="00453049"/>
    <w:rsid w:val="0045343D"/>
    <w:rsid w:val="004537CE"/>
    <w:rsid w:val="0045380B"/>
    <w:rsid w:val="00453C26"/>
    <w:rsid w:val="004548A3"/>
    <w:rsid w:val="0045522E"/>
    <w:rsid w:val="004552FE"/>
    <w:rsid w:val="00455549"/>
    <w:rsid w:val="00455804"/>
    <w:rsid w:val="00455893"/>
    <w:rsid w:val="00455A8B"/>
    <w:rsid w:val="00455F44"/>
    <w:rsid w:val="00456413"/>
    <w:rsid w:val="00456A0E"/>
    <w:rsid w:val="00456DB7"/>
    <w:rsid w:val="00456FC9"/>
    <w:rsid w:val="00457098"/>
    <w:rsid w:val="004570A3"/>
    <w:rsid w:val="00457169"/>
    <w:rsid w:val="00457201"/>
    <w:rsid w:val="00457318"/>
    <w:rsid w:val="00457477"/>
    <w:rsid w:val="00457478"/>
    <w:rsid w:val="004577F4"/>
    <w:rsid w:val="004578BF"/>
    <w:rsid w:val="004579A0"/>
    <w:rsid w:val="00457D7E"/>
    <w:rsid w:val="00460071"/>
    <w:rsid w:val="004600BD"/>
    <w:rsid w:val="00460235"/>
    <w:rsid w:val="00460262"/>
    <w:rsid w:val="004602C6"/>
    <w:rsid w:val="004602DE"/>
    <w:rsid w:val="00460642"/>
    <w:rsid w:val="00460708"/>
    <w:rsid w:val="00460740"/>
    <w:rsid w:val="004608B6"/>
    <w:rsid w:val="00460AAD"/>
    <w:rsid w:val="00460E9B"/>
    <w:rsid w:val="00460ED1"/>
    <w:rsid w:val="00460F17"/>
    <w:rsid w:val="00461844"/>
    <w:rsid w:val="00461D2F"/>
    <w:rsid w:val="004627E2"/>
    <w:rsid w:val="00462992"/>
    <w:rsid w:val="00462C99"/>
    <w:rsid w:val="0046300A"/>
    <w:rsid w:val="00463110"/>
    <w:rsid w:val="004633EA"/>
    <w:rsid w:val="0046376D"/>
    <w:rsid w:val="00464043"/>
    <w:rsid w:val="00464A61"/>
    <w:rsid w:val="00464C98"/>
    <w:rsid w:val="00464DC8"/>
    <w:rsid w:val="00464FA4"/>
    <w:rsid w:val="00464FE8"/>
    <w:rsid w:val="00464FFB"/>
    <w:rsid w:val="0046514A"/>
    <w:rsid w:val="00465304"/>
    <w:rsid w:val="00465712"/>
    <w:rsid w:val="00465999"/>
    <w:rsid w:val="00465D7C"/>
    <w:rsid w:val="00466225"/>
    <w:rsid w:val="0046635C"/>
    <w:rsid w:val="00466A5A"/>
    <w:rsid w:val="00466B30"/>
    <w:rsid w:val="00466C2E"/>
    <w:rsid w:val="00466E5C"/>
    <w:rsid w:val="0046761B"/>
    <w:rsid w:val="0046779C"/>
    <w:rsid w:val="00467F3A"/>
    <w:rsid w:val="00467F97"/>
    <w:rsid w:val="00470578"/>
    <w:rsid w:val="0047091C"/>
    <w:rsid w:val="004709B6"/>
    <w:rsid w:val="004709E8"/>
    <w:rsid w:val="00470A0F"/>
    <w:rsid w:val="00470A9A"/>
    <w:rsid w:val="00470DA3"/>
    <w:rsid w:val="0047114F"/>
    <w:rsid w:val="004714D7"/>
    <w:rsid w:val="0047188E"/>
    <w:rsid w:val="00471A10"/>
    <w:rsid w:val="00472062"/>
    <w:rsid w:val="004720E5"/>
    <w:rsid w:val="0047233D"/>
    <w:rsid w:val="00472509"/>
    <w:rsid w:val="00472735"/>
    <w:rsid w:val="0047277B"/>
    <w:rsid w:val="00473299"/>
    <w:rsid w:val="0047329F"/>
    <w:rsid w:val="004735F8"/>
    <w:rsid w:val="00473F23"/>
    <w:rsid w:val="00474264"/>
    <w:rsid w:val="004748E2"/>
    <w:rsid w:val="00474BF2"/>
    <w:rsid w:val="00474E26"/>
    <w:rsid w:val="00474F06"/>
    <w:rsid w:val="0047500F"/>
    <w:rsid w:val="0047548A"/>
    <w:rsid w:val="0047549D"/>
    <w:rsid w:val="00475B37"/>
    <w:rsid w:val="0047613F"/>
    <w:rsid w:val="004761E9"/>
    <w:rsid w:val="00476421"/>
    <w:rsid w:val="0047647C"/>
    <w:rsid w:val="0047672E"/>
    <w:rsid w:val="004767F3"/>
    <w:rsid w:val="00476801"/>
    <w:rsid w:val="00476EBE"/>
    <w:rsid w:val="0047765E"/>
    <w:rsid w:val="0047778E"/>
    <w:rsid w:val="00477A02"/>
    <w:rsid w:val="00480097"/>
    <w:rsid w:val="0048056D"/>
    <w:rsid w:val="00480AC7"/>
    <w:rsid w:val="00480B3A"/>
    <w:rsid w:val="004811D4"/>
    <w:rsid w:val="004817E3"/>
    <w:rsid w:val="00481806"/>
    <w:rsid w:val="00481912"/>
    <w:rsid w:val="0048199E"/>
    <w:rsid w:val="00481D75"/>
    <w:rsid w:val="00481D76"/>
    <w:rsid w:val="00481F7A"/>
    <w:rsid w:val="00482210"/>
    <w:rsid w:val="00482426"/>
    <w:rsid w:val="0048266E"/>
    <w:rsid w:val="0048278C"/>
    <w:rsid w:val="00482D55"/>
    <w:rsid w:val="00483224"/>
    <w:rsid w:val="0048327A"/>
    <w:rsid w:val="00483337"/>
    <w:rsid w:val="0048383D"/>
    <w:rsid w:val="00483864"/>
    <w:rsid w:val="004839CE"/>
    <w:rsid w:val="00483D9C"/>
    <w:rsid w:val="0048402C"/>
    <w:rsid w:val="004841AF"/>
    <w:rsid w:val="00484317"/>
    <w:rsid w:val="00484463"/>
    <w:rsid w:val="004846D3"/>
    <w:rsid w:val="00484A1D"/>
    <w:rsid w:val="00484F02"/>
    <w:rsid w:val="00485226"/>
    <w:rsid w:val="0048547D"/>
    <w:rsid w:val="00485560"/>
    <w:rsid w:val="00485667"/>
    <w:rsid w:val="004857C7"/>
    <w:rsid w:val="00485A19"/>
    <w:rsid w:val="00485B73"/>
    <w:rsid w:val="00485F37"/>
    <w:rsid w:val="00485FAB"/>
    <w:rsid w:val="0048620E"/>
    <w:rsid w:val="00486EE3"/>
    <w:rsid w:val="0048728A"/>
    <w:rsid w:val="00487588"/>
    <w:rsid w:val="00487931"/>
    <w:rsid w:val="00487BE5"/>
    <w:rsid w:val="00487C44"/>
    <w:rsid w:val="00487C89"/>
    <w:rsid w:val="00487DC9"/>
    <w:rsid w:val="00490065"/>
    <w:rsid w:val="004909E0"/>
    <w:rsid w:val="00490A8B"/>
    <w:rsid w:val="00490B44"/>
    <w:rsid w:val="00490EBB"/>
    <w:rsid w:val="00491260"/>
    <w:rsid w:val="0049131C"/>
    <w:rsid w:val="004915F7"/>
    <w:rsid w:val="00491830"/>
    <w:rsid w:val="00491BB7"/>
    <w:rsid w:val="00491CE1"/>
    <w:rsid w:val="00491CEE"/>
    <w:rsid w:val="00491E3E"/>
    <w:rsid w:val="00491F7D"/>
    <w:rsid w:val="004920F8"/>
    <w:rsid w:val="00492186"/>
    <w:rsid w:val="00492189"/>
    <w:rsid w:val="004921AD"/>
    <w:rsid w:val="0049223E"/>
    <w:rsid w:val="00492317"/>
    <w:rsid w:val="00492435"/>
    <w:rsid w:val="004929DC"/>
    <w:rsid w:val="00492A34"/>
    <w:rsid w:val="00492AF4"/>
    <w:rsid w:val="00492BFA"/>
    <w:rsid w:val="00492C8C"/>
    <w:rsid w:val="00492E72"/>
    <w:rsid w:val="00492ECB"/>
    <w:rsid w:val="00492F4B"/>
    <w:rsid w:val="004930C7"/>
    <w:rsid w:val="00493226"/>
    <w:rsid w:val="00493C0B"/>
    <w:rsid w:val="00493CC9"/>
    <w:rsid w:val="00494AA1"/>
    <w:rsid w:val="004956EA"/>
    <w:rsid w:val="00495824"/>
    <w:rsid w:val="004958C9"/>
    <w:rsid w:val="00495A58"/>
    <w:rsid w:val="00496257"/>
    <w:rsid w:val="00496996"/>
    <w:rsid w:val="00496A8C"/>
    <w:rsid w:val="0049711D"/>
    <w:rsid w:val="0049723C"/>
    <w:rsid w:val="004975A8"/>
    <w:rsid w:val="00497615"/>
    <w:rsid w:val="004A0007"/>
    <w:rsid w:val="004A0133"/>
    <w:rsid w:val="004A0431"/>
    <w:rsid w:val="004A05A7"/>
    <w:rsid w:val="004A05F2"/>
    <w:rsid w:val="004A0731"/>
    <w:rsid w:val="004A0980"/>
    <w:rsid w:val="004A0986"/>
    <w:rsid w:val="004A0ACE"/>
    <w:rsid w:val="004A0FEC"/>
    <w:rsid w:val="004A11D1"/>
    <w:rsid w:val="004A16B5"/>
    <w:rsid w:val="004A1C80"/>
    <w:rsid w:val="004A1D3D"/>
    <w:rsid w:val="004A1FF0"/>
    <w:rsid w:val="004A2204"/>
    <w:rsid w:val="004A2E6B"/>
    <w:rsid w:val="004A3300"/>
    <w:rsid w:val="004A3492"/>
    <w:rsid w:val="004A364B"/>
    <w:rsid w:val="004A38BB"/>
    <w:rsid w:val="004A3CBE"/>
    <w:rsid w:val="004A3E13"/>
    <w:rsid w:val="004A4087"/>
    <w:rsid w:val="004A440B"/>
    <w:rsid w:val="004A4968"/>
    <w:rsid w:val="004A4EA4"/>
    <w:rsid w:val="004A4F21"/>
    <w:rsid w:val="004A532A"/>
    <w:rsid w:val="004A56BF"/>
    <w:rsid w:val="004A594A"/>
    <w:rsid w:val="004A5A37"/>
    <w:rsid w:val="004A5B73"/>
    <w:rsid w:val="004A600A"/>
    <w:rsid w:val="004A63A8"/>
    <w:rsid w:val="004A6496"/>
    <w:rsid w:val="004A6B7F"/>
    <w:rsid w:val="004A73FB"/>
    <w:rsid w:val="004A74E3"/>
    <w:rsid w:val="004A76F9"/>
    <w:rsid w:val="004A788F"/>
    <w:rsid w:val="004A7B7A"/>
    <w:rsid w:val="004A7D47"/>
    <w:rsid w:val="004B038F"/>
    <w:rsid w:val="004B0B94"/>
    <w:rsid w:val="004B1444"/>
    <w:rsid w:val="004B17EB"/>
    <w:rsid w:val="004B1AF2"/>
    <w:rsid w:val="004B1C07"/>
    <w:rsid w:val="004B2268"/>
    <w:rsid w:val="004B22CF"/>
    <w:rsid w:val="004B2595"/>
    <w:rsid w:val="004B2657"/>
    <w:rsid w:val="004B2BEC"/>
    <w:rsid w:val="004B2EF7"/>
    <w:rsid w:val="004B303B"/>
    <w:rsid w:val="004B3993"/>
    <w:rsid w:val="004B3ABC"/>
    <w:rsid w:val="004B3B09"/>
    <w:rsid w:val="004B4284"/>
    <w:rsid w:val="004B4411"/>
    <w:rsid w:val="004B478E"/>
    <w:rsid w:val="004B493E"/>
    <w:rsid w:val="004B49B0"/>
    <w:rsid w:val="004B4B67"/>
    <w:rsid w:val="004B4BA4"/>
    <w:rsid w:val="004B4E79"/>
    <w:rsid w:val="004B56CE"/>
    <w:rsid w:val="004B580E"/>
    <w:rsid w:val="004B585A"/>
    <w:rsid w:val="004B60C6"/>
    <w:rsid w:val="004B639B"/>
    <w:rsid w:val="004B6C36"/>
    <w:rsid w:val="004B6CF8"/>
    <w:rsid w:val="004B6F1B"/>
    <w:rsid w:val="004B6FBA"/>
    <w:rsid w:val="004B6FE2"/>
    <w:rsid w:val="004B70DB"/>
    <w:rsid w:val="004B71AB"/>
    <w:rsid w:val="004B7250"/>
    <w:rsid w:val="004B74B5"/>
    <w:rsid w:val="004B77A6"/>
    <w:rsid w:val="004B7B89"/>
    <w:rsid w:val="004C0497"/>
    <w:rsid w:val="004C0713"/>
    <w:rsid w:val="004C07E2"/>
    <w:rsid w:val="004C088B"/>
    <w:rsid w:val="004C0996"/>
    <w:rsid w:val="004C0AA4"/>
    <w:rsid w:val="004C0C12"/>
    <w:rsid w:val="004C0C9F"/>
    <w:rsid w:val="004C0CCF"/>
    <w:rsid w:val="004C0E07"/>
    <w:rsid w:val="004C0E0C"/>
    <w:rsid w:val="004C0E2B"/>
    <w:rsid w:val="004C0F68"/>
    <w:rsid w:val="004C105C"/>
    <w:rsid w:val="004C1924"/>
    <w:rsid w:val="004C1D2F"/>
    <w:rsid w:val="004C1E14"/>
    <w:rsid w:val="004C1E3F"/>
    <w:rsid w:val="004C1F8A"/>
    <w:rsid w:val="004C20B3"/>
    <w:rsid w:val="004C26E7"/>
    <w:rsid w:val="004C2B79"/>
    <w:rsid w:val="004C2D96"/>
    <w:rsid w:val="004C3086"/>
    <w:rsid w:val="004C3474"/>
    <w:rsid w:val="004C3934"/>
    <w:rsid w:val="004C3CD9"/>
    <w:rsid w:val="004C41D2"/>
    <w:rsid w:val="004C4409"/>
    <w:rsid w:val="004C44A4"/>
    <w:rsid w:val="004C48B8"/>
    <w:rsid w:val="004C4AC3"/>
    <w:rsid w:val="004C4B6E"/>
    <w:rsid w:val="004C567A"/>
    <w:rsid w:val="004C57F2"/>
    <w:rsid w:val="004C5801"/>
    <w:rsid w:val="004C5922"/>
    <w:rsid w:val="004C59A8"/>
    <w:rsid w:val="004C5BA4"/>
    <w:rsid w:val="004C5EB6"/>
    <w:rsid w:val="004C5F22"/>
    <w:rsid w:val="004C614E"/>
    <w:rsid w:val="004C6220"/>
    <w:rsid w:val="004C65B7"/>
    <w:rsid w:val="004C6B2F"/>
    <w:rsid w:val="004C6E83"/>
    <w:rsid w:val="004C70AF"/>
    <w:rsid w:val="004C7344"/>
    <w:rsid w:val="004D0083"/>
    <w:rsid w:val="004D020B"/>
    <w:rsid w:val="004D0712"/>
    <w:rsid w:val="004D082D"/>
    <w:rsid w:val="004D0902"/>
    <w:rsid w:val="004D0C9D"/>
    <w:rsid w:val="004D0E4E"/>
    <w:rsid w:val="004D119B"/>
    <w:rsid w:val="004D11BA"/>
    <w:rsid w:val="004D1842"/>
    <w:rsid w:val="004D1886"/>
    <w:rsid w:val="004D18CF"/>
    <w:rsid w:val="004D1D91"/>
    <w:rsid w:val="004D1DAA"/>
    <w:rsid w:val="004D20DC"/>
    <w:rsid w:val="004D2874"/>
    <w:rsid w:val="004D314F"/>
    <w:rsid w:val="004D3210"/>
    <w:rsid w:val="004D3292"/>
    <w:rsid w:val="004D3302"/>
    <w:rsid w:val="004D335D"/>
    <w:rsid w:val="004D341E"/>
    <w:rsid w:val="004D3500"/>
    <w:rsid w:val="004D35FA"/>
    <w:rsid w:val="004D36AB"/>
    <w:rsid w:val="004D3B80"/>
    <w:rsid w:val="004D3EE1"/>
    <w:rsid w:val="004D4072"/>
    <w:rsid w:val="004D4492"/>
    <w:rsid w:val="004D49F3"/>
    <w:rsid w:val="004D4BC3"/>
    <w:rsid w:val="004D4EFD"/>
    <w:rsid w:val="004D4FD1"/>
    <w:rsid w:val="004D5012"/>
    <w:rsid w:val="004D51F3"/>
    <w:rsid w:val="004D593A"/>
    <w:rsid w:val="004D5A4A"/>
    <w:rsid w:val="004D5A6A"/>
    <w:rsid w:val="004D5C15"/>
    <w:rsid w:val="004D5C52"/>
    <w:rsid w:val="004D5D8C"/>
    <w:rsid w:val="004D60AE"/>
    <w:rsid w:val="004D6355"/>
    <w:rsid w:val="004D69C2"/>
    <w:rsid w:val="004D6A18"/>
    <w:rsid w:val="004D6A93"/>
    <w:rsid w:val="004D6B7F"/>
    <w:rsid w:val="004D6BF9"/>
    <w:rsid w:val="004D708D"/>
    <w:rsid w:val="004D727A"/>
    <w:rsid w:val="004D7375"/>
    <w:rsid w:val="004D7552"/>
    <w:rsid w:val="004D791C"/>
    <w:rsid w:val="004D7E8F"/>
    <w:rsid w:val="004E02FA"/>
    <w:rsid w:val="004E0605"/>
    <w:rsid w:val="004E072D"/>
    <w:rsid w:val="004E07FA"/>
    <w:rsid w:val="004E0C15"/>
    <w:rsid w:val="004E0C64"/>
    <w:rsid w:val="004E0C8A"/>
    <w:rsid w:val="004E12B8"/>
    <w:rsid w:val="004E14C7"/>
    <w:rsid w:val="004E1A6D"/>
    <w:rsid w:val="004E1C7D"/>
    <w:rsid w:val="004E1E91"/>
    <w:rsid w:val="004E25A3"/>
    <w:rsid w:val="004E2867"/>
    <w:rsid w:val="004E2B10"/>
    <w:rsid w:val="004E2B79"/>
    <w:rsid w:val="004E2D25"/>
    <w:rsid w:val="004E2DB6"/>
    <w:rsid w:val="004E2EDF"/>
    <w:rsid w:val="004E2F6F"/>
    <w:rsid w:val="004E2FDB"/>
    <w:rsid w:val="004E300D"/>
    <w:rsid w:val="004E35D7"/>
    <w:rsid w:val="004E3966"/>
    <w:rsid w:val="004E3B89"/>
    <w:rsid w:val="004E3EEE"/>
    <w:rsid w:val="004E464D"/>
    <w:rsid w:val="004E467D"/>
    <w:rsid w:val="004E49A1"/>
    <w:rsid w:val="004E4D53"/>
    <w:rsid w:val="004E4DAC"/>
    <w:rsid w:val="004E50F7"/>
    <w:rsid w:val="004E53FB"/>
    <w:rsid w:val="004E5725"/>
    <w:rsid w:val="004E5A41"/>
    <w:rsid w:val="004E5F42"/>
    <w:rsid w:val="004E6443"/>
    <w:rsid w:val="004E672F"/>
    <w:rsid w:val="004E6A52"/>
    <w:rsid w:val="004E6C13"/>
    <w:rsid w:val="004E6FDA"/>
    <w:rsid w:val="004E70C7"/>
    <w:rsid w:val="004E7126"/>
    <w:rsid w:val="004E71A2"/>
    <w:rsid w:val="004E71D2"/>
    <w:rsid w:val="004E72E6"/>
    <w:rsid w:val="004E7582"/>
    <w:rsid w:val="004E7A3C"/>
    <w:rsid w:val="004E7B53"/>
    <w:rsid w:val="004E7D91"/>
    <w:rsid w:val="004E7E6A"/>
    <w:rsid w:val="004F0026"/>
    <w:rsid w:val="004F0046"/>
    <w:rsid w:val="004F006B"/>
    <w:rsid w:val="004F036F"/>
    <w:rsid w:val="004F04B2"/>
    <w:rsid w:val="004F139A"/>
    <w:rsid w:val="004F16D7"/>
    <w:rsid w:val="004F1DE4"/>
    <w:rsid w:val="004F2101"/>
    <w:rsid w:val="004F2560"/>
    <w:rsid w:val="004F2AFF"/>
    <w:rsid w:val="004F2C39"/>
    <w:rsid w:val="004F30CB"/>
    <w:rsid w:val="004F3278"/>
    <w:rsid w:val="004F346A"/>
    <w:rsid w:val="004F366F"/>
    <w:rsid w:val="004F383E"/>
    <w:rsid w:val="004F38E2"/>
    <w:rsid w:val="004F3B0E"/>
    <w:rsid w:val="004F3E2F"/>
    <w:rsid w:val="004F4550"/>
    <w:rsid w:val="004F46D4"/>
    <w:rsid w:val="004F46FF"/>
    <w:rsid w:val="004F47A5"/>
    <w:rsid w:val="004F49BD"/>
    <w:rsid w:val="004F4A78"/>
    <w:rsid w:val="004F4ED9"/>
    <w:rsid w:val="004F4F15"/>
    <w:rsid w:val="004F5124"/>
    <w:rsid w:val="004F5642"/>
    <w:rsid w:val="004F57EE"/>
    <w:rsid w:val="004F5944"/>
    <w:rsid w:val="004F5C46"/>
    <w:rsid w:val="004F6211"/>
    <w:rsid w:val="004F62EC"/>
    <w:rsid w:val="004F65A2"/>
    <w:rsid w:val="004F6865"/>
    <w:rsid w:val="004F699A"/>
    <w:rsid w:val="004F6D14"/>
    <w:rsid w:val="004F7034"/>
    <w:rsid w:val="004F70AD"/>
    <w:rsid w:val="004F71EC"/>
    <w:rsid w:val="004F7553"/>
    <w:rsid w:val="004F7975"/>
    <w:rsid w:val="0050045C"/>
    <w:rsid w:val="005004D9"/>
    <w:rsid w:val="00500985"/>
    <w:rsid w:val="00500C1E"/>
    <w:rsid w:val="00500C48"/>
    <w:rsid w:val="00500DDF"/>
    <w:rsid w:val="00500F7D"/>
    <w:rsid w:val="00501066"/>
    <w:rsid w:val="005011CB"/>
    <w:rsid w:val="00501294"/>
    <w:rsid w:val="00501375"/>
    <w:rsid w:val="00501376"/>
    <w:rsid w:val="0050184F"/>
    <w:rsid w:val="00501A20"/>
    <w:rsid w:val="00501DC5"/>
    <w:rsid w:val="00501F0D"/>
    <w:rsid w:val="00501FCB"/>
    <w:rsid w:val="00502344"/>
    <w:rsid w:val="005028B1"/>
    <w:rsid w:val="00502BD4"/>
    <w:rsid w:val="005031D4"/>
    <w:rsid w:val="0050327B"/>
    <w:rsid w:val="005038A2"/>
    <w:rsid w:val="00503C97"/>
    <w:rsid w:val="00503E36"/>
    <w:rsid w:val="00504723"/>
    <w:rsid w:val="0050533A"/>
    <w:rsid w:val="005056DF"/>
    <w:rsid w:val="00506100"/>
    <w:rsid w:val="005065F5"/>
    <w:rsid w:val="00506B1A"/>
    <w:rsid w:val="00506CCF"/>
    <w:rsid w:val="00506DA1"/>
    <w:rsid w:val="00507121"/>
    <w:rsid w:val="00507191"/>
    <w:rsid w:val="00507193"/>
    <w:rsid w:val="00507594"/>
    <w:rsid w:val="005075EF"/>
    <w:rsid w:val="005077F7"/>
    <w:rsid w:val="00507AF6"/>
    <w:rsid w:val="00507B3F"/>
    <w:rsid w:val="005102C4"/>
    <w:rsid w:val="005102E9"/>
    <w:rsid w:val="00510451"/>
    <w:rsid w:val="00510EB5"/>
    <w:rsid w:val="0051110B"/>
    <w:rsid w:val="0051117E"/>
    <w:rsid w:val="005113E4"/>
    <w:rsid w:val="00511951"/>
    <w:rsid w:val="00511D13"/>
    <w:rsid w:val="00511E9A"/>
    <w:rsid w:val="005121BC"/>
    <w:rsid w:val="00512471"/>
    <w:rsid w:val="00512694"/>
    <w:rsid w:val="00512D22"/>
    <w:rsid w:val="00512DAC"/>
    <w:rsid w:val="005130F4"/>
    <w:rsid w:val="00513A42"/>
    <w:rsid w:val="00513CC5"/>
    <w:rsid w:val="00513EF4"/>
    <w:rsid w:val="00514838"/>
    <w:rsid w:val="0051492C"/>
    <w:rsid w:val="005150BC"/>
    <w:rsid w:val="005151A7"/>
    <w:rsid w:val="0051560D"/>
    <w:rsid w:val="00515D87"/>
    <w:rsid w:val="00515FB1"/>
    <w:rsid w:val="00516A6D"/>
    <w:rsid w:val="00516A6E"/>
    <w:rsid w:val="00516B05"/>
    <w:rsid w:val="00516DA6"/>
    <w:rsid w:val="00516F95"/>
    <w:rsid w:val="0051705A"/>
    <w:rsid w:val="00517127"/>
    <w:rsid w:val="0051718C"/>
    <w:rsid w:val="00517319"/>
    <w:rsid w:val="005178F7"/>
    <w:rsid w:val="005179AA"/>
    <w:rsid w:val="00517A88"/>
    <w:rsid w:val="005208C0"/>
    <w:rsid w:val="00520ACD"/>
    <w:rsid w:val="00520CA4"/>
    <w:rsid w:val="00521012"/>
    <w:rsid w:val="00521E6A"/>
    <w:rsid w:val="005220EB"/>
    <w:rsid w:val="00522432"/>
    <w:rsid w:val="0052265E"/>
    <w:rsid w:val="00522727"/>
    <w:rsid w:val="00522D95"/>
    <w:rsid w:val="0052315F"/>
    <w:rsid w:val="00523339"/>
    <w:rsid w:val="00523A6B"/>
    <w:rsid w:val="00523C08"/>
    <w:rsid w:val="00523E7E"/>
    <w:rsid w:val="005243DC"/>
    <w:rsid w:val="005245C5"/>
    <w:rsid w:val="0052461F"/>
    <w:rsid w:val="00524BA0"/>
    <w:rsid w:val="00524FF8"/>
    <w:rsid w:val="0052509F"/>
    <w:rsid w:val="00525322"/>
    <w:rsid w:val="0052549A"/>
    <w:rsid w:val="005254C6"/>
    <w:rsid w:val="00525592"/>
    <w:rsid w:val="00525735"/>
    <w:rsid w:val="00525930"/>
    <w:rsid w:val="00525D86"/>
    <w:rsid w:val="005266FD"/>
    <w:rsid w:val="00526DE6"/>
    <w:rsid w:val="00527446"/>
    <w:rsid w:val="00527479"/>
    <w:rsid w:val="0052759E"/>
    <w:rsid w:val="00527A42"/>
    <w:rsid w:val="00527D39"/>
    <w:rsid w:val="005304D1"/>
    <w:rsid w:val="00530D7B"/>
    <w:rsid w:val="0053138A"/>
    <w:rsid w:val="005313A8"/>
    <w:rsid w:val="005314B5"/>
    <w:rsid w:val="0053198E"/>
    <w:rsid w:val="00531D0D"/>
    <w:rsid w:val="00531D4B"/>
    <w:rsid w:val="00532524"/>
    <w:rsid w:val="00532798"/>
    <w:rsid w:val="005329E1"/>
    <w:rsid w:val="00532A21"/>
    <w:rsid w:val="00532E9B"/>
    <w:rsid w:val="00532EFC"/>
    <w:rsid w:val="00532F00"/>
    <w:rsid w:val="00533113"/>
    <w:rsid w:val="005333AA"/>
    <w:rsid w:val="0053360D"/>
    <w:rsid w:val="0053384B"/>
    <w:rsid w:val="00533901"/>
    <w:rsid w:val="00533EF4"/>
    <w:rsid w:val="005344AD"/>
    <w:rsid w:val="005346AD"/>
    <w:rsid w:val="005346C8"/>
    <w:rsid w:val="0053471F"/>
    <w:rsid w:val="00534743"/>
    <w:rsid w:val="005352EC"/>
    <w:rsid w:val="00535402"/>
    <w:rsid w:val="005354F7"/>
    <w:rsid w:val="005356E4"/>
    <w:rsid w:val="005356FF"/>
    <w:rsid w:val="0053579B"/>
    <w:rsid w:val="005358BA"/>
    <w:rsid w:val="0053593A"/>
    <w:rsid w:val="00535B41"/>
    <w:rsid w:val="00536A62"/>
    <w:rsid w:val="00537A65"/>
    <w:rsid w:val="00537F22"/>
    <w:rsid w:val="00537FEF"/>
    <w:rsid w:val="00540172"/>
    <w:rsid w:val="0054035B"/>
    <w:rsid w:val="0054036B"/>
    <w:rsid w:val="00540396"/>
    <w:rsid w:val="0054065F"/>
    <w:rsid w:val="00540747"/>
    <w:rsid w:val="0054184C"/>
    <w:rsid w:val="00541EBA"/>
    <w:rsid w:val="00542319"/>
    <w:rsid w:val="00542856"/>
    <w:rsid w:val="00542D8C"/>
    <w:rsid w:val="00543036"/>
    <w:rsid w:val="005432E6"/>
    <w:rsid w:val="0054333B"/>
    <w:rsid w:val="005435B5"/>
    <w:rsid w:val="005436C1"/>
    <w:rsid w:val="005439E5"/>
    <w:rsid w:val="00543C54"/>
    <w:rsid w:val="00543D23"/>
    <w:rsid w:val="00544401"/>
    <w:rsid w:val="00544A6D"/>
    <w:rsid w:val="00544BBC"/>
    <w:rsid w:val="00544E27"/>
    <w:rsid w:val="00545003"/>
    <w:rsid w:val="00545269"/>
    <w:rsid w:val="00545633"/>
    <w:rsid w:val="00545B43"/>
    <w:rsid w:val="00546B32"/>
    <w:rsid w:val="00546D22"/>
    <w:rsid w:val="00546E35"/>
    <w:rsid w:val="00547250"/>
    <w:rsid w:val="00547984"/>
    <w:rsid w:val="00547AD8"/>
    <w:rsid w:val="00547BC4"/>
    <w:rsid w:val="00547CB4"/>
    <w:rsid w:val="00547CB9"/>
    <w:rsid w:val="00547D3C"/>
    <w:rsid w:val="00547E10"/>
    <w:rsid w:val="005504F1"/>
    <w:rsid w:val="0055050E"/>
    <w:rsid w:val="0055050F"/>
    <w:rsid w:val="00550A43"/>
    <w:rsid w:val="00550AFF"/>
    <w:rsid w:val="0055141E"/>
    <w:rsid w:val="00551496"/>
    <w:rsid w:val="00551827"/>
    <w:rsid w:val="00551A69"/>
    <w:rsid w:val="00551C25"/>
    <w:rsid w:val="00552093"/>
    <w:rsid w:val="005524FE"/>
    <w:rsid w:val="00552F29"/>
    <w:rsid w:val="00553A0A"/>
    <w:rsid w:val="00553A4C"/>
    <w:rsid w:val="00553B4F"/>
    <w:rsid w:val="00553B6F"/>
    <w:rsid w:val="00553E2F"/>
    <w:rsid w:val="00553E95"/>
    <w:rsid w:val="00553F74"/>
    <w:rsid w:val="005543A2"/>
    <w:rsid w:val="00554A57"/>
    <w:rsid w:val="00554AE5"/>
    <w:rsid w:val="00554D0E"/>
    <w:rsid w:val="00554F0B"/>
    <w:rsid w:val="00555DE2"/>
    <w:rsid w:val="00555F23"/>
    <w:rsid w:val="00555FF9"/>
    <w:rsid w:val="0055613E"/>
    <w:rsid w:val="00556655"/>
    <w:rsid w:val="00556946"/>
    <w:rsid w:val="00556BF8"/>
    <w:rsid w:val="00556C5F"/>
    <w:rsid w:val="005571D1"/>
    <w:rsid w:val="005572D4"/>
    <w:rsid w:val="00557796"/>
    <w:rsid w:val="00557A1A"/>
    <w:rsid w:val="00560070"/>
    <w:rsid w:val="005601E1"/>
    <w:rsid w:val="00560377"/>
    <w:rsid w:val="00560F1B"/>
    <w:rsid w:val="005611FA"/>
    <w:rsid w:val="00561559"/>
    <w:rsid w:val="00561813"/>
    <w:rsid w:val="00561AD6"/>
    <w:rsid w:val="005623C1"/>
    <w:rsid w:val="00562787"/>
    <w:rsid w:val="00562C2A"/>
    <w:rsid w:val="00562F36"/>
    <w:rsid w:val="00563273"/>
    <w:rsid w:val="00563304"/>
    <w:rsid w:val="00563842"/>
    <w:rsid w:val="00563A52"/>
    <w:rsid w:val="005640E8"/>
    <w:rsid w:val="005641E4"/>
    <w:rsid w:val="0056426F"/>
    <w:rsid w:val="005643E1"/>
    <w:rsid w:val="00564422"/>
    <w:rsid w:val="00564800"/>
    <w:rsid w:val="00564AFB"/>
    <w:rsid w:val="005651C7"/>
    <w:rsid w:val="005652C3"/>
    <w:rsid w:val="00565463"/>
    <w:rsid w:val="00565C6D"/>
    <w:rsid w:val="00565F4B"/>
    <w:rsid w:val="0056607A"/>
    <w:rsid w:val="00566309"/>
    <w:rsid w:val="00566840"/>
    <w:rsid w:val="0056697A"/>
    <w:rsid w:val="00566CF6"/>
    <w:rsid w:val="005673C9"/>
    <w:rsid w:val="005676B8"/>
    <w:rsid w:val="00567933"/>
    <w:rsid w:val="005705AD"/>
    <w:rsid w:val="005707FD"/>
    <w:rsid w:val="00570915"/>
    <w:rsid w:val="00570DDE"/>
    <w:rsid w:val="00570FA9"/>
    <w:rsid w:val="00571213"/>
    <w:rsid w:val="00571438"/>
    <w:rsid w:val="0057163C"/>
    <w:rsid w:val="005718AE"/>
    <w:rsid w:val="00571C14"/>
    <w:rsid w:val="00571CB4"/>
    <w:rsid w:val="005729B2"/>
    <w:rsid w:val="00572ADA"/>
    <w:rsid w:val="005734F4"/>
    <w:rsid w:val="00573E1B"/>
    <w:rsid w:val="00574054"/>
    <w:rsid w:val="0057425A"/>
    <w:rsid w:val="00574660"/>
    <w:rsid w:val="00574812"/>
    <w:rsid w:val="005750F8"/>
    <w:rsid w:val="00575247"/>
    <w:rsid w:val="00575642"/>
    <w:rsid w:val="005756B6"/>
    <w:rsid w:val="00575800"/>
    <w:rsid w:val="0057585C"/>
    <w:rsid w:val="00575976"/>
    <w:rsid w:val="00575D4F"/>
    <w:rsid w:val="00575E0D"/>
    <w:rsid w:val="005760A6"/>
    <w:rsid w:val="005760AC"/>
    <w:rsid w:val="00576238"/>
    <w:rsid w:val="005762A7"/>
    <w:rsid w:val="00576351"/>
    <w:rsid w:val="00576983"/>
    <w:rsid w:val="00577106"/>
    <w:rsid w:val="0057723D"/>
    <w:rsid w:val="00577310"/>
    <w:rsid w:val="00577840"/>
    <w:rsid w:val="00577945"/>
    <w:rsid w:val="00577BC7"/>
    <w:rsid w:val="00577CEF"/>
    <w:rsid w:val="00580266"/>
    <w:rsid w:val="005802CC"/>
    <w:rsid w:val="0058034C"/>
    <w:rsid w:val="0058062C"/>
    <w:rsid w:val="00580F0F"/>
    <w:rsid w:val="005818A9"/>
    <w:rsid w:val="00581CE8"/>
    <w:rsid w:val="005824C0"/>
    <w:rsid w:val="0058252B"/>
    <w:rsid w:val="00582654"/>
    <w:rsid w:val="00582BF4"/>
    <w:rsid w:val="00582D2B"/>
    <w:rsid w:val="0058383C"/>
    <w:rsid w:val="00583B47"/>
    <w:rsid w:val="00583B9A"/>
    <w:rsid w:val="00583BDD"/>
    <w:rsid w:val="00583E7D"/>
    <w:rsid w:val="005849F2"/>
    <w:rsid w:val="00584E38"/>
    <w:rsid w:val="00584E3F"/>
    <w:rsid w:val="00584EAF"/>
    <w:rsid w:val="00584EC3"/>
    <w:rsid w:val="00584FFB"/>
    <w:rsid w:val="00585871"/>
    <w:rsid w:val="005858A4"/>
    <w:rsid w:val="005861E5"/>
    <w:rsid w:val="005861F7"/>
    <w:rsid w:val="0058646F"/>
    <w:rsid w:val="0058681F"/>
    <w:rsid w:val="00587061"/>
    <w:rsid w:val="005873FD"/>
    <w:rsid w:val="00587468"/>
    <w:rsid w:val="00587499"/>
    <w:rsid w:val="005874E1"/>
    <w:rsid w:val="00587579"/>
    <w:rsid w:val="00587670"/>
    <w:rsid w:val="00587706"/>
    <w:rsid w:val="005877A8"/>
    <w:rsid w:val="005879CB"/>
    <w:rsid w:val="00587DE9"/>
    <w:rsid w:val="00587F37"/>
    <w:rsid w:val="00590135"/>
    <w:rsid w:val="0059086D"/>
    <w:rsid w:val="005909ED"/>
    <w:rsid w:val="00590B08"/>
    <w:rsid w:val="00590C05"/>
    <w:rsid w:val="00590D02"/>
    <w:rsid w:val="00590D86"/>
    <w:rsid w:val="005911F2"/>
    <w:rsid w:val="0059158F"/>
    <w:rsid w:val="00591693"/>
    <w:rsid w:val="00591C2E"/>
    <w:rsid w:val="0059296F"/>
    <w:rsid w:val="00592BCC"/>
    <w:rsid w:val="0059307A"/>
    <w:rsid w:val="00593180"/>
    <w:rsid w:val="00593A65"/>
    <w:rsid w:val="00593ABF"/>
    <w:rsid w:val="00593ADC"/>
    <w:rsid w:val="00593E3A"/>
    <w:rsid w:val="005946E1"/>
    <w:rsid w:val="00594724"/>
    <w:rsid w:val="005949A0"/>
    <w:rsid w:val="00594BD0"/>
    <w:rsid w:val="00595304"/>
    <w:rsid w:val="00595353"/>
    <w:rsid w:val="005955BD"/>
    <w:rsid w:val="00595E7E"/>
    <w:rsid w:val="0059620C"/>
    <w:rsid w:val="00596219"/>
    <w:rsid w:val="00596C9B"/>
    <w:rsid w:val="00597760"/>
    <w:rsid w:val="00597881"/>
    <w:rsid w:val="005A066F"/>
    <w:rsid w:val="005A123D"/>
    <w:rsid w:val="005A16B1"/>
    <w:rsid w:val="005A1B62"/>
    <w:rsid w:val="005A1BFD"/>
    <w:rsid w:val="005A1C20"/>
    <w:rsid w:val="005A1CD3"/>
    <w:rsid w:val="005A23AB"/>
    <w:rsid w:val="005A23EE"/>
    <w:rsid w:val="005A23FA"/>
    <w:rsid w:val="005A2587"/>
    <w:rsid w:val="005A2716"/>
    <w:rsid w:val="005A2748"/>
    <w:rsid w:val="005A27FC"/>
    <w:rsid w:val="005A2E3E"/>
    <w:rsid w:val="005A3049"/>
    <w:rsid w:val="005A3285"/>
    <w:rsid w:val="005A32C6"/>
    <w:rsid w:val="005A38A0"/>
    <w:rsid w:val="005A38DB"/>
    <w:rsid w:val="005A3AEC"/>
    <w:rsid w:val="005A3C70"/>
    <w:rsid w:val="005A3FC8"/>
    <w:rsid w:val="005A4785"/>
    <w:rsid w:val="005A48AA"/>
    <w:rsid w:val="005A4B80"/>
    <w:rsid w:val="005A4C21"/>
    <w:rsid w:val="005A4ECC"/>
    <w:rsid w:val="005A4F35"/>
    <w:rsid w:val="005A5597"/>
    <w:rsid w:val="005A59D5"/>
    <w:rsid w:val="005A65F4"/>
    <w:rsid w:val="005A68F1"/>
    <w:rsid w:val="005A6D0D"/>
    <w:rsid w:val="005A7742"/>
    <w:rsid w:val="005A7820"/>
    <w:rsid w:val="005A7A12"/>
    <w:rsid w:val="005A7D8B"/>
    <w:rsid w:val="005A7F14"/>
    <w:rsid w:val="005B02AA"/>
    <w:rsid w:val="005B03C5"/>
    <w:rsid w:val="005B0925"/>
    <w:rsid w:val="005B0AC3"/>
    <w:rsid w:val="005B0BFA"/>
    <w:rsid w:val="005B1881"/>
    <w:rsid w:val="005B205E"/>
    <w:rsid w:val="005B23DC"/>
    <w:rsid w:val="005B24F2"/>
    <w:rsid w:val="005B2648"/>
    <w:rsid w:val="005B27EE"/>
    <w:rsid w:val="005B2D80"/>
    <w:rsid w:val="005B30F1"/>
    <w:rsid w:val="005B317F"/>
    <w:rsid w:val="005B3515"/>
    <w:rsid w:val="005B37F6"/>
    <w:rsid w:val="005B3F13"/>
    <w:rsid w:val="005B3F72"/>
    <w:rsid w:val="005B4009"/>
    <w:rsid w:val="005B444F"/>
    <w:rsid w:val="005B4BE1"/>
    <w:rsid w:val="005B4E8C"/>
    <w:rsid w:val="005B5335"/>
    <w:rsid w:val="005B5F3E"/>
    <w:rsid w:val="005B612F"/>
    <w:rsid w:val="005B6539"/>
    <w:rsid w:val="005B73FE"/>
    <w:rsid w:val="005B779F"/>
    <w:rsid w:val="005B7924"/>
    <w:rsid w:val="005C0AB8"/>
    <w:rsid w:val="005C0C0F"/>
    <w:rsid w:val="005C10F0"/>
    <w:rsid w:val="005C161A"/>
    <w:rsid w:val="005C17CA"/>
    <w:rsid w:val="005C1B99"/>
    <w:rsid w:val="005C2120"/>
    <w:rsid w:val="005C226E"/>
    <w:rsid w:val="005C22B2"/>
    <w:rsid w:val="005C28D5"/>
    <w:rsid w:val="005C2AD2"/>
    <w:rsid w:val="005C2B87"/>
    <w:rsid w:val="005C3064"/>
    <w:rsid w:val="005C35E1"/>
    <w:rsid w:val="005C3659"/>
    <w:rsid w:val="005C3DEC"/>
    <w:rsid w:val="005C3F97"/>
    <w:rsid w:val="005C4651"/>
    <w:rsid w:val="005C4999"/>
    <w:rsid w:val="005C5007"/>
    <w:rsid w:val="005C590C"/>
    <w:rsid w:val="005C5D27"/>
    <w:rsid w:val="005C606A"/>
    <w:rsid w:val="005C651A"/>
    <w:rsid w:val="005C6837"/>
    <w:rsid w:val="005C69DA"/>
    <w:rsid w:val="005C6A12"/>
    <w:rsid w:val="005C6FF8"/>
    <w:rsid w:val="005C730C"/>
    <w:rsid w:val="005C7413"/>
    <w:rsid w:val="005C74F4"/>
    <w:rsid w:val="005C7581"/>
    <w:rsid w:val="005C7900"/>
    <w:rsid w:val="005C7A46"/>
    <w:rsid w:val="005D0042"/>
    <w:rsid w:val="005D0129"/>
    <w:rsid w:val="005D02CE"/>
    <w:rsid w:val="005D06E6"/>
    <w:rsid w:val="005D0864"/>
    <w:rsid w:val="005D0A10"/>
    <w:rsid w:val="005D0D88"/>
    <w:rsid w:val="005D11A0"/>
    <w:rsid w:val="005D17DB"/>
    <w:rsid w:val="005D197C"/>
    <w:rsid w:val="005D1DC0"/>
    <w:rsid w:val="005D205A"/>
    <w:rsid w:val="005D2BFC"/>
    <w:rsid w:val="005D2C26"/>
    <w:rsid w:val="005D2C41"/>
    <w:rsid w:val="005D2CC1"/>
    <w:rsid w:val="005D2F48"/>
    <w:rsid w:val="005D3409"/>
    <w:rsid w:val="005D343D"/>
    <w:rsid w:val="005D34E2"/>
    <w:rsid w:val="005D37AF"/>
    <w:rsid w:val="005D3913"/>
    <w:rsid w:val="005D3A0B"/>
    <w:rsid w:val="005D455F"/>
    <w:rsid w:val="005D47E7"/>
    <w:rsid w:val="005D4AE0"/>
    <w:rsid w:val="005D4FC8"/>
    <w:rsid w:val="005D5069"/>
    <w:rsid w:val="005D5250"/>
    <w:rsid w:val="005D5862"/>
    <w:rsid w:val="005D5ABB"/>
    <w:rsid w:val="005D5FE9"/>
    <w:rsid w:val="005D647D"/>
    <w:rsid w:val="005D65E4"/>
    <w:rsid w:val="005D6760"/>
    <w:rsid w:val="005D6B63"/>
    <w:rsid w:val="005D7245"/>
    <w:rsid w:val="005D76EA"/>
    <w:rsid w:val="005D7F5F"/>
    <w:rsid w:val="005E003B"/>
    <w:rsid w:val="005E04FA"/>
    <w:rsid w:val="005E07C8"/>
    <w:rsid w:val="005E0C05"/>
    <w:rsid w:val="005E0CEC"/>
    <w:rsid w:val="005E0E10"/>
    <w:rsid w:val="005E0F31"/>
    <w:rsid w:val="005E1358"/>
    <w:rsid w:val="005E15D0"/>
    <w:rsid w:val="005E162F"/>
    <w:rsid w:val="005E1931"/>
    <w:rsid w:val="005E1A63"/>
    <w:rsid w:val="005E20CD"/>
    <w:rsid w:val="005E2790"/>
    <w:rsid w:val="005E28F0"/>
    <w:rsid w:val="005E2E81"/>
    <w:rsid w:val="005E2ECD"/>
    <w:rsid w:val="005E3012"/>
    <w:rsid w:val="005E32E5"/>
    <w:rsid w:val="005E34C1"/>
    <w:rsid w:val="005E37F2"/>
    <w:rsid w:val="005E39B3"/>
    <w:rsid w:val="005E3DFC"/>
    <w:rsid w:val="005E3FAA"/>
    <w:rsid w:val="005E40D6"/>
    <w:rsid w:val="005E4273"/>
    <w:rsid w:val="005E4849"/>
    <w:rsid w:val="005E4A3B"/>
    <w:rsid w:val="005E4CD9"/>
    <w:rsid w:val="005E4F81"/>
    <w:rsid w:val="005E51E4"/>
    <w:rsid w:val="005E5321"/>
    <w:rsid w:val="005E546F"/>
    <w:rsid w:val="005E54F8"/>
    <w:rsid w:val="005E584F"/>
    <w:rsid w:val="005E5D1B"/>
    <w:rsid w:val="005E5EA2"/>
    <w:rsid w:val="005E5FB6"/>
    <w:rsid w:val="005E6173"/>
    <w:rsid w:val="005E6578"/>
    <w:rsid w:val="005E6CD0"/>
    <w:rsid w:val="005E72C5"/>
    <w:rsid w:val="005E7682"/>
    <w:rsid w:val="005E7712"/>
    <w:rsid w:val="005E77F6"/>
    <w:rsid w:val="005E7859"/>
    <w:rsid w:val="005E7868"/>
    <w:rsid w:val="005E7D88"/>
    <w:rsid w:val="005E7E1B"/>
    <w:rsid w:val="005F00C3"/>
    <w:rsid w:val="005F06BC"/>
    <w:rsid w:val="005F08FF"/>
    <w:rsid w:val="005F0941"/>
    <w:rsid w:val="005F0CCF"/>
    <w:rsid w:val="005F1283"/>
    <w:rsid w:val="005F14C2"/>
    <w:rsid w:val="005F1BE1"/>
    <w:rsid w:val="005F1E1E"/>
    <w:rsid w:val="005F200E"/>
    <w:rsid w:val="005F2052"/>
    <w:rsid w:val="005F228D"/>
    <w:rsid w:val="005F272D"/>
    <w:rsid w:val="005F27A9"/>
    <w:rsid w:val="005F2AEF"/>
    <w:rsid w:val="005F3828"/>
    <w:rsid w:val="005F3AC3"/>
    <w:rsid w:val="005F3FF5"/>
    <w:rsid w:val="005F4346"/>
    <w:rsid w:val="005F445F"/>
    <w:rsid w:val="005F47BC"/>
    <w:rsid w:val="005F4CC8"/>
    <w:rsid w:val="005F5180"/>
    <w:rsid w:val="005F55A7"/>
    <w:rsid w:val="005F57DC"/>
    <w:rsid w:val="005F5861"/>
    <w:rsid w:val="005F5BDF"/>
    <w:rsid w:val="005F5DB7"/>
    <w:rsid w:val="005F622E"/>
    <w:rsid w:val="005F6286"/>
    <w:rsid w:val="005F62C1"/>
    <w:rsid w:val="005F663B"/>
    <w:rsid w:val="005F6A24"/>
    <w:rsid w:val="005F6B1F"/>
    <w:rsid w:val="005F6B87"/>
    <w:rsid w:val="005F6BAB"/>
    <w:rsid w:val="005F6D2B"/>
    <w:rsid w:val="005F6E1C"/>
    <w:rsid w:val="005F6FC4"/>
    <w:rsid w:val="005F733A"/>
    <w:rsid w:val="005F73C2"/>
    <w:rsid w:val="005F74E7"/>
    <w:rsid w:val="005F7747"/>
    <w:rsid w:val="005F7A1F"/>
    <w:rsid w:val="005F7E64"/>
    <w:rsid w:val="00600D79"/>
    <w:rsid w:val="00600DC0"/>
    <w:rsid w:val="00601221"/>
    <w:rsid w:val="00601429"/>
    <w:rsid w:val="00601AF3"/>
    <w:rsid w:val="006025D5"/>
    <w:rsid w:val="00602637"/>
    <w:rsid w:val="006026B4"/>
    <w:rsid w:val="006027F4"/>
    <w:rsid w:val="006028BC"/>
    <w:rsid w:val="00602BE4"/>
    <w:rsid w:val="00602EB4"/>
    <w:rsid w:val="0060301A"/>
    <w:rsid w:val="006032CD"/>
    <w:rsid w:val="00603A37"/>
    <w:rsid w:val="00603F1E"/>
    <w:rsid w:val="00603F20"/>
    <w:rsid w:val="006040C0"/>
    <w:rsid w:val="0060493C"/>
    <w:rsid w:val="00604D53"/>
    <w:rsid w:val="00604EC2"/>
    <w:rsid w:val="00604F5C"/>
    <w:rsid w:val="00605162"/>
    <w:rsid w:val="006053EA"/>
    <w:rsid w:val="006053F3"/>
    <w:rsid w:val="00605600"/>
    <w:rsid w:val="00605B80"/>
    <w:rsid w:val="006064E7"/>
    <w:rsid w:val="006065FE"/>
    <w:rsid w:val="00606645"/>
    <w:rsid w:val="006067FD"/>
    <w:rsid w:val="006079DB"/>
    <w:rsid w:val="00607C68"/>
    <w:rsid w:val="00607F46"/>
    <w:rsid w:val="0061024E"/>
    <w:rsid w:val="00610CBD"/>
    <w:rsid w:val="0061152D"/>
    <w:rsid w:val="0061171B"/>
    <w:rsid w:val="006117B5"/>
    <w:rsid w:val="00611B6E"/>
    <w:rsid w:val="00611C93"/>
    <w:rsid w:val="00611DCC"/>
    <w:rsid w:val="00611DE9"/>
    <w:rsid w:val="006120F4"/>
    <w:rsid w:val="00612112"/>
    <w:rsid w:val="0061248F"/>
    <w:rsid w:val="00612763"/>
    <w:rsid w:val="00612A51"/>
    <w:rsid w:val="00612C9D"/>
    <w:rsid w:val="00612D8F"/>
    <w:rsid w:val="0061370D"/>
    <w:rsid w:val="00613A67"/>
    <w:rsid w:val="00613B6F"/>
    <w:rsid w:val="00614075"/>
    <w:rsid w:val="0061412F"/>
    <w:rsid w:val="006146B8"/>
    <w:rsid w:val="006148DA"/>
    <w:rsid w:val="00614A87"/>
    <w:rsid w:val="00614C04"/>
    <w:rsid w:val="00614C9F"/>
    <w:rsid w:val="006151E7"/>
    <w:rsid w:val="00615440"/>
    <w:rsid w:val="006154B4"/>
    <w:rsid w:val="0061579B"/>
    <w:rsid w:val="00615BB9"/>
    <w:rsid w:val="00615D76"/>
    <w:rsid w:val="0061656C"/>
    <w:rsid w:val="006170D5"/>
    <w:rsid w:val="00617547"/>
    <w:rsid w:val="00617776"/>
    <w:rsid w:val="0061778B"/>
    <w:rsid w:val="00617B3C"/>
    <w:rsid w:val="00617D58"/>
    <w:rsid w:val="00620386"/>
    <w:rsid w:val="006207D8"/>
    <w:rsid w:val="00620C28"/>
    <w:rsid w:val="00620EAB"/>
    <w:rsid w:val="0062153F"/>
    <w:rsid w:val="0062163B"/>
    <w:rsid w:val="00621666"/>
    <w:rsid w:val="00621705"/>
    <w:rsid w:val="00621D8E"/>
    <w:rsid w:val="00621F9C"/>
    <w:rsid w:val="006221B0"/>
    <w:rsid w:val="006224DC"/>
    <w:rsid w:val="00622744"/>
    <w:rsid w:val="006228C3"/>
    <w:rsid w:val="00622A82"/>
    <w:rsid w:val="00622C50"/>
    <w:rsid w:val="00622ECF"/>
    <w:rsid w:val="006230BC"/>
    <w:rsid w:val="0062363F"/>
    <w:rsid w:val="0062373E"/>
    <w:rsid w:val="00623804"/>
    <w:rsid w:val="00623DBA"/>
    <w:rsid w:val="00623F2E"/>
    <w:rsid w:val="006242C4"/>
    <w:rsid w:val="00624C99"/>
    <w:rsid w:val="00624EAA"/>
    <w:rsid w:val="00624F3B"/>
    <w:rsid w:val="0062540C"/>
    <w:rsid w:val="00625DD4"/>
    <w:rsid w:val="006261E8"/>
    <w:rsid w:val="0062633D"/>
    <w:rsid w:val="006268B2"/>
    <w:rsid w:val="00626A05"/>
    <w:rsid w:val="00626D33"/>
    <w:rsid w:val="00626D91"/>
    <w:rsid w:val="00626F81"/>
    <w:rsid w:val="00626FC8"/>
    <w:rsid w:val="00626FD6"/>
    <w:rsid w:val="0062779B"/>
    <w:rsid w:val="00627945"/>
    <w:rsid w:val="00627BAD"/>
    <w:rsid w:val="00630339"/>
    <w:rsid w:val="0063067D"/>
    <w:rsid w:val="006307AA"/>
    <w:rsid w:val="00630C27"/>
    <w:rsid w:val="00630FA2"/>
    <w:rsid w:val="00631323"/>
    <w:rsid w:val="006314C9"/>
    <w:rsid w:val="00631D38"/>
    <w:rsid w:val="006320A8"/>
    <w:rsid w:val="006320C5"/>
    <w:rsid w:val="0063219D"/>
    <w:rsid w:val="0063281F"/>
    <w:rsid w:val="0063294A"/>
    <w:rsid w:val="00632B03"/>
    <w:rsid w:val="00633307"/>
    <w:rsid w:val="00633D95"/>
    <w:rsid w:val="00634108"/>
    <w:rsid w:val="00634451"/>
    <w:rsid w:val="00634620"/>
    <w:rsid w:val="00634F74"/>
    <w:rsid w:val="0063518A"/>
    <w:rsid w:val="0063520A"/>
    <w:rsid w:val="0063523D"/>
    <w:rsid w:val="0063552F"/>
    <w:rsid w:val="0063561F"/>
    <w:rsid w:val="006359AF"/>
    <w:rsid w:val="00635B2F"/>
    <w:rsid w:val="00635CA1"/>
    <w:rsid w:val="00635CA8"/>
    <w:rsid w:val="00635E4C"/>
    <w:rsid w:val="00635F5F"/>
    <w:rsid w:val="00635F8D"/>
    <w:rsid w:val="00636533"/>
    <w:rsid w:val="00636641"/>
    <w:rsid w:val="00636661"/>
    <w:rsid w:val="006368DF"/>
    <w:rsid w:val="00636B1F"/>
    <w:rsid w:val="00636E43"/>
    <w:rsid w:val="006373B8"/>
    <w:rsid w:val="00637C3B"/>
    <w:rsid w:val="00637CD7"/>
    <w:rsid w:val="00637ED7"/>
    <w:rsid w:val="00637EEE"/>
    <w:rsid w:val="00637F1E"/>
    <w:rsid w:val="00637F35"/>
    <w:rsid w:val="0064028B"/>
    <w:rsid w:val="00640359"/>
    <w:rsid w:val="00640624"/>
    <w:rsid w:val="0064087A"/>
    <w:rsid w:val="006409C5"/>
    <w:rsid w:val="00640C22"/>
    <w:rsid w:val="00640CCC"/>
    <w:rsid w:val="00640D44"/>
    <w:rsid w:val="00640F34"/>
    <w:rsid w:val="00640F9F"/>
    <w:rsid w:val="0064155A"/>
    <w:rsid w:val="00641621"/>
    <w:rsid w:val="006416AA"/>
    <w:rsid w:val="00641B76"/>
    <w:rsid w:val="00641FDA"/>
    <w:rsid w:val="006425C6"/>
    <w:rsid w:val="0064284D"/>
    <w:rsid w:val="00642A08"/>
    <w:rsid w:val="00642AC0"/>
    <w:rsid w:val="00642C82"/>
    <w:rsid w:val="00642D16"/>
    <w:rsid w:val="00642E6F"/>
    <w:rsid w:val="0064315C"/>
    <w:rsid w:val="00643326"/>
    <w:rsid w:val="00643450"/>
    <w:rsid w:val="00643485"/>
    <w:rsid w:val="006435C0"/>
    <w:rsid w:val="00643936"/>
    <w:rsid w:val="00643940"/>
    <w:rsid w:val="00643956"/>
    <w:rsid w:val="00643BC8"/>
    <w:rsid w:val="00643FD4"/>
    <w:rsid w:val="00644722"/>
    <w:rsid w:val="00644AC1"/>
    <w:rsid w:val="00645B26"/>
    <w:rsid w:val="00645CC3"/>
    <w:rsid w:val="00645DC6"/>
    <w:rsid w:val="0064600D"/>
    <w:rsid w:val="006460E4"/>
    <w:rsid w:val="0064629E"/>
    <w:rsid w:val="006462A9"/>
    <w:rsid w:val="00646940"/>
    <w:rsid w:val="00646B9D"/>
    <w:rsid w:val="006470D4"/>
    <w:rsid w:val="006471EB"/>
    <w:rsid w:val="00647389"/>
    <w:rsid w:val="0064756C"/>
    <w:rsid w:val="00647A74"/>
    <w:rsid w:val="00647A9D"/>
    <w:rsid w:val="00647B2B"/>
    <w:rsid w:val="00647B2D"/>
    <w:rsid w:val="00647D21"/>
    <w:rsid w:val="0065036B"/>
    <w:rsid w:val="00650B0C"/>
    <w:rsid w:val="00650B93"/>
    <w:rsid w:val="00650C34"/>
    <w:rsid w:val="00651227"/>
    <w:rsid w:val="00651643"/>
    <w:rsid w:val="00651D4D"/>
    <w:rsid w:val="00652536"/>
    <w:rsid w:val="0065278C"/>
    <w:rsid w:val="00652991"/>
    <w:rsid w:val="00652B0A"/>
    <w:rsid w:val="00652BCF"/>
    <w:rsid w:val="00652CDF"/>
    <w:rsid w:val="00653161"/>
    <w:rsid w:val="0065386D"/>
    <w:rsid w:val="00653B18"/>
    <w:rsid w:val="00653C42"/>
    <w:rsid w:val="00654075"/>
    <w:rsid w:val="00654265"/>
    <w:rsid w:val="006549D7"/>
    <w:rsid w:val="00654C44"/>
    <w:rsid w:val="00654D51"/>
    <w:rsid w:val="00654F67"/>
    <w:rsid w:val="006550ED"/>
    <w:rsid w:val="0065517D"/>
    <w:rsid w:val="00655A0D"/>
    <w:rsid w:val="00655C5B"/>
    <w:rsid w:val="00655D06"/>
    <w:rsid w:val="00655D7E"/>
    <w:rsid w:val="00655DBA"/>
    <w:rsid w:val="00655E51"/>
    <w:rsid w:val="00656189"/>
    <w:rsid w:val="0065662A"/>
    <w:rsid w:val="00656A06"/>
    <w:rsid w:val="00656B36"/>
    <w:rsid w:val="00656BC0"/>
    <w:rsid w:val="00656BEE"/>
    <w:rsid w:val="00656C2A"/>
    <w:rsid w:val="00656D5A"/>
    <w:rsid w:val="00656E33"/>
    <w:rsid w:val="00657F08"/>
    <w:rsid w:val="0066035D"/>
    <w:rsid w:val="0066055A"/>
    <w:rsid w:val="00660B5F"/>
    <w:rsid w:val="00660CC0"/>
    <w:rsid w:val="006615D9"/>
    <w:rsid w:val="00661E9A"/>
    <w:rsid w:val="00661F18"/>
    <w:rsid w:val="00661FF0"/>
    <w:rsid w:val="006620DE"/>
    <w:rsid w:val="006624BF"/>
    <w:rsid w:val="00662A72"/>
    <w:rsid w:val="00662C70"/>
    <w:rsid w:val="00662D03"/>
    <w:rsid w:val="00662E2B"/>
    <w:rsid w:val="0066387F"/>
    <w:rsid w:val="0066390F"/>
    <w:rsid w:val="00663AC1"/>
    <w:rsid w:val="00664154"/>
    <w:rsid w:val="00664159"/>
    <w:rsid w:val="0066437D"/>
    <w:rsid w:val="00664E48"/>
    <w:rsid w:val="00665376"/>
    <w:rsid w:val="006654AF"/>
    <w:rsid w:val="0066571A"/>
    <w:rsid w:val="00665735"/>
    <w:rsid w:val="00665CD1"/>
    <w:rsid w:val="006665D0"/>
    <w:rsid w:val="0066666C"/>
    <w:rsid w:val="00666769"/>
    <w:rsid w:val="00666781"/>
    <w:rsid w:val="006667BD"/>
    <w:rsid w:val="006667BE"/>
    <w:rsid w:val="00666B92"/>
    <w:rsid w:val="00666CA6"/>
    <w:rsid w:val="00666ECA"/>
    <w:rsid w:val="00666FBF"/>
    <w:rsid w:val="00666FEA"/>
    <w:rsid w:val="0066718C"/>
    <w:rsid w:val="00667386"/>
    <w:rsid w:val="006674AD"/>
    <w:rsid w:val="00667CD5"/>
    <w:rsid w:val="00667E1E"/>
    <w:rsid w:val="00670499"/>
    <w:rsid w:val="00670642"/>
    <w:rsid w:val="00670938"/>
    <w:rsid w:val="00670F59"/>
    <w:rsid w:val="00670FD0"/>
    <w:rsid w:val="00671312"/>
    <w:rsid w:val="006715B7"/>
    <w:rsid w:val="006716E6"/>
    <w:rsid w:val="00671926"/>
    <w:rsid w:val="00671A4B"/>
    <w:rsid w:val="00671C40"/>
    <w:rsid w:val="00671E54"/>
    <w:rsid w:val="00671E99"/>
    <w:rsid w:val="00671ECE"/>
    <w:rsid w:val="00671F19"/>
    <w:rsid w:val="00671FF1"/>
    <w:rsid w:val="00672673"/>
    <w:rsid w:val="006728DA"/>
    <w:rsid w:val="00672D48"/>
    <w:rsid w:val="00673332"/>
    <w:rsid w:val="006733C3"/>
    <w:rsid w:val="00673467"/>
    <w:rsid w:val="006739EC"/>
    <w:rsid w:val="00673A1F"/>
    <w:rsid w:val="00673E43"/>
    <w:rsid w:val="00674370"/>
    <w:rsid w:val="00674412"/>
    <w:rsid w:val="00674B8C"/>
    <w:rsid w:val="00674F6D"/>
    <w:rsid w:val="00675096"/>
    <w:rsid w:val="006759F5"/>
    <w:rsid w:val="00676157"/>
    <w:rsid w:val="006763E5"/>
    <w:rsid w:val="006767E7"/>
    <w:rsid w:val="006769B1"/>
    <w:rsid w:val="00676B96"/>
    <w:rsid w:val="00676DB3"/>
    <w:rsid w:val="00676F33"/>
    <w:rsid w:val="0067771F"/>
    <w:rsid w:val="00677E46"/>
    <w:rsid w:val="006804ED"/>
    <w:rsid w:val="0068073D"/>
    <w:rsid w:val="00680B3A"/>
    <w:rsid w:val="00680DF6"/>
    <w:rsid w:val="006811EA"/>
    <w:rsid w:val="00681225"/>
    <w:rsid w:val="006813B2"/>
    <w:rsid w:val="0068173D"/>
    <w:rsid w:val="00682669"/>
    <w:rsid w:val="00682DAC"/>
    <w:rsid w:val="00682E4A"/>
    <w:rsid w:val="00682F98"/>
    <w:rsid w:val="006831D7"/>
    <w:rsid w:val="0068363D"/>
    <w:rsid w:val="00683743"/>
    <w:rsid w:val="00683927"/>
    <w:rsid w:val="00683C37"/>
    <w:rsid w:val="00683C80"/>
    <w:rsid w:val="00683CA9"/>
    <w:rsid w:val="0068433C"/>
    <w:rsid w:val="006843CA"/>
    <w:rsid w:val="00684DD7"/>
    <w:rsid w:val="00684E9D"/>
    <w:rsid w:val="00684F77"/>
    <w:rsid w:val="00684FB3"/>
    <w:rsid w:val="00685642"/>
    <w:rsid w:val="006856E1"/>
    <w:rsid w:val="00685C2E"/>
    <w:rsid w:val="00685D1C"/>
    <w:rsid w:val="00685ED3"/>
    <w:rsid w:val="00686369"/>
    <w:rsid w:val="00686B87"/>
    <w:rsid w:val="00686CA2"/>
    <w:rsid w:val="00686D06"/>
    <w:rsid w:val="00686D82"/>
    <w:rsid w:val="00686DC4"/>
    <w:rsid w:val="006877A8"/>
    <w:rsid w:val="0068792A"/>
    <w:rsid w:val="00690461"/>
    <w:rsid w:val="00690568"/>
    <w:rsid w:val="006905D1"/>
    <w:rsid w:val="0069070C"/>
    <w:rsid w:val="00690A49"/>
    <w:rsid w:val="00690F8F"/>
    <w:rsid w:val="006913B2"/>
    <w:rsid w:val="00691B1C"/>
    <w:rsid w:val="00691FB1"/>
    <w:rsid w:val="006921A5"/>
    <w:rsid w:val="00692372"/>
    <w:rsid w:val="00692720"/>
    <w:rsid w:val="00692AEA"/>
    <w:rsid w:val="00692C71"/>
    <w:rsid w:val="00692F69"/>
    <w:rsid w:val="00692FCF"/>
    <w:rsid w:val="00693082"/>
    <w:rsid w:val="006934EA"/>
    <w:rsid w:val="00693506"/>
    <w:rsid w:val="00693556"/>
    <w:rsid w:val="00693BCA"/>
    <w:rsid w:val="0069426A"/>
    <w:rsid w:val="0069468E"/>
    <w:rsid w:val="00694709"/>
    <w:rsid w:val="00694DFC"/>
    <w:rsid w:val="006953EE"/>
    <w:rsid w:val="00695492"/>
    <w:rsid w:val="006956A5"/>
    <w:rsid w:val="00695A82"/>
    <w:rsid w:val="00695EE5"/>
    <w:rsid w:val="006962E5"/>
    <w:rsid w:val="00696662"/>
    <w:rsid w:val="00696769"/>
    <w:rsid w:val="00696BE3"/>
    <w:rsid w:val="00696D95"/>
    <w:rsid w:val="00696DCE"/>
    <w:rsid w:val="006970EE"/>
    <w:rsid w:val="00697321"/>
    <w:rsid w:val="006973C3"/>
    <w:rsid w:val="006977DC"/>
    <w:rsid w:val="00697BC7"/>
    <w:rsid w:val="00697BD2"/>
    <w:rsid w:val="00697D40"/>
    <w:rsid w:val="00697E5F"/>
    <w:rsid w:val="006A0929"/>
    <w:rsid w:val="006A0A26"/>
    <w:rsid w:val="006A0AD1"/>
    <w:rsid w:val="006A0EFA"/>
    <w:rsid w:val="006A10E5"/>
    <w:rsid w:val="006A126A"/>
    <w:rsid w:val="006A168E"/>
    <w:rsid w:val="006A174E"/>
    <w:rsid w:val="006A1D54"/>
    <w:rsid w:val="006A237D"/>
    <w:rsid w:val="006A2440"/>
    <w:rsid w:val="006A24EB"/>
    <w:rsid w:val="006A2877"/>
    <w:rsid w:val="006A2B2D"/>
    <w:rsid w:val="006A2C6A"/>
    <w:rsid w:val="006A2DF0"/>
    <w:rsid w:val="006A312C"/>
    <w:rsid w:val="006A36A0"/>
    <w:rsid w:val="006A3AC8"/>
    <w:rsid w:val="006A3BE4"/>
    <w:rsid w:val="006A40B5"/>
    <w:rsid w:val="006A4223"/>
    <w:rsid w:val="006A43A3"/>
    <w:rsid w:val="006A4ABB"/>
    <w:rsid w:val="006A50AD"/>
    <w:rsid w:val="006A5347"/>
    <w:rsid w:val="006A558E"/>
    <w:rsid w:val="006A5949"/>
    <w:rsid w:val="006A60E8"/>
    <w:rsid w:val="006A6271"/>
    <w:rsid w:val="006A645C"/>
    <w:rsid w:val="006A64F7"/>
    <w:rsid w:val="006A6810"/>
    <w:rsid w:val="006A6AD9"/>
    <w:rsid w:val="006A7004"/>
    <w:rsid w:val="006A74A1"/>
    <w:rsid w:val="006A7934"/>
    <w:rsid w:val="006A7FC6"/>
    <w:rsid w:val="006B0356"/>
    <w:rsid w:val="006B049F"/>
    <w:rsid w:val="006B076F"/>
    <w:rsid w:val="006B0800"/>
    <w:rsid w:val="006B0BA7"/>
    <w:rsid w:val="006B0D27"/>
    <w:rsid w:val="006B0F8E"/>
    <w:rsid w:val="006B1226"/>
    <w:rsid w:val="006B16C5"/>
    <w:rsid w:val="006B1F1F"/>
    <w:rsid w:val="006B2007"/>
    <w:rsid w:val="006B20A5"/>
    <w:rsid w:val="006B20BF"/>
    <w:rsid w:val="006B2302"/>
    <w:rsid w:val="006B27CA"/>
    <w:rsid w:val="006B2897"/>
    <w:rsid w:val="006B293B"/>
    <w:rsid w:val="006B2BD6"/>
    <w:rsid w:val="006B2CEA"/>
    <w:rsid w:val="006B346B"/>
    <w:rsid w:val="006B34C2"/>
    <w:rsid w:val="006B3541"/>
    <w:rsid w:val="006B35B5"/>
    <w:rsid w:val="006B37D1"/>
    <w:rsid w:val="006B3FAD"/>
    <w:rsid w:val="006B4151"/>
    <w:rsid w:val="006B4B2D"/>
    <w:rsid w:val="006B4B3A"/>
    <w:rsid w:val="006B4BAF"/>
    <w:rsid w:val="006B4C10"/>
    <w:rsid w:val="006B4C5C"/>
    <w:rsid w:val="006B4C8D"/>
    <w:rsid w:val="006B5083"/>
    <w:rsid w:val="006B54F7"/>
    <w:rsid w:val="006B5B3F"/>
    <w:rsid w:val="006B5B55"/>
    <w:rsid w:val="006B5CBF"/>
    <w:rsid w:val="006B5DD6"/>
    <w:rsid w:val="006B645A"/>
    <w:rsid w:val="006B65F1"/>
    <w:rsid w:val="006B6764"/>
    <w:rsid w:val="006B6AD2"/>
    <w:rsid w:val="006B6B09"/>
    <w:rsid w:val="006B6BDB"/>
    <w:rsid w:val="006B6FB7"/>
    <w:rsid w:val="006B7322"/>
    <w:rsid w:val="006B7331"/>
    <w:rsid w:val="006B76F2"/>
    <w:rsid w:val="006B7B5C"/>
    <w:rsid w:val="006B7F34"/>
    <w:rsid w:val="006C010A"/>
    <w:rsid w:val="006C038C"/>
    <w:rsid w:val="006C0643"/>
    <w:rsid w:val="006C06F1"/>
    <w:rsid w:val="006C0AAF"/>
    <w:rsid w:val="006C0B0C"/>
    <w:rsid w:val="006C0E62"/>
    <w:rsid w:val="006C0EB2"/>
    <w:rsid w:val="006C109A"/>
    <w:rsid w:val="006C14DD"/>
    <w:rsid w:val="006C2030"/>
    <w:rsid w:val="006C2599"/>
    <w:rsid w:val="006C3206"/>
    <w:rsid w:val="006C3570"/>
    <w:rsid w:val="006C389B"/>
    <w:rsid w:val="006C40D8"/>
    <w:rsid w:val="006C41FF"/>
    <w:rsid w:val="006C48C2"/>
    <w:rsid w:val="006C49DB"/>
    <w:rsid w:val="006C4ED7"/>
    <w:rsid w:val="006C500D"/>
    <w:rsid w:val="006C514B"/>
    <w:rsid w:val="006C51AB"/>
    <w:rsid w:val="006C529C"/>
    <w:rsid w:val="006C54A5"/>
    <w:rsid w:val="006C58BF"/>
    <w:rsid w:val="006C5DDF"/>
    <w:rsid w:val="006C5FED"/>
    <w:rsid w:val="006C6536"/>
    <w:rsid w:val="006C75AC"/>
    <w:rsid w:val="006C7ADE"/>
    <w:rsid w:val="006C7B72"/>
    <w:rsid w:val="006C7E31"/>
    <w:rsid w:val="006D0146"/>
    <w:rsid w:val="006D036A"/>
    <w:rsid w:val="006D0A95"/>
    <w:rsid w:val="006D0F97"/>
    <w:rsid w:val="006D1419"/>
    <w:rsid w:val="006D1817"/>
    <w:rsid w:val="006D23EE"/>
    <w:rsid w:val="006D25C1"/>
    <w:rsid w:val="006D2714"/>
    <w:rsid w:val="006D2734"/>
    <w:rsid w:val="006D2982"/>
    <w:rsid w:val="006D2B0E"/>
    <w:rsid w:val="006D2B74"/>
    <w:rsid w:val="006D2DDE"/>
    <w:rsid w:val="006D318F"/>
    <w:rsid w:val="006D3B17"/>
    <w:rsid w:val="006D3D0A"/>
    <w:rsid w:val="006D3E4D"/>
    <w:rsid w:val="006D3E7C"/>
    <w:rsid w:val="006D451A"/>
    <w:rsid w:val="006D4725"/>
    <w:rsid w:val="006D4CF1"/>
    <w:rsid w:val="006D4D4B"/>
    <w:rsid w:val="006D4E8D"/>
    <w:rsid w:val="006D5679"/>
    <w:rsid w:val="006D5D1C"/>
    <w:rsid w:val="006D6D62"/>
    <w:rsid w:val="006D6E36"/>
    <w:rsid w:val="006D72BF"/>
    <w:rsid w:val="006D73AD"/>
    <w:rsid w:val="006D73C5"/>
    <w:rsid w:val="006D74FF"/>
    <w:rsid w:val="006D7BC5"/>
    <w:rsid w:val="006D7DC4"/>
    <w:rsid w:val="006D7DEC"/>
    <w:rsid w:val="006D7EE7"/>
    <w:rsid w:val="006E04A4"/>
    <w:rsid w:val="006E06B9"/>
    <w:rsid w:val="006E09D8"/>
    <w:rsid w:val="006E0BCA"/>
    <w:rsid w:val="006E0C1F"/>
    <w:rsid w:val="006E1876"/>
    <w:rsid w:val="006E18C0"/>
    <w:rsid w:val="006E2205"/>
    <w:rsid w:val="006E2228"/>
    <w:rsid w:val="006E2768"/>
    <w:rsid w:val="006E276B"/>
    <w:rsid w:val="006E283A"/>
    <w:rsid w:val="006E2A7D"/>
    <w:rsid w:val="006E2BF8"/>
    <w:rsid w:val="006E2E0F"/>
    <w:rsid w:val="006E3135"/>
    <w:rsid w:val="006E31FF"/>
    <w:rsid w:val="006E32E0"/>
    <w:rsid w:val="006E3309"/>
    <w:rsid w:val="006E3C68"/>
    <w:rsid w:val="006E3CC1"/>
    <w:rsid w:val="006E3DA6"/>
    <w:rsid w:val="006E3EF9"/>
    <w:rsid w:val="006E4243"/>
    <w:rsid w:val="006E4868"/>
    <w:rsid w:val="006E4878"/>
    <w:rsid w:val="006E49CD"/>
    <w:rsid w:val="006E4B14"/>
    <w:rsid w:val="006E562A"/>
    <w:rsid w:val="006E5911"/>
    <w:rsid w:val="006E59C6"/>
    <w:rsid w:val="006E63ED"/>
    <w:rsid w:val="006E6492"/>
    <w:rsid w:val="006E6C56"/>
    <w:rsid w:val="006E6C89"/>
    <w:rsid w:val="006E6F0C"/>
    <w:rsid w:val="006E6F8A"/>
    <w:rsid w:val="006E7877"/>
    <w:rsid w:val="006F01D2"/>
    <w:rsid w:val="006F039D"/>
    <w:rsid w:val="006F056B"/>
    <w:rsid w:val="006F06FC"/>
    <w:rsid w:val="006F0749"/>
    <w:rsid w:val="006F0BEA"/>
    <w:rsid w:val="006F150C"/>
    <w:rsid w:val="006F1629"/>
    <w:rsid w:val="006F165F"/>
    <w:rsid w:val="006F18AC"/>
    <w:rsid w:val="006F1BB3"/>
    <w:rsid w:val="006F1C5A"/>
    <w:rsid w:val="006F1E81"/>
    <w:rsid w:val="006F21E6"/>
    <w:rsid w:val="006F245C"/>
    <w:rsid w:val="006F24B8"/>
    <w:rsid w:val="006F2718"/>
    <w:rsid w:val="006F2763"/>
    <w:rsid w:val="006F284D"/>
    <w:rsid w:val="006F2AF5"/>
    <w:rsid w:val="006F3998"/>
    <w:rsid w:val="006F4204"/>
    <w:rsid w:val="006F4226"/>
    <w:rsid w:val="006F453A"/>
    <w:rsid w:val="006F4BC0"/>
    <w:rsid w:val="006F5F95"/>
    <w:rsid w:val="006F615C"/>
    <w:rsid w:val="006F6205"/>
    <w:rsid w:val="006F6F2F"/>
    <w:rsid w:val="006F7052"/>
    <w:rsid w:val="006F761B"/>
    <w:rsid w:val="006F77B3"/>
    <w:rsid w:val="006F78F4"/>
    <w:rsid w:val="006F7A05"/>
    <w:rsid w:val="006F7AC7"/>
    <w:rsid w:val="006F7CF2"/>
    <w:rsid w:val="006F7D78"/>
    <w:rsid w:val="006F7E28"/>
    <w:rsid w:val="0070085D"/>
    <w:rsid w:val="00700CA2"/>
    <w:rsid w:val="00700CD3"/>
    <w:rsid w:val="00700D60"/>
    <w:rsid w:val="00700E44"/>
    <w:rsid w:val="00700F17"/>
    <w:rsid w:val="007010DB"/>
    <w:rsid w:val="00701678"/>
    <w:rsid w:val="00701760"/>
    <w:rsid w:val="0070191C"/>
    <w:rsid w:val="00701C2C"/>
    <w:rsid w:val="00702093"/>
    <w:rsid w:val="00702B1B"/>
    <w:rsid w:val="00702B6C"/>
    <w:rsid w:val="00702B86"/>
    <w:rsid w:val="0070302F"/>
    <w:rsid w:val="00703180"/>
    <w:rsid w:val="007031F8"/>
    <w:rsid w:val="0070329E"/>
    <w:rsid w:val="00703449"/>
    <w:rsid w:val="0070348F"/>
    <w:rsid w:val="00703753"/>
    <w:rsid w:val="0070387B"/>
    <w:rsid w:val="00703D3A"/>
    <w:rsid w:val="00703DF6"/>
    <w:rsid w:val="007041AB"/>
    <w:rsid w:val="00704221"/>
    <w:rsid w:val="0070474B"/>
    <w:rsid w:val="0070484D"/>
    <w:rsid w:val="00704DB2"/>
    <w:rsid w:val="00705190"/>
    <w:rsid w:val="00705593"/>
    <w:rsid w:val="00705602"/>
    <w:rsid w:val="00705894"/>
    <w:rsid w:val="007059A1"/>
    <w:rsid w:val="00705A4D"/>
    <w:rsid w:val="007062F8"/>
    <w:rsid w:val="00706494"/>
    <w:rsid w:val="00706A23"/>
    <w:rsid w:val="00706DD8"/>
    <w:rsid w:val="00707111"/>
    <w:rsid w:val="00707377"/>
    <w:rsid w:val="0070737E"/>
    <w:rsid w:val="00707694"/>
    <w:rsid w:val="00707DE4"/>
    <w:rsid w:val="00707E52"/>
    <w:rsid w:val="0071025A"/>
    <w:rsid w:val="00710741"/>
    <w:rsid w:val="007107B9"/>
    <w:rsid w:val="00710B49"/>
    <w:rsid w:val="00710C8A"/>
    <w:rsid w:val="00710EA5"/>
    <w:rsid w:val="007117CF"/>
    <w:rsid w:val="007118BD"/>
    <w:rsid w:val="00711FAF"/>
    <w:rsid w:val="00712110"/>
    <w:rsid w:val="007122D9"/>
    <w:rsid w:val="00712FAB"/>
    <w:rsid w:val="007130E6"/>
    <w:rsid w:val="00713105"/>
    <w:rsid w:val="00713352"/>
    <w:rsid w:val="007134D5"/>
    <w:rsid w:val="007135D6"/>
    <w:rsid w:val="00713A89"/>
    <w:rsid w:val="00713EED"/>
    <w:rsid w:val="0071403C"/>
    <w:rsid w:val="007141C6"/>
    <w:rsid w:val="00714993"/>
    <w:rsid w:val="007150DC"/>
    <w:rsid w:val="007151CE"/>
    <w:rsid w:val="0071564F"/>
    <w:rsid w:val="007157F7"/>
    <w:rsid w:val="007158A9"/>
    <w:rsid w:val="00715DC5"/>
    <w:rsid w:val="00715E14"/>
    <w:rsid w:val="0071617B"/>
    <w:rsid w:val="0071642F"/>
    <w:rsid w:val="007164D4"/>
    <w:rsid w:val="007168E7"/>
    <w:rsid w:val="00716AAB"/>
    <w:rsid w:val="00716BC4"/>
    <w:rsid w:val="00716CE9"/>
    <w:rsid w:val="00716F30"/>
    <w:rsid w:val="00716F76"/>
    <w:rsid w:val="007170D6"/>
    <w:rsid w:val="0071727B"/>
    <w:rsid w:val="007172D8"/>
    <w:rsid w:val="00717336"/>
    <w:rsid w:val="007175B4"/>
    <w:rsid w:val="0071762D"/>
    <w:rsid w:val="0071776C"/>
    <w:rsid w:val="00717BEC"/>
    <w:rsid w:val="00717FA5"/>
    <w:rsid w:val="00720241"/>
    <w:rsid w:val="00720353"/>
    <w:rsid w:val="00720388"/>
    <w:rsid w:val="007208C3"/>
    <w:rsid w:val="00721A32"/>
    <w:rsid w:val="00721C48"/>
    <w:rsid w:val="00722184"/>
    <w:rsid w:val="007223A2"/>
    <w:rsid w:val="007223F4"/>
    <w:rsid w:val="00722956"/>
    <w:rsid w:val="00722DCF"/>
    <w:rsid w:val="00723136"/>
    <w:rsid w:val="007232E6"/>
    <w:rsid w:val="007234A5"/>
    <w:rsid w:val="007235CF"/>
    <w:rsid w:val="007239FF"/>
    <w:rsid w:val="007241CC"/>
    <w:rsid w:val="007246EB"/>
    <w:rsid w:val="00724B8C"/>
    <w:rsid w:val="00724C4C"/>
    <w:rsid w:val="00724CA2"/>
    <w:rsid w:val="00724D03"/>
    <w:rsid w:val="007251EE"/>
    <w:rsid w:val="00725208"/>
    <w:rsid w:val="0072562A"/>
    <w:rsid w:val="0072571D"/>
    <w:rsid w:val="0072571E"/>
    <w:rsid w:val="00725868"/>
    <w:rsid w:val="00725882"/>
    <w:rsid w:val="00725A48"/>
    <w:rsid w:val="00725B8D"/>
    <w:rsid w:val="00725F28"/>
    <w:rsid w:val="00725F89"/>
    <w:rsid w:val="007262F4"/>
    <w:rsid w:val="00726407"/>
    <w:rsid w:val="007268A3"/>
    <w:rsid w:val="00727399"/>
    <w:rsid w:val="00727692"/>
    <w:rsid w:val="007277BA"/>
    <w:rsid w:val="00727830"/>
    <w:rsid w:val="00727F58"/>
    <w:rsid w:val="0073061C"/>
    <w:rsid w:val="00730689"/>
    <w:rsid w:val="007306A3"/>
    <w:rsid w:val="00730781"/>
    <w:rsid w:val="00730C8F"/>
    <w:rsid w:val="0073100E"/>
    <w:rsid w:val="0073148E"/>
    <w:rsid w:val="007314AF"/>
    <w:rsid w:val="00731710"/>
    <w:rsid w:val="007318FC"/>
    <w:rsid w:val="00731988"/>
    <w:rsid w:val="007328A7"/>
    <w:rsid w:val="00732AE9"/>
    <w:rsid w:val="00732AF1"/>
    <w:rsid w:val="00732BA5"/>
    <w:rsid w:val="00732BDA"/>
    <w:rsid w:val="00732CFE"/>
    <w:rsid w:val="00732F30"/>
    <w:rsid w:val="00732F69"/>
    <w:rsid w:val="0073300D"/>
    <w:rsid w:val="007330B9"/>
    <w:rsid w:val="0073310E"/>
    <w:rsid w:val="00733638"/>
    <w:rsid w:val="00733BBB"/>
    <w:rsid w:val="00733CE0"/>
    <w:rsid w:val="00733E03"/>
    <w:rsid w:val="0073442E"/>
    <w:rsid w:val="00734492"/>
    <w:rsid w:val="00734620"/>
    <w:rsid w:val="00734651"/>
    <w:rsid w:val="00734C75"/>
    <w:rsid w:val="00734DE1"/>
    <w:rsid w:val="00735372"/>
    <w:rsid w:val="007356F8"/>
    <w:rsid w:val="00735898"/>
    <w:rsid w:val="00735BDC"/>
    <w:rsid w:val="00735F90"/>
    <w:rsid w:val="00735FA5"/>
    <w:rsid w:val="00736532"/>
    <w:rsid w:val="0073680E"/>
    <w:rsid w:val="0073696E"/>
    <w:rsid w:val="00736C3E"/>
    <w:rsid w:val="00737088"/>
    <w:rsid w:val="0073761B"/>
    <w:rsid w:val="00737A73"/>
    <w:rsid w:val="00737B39"/>
    <w:rsid w:val="00740529"/>
    <w:rsid w:val="00740978"/>
    <w:rsid w:val="00740B20"/>
    <w:rsid w:val="00740B42"/>
    <w:rsid w:val="007413F9"/>
    <w:rsid w:val="00741611"/>
    <w:rsid w:val="00741677"/>
    <w:rsid w:val="00741718"/>
    <w:rsid w:val="007417A3"/>
    <w:rsid w:val="00742974"/>
    <w:rsid w:val="007430F8"/>
    <w:rsid w:val="00743781"/>
    <w:rsid w:val="00743B4D"/>
    <w:rsid w:val="00743E53"/>
    <w:rsid w:val="00744CA3"/>
    <w:rsid w:val="00745141"/>
    <w:rsid w:val="00745A6C"/>
    <w:rsid w:val="00745D0A"/>
    <w:rsid w:val="00745F52"/>
    <w:rsid w:val="007468E5"/>
    <w:rsid w:val="00746F38"/>
    <w:rsid w:val="00747181"/>
    <w:rsid w:val="007471D0"/>
    <w:rsid w:val="00747260"/>
    <w:rsid w:val="00747677"/>
    <w:rsid w:val="0074770C"/>
    <w:rsid w:val="00750247"/>
    <w:rsid w:val="0075025A"/>
    <w:rsid w:val="00750270"/>
    <w:rsid w:val="007505A0"/>
    <w:rsid w:val="00750839"/>
    <w:rsid w:val="00750D0C"/>
    <w:rsid w:val="00750E67"/>
    <w:rsid w:val="00750F25"/>
    <w:rsid w:val="0075122E"/>
    <w:rsid w:val="0075123E"/>
    <w:rsid w:val="00751B7F"/>
    <w:rsid w:val="00751C31"/>
    <w:rsid w:val="00751D64"/>
    <w:rsid w:val="00751D74"/>
    <w:rsid w:val="007521B1"/>
    <w:rsid w:val="0075228D"/>
    <w:rsid w:val="00752449"/>
    <w:rsid w:val="00752C41"/>
    <w:rsid w:val="00752F74"/>
    <w:rsid w:val="00753401"/>
    <w:rsid w:val="0075340D"/>
    <w:rsid w:val="0075362D"/>
    <w:rsid w:val="007536E9"/>
    <w:rsid w:val="00753E5F"/>
    <w:rsid w:val="00754162"/>
    <w:rsid w:val="007543C1"/>
    <w:rsid w:val="0075451F"/>
    <w:rsid w:val="00754895"/>
    <w:rsid w:val="007548CA"/>
    <w:rsid w:val="00754B95"/>
    <w:rsid w:val="007551F0"/>
    <w:rsid w:val="0075523F"/>
    <w:rsid w:val="007552BD"/>
    <w:rsid w:val="007555CE"/>
    <w:rsid w:val="0075593A"/>
    <w:rsid w:val="00755FFB"/>
    <w:rsid w:val="00756342"/>
    <w:rsid w:val="00756E3C"/>
    <w:rsid w:val="007574F6"/>
    <w:rsid w:val="007576BB"/>
    <w:rsid w:val="00757A10"/>
    <w:rsid w:val="00757AB8"/>
    <w:rsid w:val="00757AF2"/>
    <w:rsid w:val="00757BCA"/>
    <w:rsid w:val="00757DB1"/>
    <w:rsid w:val="00757E4A"/>
    <w:rsid w:val="0076006A"/>
    <w:rsid w:val="00760204"/>
    <w:rsid w:val="00760707"/>
    <w:rsid w:val="00760859"/>
    <w:rsid w:val="00760A99"/>
    <w:rsid w:val="00761B0A"/>
    <w:rsid w:val="00761F67"/>
    <w:rsid w:val="0076201E"/>
    <w:rsid w:val="00762546"/>
    <w:rsid w:val="00762CAF"/>
    <w:rsid w:val="00762E7C"/>
    <w:rsid w:val="00762F66"/>
    <w:rsid w:val="00763219"/>
    <w:rsid w:val="0076326A"/>
    <w:rsid w:val="00763758"/>
    <w:rsid w:val="00763773"/>
    <w:rsid w:val="00764361"/>
    <w:rsid w:val="0076469D"/>
    <w:rsid w:val="0076479F"/>
    <w:rsid w:val="00764A01"/>
    <w:rsid w:val="00764B2C"/>
    <w:rsid w:val="00764BCE"/>
    <w:rsid w:val="00764D30"/>
    <w:rsid w:val="00765529"/>
    <w:rsid w:val="00765556"/>
    <w:rsid w:val="00765AAC"/>
    <w:rsid w:val="0076633C"/>
    <w:rsid w:val="0076641A"/>
    <w:rsid w:val="00766692"/>
    <w:rsid w:val="007667BE"/>
    <w:rsid w:val="00766929"/>
    <w:rsid w:val="00766C3C"/>
    <w:rsid w:val="00766CAA"/>
    <w:rsid w:val="00766F4D"/>
    <w:rsid w:val="007678BB"/>
    <w:rsid w:val="00767C82"/>
    <w:rsid w:val="00770403"/>
    <w:rsid w:val="0077056A"/>
    <w:rsid w:val="007705AF"/>
    <w:rsid w:val="00770E1C"/>
    <w:rsid w:val="00771212"/>
    <w:rsid w:val="00771258"/>
    <w:rsid w:val="007714BE"/>
    <w:rsid w:val="007718A6"/>
    <w:rsid w:val="007721B8"/>
    <w:rsid w:val="00772459"/>
    <w:rsid w:val="007728B2"/>
    <w:rsid w:val="00772C6D"/>
    <w:rsid w:val="00772F15"/>
    <w:rsid w:val="0077320B"/>
    <w:rsid w:val="007733FE"/>
    <w:rsid w:val="007735D6"/>
    <w:rsid w:val="00773704"/>
    <w:rsid w:val="00773980"/>
    <w:rsid w:val="007739C7"/>
    <w:rsid w:val="007739E1"/>
    <w:rsid w:val="00773AE1"/>
    <w:rsid w:val="0077426D"/>
    <w:rsid w:val="00774676"/>
    <w:rsid w:val="007749E0"/>
    <w:rsid w:val="00774E6D"/>
    <w:rsid w:val="00775184"/>
    <w:rsid w:val="00775677"/>
    <w:rsid w:val="007756B6"/>
    <w:rsid w:val="00775976"/>
    <w:rsid w:val="00775A0E"/>
    <w:rsid w:val="00775F52"/>
    <w:rsid w:val="00776047"/>
    <w:rsid w:val="00776112"/>
    <w:rsid w:val="007764D4"/>
    <w:rsid w:val="007765E5"/>
    <w:rsid w:val="007769CC"/>
    <w:rsid w:val="00776A73"/>
    <w:rsid w:val="00776D79"/>
    <w:rsid w:val="007770E7"/>
    <w:rsid w:val="00777302"/>
    <w:rsid w:val="007774B6"/>
    <w:rsid w:val="007775D2"/>
    <w:rsid w:val="007776B9"/>
    <w:rsid w:val="00777E31"/>
    <w:rsid w:val="0078005F"/>
    <w:rsid w:val="007800F7"/>
    <w:rsid w:val="007802D6"/>
    <w:rsid w:val="00780414"/>
    <w:rsid w:val="00780759"/>
    <w:rsid w:val="007808BE"/>
    <w:rsid w:val="0078091B"/>
    <w:rsid w:val="00780937"/>
    <w:rsid w:val="00780B62"/>
    <w:rsid w:val="00780E52"/>
    <w:rsid w:val="00780EE9"/>
    <w:rsid w:val="00780F6D"/>
    <w:rsid w:val="007811E4"/>
    <w:rsid w:val="0078167F"/>
    <w:rsid w:val="007818BD"/>
    <w:rsid w:val="00781E18"/>
    <w:rsid w:val="00782059"/>
    <w:rsid w:val="00782304"/>
    <w:rsid w:val="00782579"/>
    <w:rsid w:val="007825CD"/>
    <w:rsid w:val="007826C4"/>
    <w:rsid w:val="0078292B"/>
    <w:rsid w:val="00782968"/>
    <w:rsid w:val="00782ED2"/>
    <w:rsid w:val="00783106"/>
    <w:rsid w:val="007835B7"/>
    <w:rsid w:val="007835DA"/>
    <w:rsid w:val="00783B3B"/>
    <w:rsid w:val="00784A7D"/>
    <w:rsid w:val="00784B8B"/>
    <w:rsid w:val="00784E8F"/>
    <w:rsid w:val="00785013"/>
    <w:rsid w:val="0078514A"/>
    <w:rsid w:val="00785375"/>
    <w:rsid w:val="007861BD"/>
    <w:rsid w:val="0078669F"/>
    <w:rsid w:val="00786A7B"/>
    <w:rsid w:val="00786B21"/>
    <w:rsid w:val="00786B44"/>
    <w:rsid w:val="00786E41"/>
    <w:rsid w:val="00786F44"/>
    <w:rsid w:val="0078706D"/>
    <w:rsid w:val="00787423"/>
    <w:rsid w:val="00787492"/>
    <w:rsid w:val="007876FC"/>
    <w:rsid w:val="00787814"/>
    <w:rsid w:val="007878A1"/>
    <w:rsid w:val="00787DA4"/>
    <w:rsid w:val="00787E43"/>
    <w:rsid w:val="00787E7D"/>
    <w:rsid w:val="007904D2"/>
    <w:rsid w:val="007905A4"/>
    <w:rsid w:val="00790B3A"/>
    <w:rsid w:val="00790B5F"/>
    <w:rsid w:val="00790BEC"/>
    <w:rsid w:val="00790DAD"/>
    <w:rsid w:val="007914A3"/>
    <w:rsid w:val="00791A56"/>
    <w:rsid w:val="00791DF7"/>
    <w:rsid w:val="007921E2"/>
    <w:rsid w:val="00792C5E"/>
    <w:rsid w:val="00792D23"/>
    <w:rsid w:val="00792D70"/>
    <w:rsid w:val="00792F4B"/>
    <w:rsid w:val="00793133"/>
    <w:rsid w:val="007934D1"/>
    <w:rsid w:val="00793820"/>
    <w:rsid w:val="00793959"/>
    <w:rsid w:val="00793BB1"/>
    <w:rsid w:val="00793C03"/>
    <w:rsid w:val="00793D26"/>
    <w:rsid w:val="00793DE7"/>
    <w:rsid w:val="0079408A"/>
    <w:rsid w:val="00794B4F"/>
    <w:rsid w:val="00794C98"/>
    <w:rsid w:val="00794CE8"/>
    <w:rsid w:val="0079574F"/>
    <w:rsid w:val="00795EA4"/>
    <w:rsid w:val="00795FDF"/>
    <w:rsid w:val="00796286"/>
    <w:rsid w:val="0079694B"/>
    <w:rsid w:val="007970F5"/>
    <w:rsid w:val="00797464"/>
    <w:rsid w:val="00797611"/>
    <w:rsid w:val="00797919"/>
    <w:rsid w:val="00797A08"/>
    <w:rsid w:val="00797A4F"/>
    <w:rsid w:val="00797A84"/>
    <w:rsid w:val="007A0213"/>
    <w:rsid w:val="007A02CF"/>
    <w:rsid w:val="007A0B30"/>
    <w:rsid w:val="007A1227"/>
    <w:rsid w:val="007A1390"/>
    <w:rsid w:val="007A1685"/>
    <w:rsid w:val="007A1E0A"/>
    <w:rsid w:val="007A1ED7"/>
    <w:rsid w:val="007A221A"/>
    <w:rsid w:val="007A2457"/>
    <w:rsid w:val="007A25E1"/>
    <w:rsid w:val="007A28CF"/>
    <w:rsid w:val="007A2A2D"/>
    <w:rsid w:val="007A3024"/>
    <w:rsid w:val="007A32EC"/>
    <w:rsid w:val="007A3450"/>
    <w:rsid w:val="007A34C7"/>
    <w:rsid w:val="007A3A23"/>
    <w:rsid w:val="007A3AB3"/>
    <w:rsid w:val="007A3AEA"/>
    <w:rsid w:val="007A3D87"/>
    <w:rsid w:val="007A3E96"/>
    <w:rsid w:val="007A4160"/>
    <w:rsid w:val="007A4253"/>
    <w:rsid w:val="007A43FE"/>
    <w:rsid w:val="007A46A8"/>
    <w:rsid w:val="007A4D6C"/>
    <w:rsid w:val="007A4F00"/>
    <w:rsid w:val="007A4FB2"/>
    <w:rsid w:val="007A51F3"/>
    <w:rsid w:val="007A5276"/>
    <w:rsid w:val="007A52D5"/>
    <w:rsid w:val="007A5DB3"/>
    <w:rsid w:val="007A6106"/>
    <w:rsid w:val="007A6327"/>
    <w:rsid w:val="007A6E60"/>
    <w:rsid w:val="007A70DB"/>
    <w:rsid w:val="007A74A7"/>
    <w:rsid w:val="007B0432"/>
    <w:rsid w:val="007B07DC"/>
    <w:rsid w:val="007B09EB"/>
    <w:rsid w:val="007B0A39"/>
    <w:rsid w:val="007B0E95"/>
    <w:rsid w:val="007B13BF"/>
    <w:rsid w:val="007B1C37"/>
    <w:rsid w:val="007B1CCC"/>
    <w:rsid w:val="007B27F5"/>
    <w:rsid w:val="007B2901"/>
    <w:rsid w:val="007B2AD9"/>
    <w:rsid w:val="007B2CFD"/>
    <w:rsid w:val="007B3AE6"/>
    <w:rsid w:val="007B3C2B"/>
    <w:rsid w:val="007B409C"/>
    <w:rsid w:val="007B453F"/>
    <w:rsid w:val="007B4BA3"/>
    <w:rsid w:val="007B5178"/>
    <w:rsid w:val="007B51BE"/>
    <w:rsid w:val="007B51C4"/>
    <w:rsid w:val="007B51D6"/>
    <w:rsid w:val="007B5234"/>
    <w:rsid w:val="007B5926"/>
    <w:rsid w:val="007B5A06"/>
    <w:rsid w:val="007B5AA4"/>
    <w:rsid w:val="007B672D"/>
    <w:rsid w:val="007B679B"/>
    <w:rsid w:val="007B697D"/>
    <w:rsid w:val="007B6DE9"/>
    <w:rsid w:val="007B724E"/>
    <w:rsid w:val="007B7A42"/>
    <w:rsid w:val="007B7C99"/>
    <w:rsid w:val="007B7DF1"/>
    <w:rsid w:val="007C007B"/>
    <w:rsid w:val="007C01AC"/>
    <w:rsid w:val="007C033B"/>
    <w:rsid w:val="007C05F6"/>
    <w:rsid w:val="007C065A"/>
    <w:rsid w:val="007C0746"/>
    <w:rsid w:val="007C0A70"/>
    <w:rsid w:val="007C0EAC"/>
    <w:rsid w:val="007C10D6"/>
    <w:rsid w:val="007C15C5"/>
    <w:rsid w:val="007C1932"/>
    <w:rsid w:val="007C19E3"/>
    <w:rsid w:val="007C1A0B"/>
    <w:rsid w:val="007C1B54"/>
    <w:rsid w:val="007C21CC"/>
    <w:rsid w:val="007C23EF"/>
    <w:rsid w:val="007C25A0"/>
    <w:rsid w:val="007C2660"/>
    <w:rsid w:val="007C277C"/>
    <w:rsid w:val="007C295F"/>
    <w:rsid w:val="007C2A13"/>
    <w:rsid w:val="007C3210"/>
    <w:rsid w:val="007C34B6"/>
    <w:rsid w:val="007C3BE0"/>
    <w:rsid w:val="007C3E14"/>
    <w:rsid w:val="007C3E8D"/>
    <w:rsid w:val="007C3FFF"/>
    <w:rsid w:val="007C40B6"/>
    <w:rsid w:val="007C4180"/>
    <w:rsid w:val="007C4B8D"/>
    <w:rsid w:val="007C53F0"/>
    <w:rsid w:val="007C560A"/>
    <w:rsid w:val="007C5EC9"/>
    <w:rsid w:val="007C60C9"/>
    <w:rsid w:val="007C60CF"/>
    <w:rsid w:val="007C6DF5"/>
    <w:rsid w:val="007C6DF6"/>
    <w:rsid w:val="007C78B2"/>
    <w:rsid w:val="007C7985"/>
    <w:rsid w:val="007C7AD1"/>
    <w:rsid w:val="007C7D99"/>
    <w:rsid w:val="007C7E72"/>
    <w:rsid w:val="007C7EF9"/>
    <w:rsid w:val="007C7F50"/>
    <w:rsid w:val="007C7F64"/>
    <w:rsid w:val="007D0050"/>
    <w:rsid w:val="007D04FC"/>
    <w:rsid w:val="007D14A9"/>
    <w:rsid w:val="007D14FA"/>
    <w:rsid w:val="007D1976"/>
    <w:rsid w:val="007D249B"/>
    <w:rsid w:val="007D261B"/>
    <w:rsid w:val="007D2882"/>
    <w:rsid w:val="007D2A9C"/>
    <w:rsid w:val="007D2F79"/>
    <w:rsid w:val="007D3225"/>
    <w:rsid w:val="007D3429"/>
    <w:rsid w:val="007D3CBF"/>
    <w:rsid w:val="007D40AA"/>
    <w:rsid w:val="007D4155"/>
    <w:rsid w:val="007D440A"/>
    <w:rsid w:val="007D4679"/>
    <w:rsid w:val="007D4BF3"/>
    <w:rsid w:val="007D4EEF"/>
    <w:rsid w:val="007D51BB"/>
    <w:rsid w:val="007D60E4"/>
    <w:rsid w:val="007D61CF"/>
    <w:rsid w:val="007D640C"/>
    <w:rsid w:val="007D6A65"/>
    <w:rsid w:val="007D6DF6"/>
    <w:rsid w:val="007D7028"/>
    <w:rsid w:val="007D7761"/>
    <w:rsid w:val="007D7A0C"/>
    <w:rsid w:val="007D7EFF"/>
    <w:rsid w:val="007E038E"/>
    <w:rsid w:val="007E041C"/>
    <w:rsid w:val="007E046F"/>
    <w:rsid w:val="007E04AB"/>
    <w:rsid w:val="007E0628"/>
    <w:rsid w:val="007E0B48"/>
    <w:rsid w:val="007E0D55"/>
    <w:rsid w:val="007E0F78"/>
    <w:rsid w:val="007E100A"/>
    <w:rsid w:val="007E1093"/>
    <w:rsid w:val="007E1130"/>
    <w:rsid w:val="007E1256"/>
    <w:rsid w:val="007E1327"/>
    <w:rsid w:val="007E136E"/>
    <w:rsid w:val="007E2157"/>
    <w:rsid w:val="007E2738"/>
    <w:rsid w:val="007E296C"/>
    <w:rsid w:val="007E302D"/>
    <w:rsid w:val="007E3289"/>
    <w:rsid w:val="007E329E"/>
    <w:rsid w:val="007E39C2"/>
    <w:rsid w:val="007E3A9E"/>
    <w:rsid w:val="007E3D06"/>
    <w:rsid w:val="007E44DF"/>
    <w:rsid w:val="007E484D"/>
    <w:rsid w:val="007E583D"/>
    <w:rsid w:val="007E5988"/>
    <w:rsid w:val="007E67C2"/>
    <w:rsid w:val="007E7741"/>
    <w:rsid w:val="007E7D6B"/>
    <w:rsid w:val="007E7F44"/>
    <w:rsid w:val="007F0175"/>
    <w:rsid w:val="007F01F9"/>
    <w:rsid w:val="007F05C8"/>
    <w:rsid w:val="007F0F6A"/>
    <w:rsid w:val="007F1024"/>
    <w:rsid w:val="007F133A"/>
    <w:rsid w:val="007F15A5"/>
    <w:rsid w:val="007F186B"/>
    <w:rsid w:val="007F1F23"/>
    <w:rsid w:val="007F207D"/>
    <w:rsid w:val="007F26E8"/>
    <w:rsid w:val="007F2877"/>
    <w:rsid w:val="007F2A42"/>
    <w:rsid w:val="007F2F76"/>
    <w:rsid w:val="007F31E5"/>
    <w:rsid w:val="007F321D"/>
    <w:rsid w:val="007F3279"/>
    <w:rsid w:val="007F3478"/>
    <w:rsid w:val="007F34F4"/>
    <w:rsid w:val="007F36C5"/>
    <w:rsid w:val="007F3CD6"/>
    <w:rsid w:val="007F4159"/>
    <w:rsid w:val="007F45C7"/>
    <w:rsid w:val="007F4B16"/>
    <w:rsid w:val="007F4BDD"/>
    <w:rsid w:val="007F4DE3"/>
    <w:rsid w:val="007F5CBC"/>
    <w:rsid w:val="007F5FFD"/>
    <w:rsid w:val="007F611A"/>
    <w:rsid w:val="007F61C5"/>
    <w:rsid w:val="007F6209"/>
    <w:rsid w:val="007F66BC"/>
    <w:rsid w:val="007F6B14"/>
    <w:rsid w:val="007F6C23"/>
    <w:rsid w:val="007F6CFE"/>
    <w:rsid w:val="007F7E14"/>
    <w:rsid w:val="007F7FE5"/>
    <w:rsid w:val="0080007C"/>
    <w:rsid w:val="008004AC"/>
    <w:rsid w:val="00800874"/>
    <w:rsid w:val="008008E9"/>
    <w:rsid w:val="00800E65"/>
    <w:rsid w:val="00800EBD"/>
    <w:rsid w:val="008013E6"/>
    <w:rsid w:val="008014BA"/>
    <w:rsid w:val="008015CF"/>
    <w:rsid w:val="00801621"/>
    <w:rsid w:val="00801631"/>
    <w:rsid w:val="008020F7"/>
    <w:rsid w:val="008021DA"/>
    <w:rsid w:val="0080240F"/>
    <w:rsid w:val="00802C6D"/>
    <w:rsid w:val="00802FDB"/>
    <w:rsid w:val="008035A7"/>
    <w:rsid w:val="0080408E"/>
    <w:rsid w:val="0080528C"/>
    <w:rsid w:val="008054B9"/>
    <w:rsid w:val="008055E0"/>
    <w:rsid w:val="0080601E"/>
    <w:rsid w:val="008061C0"/>
    <w:rsid w:val="0080642A"/>
    <w:rsid w:val="00806547"/>
    <w:rsid w:val="00806A26"/>
    <w:rsid w:val="00806AA6"/>
    <w:rsid w:val="00806BBE"/>
    <w:rsid w:val="00806FD2"/>
    <w:rsid w:val="00807118"/>
    <w:rsid w:val="00807491"/>
    <w:rsid w:val="00807640"/>
    <w:rsid w:val="00807869"/>
    <w:rsid w:val="00807AF9"/>
    <w:rsid w:val="00807C9D"/>
    <w:rsid w:val="00807E72"/>
    <w:rsid w:val="00810012"/>
    <w:rsid w:val="0081078C"/>
    <w:rsid w:val="008109B1"/>
    <w:rsid w:val="00810B4A"/>
    <w:rsid w:val="00810C0A"/>
    <w:rsid w:val="00810C23"/>
    <w:rsid w:val="00810DC8"/>
    <w:rsid w:val="00811150"/>
    <w:rsid w:val="0081154A"/>
    <w:rsid w:val="008116E1"/>
    <w:rsid w:val="00811A95"/>
    <w:rsid w:val="00811AE1"/>
    <w:rsid w:val="00811DE9"/>
    <w:rsid w:val="00811EC8"/>
    <w:rsid w:val="00812316"/>
    <w:rsid w:val="008129B4"/>
    <w:rsid w:val="00812C8E"/>
    <w:rsid w:val="00812D66"/>
    <w:rsid w:val="00812E24"/>
    <w:rsid w:val="00812E25"/>
    <w:rsid w:val="00813359"/>
    <w:rsid w:val="00813917"/>
    <w:rsid w:val="00813B91"/>
    <w:rsid w:val="00813CC6"/>
    <w:rsid w:val="00813E22"/>
    <w:rsid w:val="00813F21"/>
    <w:rsid w:val="00814077"/>
    <w:rsid w:val="0081411A"/>
    <w:rsid w:val="0081422D"/>
    <w:rsid w:val="00814327"/>
    <w:rsid w:val="00814A93"/>
    <w:rsid w:val="00814C29"/>
    <w:rsid w:val="00814E9D"/>
    <w:rsid w:val="00815A4F"/>
    <w:rsid w:val="00815B08"/>
    <w:rsid w:val="00815B54"/>
    <w:rsid w:val="00815C4D"/>
    <w:rsid w:val="00816031"/>
    <w:rsid w:val="008160C6"/>
    <w:rsid w:val="008163A2"/>
    <w:rsid w:val="00816928"/>
    <w:rsid w:val="00816EC2"/>
    <w:rsid w:val="008174BB"/>
    <w:rsid w:val="0081775D"/>
    <w:rsid w:val="008178D7"/>
    <w:rsid w:val="00817961"/>
    <w:rsid w:val="00817DE6"/>
    <w:rsid w:val="008201A3"/>
    <w:rsid w:val="008202E5"/>
    <w:rsid w:val="00820858"/>
    <w:rsid w:val="00820873"/>
    <w:rsid w:val="00820EA0"/>
    <w:rsid w:val="00820F38"/>
    <w:rsid w:val="008211B5"/>
    <w:rsid w:val="008213D5"/>
    <w:rsid w:val="008213E8"/>
    <w:rsid w:val="00821C57"/>
    <w:rsid w:val="00821C91"/>
    <w:rsid w:val="00821FE0"/>
    <w:rsid w:val="00822901"/>
    <w:rsid w:val="00822A12"/>
    <w:rsid w:val="0082311D"/>
    <w:rsid w:val="008238D1"/>
    <w:rsid w:val="0082397E"/>
    <w:rsid w:val="00823E72"/>
    <w:rsid w:val="0082423B"/>
    <w:rsid w:val="008242C3"/>
    <w:rsid w:val="008245AA"/>
    <w:rsid w:val="0082484A"/>
    <w:rsid w:val="00824A42"/>
    <w:rsid w:val="00824DEE"/>
    <w:rsid w:val="00825010"/>
    <w:rsid w:val="0082583B"/>
    <w:rsid w:val="00825954"/>
    <w:rsid w:val="00825CB7"/>
    <w:rsid w:val="00825EB9"/>
    <w:rsid w:val="00825F56"/>
    <w:rsid w:val="008269B3"/>
    <w:rsid w:val="00826A25"/>
    <w:rsid w:val="00826C8C"/>
    <w:rsid w:val="0082749B"/>
    <w:rsid w:val="008275DB"/>
    <w:rsid w:val="00827711"/>
    <w:rsid w:val="00827757"/>
    <w:rsid w:val="0082784D"/>
    <w:rsid w:val="008278DC"/>
    <w:rsid w:val="008278FC"/>
    <w:rsid w:val="00827A66"/>
    <w:rsid w:val="00827D2D"/>
    <w:rsid w:val="00827E92"/>
    <w:rsid w:val="00827F15"/>
    <w:rsid w:val="00830011"/>
    <w:rsid w:val="008301F6"/>
    <w:rsid w:val="008309E8"/>
    <w:rsid w:val="00830BDA"/>
    <w:rsid w:val="00830BED"/>
    <w:rsid w:val="008318CD"/>
    <w:rsid w:val="00831945"/>
    <w:rsid w:val="00831D6B"/>
    <w:rsid w:val="00831F0F"/>
    <w:rsid w:val="00832942"/>
    <w:rsid w:val="00832D61"/>
    <w:rsid w:val="00832D7E"/>
    <w:rsid w:val="00832F3F"/>
    <w:rsid w:val="00833336"/>
    <w:rsid w:val="00833536"/>
    <w:rsid w:val="0083424C"/>
    <w:rsid w:val="00834398"/>
    <w:rsid w:val="00834631"/>
    <w:rsid w:val="008348CA"/>
    <w:rsid w:val="00834E28"/>
    <w:rsid w:val="00834F5B"/>
    <w:rsid w:val="00835170"/>
    <w:rsid w:val="008353E5"/>
    <w:rsid w:val="00835B66"/>
    <w:rsid w:val="00835CF7"/>
    <w:rsid w:val="00835EE3"/>
    <w:rsid w:val="00835F96"/>
    <w:rsid w:val="00835FEC"/>
    <w:rsid w:val="00836243"/>
    <w:rsid w:val="00836266"/>
    <w:rsid w:val="008364A7"/>
    <w:rsid w:val="00836642"/>
    <w:rsid w:val="0083674A"/>
    <w:rsid w:val="00836B21"/>
    <w:rsid w:val="0083787F"/>
    <w:rsid w:val="00837FDC"/>
    <w:rsid w:val="00840151"/>
    <w:rsid w:val="00840212"/>
    <w:rsid w:val="0084040A"/>
    <w:rsid w:val="00840922"/>
    <w:rsid w:val="00840958"/>
    <w:rsid w:val="00840E1A"/>
    <w:rsid w:val="00840E1B"/>
    <w:rsid w:val="00841355"/>
    <w:rsid w:val="008413A1"/>
    <w:rsid w:val="008415C6"/>
    <w:rsid w:val="00841662"/>
    <w:rsid w:val="00841AC0"/>
    <w:rsid w:val="008420D0"/>
    <w:rsid w:val="0084218D"/>
    <w:rsid w:val="00842792"/>
    <w:rsid w:val="00842874"/>
    <w:rsid w:val="00842D2C"/>
    <w:rsid w:val="008431D5"/>
    <w:rsid w:val="008431F2"/>
    <w:rsid w:val="00843A3E"/>
    <w:rsid w:val="00843B41"/>
    <w:rsid w:val="00843B66"/>
    <w:rsid w:val="00843BCF"/>
    <w:rsid w:val="00844617"/>
    <w:rsid w:val="00844DB5"/>
    <w:rsid w:val="00845156"/>
    <w:rsid w:val="00845221"/>
    <w:rsid w:val="00845689"/>
    <w:rsid w:val="0084579A"/>
    <w:rsid w:val="008458EB"/>
    <w:rsid w:val="00845A0A"/>
    <w:rsid w:val="00845DB4"/>
    <w:rsid w:val="00845FC2"/>
    <w:rsid w:val="008463BF"/>
    <w:rsid w:val="008464F0"/>
    <w:rsid w:val="00846580"/>
    <w:rsid w:val="00846EF6"/>
    <w:rsid w:val="008470D0"/>
    <w:rsid w:val="008472DB"/>
    <w:rsid w:val="008472E1"/>
    <w:rsid w:val="00847585"/>
    <w:rsid w:val="0084789C"/>
    <w:rsid w:val="00847B54"/>
    <w:rsid w:val="00847F33"/>
    <w:rsid w:val="00847FC0"/>
    <w:rsid w:val="0085014D"/>
    <w:rsid w:val="0085023F"/>
    <w:rsid w:val="008505A7"/>
    <w:rsid w:val="0085060E"/>
    <w:rsid w:val="00850693"/>
    <w:rsid w:val="00850904"/>
    <w:rsid w:val="00850A83"/>
    <w:rsid w:val="00850EAB"/>
    <w:rsid w:val="00850F5B"/>
    <w:rsid w:val="00851572"/>
    <w:rsid w:val="00851E87"/>
    <w:rsid w:val="00852D65"/>
    <w:rsid w:val="00852DD7"/>
    <w:rsid w:val="00852FDF"/>
    <w:rsid w:val="00853356"/>
    <w:rsid w:val="008536A4"/>
    <w:rsid w:val="00853A11"/>
    <w:rsid w:val="00853AB3"/>
    <w:rsid w:val="00853AD7"/>
    <w:rsid w:val="00853F7C"/>
    <w:rsid w:val="00854758"/>
    <w:rsid w:val="00854EB6"/>
    <w:rsid w:val="00854F87"/>
    <w:rsid w:val="008550ED"/>
    <w:rsid w:val="008551CB"/>
    <w:rsid w:val="00855260"/>
    <w:rsid w:val="00855701"/>
    <w:rsid w:val="008569F4"/>
    <w:rsid w:val="00856E26"/>
    <w:rsid w:val="00856F42"/>
    <w:rsid w:val="0085743B"/>
    <w:rsid w:val="0086001B"/>
    <w:rsid w:val="0086064A"/>
    <w:rsid w:val="00861008"/>
    <w:rsid w:val="0086105C"/>
    <w:rsid w:val="0086181D"/>
    <w:rsid w:val="008619BF"/>
    <w:rsid w:val="00861D30"/>
    <w:rsid w:val="00861E4C"/>
    <w:rsid w:val="00862099"/>
    <w:rsid w:val="00862543"/>
    <w:rsid w:val="00862626"/>
    <w:rsid w:val="008626CF"/>
    <w:rsid w:val="0086289C"/>
    <w:rsid w:val="00862CCB"/>
    <w:rsid w:val="00863170"/>
    <w:rsid w:val="00863BBC"/>
    <w:rsid w:val="00864177"/>
    <w:rsid w:val="00864377"/>
    <w:rsid w:val="00864784"/>
    <w:rsid w:val="00864927"/>
    <w:rsid w:val="00864E8D"/>
    <w:rsid w:val="00864F5D"/>
    <w:rsid w:val="00864F7A"/>
    <w:rsid w:val="00864FDE"/>
    <w:rsid w:val="008653D4"/>
    <w:rsid w:val="008654EA"/>
    <w:rsid w:val="008656BC"/>
    <w:rsid w:val="008657A5"/>
    <w:rsid w:val="00865A51"/>
    <w:rsid w:val="00865DAB"/>
    <w:rsid w:val="00866294"/>
    <w:rsid w:val="008663AB"/>
    <w:rsid w:val="00866456"/>
    <w:rsid w:val="008667DE"/>
    <w:rsid w:val="00866859"/>
    <w:rsid w:val="00866B2F"/>
    <w:rsid w:val="008674F8"/>
    <w:rsid w:val="0086762F"/>
    <w:rsid w:val="008677C4"/>
    <w:rsid w:val="00867ED7"/>
    <w:rsid w:val="00870425"/>
    <w:rsid w:val="0087127E"/>
    <w:rsid w:val="00871492"/>
    <w:rsid w:val="0087167B"/>
    <w:rsid w:val="008719E6"/>
    <w:rsid w:val="00871C9F"/>
    <w:rsid w:val="00871D33"/>
    <w:rsid w:val="00871E53"/>
    <w:rsid w:val="00871ECB"/>
    <w:rsid w:val="008721E6"/>
    <w:rsid w:val="00872773"/>
    <w:rsid w:val="008727C7"/>
    <w:rsid w:val="008727CF"/>
    <w:rsid w:val="008728D2"/>
    <w:rsid w:val="00872A5F"/>
    <w:rsid w:val="00872D62"/>
    <w:rsid w:val="00872E10"/>
    <w:rsid w:val="00872E3B"/>
    <w:rsid w:val="008736C9"/>
    <w:rsid w:val="00873B54"/>
    <w:rsid w:val="00873ED5"/>
    <w:rsid w:val="0087415E"/>
    <w:rsid w:val="00874F0E"/>
    <w:rsid w:val="008754FD"/>
    <w:rsid w:val="00875689"/>
    <w:rsid w:val="00875867"/>
    <w:rsid w:val="00875AB3"/>
    <w:rsid w:val="00875F5A"/>
    <w:rsid w:val="008760ED"/>
    <w:rsid w:val="0087644D"/>
    <w:rsid w:val="00876508"/>
    <w:rsid w:val="00876688"/>
    <w:rsid w:val="00876CDA"/>
    <w:rsid w:val="00876E2C"/>
    <w:rsid w:val="00876F70"/>
    <w:rsid w:val="00877620"/>
    <w:rsid w:val="00880094"/>
    <w:rsid w:val="0088021D"/>
    <w:rsid w:val="008804AE"/>
    <w:rsid w:val="00880900"/>
    <w:rsid w:val="00880AA0"/>
    <w:rsid w:val="00880AFD"/>
    <w:rsid w:val="00880E1B"/>
    <w:rsid w:val="008810DD"/>
    <w:rsid w:val="00881166"/>
    <w:rsid w:val="00881278"/>
    <w:rsid w:val="00881AA9"/>
    <w:rsid w:val="00881FB3"/>
    <w:rsid w:val="00882538"/>
    <w:rsid w:val="00882616"/>
    <w:rsid w:val="00882DB2"/>
    <w:rsid w:val="00882E03"/>
    <w:rsid w:val="00883350"/>
    <w:rsid w:val="0088344E"/>
    <w:rsid w:val="00883687"/>
    <w:rsid w:val="00883874"/>
    <w:rsid w:val="00883CDC"/>
    <w:rsid w:val="00883EDF"/>
    <w:rsid w:val="00883FF9"/>
    <w:rsid w:val="008846BB"/>
    <w:rsid w:val="008846FD"/>
    <w:rsid w:val="008847AF"/>
    <w:rsid w:val="008849E8"/>
    <w:rsid w:val="00884B40"/>
    <w:rsid w:val="00884F91"/>
    <w:rsid w:val="008851B8"/>
    <w:rsid w:val="00885257"/>
    <w:rsid w:val="008857DF"/>
    <w:rsid w:val="008858B8"/>
    <w:rsid w:val="00885911"/>
    <w:rsid w:val="00885A83"/>
    <w:rsid w:val="00885B08"/>
    <w:rsid w:val="00885BA6"/>
    <w:rsid w:val="00885C54"/>
    <w:rsid w:val="00885C88"/>
    <w:rsid w:val="008865A4"/>
    <w:rsid w:val="00886B1B"/>
    <w:rsid w:val="00886C19"/>
    <w:rsid w:val="00887213"/>
    <w:rsid w:val="0088734B"/>
    <w:rsid w:val="008878C7"/>
    <w:rsid w:val="00887B5E"/>
    <w:rsid w:val="00887BD9"/>
    <w:rsid w:val="00887EF3"/>
    <w:rsid w:val="00887F36"/>
    <w:rsid w:val="0089025D"/>
    <w:rsid w:val="00890809"/>
    <w:rsid w:val="00890A95"/>
    <w:rsid w:val="00890B2D"/>
    <w:rsid w:val="00890BBC"/>
    <w:rsid w:val="00890C28"/>
    <w:rsid w:val="00891462"/>
    <w:rsid w:val="00891669"/>
    <w:rsid w:val="00891702"/>
    <w:rsid w:val="00891A3A"/>
    <w:rsid w:val="00891F2A"/>
    <w:rsid w:val="00891F2B"/>
    <w:rsid w:val="00892191"/>
    <w:rsid w:val="00892553"/>
    <w:rsid w:val="00892D16"/>
    <w:rsid w:val="0089303D"/>
    <w:rsid w:val="0089328D"/>
    <w:rsid w:val="00893731"/>
    <w:rsid w:val="008938E4"/>
    <w:rsid w:val="00893AAA"/>
    <w:rsid w:val="00893CDF"/>
    <w:rsid w:val="00893D10"/>
    <w:rsid w:val="00893EDB"/>
    <w:rsid w:val="00893F03"/>
    <w:rsid w:val="008944C3"/>
    <w:rsid w:val="0089458F"/>
    <w:rsid w:val="00894CB4"/>
    <w:rsid w:val="008950F8"/>
    <w:rsid w:val="008955F8"/>
    <w:rsid w:val="00895933"/>
    <w:rsid w:val="008959ED"/>
    <w:rsid w:val="008961A9"/>
    <w:rsid w:val="00896620"/>
    <w:rsid w:val="008969E3"/>
    <w:rsid w:val="00896A2B"/>
    <w:rsid w:val="00896BA4"/>
    <w:rsid w:val="00896C04"/>
    <w:rsid w:val="00896F09"/>
    <w:rsid w:val="00897007"/>
    <w:rsid w:val="0089759C"/>
    <w:rsid w:val="0089798F"/>
    <w:rsid w:val="00897E0A"/>
    <w:rsid w:val="00897E8D"/>
    <w:rsid w:val="00897F89"/>
    <w:rsid w:val="008A0B34"/>
    <w:rsid w:val="008A0CC1"/>
    <w:rsid w:val="008A12B7"/>
    <w:rsid w:val="008A1912"/>
    <w:rsid w:val="008A1950"/>
    <w:rsid w:val="008A19C1"/>
    <w:rsid w:val="008A1AA2"/>
    <w:rsid w:val="008A1C81"/>
    <w:rsid w:val="008A1EDF"/>
    <w:rsid w:val="008A24C4"/>
    <w:rsid w:val="008A2627"/>
    <w:rsid w:val="008A267B"/>
    <w:rsid w:val="008A2D15"/>
    <w:rsid w:val="008A2EB1"/>
    <w:rsid w:val="008A38CC"/>
    <w:rsid w:val="008A3EC2"/>
    <w:rsid w:val="008A3F2E"/>
    <w:rsid w:val="008A3F60"/>
    <w:rsid w:val="008A4A40"/>
    <w:rsid w:val="008A4F4B"/>
    <w:rsid w:val="008A4FD6"/>
    <w:rsid w:val="008A5016"/>
    <w:rsid w:val="008A52B7"/>
    <w:rsid w:val="008A53E4"/>
    <w:rsid w:val="008A59FA"/>
    <w:rsid w:val="008A5B01"/>
    <w:rsid w:val="008A5F9B"/>
    <w:rsid w:val="008A63FE"/>
    <w:rsid w:val="008A6464"/>
    <w:rsid w:val="008A6816"/>
    <w:rsid w:val="008A69C4"/>
    <w:rsid w:val="008A6B12"/>
    <w:rsid w:val="008A6D06"/>
    <w:rsid w:val="008A6F00"/>
    <w:rsid w:val="008A6F2B"/>
    <w:rsid w:val="008A6F9A"/>
    <w:rsid w:val="008A70EB"/>
    <w:rsid w:val="008A7162"/>
    <w:rsid w:val="008A7BC3"/>
    <w:rsid w:val="008A7CA7"/>
    <w:rsid w:val="008A7F41"/>
    <w:rsid w:val="008B0357"/>
    <w:rsid w:val="008B036A"/>
    <w:rsid w:val="008B05F2"/>
    <w:rsid w:val="008B080D"/>
    <w:rsid w:val="008B0B6B"/>
    <w:rsid w:val="008B0C37"/>
    <w:rsid w:val="008B0C3F"/>
    <w:rsid w:val="008B0D7C"/>
    <w:rsid w:val="008B0DAD"/>
    <w:rsid w:val="008B0E76"/>
    <w:rsid w:val="008B0EE5"/>
    <w:rsid w:val="008B2CE4"/>
    <w:rsid w:val="008B2FB0"/>
    <w:rsid w:val="008B33FC"/>
    <w:rsid w:val="008B35FE"/>
    <w:rsid w:val="008B3B06"/>
    <w:rsid w:val="008B3E66"/>
    <w:rsid w:val="008B4486"/>
    <w:rsid w:val="008B44AA"/>
    <w:rsid w:val="008B4638"/>
    <w:rsid w:val="008B4815"/>
    <w:rsid w:val="008B48BA"/>
    <w:rsid w:val="008B48C7"/>
    <w:rsid w:val="008B4C05"/>
    <w:rsid w:val="008B5A45"/>
    <w:rsid w:val="008B5A5E"/>
    <w:rsid w:val="008B5F09"/>
    <w:rsid w:val="008B64CD"/>
    <w:rsid w:val="008B6593"/>
    <w:rsid w:val="008B66B7"/>
    <w:rsid w:val="008B67B8"/>
    <w:rsid w:val="008B70E7"/>
    <w:rsid w:val="008B70F1"/>
    <w:rsid w:val="008B7275"/>
    <w:rsid w:val="008B72BE"/>
    <w:rsid w:val="008B7373"/>
    <w:rsid w:val="008B76C1"/>
    <w:rsid w:val="008B79C9"/>
    <w:rsid w:val="008B7A97"/>
    <w:rsid w:val="008B7C39"/>
    <w:rsid w:val="008C0028"/>
    <w:rsid w:val="008C01D3"/>
    <w:rsid w:val="008C079C"/>
    <w:rsid w:val="008C0C6D"/>
    <w:rsid w:val="008C1150"/>
    <w:rsid w:val="008C16EB"/>
    <w:rsid w:val="008C1837"/>
    <w:rsid w:val="008C1D4B"/>
    <w:rsid w:val="008C2643"/>
    <w:rsid w:val="008C26E1"/>
    <w:rsid w:val="008C28F4"/>
    <w:rsid w:val="008C2B08"/>
    <w:rsid w:val="008C2C74"/>
    <w:rsid w:val="008C316D"/>
    <w:rsid w:val="008C38BD"/>
    <w:rsid w:val="008C3AE3"/>
    <w:rsid w:val="008C450F"/>
    <w:rsid w:val="008C5012"/>
    <w:rsid w:val="008C5113"/>
    <w:rsid w:val="008C5184"/>
    <w:rsid w:val="008C5681"/>
    <w:rsid w:val="008C58A3"/>
    <w:rsid w:val="008C5DBE"/>
    <w:rsid w:val="008C5EAB"/>
    <w:rsid w:val="008C5FC6"/>
    <w:rsid w:val="008C6226"/>
    <w:rsid w:val="008C6598"/>
    <w:rsid w:val="008C68A3"/>
    <w:rsid w:val="008C68FB"/>
    <w:rsid w:val="008C6ACA"/>
    <w:rsid w:val="008C6B33"/>
    <w:rsid w:val="008C6DD7"/>
    <w:rsid w:val="008C6E00"/>
    <w:rsid w:val="008C6F4F"/>
    <w:rsid w:val="008C70B9"/>
    <w:rsid w:val="008C74B1"/>
    <w:rsid w:val="008C74B5"/>
    <w:rsid w:val="008C7BAC"/>
    <w:rsid w:val="008C7CB9"/>
    <w:rsid w:val="008D0083"/>
    <w:rsid w:val="008D0235"/>
    <w:rsid w:val="008D052D"/>
    <w:rsid w:val="008D05FE"/>
    <w:rsid w:val="008D0886"/>
    <w:rsid w:val="008D0B7B"/>
    <w:rsid w:val="008D1090"/>
    <w:rsid w:val="008D1690"/>
    <w:rsid w:val="008D16FA"/>
    <w:rsid w:val="008D1B66"/>
    <w:rsid w:val="008D225B"/>
    <w:rsid w:val="008D2271"/>
    <w:rsid w:val="008D287C"/>
    <w:rsid w:val="008D2BA8"/>
    <w:rsid w:val="008D2CB2"/>
    <w:rsid w:val="008D320A"/>
    <w:rsid w:val="008D32BC"/>
    <w:rsid w:val="008D3485"/>
    <w:rsid w:val="008D365A"/>
    <w:rsid w:val="008D3752"/>
    <w:rsid w:val="008D392F"/>
    <w:rsid w:val="008D3988"/>
    <w:rsid w:val="008D3B15"/>
    <w:rsid w:val="008D3D08"/>
    <w:rsid w:val="008D3E01"/>
    <w:rsid w:val="008D3EB7"/>
    <w:rsid w:val="008D43E5"/>
    <w:rsid w:val="008D4579"/>
    <w:rsid w:val="008D4686"/>
    <w:rsid w:val="008D4B11"/>
    <w:rsid w:val="008D4F74"/>
    <w:rsid w:val="008D5222"/>
    <w:rsid w:val="008D52E7"/>
    <w:rsid w:val="008D5A40"/>
    <w:rsid w:val="008D6107"/>
    <w:rsid w:val="008D64FA"/>
    <w:rsid w:val="008D66FF"/>
    <w:rsid w:val="008D6BD2"/>
    <w:rsid w:val="008D75C2"/>
    <w:rsid w:val="008D78C4"/>
    <w:rsid w:val="008D79AE"/>
    <w:rsid w:val="008D7F1A"/>
    <w:rsid w:val="008E03DB"/>
    <w:rsid w:val="008E040A"/>
    <w:rsid w:val="008E0639"/>
    <w:rsid w:val="008E06F1"/>
    <w:rsid w:val="008E0ABC"/>
    <w:rsid w:val="008E0C3F"/>
    <w:rsid w:val="008E1035"/>
    <w:rsid w:val="008E13EA"/>
    <w:rsid w:val="008E1531"/>
    <w:rsid w:val="008E1C65"/>
    <w:rsid w:val="008E1CDA"/>
    <w:rsid w:val="008E1EA6"/>
    <w:rsid w:val="008E235F"/>
    <w:rsid w:val="008E2D2C"/>
    <w:rsid w:val="008E2FB6"/>
    <w:rsid w:val="008E36F3"/>
    <w:rsid w:val="008E3961"/>
    <w:rsid w:val="008E39C1"/>
    <w:rsid w:val="008E39E6"/>
    <w:rsid w:val="008E413A"/>
    <w:rsid w:val="008E4A81"/>
    <w:rsid w:val="008E4F6B"/>
    <w:rsid w:val="008E5212"/>
    <w:rsid w:val="008E55C1"/>
    <w:rsid w:val="008E5672"/>
    <w:rsid w:val="008E56E7"/>
    <w:rsid w:val="008E57DF"/>
    <w:rsid w:val="008E5CEA"/>
    <w:rsid w:val="008E6226"/>
    <w:rsid w:val="008E645C"/>
    <w:rsid w:val="008E65D3"/>
    <w:rsid w:val="008E6693"/>
    <w:rsid w:val="008E6A24"/>
    <w:rsid w:val="008E6CAE"/>
    <w:rsid w:val="008E6CBE"/>
    <w:rsid w:val="008E6D97"/>
    <w:rsid w:val="008E6F1E"/>
    <w:rsid w:val="008E7299"/>
    <w:rsid w:val="008E75CF"/>
    <w:rsid w:val="008E7668"/>
    <w:rsid w:val="008E78CE"/>
    <w:rsid w:val="008E795E"/>
    <w:rsid w:val="008E7A37"/>
    <w:rsid w:val="008E7ABE"/>
    <w:rsid w:val="008F029A"/>
    <w:rsid w:val="008F03C5"/>
    <w:rsid w:val="008F0B2C"/>
    <w:rsid w:val="008F14C9"/>
    <w:rsid w:val="008F16FE"/>
    <w:rsid w:val="008F1B9E"/>
    <w:rsid w:val="008F1FAE"/>
    <w:rsid w:val="008F22C2"/>
    <w:rsid w:val="008F2317"/>
    <w:rsid w:val="008F273D"/>
    <w:rsid w:val="008F2A9A"/>
    <w:rsid w:val="008F2E3E"/>
    <w:rsid w:val="008F2EC9"/>
    <w:rsid w:val="008F3094"/>
    <w:rsid w:val="008F3539"/>
    <w:rsid w:val="008F383D"/>
    <w:rsid w:val="008F3871"/>
    <w:rsid w:val="008F38EC"/>
    <w:rsid w:val="008F3D2C"/>
    <w:rsid w:val="008F3D8C"/>
    <w:rsid w:val="008F3D99"/>
    <w:rsid w:val="008F4E4F"/>
    <w:rsid w:val="008F5027"/>
    <w:rsid w:val="008F5220"/>
    <w:rsid w:val="008F5753"/>
    <w:rsid w:val="008F5BC0"/>
    <w:rsid w:val="008F5D89"/>
    <w:rsid w:val="008F5F8F"/>
    <w:rsid w:val="008F5FE5"/>
    <w:rsid w:val="008F6524"/>
    <w:rsid w:val="008F65B9"/>
    <w:rsid w:val="008F6777"/>
    <w:rsid w:val="008F67D2"/>
    <w:rsid w:val="008F6BEF"/>
    <w:rsid w:val="008F6C3C"/>
    <w:rsid w:val="008F6C96"/>
    <w:rsid w:val="008F6F68"/>
    <w:rsid w:val="008F70B7"/>
    <w:rsid w:val="008F740C"/>
    <w:rsid w:val="008F74E8"/>
    <w:rsid w:val="008F7540"/>
    <w:rsid w:val="008F77DD"/>
    <w:rsid w:val="008F7B4D"/>
    <w:rsid w:val="008F7BC8"/>
    <w:rsid w:val="009002C4"/>
    <w:rsid w:val="009004DE"/>
    <w:rsid w:val="0090055B"/>
    <w:rsid w:val="00900600"/>
    <w:rsid w:val="009006BF"/>
    <w:rsid w:val="00900749"/>
    <w:rsid w:val="00900802"/>
    <w:rsid w:val="00900818"/>
    <w:rsid w:val="00900DED"/>
    <w:rsid w:val="00901003"/>
    <w:rsid w:val="0090123B"/>
    <w:rsid w:val="009013F4"/>
    <w:rsid w:val="009014E3"/>
    <w:rsid w:val="0090167E"/>
    <w:rsid w:val="00901698"/>
    <w:rsid w:val="00901720"/>
    <w:rsid w:val="00901873"/>
    <w:rsid w:val="009018BA"/>
    <w:rsid w:val="0090229F"/>
    <w:rsid w:val="00902362"/>
    <w:rsid w:val="00902D82"/>
    <w:rsid w:val="00902E6F"/>
    <w:rsid w:val="00902EA9"/>
    <w:rsid w:val="009034D4"/>
    <w:rsid w:val="00903A40"/>
    <w:rsid w:val="00903DBE"/>
    <w:rsid w:val="00903DD7"/>
    <w:rsid w:val="00904D5F"/>
    <w:rsid w:val="00904F35"/>
    <w:rsid w:val="009053EC"/>
    <w:rsid w:val="00905B67"/>
    <w:rsid w:val="009062B7"/>
    <w:rsid w:val="009063F4"/>
    <w:rsid w:val="00906635"/>
    <w:rsid w:val="00906EC9"/>
    <w:rsid w:val="0090721B"/>
    <w:rsid w:val="0090793E"/>
    <w:rsid w:val="00910003"/>
    <w:rsid w:val="00910309"/>
    <w:rsid w:val="00910DC6"/>
    <w:rsid w:val="00910E08"/>
    <w:rsid w:val="00911A87"/>
    <w:rsid w:val="00911C1B"/>
    <w:rsid w:val="00911EA3"/>
    <w:rsid w:val="0091228B"/>
    <w:rsid w:val="0091273A"/>
    <w:rsid w:val="0091273B"/>
    <w:rsid w:val="009127A7"/>
    <w:rsid w:val="00912C76"/>
    <w:rsid w:val="00912DD2"/>
    <w:rsid w:val="00913013"/>
    <w:rsid w:val="00913031"/>
    <w:rsid w:val="00913495"/>
    <w:rsid w:val="00913649"/>
    <w:rsid w:val="009138CB"/>
    <w:rsid w:val="00913A3C"/>
    <w:rsid w:val="00913A65"/>
    <w:rsid w:val="00913E85"/>
    <w:rsid w:val="00914828"/>
    <w:rsid w:val="0091498A"/>
    <w:rsid w:val="009153DF"/>
    <w:rsid w:val="0091548C"/>
    <w:rsid w:val="00915666"/>
    <w:rsid w:val="00915893"/>
    <w:rsid w:val="0091622E"/>
    <w:rsid w:val="00917199"/>
    <w:rsid w:val="009171E0"/>
    <w:rsid w:val="00917F86"/>
    <w:rsid w:val="00917FCE"/>
    <w:rsid w:val="009200CB"/>
    <w:rsid w:val="00920401"/>
    <w:rsid w:val="009207D1"/>
    <w:rsid w:val="00920CAC"/>
    <w:rsid w:val="00921052"/>
    <w:rsid w:val="009210A7"/>
    <w:rsid w:val="009213A2"/>
    <w:rsid w:val="00921660"/>
    <w:rsid w:val="00921E6F"/>
    <w:rsid w:val="0092234F"/>
    <w:rsid w:val="009223A5"/>
    <w:rsid w:val="00922DE9"/>
    <w:rsid w:val="00922EAB"/>
    <w:rsid w:val="00922EEB"/>
    <w:rsid w:val="00922F2F"/>
    <w:rsid w:val="0092314F"/>
    <w:rsid w:val="0092340C"/>
    <w:rsid w:val="0092350B"/>
    <w:rsid w:val="009238BD"/>
    <w:rsid w:val="00923B0A"/>
    <w:rsid w:val="00923B4B"/>
    <w:rsid w:val="00923D50"/>
    <w:rsid w:val="00924326"/>
    <w:rsid w:val="009245B4"/>
    <w:rsid w:val="009245C8"/>
    <w:rsid w:val="00924C8D"/>
    <w:rsid w:val="009251EF"/>
    <w:rsid w:val="009253E9"/>
    <w:rsid w:val="0092558A"/>
    <w:rsid w:val="00925597"/>
    <w:rsid w:val="009255A1"/>
    <w:rsid w:val="009255CD"/>
    <w:rsid w:val="0092577D"/>
    <w:rsid w:val="00925C63"/>
    <w:rsid w:val="00925F21"/>
    <w:rsid w:val="0092630C"/>
    <w:rsid w:val="00926850"/>
    <w:rsid w:val="00926AA1"/>
    <w:rsid w:val="0092734A"/>
    <w:rsid w:val="00927859"/>
    <w:rsid w:val="0092785F"/>
    <w:rsid w:val="00927D43"/>
    <w:rsid w:val="00927EA5"/>
    <w:rsid w:val="009313B2"/>
    <w:rsid w:val="00931641"/>
    <w:rsid w:val="009317FD"/>
    <w:rsid w:val="009318E0"/>
    <w:rsid w:val="009319ED"/>
    <w:rsid w:val="009320D7"/>
    <w:rsid w:val="009322A9"/>
    <w:rsid w:val="009324C6"/>
    <w:rsid w:val="00932619"/>
    <w:rsid w:val="0093268D"/>
    <w:rsid w:val="00932799"/>
    <w:rsid w:val="00932853"/>
    <w:rsid w:val="0093285D"/>
    <w:rsid w:val="00932C08"/>
    <w:rsid w:val="00933623"/>
    <w:rsid w:val="0093366C"/>
    <w:rsid w:val="00933885"/>
    <w:rsid w:val="00933B11"/>
    <w:rsid w:val="00933C21"/>
    <w:rsid w:val="00933D3E"/>
    <w:rsid w:val="00934011"/>
    <w:rsid w:val="0093468F"/>
    <w:rsid w:val="00934930"/>
    <w:rsid w:val="00934F4B"/>
    <w:rsid w:val="00934FA2"/>
    <w:rsid w:val="00935215"/>
    <w:rsid w:val="009354A6"/>
    <w:rsid w:val="009359BC"/>
    <w:rsid w:val="00935AB2"/>
    <w:rsid w:val="00935BE0"/>
    <w:rsid w:val="009360FD"/>
    <w:rsid w:val="009361D6"/>
    <w:rsid w:val="009362B4"/>
    <w:rsid w:val="00936706"/>
    <w:rsid w:val="0093691E"/>
    <w:rsid w:val="009369F1"/>
    <w:rsid w:val="00936A81"/>
    <w:rsid w:val="00936C5D"/>
    <w:rsid w:val="00936E59"/>
    <w:rsid w:val="00937565"/>
    <w:rsid w:val="0093756F"/>
    <w:rsid w:val="00937909"/>
    <w:rsid w:val="00937915"/>
    <w:rsid w:val="0093793A"/>
    <w:rsid w:val="00937FB7"/>
    <w:rsid w:val="00940389"/>
    <w:rsid w:val="009407E6"/>
    <w:rsid w:val="00940E3B"/>
    <w:rsid w:val="00940ED3"/>
    <w:rsid w:val="00940F3F"/>
    <w:rsid w:val="009416BB"/>
    <w:rsid w:val="00941F08"/>
    <w:rsid w:val="00942084"/>
    <w:rsid w:val="0094213B"/>
    <w:rsid w:val="0094242A"/>
    <w:rsid w:val="009427CF"/>
    <w:rsid w:val="00942B41"/>
    <w:rsid w:val="00942D5B"/>
    <w:rsid w:val="009434DF"/>
    <w:rsid w:val="00943670"/>
    <w:rsid w:val="00943D68"/>
    <w:rsid w:val="00943F50"/>
    <w:rsid w:val="009444A0"/>
    <w:rsid w:val="00944579"/>
    <w:rsid w:val="00944EF2"/>
    <w:rsid w:val="00945393"/>
    <w:rsid w:val="00945747"/>
    <w:rsid w:val="009458B2"/>
    <w:rsid w:val="009459AA"/>
    <w:rsid w:val="00945A54"/>
    <w:rsid w:val="00945C35"/>
    <w:rsid w:val="00945CD8"/>
    <w:rsid w:val="00946022"/>
    <w:rsid w:val="009460B6"/>
    <w:rsid w:val="009462DB"/>
    <w:rsid w:val="009463A6"/>
    <w:rsid w:val="00946C7C"/>
    <w:rsid w:val="00946CD9"/>
    <w:rsid w:val="0094732C"/>
    <w:rsid w:val="0094733F"/>
    <w:rsid w:val="00947A55"/>
    <w:rsid w:val="00947AB7"/>
    <w:rsid w:val="0095112C"/>
    <w:rsid w:val="0095117D"/>
    <w:rsid w:val="0095123D"/>
    <w:rsid w:val="009514FB"/>
    <w:rsid w:val="0095150A"/>
    <w:rsid w:val="009516A2"/>
    <w:rsid w:val="009518BE"/>
    <w:rsid w:val="00951BD3"/>
    <w:rsid w:val="00951ECE"/>
    <w:rsid w:val="009520D4"/>
    <w:rsid w:val="009521F2"/>
    <w:rsid w:val="009522FD"/>
    <w:rsid w:val="00952802"/>
    <w:rsid w:val="00952A5C"/>
    <w:rsid w:val="00952AC8"/>
    <w:rsid w:val="009532ED"/>
    <w:rsid w:val="009533A0"/>
    <w:rsid w:val="009536B7"/>
    <w:rsid w:val="009537B5"/>
    <w:rsid w:val="00954206"/>
    <w:rsid w:val="00954297"/>
    <w:rsid w:val="00954463"/>
    <w:rsid w:val="00954474"/>
    <w:rsid w:val="00954A12"/>
    <w:rsid w:val="00954B83"/>
    <w:rsid w:val="00954CF3"/>
    <w:rsid w:val="00954DB2"/>
    <w:rsid w:val="00954E45"/>
    <w:rsid w:val="00954FB3"/>
    <w:rsid w:val="00955471"/>
    <w:rsid w:val="0095583F"/>
    <w:rsid w:val="00955964"/>
    <w:rsid w:val="00955AD3"/>
    <w:rsid w:val="00955E9E"/>
    <w:rsid w:val="009562A7"/>
    <w:rsid w:val="00956388"/>
    <w:rsid w:val="009563C7"/>
    <w:rsid w:val="00956635"/>
    <w:rsid w:val="00956AE9"/>
    <w:rsid w:val="00956FD6"/>
    <w:rsid w:val="009575C1"/>
    <w:rsid w:val="009578B3"/>
    <w:rsid w:val="00957DD7"/>
    <w:rsid w:val="00957F5A"/>
    <w:rsid w:val="00960126"/>
    <w:rsid w:val="0096073E"/>
    <w:rsid w:val="0096081E"/>
    <w:rsid w:val="00960AF4"/>
    <w:rsid w:val="009615AE"/>
    <w:rsid w:val="00961B90"/>
    <w:rsid w:val="00961D1E"/>
    <w:rsid w:val="00962451"/>
    <w:rsid w:val="009624EA"/>
    <w:rsid w:val="00962511"/>
    <w:rsid w:val="00962C3F"/>
    <w:rsid w:val="00963086"/>
    <w:rsid w:val="00963557"/>
    <w:rsid w:val="00963919"/>
    <w:rsid w:val="00963956"/>
    <w:rsid w:val="00963D5C"/>
    <w:rsid w:val="00963D6E"/>
    <w:rsid w:val="00963F18"/>
    <w:rsid w:val="009642CF"/>
    <w:rsid w:val="009647D6"/>
    <w:rsid w:val="00964813"/>
    <w:rsid w:val="00964DC6"/>
    <w:rsid w:val="00964E4C"/>
    <w:rsid w:val="009655C2"/>
    <w:rsid w:val="00965B0D"/>
    <w:rsid w:val="00965DCE"/>
    <w:rsid w:val="00966079"/>
    <w:rsid w:val="00966308"/>
    <w:rsid w:val="0096640E"/>
    <w:rsid w:val="009664C2"/>
    <w:rsid w:val="009667DB"/>
    <w:rsid w:val="00966BC4"/>
    <w:rsid w:val="00967075"/>
    <w:rsid w:val="0096723C"/>
    <w:rsid w:val="009679E6"/>
    <w:rsid w:val="00967AEA"/>
    <w:rsid w:val="00967B5E"/>
    <w:rsid w:val="00967EDE"/>
    <w:rsid w:val="00970202"/>
    <w:rsid w:val="0097061C"/>
    <w:rsid w:val="009708B2"/>
    <w:rsid w:val="00970D6A"/>
    <w:rsid w:val="0097112C"/>
    <w:rsid w:val="0097198A"/>
    <w:rsid w:val="00971CE1"/>
    <w:rsid w:val="00971D5A"/>
    <w:rsid w:val="00971D6A"/>
    <w:rsid w:val="00971FB0"/>
    <w:rsid w:val="00971FB6"/>
    <w:rsid w:val="0097205F"/>
    <w:rsid w:val="009721DD"/>
    <w:rsid w:val="009724F4"/>
    <w:rsid w:val="00972694"/>
    <w:rsid w:val="009726D6"/>
    <w:rsid w:val="00972881"/>
    <w:rsid w:val="009729B3"/>
    <w:rsid w:val="00972EAE"/>
    <w:rsid w:val="00972EC2"/>
    <w:rsid w:val="009730DD"/>
    <w:rsid w:val="00973513"/>
    <w:rsid w:val="0097377B"/>
    <w:rsid w:val="0097411F"/>
    <w:rsid w:val="00974171"/>
    <w:rsid w:val="009745DF"/>
    <w:rsid w:val="00974988"/>
    <w:rsid w:val="00974CC9"/>
    <w:rsid w:val="00974DB6"/>
    <w:rsid w:val="0097515D"/>
    <w:rsid w:val="009752DF"/>
    <w:rsid w:val="00975462"/>
    <w:rsid w:val="00975508"/>
    <w:rsid w:val="009756F7"/>
    <w:rsid w:val="00975E61"/>
    <w:rsid w:val="00975EA8"/>
    <w:rsid w:val="00975FFB"/>
    <w:rsid w:val="0097636C"/>
    <w:rsid w:val="009764BF"/>
    <w:rsid w:val="00976876"/>
    <w:rsid w:val="00976B72"/>
    <w:rsid w:val="00976D32"/>
    <w:rsid w:val="00976D57"/>
    <w:rsid w:val="00976EC1"/>
    <w:rsid w:val="00977072"/>
    <w:rsid w:val="009771C6"/>
    <w:rsid w:val="0097724B"/>
    <w:rsid w:val="00977DE2"/>
    <w:rsid w:val="00977E04"/>
    <w:rsid w:val="0098016A"/>
    <w:rsid w:val="0098022D"/>
    <w:rsid w:val="0098039E"/>
    <w:rsid w:val="00980668"/>
    <w:rsid w:val="00980676"/>
    <w:rsid w:val="009809B7"/>
    <w:rsid w:val="0098117E"/>
    <w:rsid w:val="009817E4"/>
    <w:rsid w:val="00982277"/>
    <w:rsid w:val="009822A0"/>
    <w:rsid w:val="00982329"/>
    <w:rsid w:val="0098268C"/>
    <w:rsid w:val="009829DB"/>
    <w:rsid w:val="00982A37"/>
    <w:rsid w:val="00982B38"/>
    <w:rsid w:val="00982B71"/>
    <w:rsid w:val="00982F2D"/>
    <w:rsid w:val="00983CE1"/>
    <w:rsid w:val="0098410E"/>
    <w:rsid w:val="009844E5"/>
    <w:rsid w:val="009846BF"/>
    <w:rsid w:val="00984986"/>
    <w:rsid w:val="00985063"/>
    <w:rsid w:val="00985188"/>
    <w:rsid w:val="0098521D"/>
    <w:rsid w:val="0098524F"/>
    <w:rsid w:val="00985272"/>
    <w:rsid w:val="009854F8"/>
    <w:rsid w:val="00985684"/>
    <w:rsid w:val="009859F2"/>
    <w:rsid w:val="00985B99"/>
    <w:rsid w:val="00985D8B"/>
    <w:rsid w:val="009862C7"/>
    <w:rsid w:val="00986AE2"/>
    <w:rsid w:val="00986C78"/>
    <w:rsid w:val="00986D0C"/>
    <w:rsid w:val="00987042"/>
    <w:rsid w:val="00987679"/>
    <w:rsid w:val="00987E2E"/>
    <w:rsid w:val="00987EAA"/>
    <w:rsid w:val="0099007A"/>
    <w:rsid w:val="0099036C"/>
    <w:rsid w:val="0099037D"/>
    <w:rsid w:val="00990400"/>
    <w:rsid w:val="0099087C"/>
    <w:rsid w:val="00990A6D"/>
    <w:rsid w:val="009910E1"/>
    <w:rsid w:val="00991650"/>
    <w:rsid w:val="009919E4"/>
    <w:rsid w:val="00991C46"/>
    <w:rsid w:val="00991C97"/>
    <w:rsid w:val="0099207A"/>
    <w:rsid w:val="00992598"/>
    <w:rsid w:val="0099276F"/>
    <w:rsid w:val="00992A9C"/>
    <w:rsid w:val="00992B39"/>
    <w:rsid w:val="0099322B"/>
    <w:rsid w:val="009933FC"/>
    <w:rsid w:val="009935FF"/>
    <w:rsid w:val="0099388E"/>
    <w:rsid w:val="00993C03"/>
    <w:rsid w:val="009943C5"/>
    <w:rsid w:val="00994592"/>
    <w:rsid w:val="009949D2"/>
    <w:rsid w:val="00994D3A"/>
    <w:rsid w:val="0099513E"/>
    <w:rsid w:val="00995983"/>
    <w:rsid w:val="00995A06"/>
    <w:rsid w:val="00995C45"/>
    <w:rsid w:val="00995D76"/>
    <w:rsid w:val="00995DC2"/>
    <w:rsid w:val="00996CE2"/>
    <w:rsid w:val="00996DAA"/>
    <w:rsid w:val="0099704F"/>
    <w:rsid w:val="00997479"/>
    <w:rsid w:val="00997BB5"/>
    <w:rsid w:val="009A017C"/>
    <w:rsid w:val="009A0616"/>
    <w:rsid w:val="009A0831"/>
    <w:rsid w:val="009A093E"/>
    <w:rsid w:val="009A0C91"/>
    <w:rsid w:val="009A11FF"/>
    <w:rsid w:val="009A149A"/>
    <w:rsid w:val="009A14AD"/>
    <w:rsid w:val="009A1604"/>
    <w:rsid w:val="009A18B6"/>
    <w:rsid w:val="009A1A62"/>
    <w:rsid w:val="009A1B14"/>
    <w:rsid w:val="009A1CFC"/>
    <w:rsid w:val="009A2258"/>
    <w:rsid w:val="009A2842"/>
    <w:rsid w:val="009A2CCB"/>
    <w:rsid w:val="009A3294"/>
    <w:rsid w:val="009A37E0"/>
    <w:rsid w:val="009A3C74"/>
    <w:rsid w:val="009A3E5F"/>
    <w:rsid w:val="009A40E6"/>
    <w:rsid w:val="009A42A0"/>
    <w:rsid w:val="009A4396"/>
    <w:rsid w:val="009A458B"/>
    <w:rsid w:val="009A4DDB"/>
    <w:rsid w:val="009A5267"/>
    <w:rsid w:val="009A5B03"/>
    <w:rsid w:val="009A603B"/>
    <w:rsid w:val="009A60B9"/>
    <w:rsid w:val="009A65A5"/>
    <w:rsid w:val="009A6CCD"/>
    <w:rsid w:val="009A7012"/>
    <w:rsid w:val="009A7163"/>
    <w:rsid w:val="009A735D"/>
    <w:rsid w:val="009A7401"/>
    <w:rsid w:val="009A7615"/>
    <w:rsid w:val="009A79DA"/>
    <w:rsid w:val="009A7BD1"/>
    <w:rsid w:val="009A7F7B"/>
    <w:rsid w:val="009B045B"/>
    <w:rsid w:val="009B0906"/>
    <w:rsid w:val="009B091C"/>
    <w:rsid w:val="009B0AF1"/>
    <w:rsid w:val="009B0C27"/>
    <w:rsid w:val="009B0D11"/>
    <w:rsid w:val="009B0D75"/>
    <w:rsid w:val="009B1042"/>
    <w:rsid w:val="009B10E5"/>
    <w:rsid w:val="009B1150"/>
    <w:rsid w:val="009B13A2"/>
    <w:rsid w:val="009B14E0"/>
    <w:rsid w:val="009B1EA8"/>
    <w:rsid w:val="009B24A2"/>
    <w:rsid w:val="009B251D"/>
    <w:rsid w:val="009B2667"/>
    <w:rsid w:val="009B29C6"/>
    <w:rsid w:val="009B37D5"/>
    <w:rsid w:val="009B37E1"/>
    <w:rsid w:val="009B3C2C"/>
    <w:rsid w:val="009B3CA4"/>
    <w:rsid w:val="009B439D"/>
    <w:rsid w:val="009B46CA"/>
    <w:rsid w:val="009B4E54"/>
    <w:rsid w:val="009B4F87"/>
    <w:rsid w:val="009B4FEE"/>
    <w:rsid w:val="009B4FF9"/>
    <w:rsid w:val="009B569C"/>
    <w:rsid w:val="009B5985"/>
    <w:rsid w:val="009B5DCC"/>
    <w:rsid w:val="009B5F9A"/>
    <w:rsid w:val="009B6200"/>
    <w:rsid w:val="009B64A9"/>
    <w:rsid w:val="009B6C00"/>
    <w:rsid w:val="009B6D57"/>
    <w:rsid w:val="009B6E09"/>
    <w:rsid w:val="009B7505"/>
    <w:rsid w:val="009B768A"/>
    <w:rsid w:val="009B76E6"/>
    <w:rsid w:val="009C0637"/>
    <w:rsid w:val="009C0654"/>
    <w:rsid w:val="009C077E"/>
    <w:rsid w:val="009C081D"/>
    <w:rsid w:val="009C0835"/>
    <w:rsid w:val="009C0C82"/>
    <w:rsid w:val="009C107B"/>
    <w:rsid w:val="009C12E2"/>
    <w:rsid w:val="009C13FB"/>
    <w:rsid w:val="009C1A19"/>
    <w:rsid w:val="009C1DED"/>
    <w:rsid w:val="009C22D8"/>
    <w:rsid w:val="009C23FF"/>
    <w:rsid w:val="009C264B"/>
    <w:rsid w:val="009C290F"/>
    <w:rsid w:val="009C2BC9"/>
    <w:rsid w:val="009C2C23"/>
    <w:rsid w:val="009C2E40"/>
    <w:rsid w:val="009C304A"/>
    <w:rsid w:val="009C329A"/>
    <w:rsid w:val="009C39EB"/>
    <w:rsid w:val="009C3A2D"/>
    <w:rsid w:val="009C411A"/>
    <w:rsid w:val="009C4368"/>
    <w:rsid w:val="009C4F27"/>
    <w:rsid w:val="009C5487"/>
    <w:rsid w:val="009C645D"/>
    <w:rsid w:val="009C6604"/>
    <w:rsid w:val="009C6BAF"/>
    <w:rsid w:val="009C6C2B"/>
    <w:rsid w:val="009C7291"/>
    <w:rsid w:val="009C7798"/>
    <w:rsid w:val="009C7A5A"/>
    <w:rsid w:val="009D0227"/>
    <w:rsid w:val="009D0233"/>
    <w:rsid w:val="009D0A9E"/>
    <w:rsid w:val="009D0D64"/>
    <w:rsid w:val="009D0EEF"/>
    <w:rsid w:val="009D0FA1"/>
    <w:rsid w:val="009D1448"/>
    <w:rsid w:val="009D195D"/>
    <w:rsid w:val="009D1CCA"/>
    <w:rsid w:val="009D205B"/>
    <w:rsid w:val="009D27FD"/>
    <w:rsid w:val="009D280E"/>
    <w:rsid w:val="009D3196"/>
    <w:rsid w:val="009D3554"/>
    <w:rsid w:val="009D368A"/>
    <w:rsid w:val="009D3B99"/>
    <w:rsid w:val="009D3BA8"/>
    <w:rsid w:val="009D412A"/>
    <w:rsid w:val="009D4D5F"/>
    <w:rsid w:val="009D506A"/>
    <w:rsid w:val="009D5609"/>
    <w:rsid w:val="009D607B"/>
    <w:rsid w:val="009D6082"/>
    <w:rsid w:val="009D63B3"/>
    <w:rsid w:val="009D63BE"/>
    <w:rsid w:val="009D672A"/>
    <w:rsid w:val="009D6AEA"/>
    <w:rsid w:val="009D6BCE"/>
    <w:rsid w:val="009D7D8B"/>
    <w:rsid w:val="009E026E"/>
    <w:rsid w:val="009E0402"/>
    <w:rsid w:val="009E05FB"/>
    <w:rsid w:val="009E0B55"/>
    <w:rsid w:val="009E0C21"/>
    <w:rsid w:val="009E15D1"/>
    <w:rsid w:val="009E1E71"/>
    <w:rsid w:val="009E2298"/>
    <w:rsid w:val="009E2A4B"/>
    <w:rsid w:val="009E2D04"/>
    <w:rsid w:val="009E33D5"/>
    <w:rsid w:val="009E364B"/>
    <w:rsid w:val="009E39AA"/>
    <w:rsid w:val="009E407C"/>
    <w:rsid w:val="009E46C7"/>
    <w:rsid w:val="009E47E8"/>
    <w:rsid w:val="009E4E17"/>
    <w:rsid w:val="009E534B"/>
    <w:rsid w:val="009E5478"/>
    <w:rsid w:val="009E55B9"/>
    <w:rsid w:val="009E5721"/>
    <w:rsid w:val="009E57BD"/>
    <w:rsid w:val="009E58A2"/>
    <w:rsid w:val="009E58FF"/>
    <w:rsid w:val="009E5A9B"/>
    <w:rsid w:val="009E5B05"/>
    <w:rsid w:val="009E5FD4"/>
    <w:rsid w:val="009E6584"/>
    <w:rsid w:val="009E658B"/>
    <w:rsid w:val="009E698A"/>
    <w:rsid w:val="009E6B24"/>
    <w:rsid w:val="009E6B81"/>
    <w:rsid w:val="009E6C3C"/>
    <w:rsid w:val="009E6E15"/>
    <w:rsid w:val="009E6ED2"/>
    <w:rsid w:val="009E72F6"/>
    <w:rsid w:val="009E73A0"/>
    <w:rsid w:val="009E7A69"/>
    <w:rsid w:val="009E7AB1"/>
    <w:rsid w:val="009E7AFF"/>
    <w:rsid w:val="009E7C3B"/>
    <w:rsid w:val="009E7E7E"/>
    <w:rsid w:val="009F0CCC"/>
    <w:rsid w:val="009F175F"/>
    <w:rsid w:val="009F17FC"/>
    <w:rsid w:val="009F248A"/>
    <w:rsid w:val="009F24DA"/>
    <w:rsid w:val="009F25CC"/>
    <w:rsid w:val="009F2CE4"/>
    <w:rsid w:val="009F375F"/>
    <w:rsid w:val="009F3C1B"/>
    <w:rsid w:val="009F3FE0"/>
    <w:rsid w:val="009F4053"/>
    <w:rsid w:val="009F441A"/>
    <w:rsid w:val="009F4D69"/>
    <w:rsid w:val="009F4E2A"/>
    <w:rsid w:val="009F4E43"/>
    <w:rsid w:val="009F4F4D"/>
    <w:rsid w:val="009F50A0"/>
    <w:rsid w:val="009F53CB"/>
    <w:rsid w:val="009F5BA2"/>
    <w:rsid w:val="009F5CE2"/>
    <w:rsid w:val="009F5D86"/>
    <w:rsid w:val="009F6233"/>
    <w:rsid w:val="009F6407"/>
    <w:rsid w:val="009F6928"/>
    <w:rsid w:val="009F6EDE"/>
    <w:rsid w:val="009F6FFC"/>
    <w:rsid w:val="009F70BF"/>
    <w:rsid w:val="009F7232"/>
    <w:rsid w:val="009F74BC"/>
    <w:rsid w:val="009F74DE"/>
    <w:rsid w:val="009F74F2"/>
    <w:rsid w:val="009F7B3A"/>
    <w:rsid w:val="009F7C21"/>
    <w:rsid w:val="009F7FC9"/>
    <w:rsid w:val="00A00394"/>
    <w:rsid w:val="00A00917"/>
    <w:rsid w:val="00A009B9"/>
    <w:rsid w:val="00A009D0"/>
    <w:rsid w:val="00A00D1E"/>
    <w:rsid w:val="00A00D84"/>
    <w:rsid w:val="00A00DC3"/>
    <w:rsid w:val="00A0142E"/>
    <w:rsid w:val="00A01431"/>
    <w:rsid w:val="00A018CD"/>
    <w:rsid w:val="00A01CC5"/>
    <w:rsid w:val="00A01DC9"/>
    <w:rsid w:val="00A02055"/>
    <w:rsid w:val="00A022DD"/>
    <w:rsid w:val="00A023CA"/>
    <w:rsid w:val="00A028A3"/>
    <w:rsid w:val="00A029F7"/>
    <w:rsid w:val="00A030A0"/>
    <w:rsid w:val="00A030B9"/>
    <w:rsid w:val="00A0382F"/>
    <w:rsid w:val="00A03E8E"/>
    <w:rsid w:val="00A0455B"/>
    <w:rsid w:val="00A04C3C"/>
    <w:rsid w:val="00A04D15"/>
    <w:rsid w:val="00A057FD"/>
    <w:rsid w:val="00A05808"/>
    <w:rsid w:val="00A0597A"/>
    <w:rsid w:val="00A05B71"/>
    <w:rsid w:val="00A06181"/>
    <w:rsid w:val="00A06492"/>
    <w:rsid w:val="00A0705D"/>
    <w:rsid w:val="00A075DF"/>
    <w:rsid w:val="00A07C35"/>
    <w:rsid w:val="00A07E1E"/>
    <w:rsid w:val="00A10083"/>
    <w:rsid w:val="00A10465"/>
    <w:rsid w:val="00A1053C"/>
    <w:rsid w:val="00A10630"/>
    <w:rsid w:val="00A10A84"/>
    <w:rsid w:val="00A10D20"/>
    <w:rsid w:val="00A11031"/>
    <w:rsid w:val="00A110DB"/>
    <w:rsid w:val="00A11589"/>
    <w:rsid w:val="00A1162A"/>
    <w:rsid w:val="00A117F2"/>
    <w:rsid w:val="00A1189C"/>
    <w:rsid w:val="00A11A26"/>
    <w:rsid w:val="00A12648"/>
    <w:rsid w:val="00A129B7"/>
    <w:rsid w:val="00A13547"/>
    <w:rsid w:val="00A142FE"/>
    <w:rsid w:val="00A147FC"/>
    <w:rsid w:val="00A14D17"/>
    <w:rsid w:val="00A14FE4"/>
    <w:rsid w:val="00A153ED"/>
    <w:rsid w:val="00A1578D"/>
    <w:rsid w:val="00A157BF"/>
    <w:rsid w:val="00A15C30"/>
    <w:rsid w:val="00A15D7C"/>
    <w:rsid w:val="00A16527"/>
    <w:rsid w:val="00A166F8"/>
    <w:rsid w:val="00A16BC0"/>
    <w:rsid w:val="00A16C33"/>
    <w:rsid w:val="00A17362"/>
    <w:rsid w:val="00A17457"/>
    <w:rsid w:val="00A17CBF"/>
    <w:rsid w:val="00A17D36"/>
    <w:rsid w:val="00A17E6D"/>
    <w:rsid w:val="00A2053B"/>
    <w:rsid w:val="00A208B6"/>
    <w:rsid w:val="00A20944"/>
    <w:rsid w:val="00A2095C"/>
    <w:rsid w:val="00A20A76"/>
    <w:rsid w:val="00A20CA5"/>
    <w:rsid w:val="00A20FE0"/>
    <w:rsid w:val="00A21176"/>
    <w:rsid w:val="00A214C7"/>
    <w:rsid w:val="00A21850"/>
    <w:rsid w:val="00A21923"/>
    <w:rsid w:val="00A2195A"/>
    <w:rsid w:val="00A21F49"/>
    <w:rsid w:val="00A221C3"/>
    <w:rsid w:val="00A2230F"/>
    <w:rsid w:val="00A22475"/>
    <w:rsid w:val="00A225E3"/>
    <w:rsid w:val="00A2266C"/>
    <w:rsid w:val="00A22A0B"/>
    <w:rsid w:val="00A22D46"/>
    <w:rsid w:val="00A2325A"/>
    <w:rsid w:val="00A24422"/>
    <w:rsid w:val="00A24606"/>
    <w:rsid w:val="00A24C85"/>
    <w:rsid w:val="00A24F1B"/>
    <w:rsid w:val="00A250C2"/>
    <w:rsid w:val="00A25324"/>
    <w:rsid w:val="00A25A12"/>
    <w:rsid w:val="00A26096"/>
    <w:rsid w:val="00A263C9"/>
    <w:rsid w:val="00A26412"/>
    <w:rsid w:val="00A26504"/>
    <w:rsid w:val="00A278CF"/>
    <w:rsid w:val="00A27DB0"/>
    <w:rsid w:val="00A3083A"/>
    <w:rsid w:val="00A308F0"/>
    <w:rsid w:val="00A30B7C"/>
    <w:rsid w:val="00A30F92"/>
    <w:rsid w:val="00A31179"/>
    <w:rsid w:val="00A316EE"/>
    <w:rsid w:val="00A318B0"/>
    <w:rsid w:val="00A319C7"/>
    <w:rsid w:val="00A31A93"/>
    <w:rsid w:val="00A31D08"/>
    <w:rsid w:val="00A31DBB"/>
    <w:rsid w:val="00A32083"/>
    <w:rsid w:val="00A32632"/>
    <w:rsid w:val="00A327C6"/>
    <w:rsid w:val="00A32B09"/>
    <w:rsid w:val="00A32BFE"/>
    <w:rsid w:val="00A32D1F"/>
    <w:rsid w:val="00A32D44"/>
    <w:rsid w:val="00A33046"/>
    <w:rsid w:val="00A3334D"/>
    <w:rsid w:val="00A33714"/>
    <w:rsid w:val="00A34547"/>
    <w:rsid w:val="00A347B4"/>
    <w:rsid w:val="00A34E4C"/>
    <w:rsid w:val="00A35422"/>
    <w:rsid w:val="00A35710"/>
    <w:rsid w:val="00A35BDB"/>
    <w:rsid w:val="00A35D7F"/>
    <w:rsid w:val="00A35FE4"/>
    <w:rsid w:val="00A360F3"/>
    <w:rsid w:val="00A363CC"/>
    <w:rsid w:val="00A3642F"/>
    <w:rsid w:val="00A36956"/>
    <w:rsid w:val="00A369B4"/>
    <w:rsid w:val="00A36E52"/>
    <w:rsid w:val="00A3735F"/>
    <w:rsid w:val="00A3738F"/>
    <w:rsid w:val="00A374AB"/>
    <w:rsid w:val="00A377FC"/>
    <w:rsid w:val="00A37C55"/>
    <w:rsid w:val="00A37F1D"/>
    <w:rsid w:val="00A40287"/>
    <w:rsid w:val="00A40386"/>
    <w:rsid w:val="00A40462"/>
    <w:rsid w:val="00A40685"/>
    <w:rsid w:val="00A40B13"/>
    <w:rsid w:val="00A40D5B"/>
    <w:rsid w:val="00A40E58"/>
    <w:rsid w:val="00A40E6A"/>
    <w:rsid w:val="00A41309"/>
    <w:rsid w:val="00A4147F"/>
    <w:rsid w:val="00A41650"/>
    <w:rsid w:val="00A41BE9"/>
    <w:rsid w:val="00A41E14"/>
    <w:rsid w:val="00A41FC6"/>
    <w:rsid w:val="00A42301"/>
    <w:rsid w:val="00A424BF"/>
    <w:rsid w:val="00A4368A"/>
    <w:rsid w:val="00A443AD"/>
    <w:rsid w:val="00A44492"/>
    <w:rsid w:val="00A44512"/>
    <w:rsid w:val="00A44D36"/>
    <w:rsid w:val="00A44DD7"/>
    <w:rsid w:val="00A44F0A"/>
    <w:rsid w:val="00A45612"/>
    <w:rsid w:val="00A45F0A"/>
    <w:rsid w:val="00A46161"/>
    <w:rsid w:val="00A4656F"/>
    <w:rsid w:val="00A46774"/>
    <w:rsid w:val="00A47067"/>
    <w:rsid w:val="00A47076"/>
    <w:rsid w:val="00A4708B"/>
    <w:rsid w:val="00A472CA"/>
    <w:rsid w:val="00A47C6D"/>
    <w:rsid w:val="00A47FCC"/>
    <w:rsid w:val="00A50693"/>
    <w:rsid w:val="00A50B1E"/>
    <w:rsid w:val="00A50DF2"/>
    <w:rsid w:val="00A5112F"/>
    <w:rsid w:val="00A51268"/>
    <w:rsid w:val="00A513A4"/>
    <w:rsid w:val="00A514F5"/>
    <w:rsid w:val="00A516F2"/>
    <w:rsid w:val="00A51859"/>
    <w:rsid w:val="00A51D36"/>
    <w:rsid w:val="00A51F24"/>
    <w:rsid w:val="00A5212E"/>
    <w:rsid w:val="00A526F6"/>
    <w:rsid w:val="00A52CEB"/>
    <w:rsid w:val="00A52F6D"/>
    <w:rsid w:val="00A52F96"/>
    <w:rsid w:val="00A53AF6"/>
    <w:rsid w:val="00A53E08"/>
    <w:rsid w:val="00A543DA"/>
    <w:rsid w:val="00A54502"/>
    <w:rsid w:val="00A54D03"/>
    <w:rsid w:val="00A55419"/>
    <w:rsid w:val="00A554E6"/>
    <w:rsid w:val="00A55676"/>
    <w:rsid w:val="00A556E0"/>
    <w:rsid w:val="00A558EB"/>
    <w:rsid w:val="00A561FD"/>
    <w:rsid w:val="00A567FC"/>
    <w:rsid w:val="00A5697F"/>
    <w:rsid w:val="00A56BC7"/>
    <w:rsid w:val="00A56DA4"/>
    <w:rsid w:val="00A56E02"/>
    <w:rsid w:val="00A57255"/>
    <w:rsid w:val="00A57282"/>
    <w:rsid w:val="00A574B6"/>
    <w:rsid w:val="00A57527"/>
    <w:rsid w:val="00A57715"/>
    <w:rsid w:val="00A577C0"/>
    <w:rsid w:val="00A57B2C"/>
    <w:rsid w:val="00A57BCE"/>
    <w:rsid w:val="00A601BC"/>
    <w:rsid w:val="00A601EC"/>
    <w:rsid w:val="00A602A0"/>
    <w:rsid w:val="00A60355"/>
    <w:rsid w:val="00A60578"/>
    <w:rsid w:val="00A60690"/>
    <w:rsid w:val="00A60727"/>
    <w:rsid w:val="00A60938"/>
    <w:rsid w:val="00A60EE0"/>
    <w:rsid w:val="00A61DC2"/>
    <w:rsid w:val="00A62197"/>
    <w:rsid w:val="00A6235D"/>
    <w:rsid w:val="00A626D7"/>
    <w:rsid w:val="00A62A4E"/>
    <w:rsid w:val="00A62C6C"/>
    <w:rsid w:val="00A639A4"/>
    <w:rsid w:val="00A63B0E"/>
    <w:rsid w:val="00A63C1C"/>
    <w:rsid w:val="00A63DAB"/>
    <w:rsid w:val="00A63E1A"/>
    <w:rsid w:val="00A63EB9"/>
    <w:rsid w:val="00A64057"/>
    <w:rsid w:val="00A64277"/>
    <w:rsid w:val="00A64316"/>
    <w:rsid w:val="00A64556"/>
    <w:rsid w:val="00A64B7D"/>
    <w:rsid w:val="00A64DA7"/>
    <w:rsid w:val="00A6551E"/>
    <w:rsid w:val="00A65568"/>
    <w:rsid w:val="00A65654"/>
    <w:rsid w:val="00A65BFE"/>
    <w:rsid w:val="00A65D55"/>
    <w:rsid w:val="00A66618"/>
    <w:rsid w:val="00A667A6"/>
    <w:rsid w:val="00A667A8"/>
    <w:rsid w:val="00A66CA6"/>
    <w:rsid w:val="00A66DF1"/>
    <w:rsid w:val="00A6733D"/>
    <w:rsid w:val="00A67598"/>
    <w:rsid w:val="00A675AD"/>
    <w:rsid w:val="00A67BD6"/>
    <w:rsid w:val="00A70107"/>
    <w:rsid w:val="00A70177"/>
    <w:rsid w:val="00A70B2B"/>
    <w:rsid w:val="00A70CCB"/>
    <w:rsid w:val="00A711B9"/>
    <w:rsid w:val="00A71696"/>
    <w:rsid w:val="00A71808"/>
    <w:rsid w:val="00A71DAE"/>
    <w:rsid w:val="00A71DB7"/>
    <w:rsid w:val="00A71EE4"/>
    <w:rsid w:val="00A7288A"/>
    <w:rsid w:val="00A72C15"/>
    <w:rsid w:val="00A72EC5"/>
    <w:rsid w:val="00A72F87"/>
    <w:rsid w:val="00A73216"/>
    <w:rsid w:val="00A73290"/>
    <w:rsid w:val="00A7386D"/>
    <w:rsid w:val="00A73B7D"/>
    <w:rsid w:val="00A73D34"/>
    <w:rsid w:val="00A74363"/>
    <w:rsid w:val="00A74701"/>
    <w:rsid w:val="00A7478C"/>
    <w:rsid w:val="00A74923"/>
    <w:rsid w:val="00A74EF3"/>
    <w:rsid w:val="00A75A70"/>
    <w:rsid w:val="00A75E5C"/>
    <w:rsid w:val="00A7653D"/>
    <w:rsid w:val="00A765B6"/>
    <w:rsid w:val="00A768EB"/>
    <w:rsid w:val="00A769B1"/>
    <w:rsid w:val="00A76E15"/>
    <w:rsid w:val="00A77902"/>
    <w:rsid w:val="00A77B16"/>
    <w:rsid w:val="00A77B17"/>
    <w:rsid w:val="00A77F32"/>
    <w:rsid w:val="00A80625"/>
    <w:rsid w:val="00A80980"/>
    <w:rsid w:val="00A80CD7"/>
    <w:rsid w:val="00A8127C"/>
    <w:rsid w:val="00A8175F"/>
    <w:rsid w:val="00A817DC"/>
    <w:rsid w:val="00A81A06"/>
    <w:rsid w:val="00A81A90"/>
    <w:rsid w:val="00A8226F"/>
    <w:rsid w:val="00A8241B"/>
    <w:rsid w:val="00A8256C"/>
    <w:rsid w:val="00A82673"/>
    <w:rsid w:val="00A82D52"/>
    <w:rsid w:val="00A82DC3"/>
    <w:rsid w:val="00A83137"/>
    <w:rsid w:val="00A83328"/>
    <w:rsid w:val="00A83519"/>
    <w:rsid w:val="00A8373B"/>
    <w:rsid w:val="00A83783"/>
    <w:rsid w:val="00A8378E"/>
    <w:rsid w:val="00A837EA"/>
    <w:rsid w:val="00A839D6"/>
    <w:rsid w:val="00A83A74"/>
    <w:rsid w:val="00A83B75"/>
    <w:rsid w:val="00A840CB"/>
    <w:rsid w:val="00A84157"/>
    <w:rsid w:val="00A847B7"/>
    <w:rsid w:val="00A84C23"/>
    <w:rsid w:val="00A8509F"/>
    <w:rsid w:val="00A854FE"/>
    <w:rsid w:val="00A8553B"/>
    <w:rsid w:val="00A8557F"/>
    <w:rsid w:val="00A85ACE"/>
    <w:rsid w:val="00A85BB4"/>
    <w:rsid w:val="00A85BCD"/>
    <w:rsid w:val="00A85CD3"/>
    <w:rsid w:val="00A85EC0"/>
    <w:rsid w:val="00A86040"/>
    <w:rsid w:val="00A86060"/>
    <w:rsid w:val="00A863F9"/>
    <w:rsid w:val="00A865FF"/>
    <w:rsid w:val="00A86679"/>
    <w:rsid w:val="00A8681F"/>
    <w:rsid w:val="00A869BC"/>
    <w:rsid w:val="00A86A77"/>
    <w:rsid w:val="00A86EEF"/>
    <w:rsid w:val="00A8708C"/>
    <w:rsid w:val="00A87216"/>
    <w:rsid w:val="00A877F0"/>
    <w:rsid w:val="00A87848"/>
    <w:rsid w:val="00A90147"/>
    <w:rsid w:val="00A90770"/>
    <w:rsid w:val="00A90A21"/>
    <w:rsid w:val="00A90BB7"/>
    <w:rsid w:val="00A90DC8"/>
    <w:rsid w:val="00A90EE4"/>
    <w:rsid w:val="00A91BCA"/>
    <w:rsid w:val="00A91E12"/>
    <w:rsid w:val="00A92036"/>
    <w:rsid w:val="00A92210"/>
    <w:rsid w:val="00A92379"/>
    <w:rsid w:val="00A92660"/>
    <w:rsid w:val="00A92999"/>
    <w:rsid w:val="00A92A64"/>
    <w:rsid w:val="00A92E27"/>
    <w:rsid w:val="00A92F3E"/>
    <w:rsid w:val="00A93147"/>
    <w:rsid w:val="00A9319A"/>
    <w:rsid w:val="00A93593"/>
    <w:rsid w:val="00A936C7"/>
    <w:rsid w:val="00A93B25"/>
    <w:rsid w:val="00A93EC6"/>
    <w:rsid w:val="00A941EA"/>
    <w:rsid w:val="00A94962"/>
    <w:rsid w:val="00A94A62"/>
    <w:rsid w:val="00A9516E"/>
    <w:rsid w:val="00A9518C"/>
    <w:rsid w:val="00A952F2"/>
    <w:rsid w:val="00A953FC"/>
    <w:rsid w:val="00A95C71"/>
    <w:rsid w:val="00A95E3B"/>
    <w:rsid w:val="00A95EB4"/>
    <w:rsid w:val="00A96B75"/>
    <w:rsid w:val="00A96E29"/>
    <w:rsid w:val="00A96E4F"/>
    <w:rsid w:val="00A97556"/>
    <w:rsid w:val="00A97807"/>
    <w:rsid w:val="00A97F0E"/>
    <w:rsid w:val="00AA002E"/>
    <w:rsid w:val="00AA0078"/>
    <w:rsid w:val="00AA0183"/>
    <w:rsid w:val="00AA0278"/>
    <w:rsid w:val="00AA041F"/>
    <w:rsid w:val="00AA0785"/>
    <w:rsid w:val="00AA0968"/>
    <w:rsid w:val="00AA0B4D"/>
    <w:rsid w:val="00AA0C38"/>
    <w:rsid w:val="00AA0D81"/>
    <w:rsid w:val="00AA0F39"/>
    <w:rsid w:val="00AA137A"/>
    <w:rsid w:val="00AA15BA"/>
    <w:rsid w:val="00AA179B"/>
    <w:rsid w:val="00AA17FD"/>
    <w:rsid w:val="00AA1D9B"/>
    <w:rsid w:val="00AA2894"/>
    <w:rsid w:val="00AA2D0D"/>
    <w:rsid w:val="00AA2E27"/>
    <w:rsid w:val="00AA3432"/>
    <w:rsid w:val="00AA3449"/>
    <w:rsid w:val="00AA363C"/>
    <w:rsid w:val="00AA37C3"/>
    <w:rsid w:val="00AA3C0C"/>
    <w:rsid w:val="00AA3C52"/>
    <w:rsid w:val="00AA4A0F"/>
    <w:rsid w:val="00AA50CD"/>
    <w:rsid w:val="00AA535A"/>
    <w:rsid w:val="00AA540E"/>
    <w:rsid w:val="00AA5501"/>
    <w:rsid w:val="00AA562A"/>
    <w:rsid w:val="00AA5871"/>
    <w:rsid w:val="00AA5FB4"/>
    <w:rsid w:val="00AA61F8"/>
    <w:rsid w:val="00AA65B0"/>
    <w:rsid w:val="00AA6850"/>
    <w:rsid w:val="00AA6944"/>
    <w:rsid w:val="00AA698E"/>
    <w:rsid w:val="00AA6BBC"/>
    <w:rsid w:val="00AA7580"/>
    <w:rsid w:val="00AA76B0"/>
    <w:rsid w:val="00AA7738"/>
    <w:rsid w:val="00AA786E"/>
    <w:rsid w:val="00AA7A07"/>
    <w:rsid w:val="00AA7A7E"/>
    <w:rsid w:val="00AB0049"/>
    <w:rsid w:val="00AB01AD"/>
    <w:rsid w:val="00AB01E3"/>
    <w:rsid w:val="00AB0C0D"/>
    <w:rsid w:val="00AB14F4"/>
    <w:rsid w:val="00AB1876"/>
    <w:rsid w:val="00AB18C2"/>
    <w:rsid w:val="00AB1F8A"/>
    <w:rsid w:val="00AB22CF"/>
    <w:rsid w:val="00AB24BE"/>
    <w:rsid w:val="00AB2865"/>
    <w:rsid w:val="00AB2DF9"/>
    <w:rsid w:val="00AB2E84"/>
    <w:rsid w:val="00AB2FC3"/>
    <w:rsid w:val="00AB31D5"/>
    <w:rsid w:val="00AB33FF"/>
    <w:rsid w:val="00AB3753"/>
    <w:rsid w:val="00AB3827"/>
    <w:rsid w:val="00AB3E9A"/>
    <w:rsid w:val="00AB4077"/>
    <w:rsid w:val="00AB43FD"/>
    <w:rsid w:val="00AB47B1"/>
    <w:rsid w:val="00AB4D39"/>
    <w:rsid w:val="00AB4D5A"/>
    <w:rsid w:val="00AB503F"/>
    <w:rsid w:val="00AB50F1"/>
    <w:rsid w:val="00AB51F2"/>
    <w:rsid w:val="00AB51F8"/>
    <w:rsid w:val="00AB549A"/>
    <w:rsid w:val="00AB592E"/>
    <w:rsid w:val="00AB59D4"/>
    <w:rsid w:val="00AB5EF3"/>
    <w:rsid w:val="00AB5F25"/>
    <w:rsid w:val="00AB639A"/>
    <w:rsid w:val="00AB64D2"/>
    <w:rsid w:val="00AB6504"/>
    <w:rsid w:val="00AB67D3"/>
    <w:rsid w:val="00AB67E8"/>
    <w:rsid w:val="00AB693F"/>
    <w:rsid w:val="00AB6940"/>
    <w:rsid w:val="00AB7279"/>
    <w:rsid w:val="00AB72A0"/>
    <w:rsid w:val="00AB763E"/>
    <w:rsid w:val="00AB78B7"/>
    <w:rsid w:val="00AB7B63"/>
    <w:rsid w:val="00AB7DD5"/>
    <w:rsid w:val="00AB7E70"/>
    <w:rsid w:val="00AC00CD"/>
    <w:rsid w:val="00AC0180"/>
    <w:rsid w:val="00AC04A1"/>
    <w:rsid w:val="00AC0526"/>
    <w:rsid w:val="00AC062A"/>
    <w:rsid w:val="00AC07BE"/>
    <w:rsid w:val="00AC0925"/>
    <w:rsid w:val="00AC0BE0"/>
    <w:rsid w:val="00AC0F47"/>
    <w:rsid w:val="00AC0FEA"/>
    <w:rsid w:val="00AC138D"/>
    <w:rsid w:val="00AC142A"/>
    <w:rsid w:val="00AC2067"/>
    <w:rsid w:val="00AC2415"/>
    <w:rsid w:val="00AC2847"/>
    <w:rsid w:val="00AC29DD"/>
    <w:rsid w:val="00AC336A"/>
    <w:rsid w:val="00AC33B0"/>
    <w:rsid w:val="00AC343D"/>
    <w:rsid w:val="00AC346A"/>
    <w:rsid w:val="00AC3910"/>
    <w:rsid w:val="00AC3E78"/>
    <w:rsid w:val="00AC3EB2"/>
    <w:rsid w:val="00AC466B"/>
    <w:rsid w:val="00AC49F9"/>
    <w:rsid w:val="00AC4DB7"/>
    <w:rsid w:val="00AC4F0F"/>
    <w:rsid w:val="00AC505F"/>
    <w:rsid w:val="00AC52A5"/>
    <w:rsid w:val="00AC5E0C"/>
    <w:rsid w:val="00AC611E"/>
    <w:rsid w:val="00AC634E"/>
    <w:rsid w:val="00AC67E6"/>
    <w:rsid w:val="00AC6938"/>
    <w:rsid w:val="00AC6B65"/>
    <w:rsid w:val="00AC6B93"/>
    <w:rsid w:val="00AC6CD9"/>
    <w:rsid w:val="00AC71CB"/>
    <w:rsid w:val="00AC7279"/>
    <w:rsid w:val="00AC777C"/>
    <w:rsid w:val="00AC7B29"/>
    <w:rsid w:val="00AC7E52"/>
    <w:rsid w:val="00AC7F6F"/>
    <w:rsid w:val="00AD0212"/>
    <w:rsid w:val="00AD03EA"/>
    <w:rsid w:val="00AD083E"/>
    <w:rsid w:val="00AD08B0"/>
    <w:rsid w:val="00AD0C27"/>
    <w:rsid w:val="00AD0C41"/>
    <w:rsid w:val="00AD0DCE"/>
    <w:rsid w:val="00AD128A"/>
    <w:rsid w:val="00AD13F7"/>
    <w:rsid w:val="00AD1466"/>
    <w:rsid w:val="00AD1878"/>
    <w:rsid w:val="00AD197F"/>
    <w:rsid w:val="00AD1E63"/>
    <w:rsid w:val="00AD209E"/>
    <w:rsid w:val="00AD20BC"/>
    <w:rsid w:val="00AD2189"/>
    <w:rsid w:val="00AD21C3"/>
    <w:rsid w:val="00AD2888"/>
    <w:rsid w:val="00AD299D"/>
    <w:rsid w:val="00AD2D7F"/>
    <w:rsid w:val="00AD31C4"/>
    <w:rsid w:val="00AD3717"/>
    <w:rsid w:val="00AD3901"/>
    <w:rsid w:val="00AD3966"/>
    <w:rsid w:val="00AD3C35"/>
    <w:rsid w:val="00AD4197"/>
    <w:rsid w:val="00AD41CA"/>
    <w:rsid w:val="00AD41D3"/>
    <w:rsid w:val="00AD4289"/>
    <w:rsid w:val="00AD4909"/>
    <w:rsid w:val="00AD4AF7"/>
    <w:rsid w:val="00AD4C9F"/>
    <w:rsid w:val="00AD4CCD"/>
    <w:rsid w:val="00AD5134"/>
    <w:rsid w:val="00AD5B50"/>
    <w:rsid w:val="00AD5C7C"/>
    <w:rsid w:val="00AD5FC2"/>
    <w:rsid w:val="00AD624C"/>
    <w:rsid w:val="00AD6437"/>
    <w:rsid w:val="00AD6640"/>
    <w:rsid w:val="00AD69A2"/>
    <w:rsid w:val="00AD6BA8"/>
    <w:rsid w:val="00AD6EA1"/>
    <w:rsid w:val="00AE0137"/>
    <w:rsid w:val="00AE04A1"/>
    <w:rsid w:val="00AE050A"/>
    <w:rsid w:val="00AE06DD"/>
    <w:rsid w:val="00AE094F"/>
    <w:rsid w:val="00AE1298"/>
    <w:rsid w:val="00AE140D"/>
    <w:rsid w:val="00AE1662"/>
    <w:rsid w:val="00AE1993"/>
    <w:rsid w:val="00AE1C70"/>
    <w:rsid w:val="00AE1F2A"/>
    <w:rsid w:val="00AE2082"/>
    <w:rsid w:val="00AE228B"/>
    <w:rsid w:val="00AE23CC"/>
    <w:rsid w:val="00AE25E6"/>
    <w:rsid w:val="00AE3095"/>
    <w:rsid w:val="00AE3A7D"/>
    <w:rsid w:val="00AE3CC6"/>
    <w:rsid w:val="00AE3EFA"/>
    <w:rsid w:val="00AE42E7"/>
    <w:rsid w:val="00AE42FB"/>
    <w:rsid w:val="00AE4794"/>
    <w:rsid w:val="00AE4B07"/>
    <w:rsid w:val="00AE4E6D"/>
    <w:rsid w:val="00AE507C"/>
    <w:rsid w:val="00AE509E"/>
    <w:rsid w:val="00AE588C"/>
    <w:rsid w:val="00AE5AF0"/>
    <w:rsid w:val="00AE5B6A"/>
    <w:rsid w:val="00AE5C29"/>
    <w:rsid w:val="00AE5C31"/>
    <w:rsid w:val="00AE5D57"/>
    <w:rsid w:val="00AE610D"/>
    <w:rsid w:val="00AE6554"/>
    <w:rsid w:val="00AE65C2"/>
    <w:rsid w:val="00AE662A"/>
    <w:rsid w:val="00AE6845"/>
    <w:rsid w:val="00AE68B0"/>
    <w:rsid w:val="00AE68B6"/>
    <w:rsid w:val="00AE6F7E"/>
    <w:rsid w:val="00AF01F6"/>
    <w:rsid w:val="00AF0415"/>
    <w:rsid w:val="00AF0686"/>
    <w:rsid w:val="00AF0986"/>
    <w:rsid w:val="00AF0BA5"/>
    <w:rsid w:val="00AF0D15"/>
    <w:rsid w:val="00AF11A0"/>
    <w:rsid w:val="00AF1392"/>
    <w:rsid w:val="00AF16A1"/>
    <w:rsid w:val="00AF16C4"/>
    <w:rsid w:val="00AF172A"/>
    <w:rsid w:val="00AF1C08"/>
    <w:rsid w:val="00AF1CB5"/>
    <w:rsid w:val="00AF1DF7"/>
    <w:rsid w:val="00AF1EA0"/>
    <w:rsid w:val="00AF21FB"/>
    <w:rsid w:val="00AF22F6"/>
    <w:rsid w:val="00AF2681"/>
    <w:rsid w:val="00AF2975"/>
    <w:rsid w:val="00AF2A10"/>
    <w:rsid w:val="00AF2F35"/>
    <w:rsid w:val="00AF316A"/>
    <w:rsid w:val="00AF33F6"/>
    <w:rsid w:val="00AF3582"/>
    <w:rsid w:val="00AF3DD4"/>
    <w:rsid w:val="00AF4953"/>
    <w:rsid w:val="00AF4ACD"/>
    <w:rsid w:val="00AF4DBD"/>
    <w:rsid w:val="00AF4EEF"/>
    <w:rsid w:val="00AF500B"/>
    <w:rsid w:val="00AF597E"/>
    <w:rsid w:val="00AF5BE5"/>
    <w:rsid w:val="00AF5F49"/>
    <w:rsid w:val="00AF5F4B"/>
    <w:rsid w:val="00AF6A97"/>
    <w:rsid w:val="00AF6CF0"/>
    <w:rsid w:val="00AF6DB6"/>
    <w:rsid w:val="00AF6EFA"/>
    <w:rsid w:val="00AF6F3D"/>
    <w:rsid w:val="00AF6FD0"/>
    <w:rsid w:val="00AF704D"/>
    <w:rsid w:val="00AF7074"/>
    <w:rsid w:val="00AF73F1"/>
    <w:rsid w:val="00AF7B4B"/>
    <w:rsid w:val="00AF7BE5"/>
    <w:rsid w:val="00AF7E1F"/>
    <w:rsid w:val="00AF7E5C"/>
    <w:rsid w:val="00B00144"/>
    <w:rsid w:val="00B003D6"/>
    <w:rsid w:val="00B006EE"/>
    <w:rsid w:val="00B0084F"/>
    <w:rsid w:val="00B00C9E"/>
    <w:rsid w:val="00B00E00"/>
    <w:rsid w:val="00B0179C"/>
    <w:rsid w:val="00B018BB"/>
    <w:rsid w:val="00B018CF"/>
    <w:rsid w:val="00B01A9D"/>
    <w:rsid w:val="00B01E91"/>
    <w:rsid w:val="00B02697"/>
    <w:rsid w:val="00B02A3F"/>
    <w:rsid w:val="00B02F32"/>
    <w:rsid w:val="00B0354F"/>
    <w:rsid w:val="00B03847"/>
    <w:rsid w:val="00B03E73"/>
    <w:rsid w:val="00B03F05"/>
    <w:rsid w:val="00B04072"/>
    <w:rsid w:val="00B04125"/>
    <w:rsid w:val="00B04920"/>
    <w:rsid w:val="00B04D03"/>
    <w:rsid w:val="00B05395"/>
    <w:rsid w:val="00B058D5"/>
    <w:rsid w:val="00B05999"/>
    <w:rsid w:val="00B05B41"/>
    <w:rsid w:val="00B05CA6"/>
    <w:rsid w:val="00B05F17"/>
    <w:rsid w:val="00B06123"/>
    <w:rsid w:val="00B06F5F"/>
    <w:rsid w:val="00B07221"/>
    <w:rsid w:val="00B0781F"/>
    <w:rsid w:val="00B07D4F"/>
    <w:rsid w:val="00B07DF4"/>
    <w:rsid w:val="00B07EA8"/>
    <w:rsid w:val="00B10634"/>
    <w:rsid w:val="00B1068A"/>
    <w:rsid w:val="00B109C2"/>
    <w:rsid w:val="00B10A40"/>
    <w:rsid w:val="00B10D1F"/>
    <w:rsid w:val="00B11818"/>
    <w:rsid w:val="00B118BF"/>
    <w:rsid w:val="00B118EF"/>
    <w:rsid w:val="00B11C5A"/>
    <w:rsid w:val="00B11D8A"/>
    <w:rsid w:val="00B11DD6"/>
    <w:rsid w:val="00B122BB"/>
    <w:rsid w:val="00B1284E"/>
    <w:rsid w:val="00B12B9F"/>
    <w:rsid w:val="00B12BFB"/>
    <w:rsid w:val="00B12D30"/>
    <w:rsid w:val="00B12EE4"/>
    <w:rsid w:val="00B134D5"/>
    <w:rsid w:val="00B13A53"/>
    <w:rsid w:val="00B13BAD"/>
    <w:rsid w:val="00B13C62"/>
    <w:rsid w:val="00B13EC5"/>
    <w:rsid w:val="00B14115"/>
    <w:rsid w:val="00B14363"/>
    <w:rsid w:val="00B14576"/>
    <w:rsid w:val="00B145D1"/>
    <w:rsid w:val="00B14DDF"/>
    <w:rsid w:val="00B14E36"/>
    <w:rsid w:val="00B14F7C"/>
    <w:rsid w:val="00B14FC5"/>
    <w:rsid w:val="00B15114"/>
    <w:rsid w:val="00B152AD"/>
    <w:rsid w:val="00B1555D"/>
    <w:rsid w:val="00B15B7E"/>
    <w:rsid w:val="00B15D1E"/>
    <w:rsid w:val="00B15D97"/>
    <w:rsid w:val="00B15FCB"/>
    <w:rsid w:val="00B15FD0"/>
    <w:rsid w:val="00B16019"/>
    <w:rsid w:val="00B161E3"/>
    <w:rsid w:val="00B162FB"/>
    <w:rsid w:val="00B16751"/>
    <w:rsid w:val="00B1675C"/>
    <w:rsid w:val="00B16A84"/>
    <w:rsid w:val="00B17139"/>
    <w:rsid w:val="00B1738B"/>
    <w:rsid w:val="00B175F2"/>
    <w:rsid w:val="00B1785F"/>
    <w:rsid w:val="00B17876"/>
    <w:rsid w:val="00B17ABA"/>
    <w:rsid w:val="00B17C3B"/>
    <w:rsid w:val="00B17CF8"/>
    <w:rsid w:val="00B200C5"/>
    <w:rsid w:val="00B201FA"/>
    <w:rsid w:val="00B20236"/>
    <w:rsid w:val="00B20824"/>
    <w:rsid w:val="00B20A32"/>
    <w:rsid w:val="00B210BB"/>
    <w:rsid w:val="00B213FA"/>
    <w:rsid w:val="00B21475"/>
    <w:rsid w:val="00B2170B"/>
    <w:rsid w:val="00B21731"/>
    <w:rsid w:val="00B218DB"/>
    <w:rsid w:val="00B21F8E"/>
    <w:rsid w:val="00B22207"/>
    <w:rsid w:val="00B222E4"/>
    <w:rsid w:val="00B225BE"/>
    <w:rsid w:val="00B2328F"/>
    <w:rsid w:val="00B23407"/>
    <w:rsid w:val="00B237BA"/>
    <w:rsid w:val="00B23894"/>
    <w:rsid w:val="00B23BD5"/>
    <w:rsid w:val="00B23D92"/>
    <w:rsid w:val="00B23DA0"/>
    <w:rsid w:val="00B240D1"/>
    <w:rsid w:val="00B24555"/>
    <w:rsid w:val="00B245B1"/>
    <w:rsid w:val="00B246C1"/>
    <w:rsid w:val="00B2497F"/>
    <w:rsid w:val="00B24FAB"/>
    <w:rsid w:val="00B2555A"/>
    <w:rsid w:val="00B2576F"/>
    <w:rsid w:val="00B258CE"/>
    <w:rsid w:val="00B25A08"/>
    <w:rsid w:val="00B25A3A"/>
    <w:rsid w:val="00B25CBC"/>
    <w:rsid w:val="00B26031"/>
    <w:rsid w:val="00B262E3"/>
    <w:rsid w:val="00B266F9"/>
    <w:rsid w:val="00B26BE5"/>
    <w:rsid w:val="00B27170"/>
    <w:rsid w:val="00B27197"/>
    <w:rsid w:val="00B272BB"/>
    <w:rsid w:val="00B27441"/>
    <w:rsid w:val="00B2768F"/>
    <w:rsid w:val="00B27DD6"/>
    <w:rsid w:val="00B27E58"/>
    <w:rsid w:val="00B27F58"/>
    <w:rsid w:val="00B300BF"/>
    <w:rsid w:val="00B303EA"/>
    <w:rsid w:val="00B30AE2"/>
    <w:rsid w:val="00B30CB7"/>
    <w:rsid w:val="00B30EFE"/>
    <w:rsid w:val="00B314CB"/>
    <w:rsid w:val="00B314E2"/>
    <w:rsid w:val="00B31A2F"/>
    <w:rsid w:val="00B31C59"/>
    <w:rsid w:val="00B31D0A"/>
    <w:rsid w:val="00B320AC"/>
    <w:rsid w:val="00B326FC"/>
    <w:rsid w:val="00B32792"/>
    <w:rsid w:val="00B33855"/>
    <w:rsid w:val="00B33923"/>
    <w:rsid w:val="00B33B4A"/>
    <w:rsid w:val="00B33BB3"/>
    <w:rsid w:val="00B33E82"/>
    <w:rsid w:val="00B3401E"/>
    <w:rsid w:val="00B34392"/>
    <w:rsid w:val="00B3439C"/>
    <w:rsid w:val="00B34454"/>
    <w:rsid w:val="00B34778"/>
    <w:rsid w:val="00B34BF9"/>
    <w:rsid w:val="00B34D76"/>
    <w:rsid w:val="00B34FEA"/>
    <w:rsid w:val="00B35592"/>
    <w:rsid w:val="00B35BB0"/>
    <w:rsid w:val="00B3675C"/>
    <w:rsid w:val="00B36832"/>
    <w:rsid w:val="00B3687D"/>
    <w:rsid w:val="00B36D6E"/>
    <w:rsid w:val="00B36EBD"/>
    <w:rsid w:val="00B372D6"/>
    <w:rsid w:val="00B373DA"/>
    <w:rsid w:val="00B374CE"/>
    <w:rsid w:val="00B37944"/>
    <w:rsid w:val="00B40377"/>
    <w:rsid w:val="00B40870"/>
    <w:rsid w:val="00B40BD0"/>
    <w:rsid w:val="00B40FE2"/>
    <w:rsid w:val="00B4155C"/>
    <w:rsid w:val="00B416F1"/>
    <w:rsid w:val="00B41995"/>
    <w:rsid w:val="00B42A0E"/>
    <w:rsid w:val="00B42D54"/>
    <w:rsid w:val="00B42D96"/>
    <w:rsid w:val="00B43044"/>
    <w:rsid w:val="00B432E6"/>
    <w:rsid w:val="00B434BA"/>
    <w:rsid w:val="00B437B0"/>
    <w:rsid w:val="00B43A6B"/>
    <w:rsid w:val="00B43B64"/>
    <w:rsid w:val="00B44030"/>
    <w:rsid w:val="00B44125"/>
    <w:rsid w:val="00B44945"/>
    <w:rsid w:val="00B449F9"/>
    <w:rsid w:val="00B44DA7"/>
    <w:rsid w:val="00B45611"/>
    <w:rsid w:val="00B45961"/>
    <w:rsid w:val="00B45C0A"/>
    <w:rsid w:val="00B45C30"/>
    <w:rsid w:val="00B46117"/>
    <w:rsid w:val="00B46AFD"/>
    <w:rsid w:val="00B46BAD"/>
    <w:rsid w:val="00B46CF9"/>
    <w:rsid w:val="00B470DE"/>
    <w:rsid w:val="00B47123"/>
    <w:rsid w:val="00B47DA5"/>
    <w:rsid w:val="00B47EE8"/>
    <w:rsid w:val="00B50762"/>
    <w:rsid w:val="00B509AD"/>
    <w:rsid w:val="00B50BEF"/>
    <w:rsid w:val="00B50F37"/>
    <w:rsid w:val="00B51018"/>
    <w:rsid w:val="00B5140A"/>
    <w:rsid w:val="00B517C3"/>
    <w:rsid w:val="00B51FAE"/>
    <w:rsid w:val="00B52533"/>
    <w:rsid w:val="00B52AD1"/>
    <w:rsid w:val="00B52C6F"/>
    <w:rsid w:val="00B52CDD"/>
    <w:rsid w:val="00B52E5D"/>
    <w:rsid w:val="00B52F71"/>
    <w:rsid w:val="00B5360C"/>
    <w:rsid w:val="00B53B3B"/>
    <w:rsid w:val="00B53F14"/>
    <w:rsid w:val="00B5403E"/>
    <w:rsid w:val="00B5406C"/>
    <w:rsid w:val="00B54193"/>
    <w:rsid w:val="00B542B7"/>
    <w:rsid w:val="00B542EB"/>
    <w:rsid w:val="00B544ED"/>
    <w:rsid w:val="00B54530"/>
    <w:rsid w:val="00B54A16"/>
    <w:rsid w:val="00B55927"/>
    <w:rsid w:val="00B55C21"/>
    <w:rsid w:val="00B55D49"/>
    <w:rsid w:val="00B55F44"/>
    <w:rsid w:val="00B55F93"/>
    <w:rsid w:val="00B56182"/>
    <w:rsid w:val="00B56500"/>
    <w:rsid w:val="00B5667E"/>
    <w:rsid w:val="00B57192"/>
    <w:rsid w:val="00B57B8C"/>
    <w:rsid w:val="00B600D6"/>
    <w:rsid w:val="00B600DC"/>
    <w:rsid w:val="00B60243"/>
    <w:rsid w:val="00B60512"/>
    <w:rsid w:val="00B60572"/>
    <w:rsid w:val="00B60574"/>
    <w:rsid w:val="00B6075A"/>
    <w:rsid w:val="00B6077C"/>
    <w:rsid w:val="00B608E8"/>
    <w:rsid w:val="00B60964"/>
    <w:rsid w:val="00B609E8"/>
    <w:rsid w:val="00B60BB6"/>
    <w:rsid w:val="00B6123E"/>
    <w:rsid w:val="00B61457"/>
    <w:rsid w:val="00B6145A"/>
    <w:rsid w:val="00B617A9"/>
    <w:rsid w:val="00B61855"/>
    <w:rsid w:val="00B6187D"/>
    <w:rsid w:val="00B61F6D"/>
    <w:rsid w:val="00B6200D"/>
    <w:rsid w:val="00B6217A"/>
    <w:rsid w:val="00B62202"/>
    <w:rsid w:val="00B6229A"/>
    <w:rsid w:val="00B623D1"/>
    <w:rsid w:val="00B62462"/>
    <w:rsid w:val="00B62518"/>
    <w:rsid w:val="00B6253B"/>
    <w:rsid w:val="00B62F38"/>
    <w:rsid w:val="00B62FBD"/>
    <w:rsid w:val="00B6327C"/>
    <w:rsid w:val="00B6353B"/>
    <w:rsid w:val="00B6376D"/>
    <w:rsid w:val="00B63988"/>
    <w:rsid w:val="00B63B75"/>
    <w:rsid w:val="00B63CE5"/>
    <w:rsid w:val="00B63D68"/>
    <w:rsid w:val="00B63F49"/>
    <w:rsid w:val="00B641BC"/>
    <w:rsid w:val="00B648C8"/>
    <w:rsid w:val="00B649F6"/>
    <w:rsid w:val="00B64B2A"/>
    <w:rsid w:val="00B64C8F"/>
    <w:rsid w:val="00B64D9F"/>
    <w:rsid w:val="00B656BA"/>
    <w:rsid w:val="00B66144"/>
    <w:rsid w:val="00B666AA"/>
    <w:rsid w:val="00B6680F"/>
    <w:rsid w:val="00B6684E"/>
    <w:rsid w:val="00B669BF"/>
    <w:rsid w:val="00B66B8C"/>
    <w:rsid w:val="00B66DBE"/>
    <w:rsid w:val="00B67163"/>
    <w:rsid w:val="00B67C31"/>
    <w:rsid w:val="00B67D5C"/>
    <w:rsid w:val="00B67EBF"/>
    <w:rsid w:val="00B70043"/>
    <w:rsid w:val="00B70331"/>
    <w:rsid w:val="00B70345"/>
    <w:rsid w:val="00B7049C"/>
    <w:rsid w:val="00B7071B"/>
    <w:rsid w:val="00B70E88"/>
    <w:rsid w:val="00B70F9E"/>
    <w:rsid w:val="00B71184"/>
    <w:rsid w:val="00B71370"/>
    <w:rsid w:val="00B71B5A"/>
    <w:rsid w:val="00B71C7D"/>
    <w:rsid w:val="00B722F3"/>
    <w:rsid w:val="00B72801"/>
    <w:rsid w:val="00B72C22"/>
    <w:rsid w:val="00B72CFE"/>
    <w:rsid w:val="00B72D4F"/>
    <w:rsid w:val="00B72E1C"/>
    <w:rsid w:val="00B72F66"/>
    <w:rsid w:val="00B731B7"/>
    <w:rsid w:val="00B73A47"/>
    <w:rsid w:val="00B73D23"/>
    <w:rsid w:val="00B73DA5"/>
    <w:rsid w:val="00B73F7D"/>
    <w:rsid w:val="00B741DB"/>
    <w:rsid w:val="00B74617"/>
    <w:rsid w:val="00B7496C"/>
    <w:rsid w:val="00B75239"/>
    <w:rsid w:val="00B752A8"/>
    <w:rsid w:val="00B75476"/>
    <w:rsid w:val="00B757CD"/>
    <w:rsid w:val="00B75AB5"/>
    <w:rsid w:val="00B75EB3"/>
    <w:rsid w:val="00B75FD5"/>
    <w:rsid w:val="00B760C9"/>
    <w:rsid w:val="00B7665B"/>
    <w:rsid w:val="00B7680B"/>
    <w:rsid w:val="00B769AD"/>
    <w:rsid w:val="00B76CA3"/>
    <w:rsid w:val="00B77452"/>
    <w:rsid w:val="00B775F8"/>
    <w:rsid w:val="00B80123"/>
    <w:rsid w:val="00B80282"/>
    <w:rsid w:val="00B802C3"/>
    <w:rsid w:val="00B805F4"/>
    <w:rsid w:val="00B8092C"/>
    <w:rsid w:val="00B811D9"/>
    <w:rsid w:val="00B8157A"/>
    <w:rsid w:val="00B815DD"/>
    <w:rsid w:val="00B81643"/>
    <w:rsid w:val="00B81DF7"/>
    <w:rsid w:val="00B82130"/>
    <w:rsid w:val="00B8214A"/>
    <w:rsid w:val="00B822DD"/>
    <w:rsid w:val="00B82495"/>
    <w:rsid w:val="00B82D6E"/>
    <w:rsid w:val="00B82DFD"/>
    <w:rsid w:val="00B82EC3"/>
    <w:rsid w:val="00B82FE8"/>
    <w:rsid w:val="00B834AB"/>
    <w:rsid w:val="00B8365A"/>
    <w:rsid w:val="00B836A8"/>
    <w:rsid w:val="00B839D1"/>
    <w:rsid w:val="00B83C53"/>
    <w:rsid w:val="00B83F00"/>
    <w:rsid w:val="00B8409D"/>
    <w:rsid w:val="00B84502"/>
    <w:rsid w:val="00B84D14"/>
    <w:rsid w:val="00B84DD4"/>
    <w:rsid w:val="00B85249"/>
    <w:rsid w:val="00B85626"/>
    <w:rsid w:val="00B85FA2"/>
    <w:rsid w:val="00B85FD6"/>
    <w:rsid w:val="00B8609C"/>
    <w:rsid w:val="00B867EF"/>
    <w:rsid w:val="00B86C20"/>
    <w:rsid w:val="00B86CDA"/>
    <w:rsid w:val="00B8700F"/>
    <w:rsid w:val="00B873A0"/>
    <w:rsid w:val="00B875F0"/>
    <w:rsid w:val="00B87791"/>
    <w:rsid w:val="00B877E5"/>
    <w:rsid w:val="00B87861"/>
    <w:rsid w:val="00B878DE"/>
    <w:rsid w:val="00B879DF"/>
    <w:rsid w:val="00B87BC4"/>
    <w:rsid w:val="00B87C2D"/>
    <w:rsid w:val="00B87D8D"/>
    <w:rsid w:val="00B87DD0"/>
    <w:rsid w:val="00B904F1"/>
    <w:rsid w:val="00B9050A"/>
    <w:rsid w:val="00B90791"/>
    <w:rsid w:val="00B90B55"/>
    <w:rsid w:val="00B90CA7"/>
    <w:rsid w:val="00B90DA3"/>
    <w:rsid w:val="00B916EE"/>
    <w:rsid w:val="00B91CD0"/>
    <w:rsid w:val="00B92011"/>
    <w:rsid w:val="00B924C7"/>
    <w:rsid w:val="00B927F6"/>
    <w:rsid w:val="00B92824"/>
    <w:rsid w:val="00B93214"/>
    <w:rsid w:val="00B93304"/>
    <w:rsid w:val="00B93925"/>
    <w:rsid w:val="00B9398D"/>
    <w:rsid w:val="00B93DBD"/>
    <w:rsid w:val="00B93FC6"/>
    <w:rsid w:val="00B947BD"/>
    <w:rsid w:val="00B94C21"/>
    <w:rsid w:val="00B94E66"/>
    <w:rsid w:val="00B94EBE"/>
    <w:rsid w:val="00B94FB0"/>
    <w:rsid w:val="00B955EA"/>
    <w:rsid w:val="00B959F5"/>
    <w:rsid w:val="00B95D25"/>
    <w:rsid w:val="00B95D89"/>
    <w:rsid w:val="00B961D6"/>
    <w:rsid w:val="00B96668"/>
    <w:rsid w:val="00B96851"/>
    <w:rsid w:val="00B968B5"/>
    <w:rsid w:val="00B9694F"/>
    <w:rsid w:val="00B97213"/>
    <w:rsid w:val="00B975EA"/>
    <w:rsid w:val="00B97BCA"/>
    <w:rsid w:val="00B97F05"/>
    <w:rsid w:val="00BA02D6"/>
    <w:rsid w:val="00BA0417"/>
    <w:rsid w:val="00BA07BA"/>
    <w:rsid w:val="00BA07F4"/>
    <w:rsid w:val="00BA0A2A"/>
    <w:rsid w:val="00BA1A54"/>
    <w:rsid w:val="00BA1F53"/>
    <w:rsid w:val="00BA2837"/>
    <w:rsid w:val="00BA2B20"/>
    <w:rsid w:val="00BA2C95"/>
    <w:rsid w:val="00BA2FC7"/>
    <w:rsid w:val="00BA30CA"/>
    <w:rsid w:val="00BA313F"/>
    <w:rsid w:val="00BA3571"/>
    <w:rsid w:val="00BA37CA"/>
    <w:rsid w:val="00BA38DE"/>
    <w:rsid w:val="00BA3BD3"/>
    <w:rsid w:val="00BA47DE"/>
    <w:rsid w:val="00BA48EB"/>
    <w:rsid w:val="00BA4996"/>
    <w:rsid w:val="00BA53BB"/>
    <w:rsid w:val="00BA548E"/>
    <w:rsid w:val="00BA54F1"/>
    <w:rsid w:val="00BA5709"/>
    <w:rsid w:val="00BA5D95"/>
    <w:rsid w:val="00BA5F3B"/>
    <w:rsid w:val="00BA6101"/>
    <w:rsid w:val="00BA6300"/>
    <w:rsid w:val="00BA686A"/>
    <w:rsid w:val="00BA6997"/>
    <w:rsid w:val="00BA6A41"/>
    <w:rsid w:val="00BA6E92"/>
    <w:rsid w:val="00BA6F6F"/>
    <w:rsid w:val="00BA7198"/>
    <w:rsid w:val="00BA7438"/>
    <w:rsid w:val="00BA7F55"/>
    <w:rsid w:val="00BB02BC"/>
    <w:rsid w:val="00BB0574"/>
    <w:rsid w:val="00BB0C27"/>
    <w:rsid w:val="00BB0CBE"/>
    <w:rsid w:val="00BB0CD0"/>
    <w:rsid w:val="00BB1BE9"/>
    <w:rsid w:val="00BB1E17"/>
    <w:rsid w:val="00BB2376"/>
    <w:rsid w:val="00BB2852"/>
    <w:rsid w:val="00BB301B"/>
    <w:rsid w:val="00BB304F"/>
    <w:rsid w:val="00BB3378"/>
    <w:rsid w:val="00BB34D0"/>
    <w:rsid w:val="00BB3A80"/>
    <w:rsid w:val="00BB3B95"/>
    <w:rsid w:val="00BB3E42"/>
    <w:rsid w:val="00BB4015"/>
    <w:rsid w:val="00BB455E"/>
    <w:rsid w:val="00BB458B"/>
    <w:rsid w:val="00BB477C"/>
    <w:rsid w:val="00BB483D"/>
    <w:rsid w:val="00BB4CB9"/>
    <w:rsid w:val="00BB51EE"/>
    <w:rsid w:val="00BB5404"/>
    <w:rsid w:val="00BB55AD"/>
    <w:rsid w:val="00BB5958"/>
    <w:rsid w:val="00BB59E1"/>
    <w:rsid w:val="00BB5A4C"/>
    <w:rsid w:val="00BB635C"/>
    <w:rsid w:val="00BB6367"/>
    <w:rsid w:val="00BB6780"/>
    <w:rsid w:val="00BB69AB"/>
    <w:rsid w:val="00BB6AE2"/>
    <w:rsid w:val="00BB6BA3"/>
    <w:rsid w:val="00BB711B"/>
    <w:rsid w:val="00BB756B"/>
    <w:rsid w:val="00BB75EF"/>
    <w:rsid w:val="00BB779F"/>
    <w:rsid w:val="00BC0072"/>
    <w:rsid w:val="00BC056F"/>
    <w:rsid w:val="00BC0687"/>
    <w:rsid w:val="00BC06CC"/>
    <w:rsid w:val="00BC0D8F"/>
    <w:rsid w:val="00BC0D98"/>
    <w:rsid w:val="00BC0E3B"/>
    <w:rsid w:val="00BC1234"/>
    <w:rsid w:val="00BC1BC4"/>
    <w:rsid w:val="00BC1C0D"/>
    <w:rsid w:val="00BC2134"/>
    <w:rsid w:val="00BC2341"/>
    <w:rsid w:val="00BC24FE"/>
    <w:rsid w:val="00BC2C0C"/>
    <w:rsid w:val="00BC36C8"/>
    <w:rsid w:val="00BC36D0"/>
    <w:rsid w:val="00BC37F9"/>
    <w:rsid w:val="00BC3CF0"/>
    <w:rsid w:val="00BC532C"/>
    <w:rsid w:val="00BC5355"/>
    <w:rsid w:val="00BC5460"/>
    <w:rsid w:val="00BC58FE"/>
    <w:rsid w:val="00BC59D3"/>
    <w:rsid w:val="00BC5E83"/>
    <w:rsid w:val="00BC5F16"/>
    <w:rsid w:val="00BC600D"/>
    <w:rsid w:val="00BC62DF"/>
    <w:rsid w:val="00BC6726"/>
    <w:rsid w:val="00BC6813"/>
    <w:rsid w:val="00BC6C23"/>
    <w:rsid w:val="00BC6CF5"/>
    <w:rsid w:val="00BC6F50"/>
    <w:rsid w:val="00BC770D"/>
    <w:rsid w:val="00BC78CF"/>
    <w:rsid w:val="00BC7FC6"/>
    <w:rsid w:val="00BD0854"/>
    <w:rsid w:val="00BD0977"/>
    <w:rsid w:val="00BD0E5C"/>
    <w:rsid w:val="00BD13A3"/>
    <w:rsid w:val="00BD15FA"/>
    <w:rsid w:val="00BD16D6"/>
    <w:rsid w:val="00BD1F86"/>
    <w:rsid w:val="00BD282A"/>
    <w:rsid w:val="00BD2BCD"/>
    <w:rsid w:val="00BD303F"/>
    <w:rsid w:val="00BD3405"/>
    <w:rsid w:val="00BD3481"/>
    <w:rsid w:val="00BD3BFD"/>
    <w:rsid w:val="00BD3F39"/>
    <w:rsid w:val="00BD4283"/>
    <w:rsid w:val="00BD4D83"/>
    <w:rsid w:val="00BD4E40"/>
    <w:rsid w:val="00BD5005"/>
    <w:rsid w:val="00BD5318"/>
    <w:rsid w:val="00BD5B64"/>
    <w:rsid w:val="00BD5C93"/>
    <w:rsid w:val="00BD6324"/>
    <w:rsid w:val="00BD6557"/>
    <w:rsid w:val="00BD6681"/>
    <w:rsid w:val="00BD669D"/>
    <w:rsid w:val="00BD67E2"/>
    <w:rsid w:val="00BD6C16"/>
    <w:rsid w:val="00BD6DD4"/>
    <w:rsid w:val="00BD6E23"/>
    <w:rsid w:val="00BD7099"/>
    <w:rsid w:val="00BD75FF"/>
    <w:rsid w:val="00BD7C39"/>
    <w:rsid w:val="00BD7CC7"/>
    <w:rsid w:val="00BE00FC"/>
    <w:rsid w:val="00BE04F1"/>
    <w:rsid w:val="00BE068A"/>
    <w:rsid w:val="00BE07BF"/>
    <w:rsid w:val="00BE088A"/>
    <w:rsid w:val="00BE0B01"/>
    <w:rsid w:val="00BE0E76"/>
    <w:rsid w:val="00BE0EF9"/>
    <w:rsid w:val="00BE0FA6"/>
    <w:rsid w:val="00BE1651"/>
    <w:rsid w:val="00BE16D7"/>
    <w:rsid w:val="00BE1F35"/>
    <w:rsid w:val="00BE21BE"/>
    <w:rsid w:val="00BE23F2"/>
    <w:rsid w:val="00BE3062"/>
    <w:rsid w:val="00BE3456"/>
    <w:rsid w:val="00BE3F21"/>
    <w:rsid w:val="00BE3F59"/>
    <w:rsid w:val="00BE419E"/>
    <w:rsid w:val="00BE45FC"/>
    <w:rsid w:val="00BE475C"/>
    <w:rsid w:val="00BE4AD2"/>
    <w:rsid w:val="00BE4B9C"/>
    <w:rsid w:val="00BE4C93"/>
    <w:rsid w:val="00BE4CB3"/>
    <w:rsid w:val="00BE590A"/>
    <w:rsid w:val="00BE5AC1"/>
    <w:rsid w:val="00BE5E29"/>
    <w:rsid w:val="00BE608B"/>
    <w:rsid w:val="00BE6458"/>
    <w:rsid w:val="00BE659A"/>
    <w:rsid w:val="00BE65C0"/>
    <w:rsid w:val="00BE67D6"/>
    <w:rsid w:val="00BE6AC4"/>
    <w:rsid w:val="00BE6CB5"/>
    <w:rsid w:val="00BE6FB7"/>
    <w:rsid w:val="00BE704C"/>
    <w:rsid w:val="00BE718A"/>
    <w:rsid w:val="00BE7298"/>
    <w:rsid w:val="00BE72F1"/>
    <w:rsid w:val="00BE7331"/>
    <w:rsid w:val="00BE74EC"/>
    <w:rsid w:val="00BE7557"/>
    <w:rsid w:val="00BE7943"/>
    <w:rsid w:val="00BE7A58"/>
    <w:rsid w:val="00BE7F46"/>
    <w:rsid w:val="00BF02DF"/>
    <w:rsid w:val="00BF092E"/>
    <w:rsid w:val="00BF0AE8"/>
    <w:rsid w:val="00BF0BE3"/>
    <w:rsid w:val="00BF12A5"/>
    <w:rsid w:val="00BF1508"/>
    <w:rsid w:val="00BF173D"/>
    <w:rsid w:val="00BF1A28"/>
    <w:rsid w:val="00BF1EA8"/>
    <w:rsid w:val="00BF20B0"/>
    <w:rsid w:val="00BF26A4"/>
    <w:rsid w:val="00BF27F2"/>
    <w:rsid w:val="00BF2824"/>
    <w:rsid w:val="00BF294C"/>
    <w:rsid w:val="00BF2AC7"/>
    <w:rsid w:val="00BF2E26"/>
    <w:rsid w:val="00BF2E52"/>
    <w:rsid w:val="00BF3458"/>
    <w:rsid w:val="00BF3CFA"/>
    <w:rsid w:val="00BF3F0D"/>
    <w:rsid w:val="00BF442A"/>
    <w:rsid w:val="00BF529E"/>
    <w:rsid w:val="00BF52E9"/>
    <w:rsid w:val="00BF540B"/>
    <w:rsid w:val="00BF55A0"/>
    <w:rsid w:val="00BF5933"/>
    <w:rsid w:val="00BF5E26"/>
    <w:rsid w:val="00BF6418"/>
    <w:rsid w:val="00BF648E"/>
    <w:rsid w:val="00BF6837"/>
    <w:rsid w:val="00BF6B3E"/>
    <w:rsid w:val="00BF756B"/>
    <w:rsid w:val="00BF7698"/>
    <w:rsid w:val="00BF78C2"/>
    <w:rsid w:val="00BF7A2A"/>
    <w:rsid w:val="00BF7E16"/>
    <w:rsid w:val="00C0014D"/>
    <w:rsid w:val="00C003FB"/>
    <w:rsid w:val="00C00441"/>
    <w:rsid w:val="00C00621"/>
    <w:rsid w:val="00C009E9"/>
    <w:rsid w:val="00C00A2E"/>
    <w:rsid w:val="00C00A3B"/>
    <w:rsid w:val="00C00E93"/>
    <w:rsid w:val="00C012FD"/>
    <w:rsid w:val="00C01503"/>
    <w:rsid w:val="00C01AA3"/>
    <w:rsid w:val="00C01BDD"/>
    <w:rsid w:val="00C01D35"/>
    <w:rsid w:val="00C01DD6"/>
    <w:rsid w:val="00C01E4A"/>
    <w:rsid w:val="00C01E57"/>
    <w:rsid w:val="00C01EDF"/>
    <w:rsid w:val="00C023ED"/>
    <w:rsid w:val="00C0260F"/>
    <w:rsid w:val="00C029E8"/>
    <w:rsid w:val="00C02F25"/>
    <w:rsid w:val="00C03365"/>
    <w:rsid w:val="00C035B3"/>
    <w:rsid w:val="00C039B8"/>
    <w:rsid w:val="00C03ABD"/>
    <w:rsid w:val="00C03B73"/>
    <w:rsid w:val="00C03C30"/>
    <w:rsid w:val="00C03C6B"/>
    <w:rsid w:val="00C040B6"/>
    <w:rsid w:val="00C04270"/>
    <w:rsid w:val="00C04528"/>
    <w:rsid w:val="00C045E4"/>
    <w:rsid w:val="00C04A49"/>
    <w:rsid w:val="00C04DEB"/>
    <w:rsid w:val="00C04FF8"/>
    <w:rsid w:val="00C05050"/>
    <w:rsid w:val="00C05283"/>
    <w:rsid w:val="00C05818"/>
    <w:rsid w:val="00C05ADD"/>
    <w:rsid w:val="00C05BFF"/>
    <w:rsid w:val="00C05DA3"/>
    <w:rsid w:val="00C06084"/>
    <w:rsid w:val="00C062FA"/>
    <w:rsid w:val="00C0662D"/>
    <w:rsid w:val="00C06A2A"/>
    <w:rsid w:val="00C06BF0"/>
    <w:rsid w:val="00C06FA1"/>
    <w:rsid w:val="00C06FB0"/>
    <w:rsid w:val="00C06FCB"/>
    <w:rsid w:val="00C0748E"/>
    <w:rsid w:val="00C0768D"/>
    <w:rsid w:val="00C07B95"/>
    <w:rsid w:val="00C07C75"/>
    <w:rsid w:val="00C07D08"/>
    <w:rsid w:val="00C10001"/>
    <w:rsid w:val="00C10617"/>
    <w:rsid w:val="00C10D1E"/>
    <w:rsid w:val="00C10F89"/>
    <w:rsid w:val="00C11658"/>
    <w:rsid w:val="00C1165D"/>
    <w:rsid w:val="00C11722"/>
    <w:rsid w:val="00C11B7E"/>
    <w:rsid w:val="00C1225B"/>
    <w:rsid w:val="00C122C6"/>
    <w:rsid w:val="00C12364"/>
    <w:rsid w:val="00C12371"/>
    <w:rsid w:val="00C12685"/>
    <w:rsid w:val="00C12E3E"/>
    <w:rsid w:val="00C12F19"/>
    <w:rsid w:val="00C132FF"/>
    <w:rsid w:val="00C1335A"/>
    <w:rsid w:val="00C1338C"/>
    <w:rsid w:val="00C139D1"/>
    <w:rsid w:val="00C13B18"/>
    <w:rsid w:val="00C13BEC"/>
    <w:rsid w:val="00C13E68"/>
    <w:rsid w:val="00C13F1D"/>
    <w:rsid w:val="00C143BB"/>
    <w:rsid w:val="00C143FE"/>
    <w:rsid w:val="00C149E0"/>
    <w:rsid w:val="00C15022"/>
    <w:rsid w:val="00C1555C"/>
    <w:rsid w:val="00C15912"/>
    <w:rsid w:val="00C15D5A"/>
    <w:rsid w:val="00C160B3"/>
    <w:rsid w:val="00C1671A"/>
    <w:rsid w:val="00C16C4B"/>
    <w:rsid w:val="00C16C63"/>
    <w:rsid w:val="00C17E90"/>
    <w:rsid w:val="00C17EEF"/>
    <w:rsid w:val="00C201D3"/>
    <w:rsid w:val="00C203E6"/>
    <w:rsid w:val="00C20C70"/>
    <w:rsid w:val="00C20D69"/>
    <w:rsid w:val="00C211E1"/>
    <w:rsid w:val="00C21372"/>
    <w:rsid w:val="00C217A5"/>
    <w:rsid w:val="00C21963"/>
    <w:rsid w:val="00C21AC1"/>
    <w:rsid w:val="00C21E0B"/>
    <w:rsid w:val="00C2207B"/>
    <w:rsid w:val="00C2238A"/>
    <w:rsid w:val="00C22CAF"/>
    <w:rsid w:val="00C22E23"/>
    <w:rsid w:val="00C2329C"/>
    <w:rsid w:val="00C23AD2"/>
    <w:rsid w:val="00C23E9F"/>
    <w:rsid w:val="00C23EA8"/>
    <w:rsid w:val="00C24186"/>
    <w:rsid w:val="00C24219"/>
    <w:rsid w:val="00C243E6"/>
    <w:rsid w:val="00C244BD"/>
    <w:rsid w:val="00C2466C"/>
    <w:rsid w:val="00C24D78"/>
    <w:rsid w:val="00C24FD0"/>
    <w:rsid w:val="00C2516D"/>
    <w:rsid w:val="00C253AF"/>
    <w:rsid w:val="00C259B9"/>
    <w:rsid w:val="00C25A85"/>
    <w:rsid w:val="00C26821"/>
    <w:rsid w:val="00C2687E"/>
    <w:rsid w:val="00C26A1F"/>
    <w:rsid w:val="00C26E99"/>
    <w:rsid w:val="00C2711B"/>
    <w:rsid w:val="00C273E2"/>
    <w:rsid w:val="00C27953"/>
    <w:rsid w:val="00C2798B"/>
    <w:rsid w:val="00C27FCD"/>
    <w:rsid w:val="00C30051"/>
    <w:rsid w:val="00C30451"/>
    <w:rsid w:val="00C304A9"/>
    <w:rsid w:val="00C3069F"/>
    <w:rsid w:val="00C306BB"/>
    <w:rsid w:val="00C306D2"/>
    <w:rsid w:val="00C30BBE"/>
    <w:rsid w:val="00C30C30"/>
    <w:rsid w:val="00C30E10"/>
    <w:rsid w:val="00C31120"/>
    <w:rsid w:val="00C312FE"/>
    <w:rsid w:val="00C3136D"/>
    <w:rsid w:val="00C315B5"/>
    <w:rsid w:val="00C31667"/>
    <w:rsid w:val="00C3169E"/>
    <w:rsid w:val="00C3185B"/>
    <w:rsid w:val="00C31DC9"/>
    <w:rsid w:val="00C31E76"/>
    <w:rsid w:val="00C32636"/>
    <w:rsid w:val="00C32924"/>
    <w:rsid w:val="00C32AF6"/>
    <w:rsid w:val="00C32C1B"/>
    <w:rsid w:val="00C330F7"/>
    <w:rsid w:val="00C332FC"/>
    <w:rsid w:val="00C333DE"/>
    <w:rsid w:val="00C339E3"/>
    <w:rsid w:val="00C33BA8"/>
    <w:rsid w:val="00C33D97"/>
    <w:rsid w:val="00C341B7"/>
    <w:rsid w:val="00C3425D"/>
    <w:rsid w:val="00C3435F"/>
    <w:rsid w:val="00C34379"/>
    <w:rsid w:val="00C344C8"/>
    <w:rsid w:val="00C344D5"/>
    <w:rsid w:val="00C34514"/>
    <w:rsid w:val="00C345D8"/>
    <w:rsid w:val="00C34BD2"/>
    <w:rsid w:val="00C35A8A"/>
    <w:rsid w:val="00C36098"/>
    <w:rsid w:val="00C36154"/>
    <w:rsid w:val="00C365A7"/>
    <w:rsid w:val="00C369BB"/>
    <w:rsid w:val="00C36AA8"/>
    <w:rsid w:val="00C3713A"/>
    <w:rsid w:val="00C376CE"/>
    <w:rsid w:val="00C37841"/>
    <w:rsid w:val="00C37A04"/>
    <w:rsid w:val="00C37A49"/>
    <w:rsid w:val="00C37D6F"/>
    <w:rsid w:val="00C37EA7"/>
    <w:rsid w:val="00C40310"/>
    <w:rsid w:val="00C4064B"/>
    <w:rsid w:val="00C40942"/>
    <w:rsid w:val="00C40989"/>
    <w:rsid w:val="00C409CA"/>
    <w:rsid w:val="00C40B02"/>
    <w:rsid w:val="00C40B0D"/>
    <w:rsid w:val="00C4123A"/>
    <w:rsid w:val="00C4146B"/>
    <w:rsid w:val="00C414AF"/>
    <w:rsid w:val="00C41B0C"/>
    <w:rsid w:val="00C41E12"/>
    <w:rsid w:val="00C4290D"/>
    <w:rsid w:val="00C42AE7"/>
    <w:rsid w:val="00C42D67"/>
    <w:rsid w:val="00C42D70"/>
    <w:rsid w:val="00C42E40"/>
    <w:rsid w:val="00C42ED7"/>
    <w:rsid w:val="00C42F73"/>
    <w:rsid w:val="00C432EC"/>
    <w:rsid w:val="00C437C9"/>
    <w:rsid w:val="00C43953"/>
    <w:rsid w:val="00C43993"/>
    <w:rsid w:val="00C43A57"/>
    <w:rsid w:val="00C43AA2"/>
    <w:rsid w:val="00C4415C"/>
    <w:rsid w:val="00C441E9"/>
    <w:rsid w:val="00C446B3"/>
    <w:rsid w:val="00C44DD8"/>
    <w:rsid w:val="00C44EBB"/>
    <w:rsid w:val="00C4526A"/>
    <w:rsid w:val="00C452B5"/>
    <w:rsid w:val="00C4533E"/>
    <w:rsid w:val="00C4542D"/>
    <w:rsid w:val="00C4553A"/>
    <w:rsid w:val="00C455C9"/>
    <w:rsid w:val="00C45BB7"/>
    <w:rsid w:val="00C45FCB"/>
    <w:rsid w:val="00C460AD"/>
    <w:rsid w:val="00C46229"/>
    <w:rsid w:val="00C46508"/>
    <w:rsid w:val="00C4652A"/>
    <w:rsid w:val="00C46719"/>
    <w:rsid w:val="00C468B7"/>
    <w:rsid w:val="00C468F0"/>
    <w:rsid w:val="00C46AAD"/>
    <w:rsid w:val="00C4744D"/>
    <w:rsid w:val="00C475C8"/>
    <w:rsid w:val="00C475D5"/>
    <w:rsid w:val="00C47693"/>
    <w:rsid w:val="00C4785F"/>
    <w:rsid w:val="00C4787E"/>
    <w:rsid w:val="00C4798B"/>
    <w:rsid w:val="00C47CCC"/>
    <w:rsid w:val="00C506EE"/>
    <w:rsid w:val="00C5089D"/>
    <w:rsid w:val="00C50B23"/>
    <w:rsid w:val="00C50BC6"/>
    <w:rsid w:val="00C50CE2"/>
    <w:rsid w:val="00C50FA8"/>
    <w:rsid w:val="00C510FB"/>
    <w:rsid w:val="00C51448"/>
    <w:rsid w:val="00C516A2"/>
    <w:rsid w:val="00C5253F"/>
    <w:rsid w:val="00C525AB"/>
    <w:rsid w:val="00C52745"/>
    <w:rsid w:val="00C52746"/>
    <w:rsid w:val="00C527E0"/>
    <w:rsid w:val="00C52C6B"/>
    <w:rsid w:val="00C530FE"/>
    <w:rsid w:val="00C531BF"/>
    <w:rsid w:val="00C533BF"/>
    <w:rsid w:val="00C533D6"/>
    <w:rsid w:val="00C53444"/>
    <w:rsid w:val="00C537EC"/>
    <w:rsid w:val="00C53C7B"/>
    <w:rsid w:val="00C53EE1"/>
    <w:rsid w:val="00C5432E"/>
    <w:rsid w:val="00C54825"/>
    <w:rsid w:val="00C55456"/>
    <w:rsid w:val="00C55714"/>
    <w:rsid w:val="00C559E3"/>
    <w:rsid w:val="00C56347"/>
    <w:rsid w:val="00C565A2"/>
    <w:rsid w:val="00C5678A"/>
    <w:rsid w:val="00C56A54"/>
    <w:rsid w:val="00C56E10"/>
    <w:rsid w:val="00C56E39"/>
    <w:rsid w:val="00C56E60"/>
    <w:rsid w:val="00C56FCE"/>
    <w:rsid w:val="00C5700E"/>
    <w:rsid w:val="00C5736C"/>
    <w:rsid w:val="00C57A03"/>
    <w:rsid w:val="00C57A5E"/>
    <w:rsid w:val="00C57A7C"/>
    <w:rsid w:val="00C57A8B"/>
    <w:rsid w:val="00C57C8D"/>
    <w:rsid w:val="00C57CA2"/>
    <w:rsid w:val="00C6002B"/>
    <w:rsid w:val="00C600AB"/>
    <w:rsid w:val="00C6023F"/>
    <w:rsid w:val="00C60427"/>
    <w:rsid w:val="00C60429"/>
    <w:rsid w:val="00C6062E"/>
    <w:rsid w:val="00C60731"/>
    <w:rsid w:val="00C60A93"/>
    <w:rsid w:val="00C60D79"/>
    <w:rsid w:val="00C60FBE"/>
    <w:rsid w:val="00C61495"/>
    <w:rsid w:val="00C61554"/>
    <w:rsid w:val="00C61640"/>
    <w:rsid w:val="00C61D16"/>
    <w:rsid w:val="00C61D1E"/>
    <w:rsid w:val="00C61D48"/>
    <w:rsid w:val="00C62323"/>
    <w:rsid w:val="00C62562"/>
    <w:rsid w:val="00C626E5"/>
    <w:rsid w:val="00C63034"/>
    <w:rsid w:val="00C630F8"/>
    <w:rsid w:val="00C632A0"/>
    <w:rsid w:val="00C632EA"/>
    <w:rsid w:val="00C63342"/>
    <w:rsid w:val="00C63393"/>
    <w:rsid w:val="00C637EC"/>
    <w:rsid w:val="00C6389C"/>
    <w:rsid w:val="00C63BBE"/>
    <w:rsid w:val="00C63D2E"/>
    <w:rsid w:val="00C63D34"/>
    <w:rsid w:val="00C63D7E"/>
    <w:rsid w:val="00C6467F"/>
    <w:rsid w:val="00C64B4B"/>
    <w:rsid w:val="00C6500D"/>
    <w:rsid w:val="00C652CD"/>
    <w:rsid w:val="00C65307"/>
    <w:rsid w:val="00C65343"/>
    <w:rsid w:val="00C654E0"/>
    <w:rsid w:val="00C655C1"/>
    <w:rsid w:val="00C656B7"/>
    <w:rsid w:val="00C65F44"/>
    <w:rsid w:val="00C65F6D"/>
    <w:rsid w:val="00C65F96"/>
    <w:rsid w:val="00C661AD"/>
    <w:rsid w:val="00C661BE"/>
    <w:rsid w:val="00C6624F"/>
    <w:rsid w:val="00C662FD"/>
    <w:rsid w:val="00C6652D"/>
    <w:rsid w:val="00C66B82"/>
    <w:rsid w:val="00C66C34"/>
    <w:rsid w:val="00C66D22"/>
    <w:rsid w:val="00C66D32"/>
    <w:rsid w:val="00C66E54"/>
    <w:rsid w:val="00C6703A"/>
    <w:rsid w:val="00C6714C"/>
    <w:rsid w:val="00C67417"/>
    <w:rsid w:val="00C677CA"/>
    <w:rsid w:val="00C6782D"/>
    <w:rsid w:val="00C67DA0"/>
    <w:rsid w:val="00C67E0A"/>
    <w:rsid w:val="00C70685"/>
    <w:rsid w:val="00C71455"/>
    <w:rsid w:val="00C715FE"/>
    <w:rsid w:val="00C71672"/>
    <w:rsid w:val="00C71BBF"/>
    <w:rsid w:val="00C720AF"/>
    <w:rsid w:val="00C72617"/>
    <w:rsid w:val="00C72A23"/>
    <w:rsid w:val="00C7387D"/>
    <w:rsid w:val="00C73C13"/>
    <w:rsid w:val="00C73DB2"/>
    <w:rsid w:val="00C74BE2"/>
    <w:rsid w:val="00C74E6C"/>
    <w:rsid w:val="00C753A8"/>
    <w:rsid w:val="00C75448"/>
    <w:rsid w:val="00C7562E"/>
    <w:rsid w:val="00C7585D"/>
    <w:rsid w:val="00C75F8B"/>
    <w:rsid w:val="00C767F8"/>
    <w:rsid w:val="00C76D62"/>
    <w:rsid w:val="00C774DF"/>
    <w:rsid w:val="00C776D8"/>
    <w:rsid w:val="00C776DE"/>
    <w:rsid w:val="00C77A8E"/>
    <w:rsid w:val="00C77EF4"/>
    <w:rsid w:val="00C80363"/>
    <w:rsid w:val="00C80604"/>
    <w:rsid w:val="00C8088F"/>
    <w:rsid w:val="00C80ADC"/>
    <w:rsid w:val="00C80CCA"/>
    <w:rsid w:val="00C80D05"/>
    <w:rsid w:val="00C80DE0"/>
    <w:rsid w:val="00C813D9"/>
    <w:rsid w:val="00C815E6"/>
    <w:rsid w:val="00C818A7"/>
    <w:rsid w:val="00C81E54"/>
    <w:rsid w:val="00C820E8"/>
    <w:rsid w:val="00C8252A"/>
    <w:rsid w:val="00C82566"/>
    <w:rsid w:val="00C828E2"/>
    <w:rsid w:val="00C829E0"/>
    <w:rsid w:val="00C82DDE"/>
    <w:rsid w:val="00C83168"/>
    <w:rsid w:val="00C83415"/>
    <w:rsid w:val="00C83C7D"/>
    <w:rsid w:val="00C84107"/>
    <w:rsid w:val="00C8434F"/>
    <w:rsid w:val="00C8480F"/>
    <w:rsid w:val="00C84932"/>
    <w:rsid w:val="00C84B9E"/>
    <w:rsid w:val="00C8528D"/>
    <w:rsid w:val="00C85935"/>
    <w:rsid w:val="00C85F0F"/>
    <w:rsid w:val="00C86275"/>
    <w:rsid w:val="00C862AD"/>
    <w:rsid w:val="00C86334"/>
    <w:rsid w:val="00C86592"/>
    <w:rsid w:val="00C867DC"/>
    <w:rsid w:val="00C86D16"/>
    <w:rsid w:val="00C87046"/>
    <w:rsid w:val="00C87BDE"/>
    <w:rsid w:val="00C87C5F"/>
    <w:rsid w:val="00C87DB0"/>
    <w:rsid w:val="00C87FB1"/>
    <w:rsid w:val="00C901F3"/>
    <w:rsid w:val="00C91043"/>
    <w:rsid w:val="00C91544"/>
    <w:rsid w:val="00C91AF6"/>
    <w:rsid w:val="00C91B5F"/>
    <w:rsid w:val="00C91B70"/>
    <w:rsid w:val="00C91BD0"/>
    <w:rsid w:val="00C91FFE"/>
    <w:rsid w:val="00C9229E"/>
    <w:rsid w:val="00C92344"/>
    <w:rsid w:val="00C92510"/>
    <w:rsid w:val="00C926A1"/>
    <w:rsid w:val="00C9284C"/>
    <w:rsid w:val="00C92BE2"/>
    <w:rsid w:val="00C93936"/>
    <w:rsid w:val="00C93A70"/>
    <w:rsid w:val="00C93B94"/>
    <w:rsid w:val="00C93D5B"/>
    <w:rsid w:val="00C93E84"/>
    <w:rsid w:val="00C942E5"/>
    <w:rsid w:val="00C94926"/>
    <w:rsid w:val="00C94A72"/>
    <w:rsid w:val="00C94E97"/>
    <w:rsid w:val="00C9500D"/>
    <w:rsid w:val="00C9516D"/>
    <w:rsid w:val="00C95833"/>
    <w:rsid w:val="00C959C0"/>
    <w:rsid w:val="00C95A28"/>
    <w:rsid w:val="00C95B75"/>
    <w:rsid w:val="00C95CA8"/>
    <w:rsid w:val="00C95E8D"/>
    <w:rsid w:val="00C95EF9"/>
    <w:rsid w:val="00C95FE6"/>
    <w:rsid w:val="00C9663B"/>
    <w:rsid w:val="00C966B6"/>
    <w:rsid w:val="00C96828"/>
    <w:rsid w:val="00C96BC1"/>
    <w:rsid w:val="00C96E5F"/>
    <w:rsid w:val="00C970B9"/>
    <w:rsid w:val="00C972B0"/>
    <w:rsid w:val="00C9776F"/>
    <w:rsid w:val="00C97778"/>
    <w:rsid w:val="00C978C1"/>
    <w:rsid w:val="00C979F3"/>
    <w:rsid w:val="00C97B4F"/>
    <w:rsid w:val="00CA0259"/>
    <w:rsid w:val="00CA05A9"/>
    <w:rsid w:val="00CA0603"/>
    <w:rsid w:val="00CA0BB9"/>
    <w:rsid w:val="00CA0D53"/>
    <w:rsid w:val="00CA0DA0"/>
    <w:rsid w:val="00CA111B"/>
    <w:rsid w:val="00CA124C"/>
    <w:rsid w:val="00CA1597"/>
    <w:rsid w:val="00CA1BC2"/>
    <w:rsid w:val="00CA1C47"/>
    <w:rsid w:val="00CA1F81"/>
    <w:rsid w:val="00CA2013"/>
    <w:rsid w:val="00CA2261"/>
    <w:rsid w:val="00CA27C5"/>
    <w:rsid w:val="00CA3175"/>
    <w:rsid w:val="00CA34B4"/>
    <w:rsid w:val="00CA37D9"/>
    <w:rsid w:val="00CA460B"/>
    <w:rsid w:val="00CA4F17"/>
    <w:rsid w:val="00CA4F87"/>
    <w:rsid w:val="00CA5304"/>
    <w:rsid w:val="00CA5386"/>
    <w:rsid w:val="00CA5701"/>
    <w:rsid w:val="00CA5B7D"/>
    <w:rsid w:val="00CA61CC"/>
    <w:rsid w:val="00CA64F8"/>
    <w:rsid w:val="00CA6836"/>
    <w:rsid w:val="00CA68B3"/>
    <w:rsid w:val="00CA6C10"/>
    <w:rsid w:val="00CA6E74"/>
    <w:rsid w:val="00CA727E"/>
    <w:rsid w:val="00CA773F"/>
    <w:rsid w:val="00CA7931"/>
    <w:rsid w:val="00CA7B1C"/>
    <w:rsid w:val="00CA7E43"/>
    <w:rsid w:val="00CA7F60"/>
    <w:rsid w:val="00CB05D8"/>
    <w:rsid w:val="00CB1E53"/>
    <w:rsid w:val="00CB2220"/>
    <w:rsid w:val="00CB2C3C"/>
    <w:rsid w:val="00CB2EB9"/>
    <w:rsid w:val="00CB37E4"/>
    <w:rsid w:val="00CB3A44"/>
    <w:rsid w:val="00CB3B0B"/>
    <w:rsid w:val="00CB3B56"/>
    <w:rsid w:val="00CB40CE"/>
    <w:rsid w:val="00CB46FC"/>
    <w:rsid w:val="00CB49D9"/>
    <w:rsid w:val="00CB501E"/>
    <w:rsid w:val="00CB5339"/>
    <w:rsid w:val="00CB566B"/>
    <w:rsid w:val="00CB5A29"/>
    <w:rsid w:val="00CB5B9F"/>
    <w:rsid w:val="00CB5CAC"/>
    <w:rsid w:val="00CB5DB8"/>
    <w:rsid w:val="00CB5E95"/>
    <w:rsid w:val="00CB6183"/>
    <w:rsid w:val="00CB6690"/>
    <w:rsid w:val="00CB6972"/>
    <w:rsid w:val="00CB6CBF"/>
    <w:rsid w:val="00CB742C"/>
    <w:rsid w:val="00CB744E"/>
    <w:rsid w:val="00CB76E3"/>
    <w:rsid w:val="00CB77E0"/>
    <w:rsid w:val="00CB7957"/>
    <w:rsid w:val="00CB7C18"/>
    <w:rsid w:val="00CC041E"/>
    <w:rsid w:val="00CC04E4"/>
    <w:rsid w:val="00CC053A"/>
    <w:rsid w:val="00CC0907"/>
    <w:rsid w:val="00CC0CF9"/>
    <w:rsid w:val="00CC1431"/>
    <w:rsid w:val="00CC176E"/>
    <w:rsid w:val="00CC17CC"/>
    <w:rsid w:val="00CC1CA4"/>
    <w:rsid w:val="00CC1FA8"/>
    <w:rsid w:val="00CC278B"/>
    <w:rsid w:val="00CC27EA"/>
    <w:rsid w:val="00CC2886"/>
    <w:rsid w:val="00CC291D"/>
    <w:rsid w:val="00CC2FAE"/>
    <w:rsid w:val="00CC300A"/>
    <w:rsid w:val="00CC3169"/>
    <w:rsid w:val="00CC3441"/>
    <w:rsid w:val="00CC3635"/>
    <w:rsid w:val="00CC3867"/>
    <w:rsid w:val="00CC38B4"/>
    <w:rsid w:val="00CC3C8E"/>
    <w:rsid w:val="00CC3FD2"/>
    <w:rsid w:val="00CC4677"/>
    <w:rsid w:val="00CC4950"/>
    <w:rsid w:val="00CC4AA6"/>
    <w:rsid w:val="00CC4F54"/>
    <w:rsid w:val="00CC52B2"/>
    <w:rsid w:val="00CC532F"/>
    <w:rsid w:val="00CC57FF"/>
    <w:rsid w:val="00CC5868"/>
    <w:rsid w:val="00CC5A3F"/>
    <w:rsid w:val="00CC5C80"/>
    <w:rsid w:val="00CC5E02"/>
    <w:rsid w:val="00CC618F"/>
    <w:rsid w:val="00CC61B2"/>
    <w:rsid w:val="00CC66CD"/>
    <w:rsid w:val="00CC673D"/>
    <w:rsid w:val="00CC6C92"/>
    <w:rsid w:val="00CC6CDF"/>
    <w:rsid w:val="00CC751D"/>
    <w:rsid w:val="00CC763E"/>
    <w:rsid w:val="00CC7A4B"/>
    <w:rsid w:val="00CD01AA"/>
    <w:rsid w:val="00CD0B43"/>
    <w:rsid w:val="00CD100D"/>
    <w:rsid w:val="00CD1053"/>
    <w:rsid w:val="00CD1117"/>
    <w:rsid w:val="00CD215F"/>
    <w:rsid w:val="00CD21DD"/>
    <w:rsid w:val="00CD23D4"/>
    <w:rsid w:val="00CD2543"/>
    <w:rsid w:val="00CD2807"/>
    <w:rsid w:val="00CD285D"/>
    <w:rsid w:val="00CD28E9"/>
    <w:rsid w:val="00CD3157"/>
    <w:rsid w:val="00CD335D"/>
    <w:rsid w:val="00CD3567"/>
    <w:rsid w:val="00CD38CA"/>
    <w:rsid w:val="00CD3D21"/>
    <w:rsid w:val="00CD40F2"/>
    <w:rsid w:val="00CD4B45"/>
    <w:rsid w:val="00CD4B54"/>
    <w:rsid w:val="00CD5B86"/>
    <w:rsid w:val="00CD62F5"/>
    <w:rsid w:val="00CD63A6"/>
    <w:rsid w:val="00CD6610"/>
    <w:rsid w:val="00CD6E6A"/>
    <w:rsid w:val="00CD6EA1"/>
    <w:rsid w:val="00CD732E"/>
    <w:rsid w:val="00CD7A78"/>
    <w:rsid w:val="00CD7AF2"/>
    <w:rsid w:val="00CD7B40"/>
    <w:rsid w:val="00CD7B4A"/>
    <w:rsid w:val="00CD7BA0"/>
    <w:rsid w:val="00CD7D7B"/>
    <w:rsid w:val="00CD7F63"/>
    <w:rsid w:val="00CE00D3"/>
    <w:rsid w:val="00CE0447"/>
    <w:rsid w:val="00CE0508"/>
    <w:rsid w:val="00CE0F96"/>
    <w:rsid w:val="00CE1237"/>
    <w:rsid w:val="00CE12E6"/>
    <w:rsid w:val="00CE1937"/>
    <w:rsid w:val="00CE1A38"/>
    <w:rsid w:val="00CE1C95"/>
    <w:rsid w:val="00CE1FAD"/>
    <w:rsid w:val="00CE1FF6"/>
    <w:rsid w:val="00CE21D5"/>
    <w:rsid w:val="00CE22EB"/>
    <w:rsid w:val="00CE24ED"/>
    <w:rsid w:val="00CE28EF"/>
    <w:rsid w:val="00CE2AB8"/>
    <w:rsid w:val="00CE2FB5"/>
    <w:rsid w:val="00CE3429"/>
    <w:rsid w:val="00CE35CB"/>
    <w:rsid w:val="00CE3EB9"/>
    <w:rsid w:val="00CE3EDE"/>
    <w:rsid w:val="00CE4F93"/>
    <w:rsid w:val="00CE59EC"/>
    <w:rsid w:val="00CE5B5A"/>
    <w:rsid w:val="00CE5DA5"/>
    <w:rsid w:val="00CE600F"/>
    <w:rsid w:val="00CE60A1"/>
    <w:rsid w:val="00CE64F5"/>
    <w:rsid w:val="00CE78BB"/>
    <w:rsid w:val="00CE7A5A"/>
    <w:rsid w:val="00CE7ACC"/>
    <w:rsid w:val="00CE7D34"/>
    <w:rsid w:val="00CE7DDD"/>
    <w:rsid w:val="00CE7EC6"/>
    <w:rsid w:val="00CF051E"/>
    <w:rsid w:val="00CF06C9"/>
    <w:rsid w:val="00CF08D6"/>
    <w:rsid w:val="00CF0BA4"/>
    <w:rsid w:val="00CF1A20"/>
    <w:rsid w:val="00CF24BB"/>
    <w:rsid w:val="00CF28B5"/>
    <w:rsid w:val="00CF29DC"/>
    <w:rsid w:val="00CF2C5C"/>
    <w:rsid w:val="00CF336B"/>
    <w:rsid w:val="00CF35C1"/>
    <w:rsid w:val="00CF39E2"/>
    <w:rsid w:val="00CF3D28"/>
    <w:rsid w:val="00CF48F7"/>
    <w:rsid w:val="00CF4BC9"/>
    <w:rsid w:val="00CF4E4E"/>
    <w:rsid w:val="00CF4FE8"/>
    <w:rsid w:val="00CF5363"/>
    <w:rsid w:val="00CF5660"/>
    <w:rsid w:val="00CF5BC7"/>
    <w:rsid w:val="00CF5DBA"/>
    <w:rsid w:val="00CF5E45"/>
    <w:rsid w:val="00CF63E0"/>
    <w:rsid w:val="00CF656C"/>
    <w:rsid w:val="00CF65D5"/>
    <w:rsid w:val="00CF697B"/>
    <w:rsid w:val="00CF6BAE"/>
    <w:rsid w:val="00CF6FDA"/>
    <w:rsid w:val="00CF7005"/>
    <w:rsid w:val="00CF748C"/>
    <w:rsid w:val="00CF76F2"/>
    <w:rsid w:val="00CF788F"/>
    <w:rsid w:val="00CF7BE1"/>
    <w:rsid w:val="00CF7CED"/>
    <w:rsid w:val="00CF7DA6"/>
    <w:rsid w:val="00D00702"/>
    <w:rsid w:val="00D00781"/>
    <w:rsid w:val="00D0097E"/>
    <w:rsid w:val="00D00D4E"/>
    <w:rsid w:val="00D00D91"/>
    <w:rsid w:val="00D00FA1"/>
    <w:rsid w:val="00D01082"/>
    <w:rsid w:val="00D0139F"/>
    <w:rsid w:val="00D01407"/>
    <w:rsid w:val="00D017D5"/>
    <w:rsid w:val="00D02202"/>
    <w:rsid w:val="00D02516"/>
    <w:rsid w:val="00D025D8"/>
    <w:rsid w:val="00D027A9"/>
    <w:rsid w:val="00D02FB7"/>
    <w:rsid w:val="00D0335A"/>
    <w:rsid w:val="00D034C2"/>
    <w:rsid w:val="00D034DA"/>
    <w:rsid w:val="00D036AE"/>
    <w:rsid w:val="00D03ADD"/>
    <w:rsid w:val="00D04186"/>
    <w:rsid w:val="00D041A4"/>
    <w:rsid w:val="00D04356"/>
    <w:rsid w:val="00D048F0"/>
    <w:rsid w:val="00D04C40"/>
    <w:rsid w:val="00D04CA4"/>
    <w:rsid w:val="00D0508B"/>
    <w:rsid w:val="00D051CE"/>
    <w:rsid w:val="00D0549B"/>
    <w:rsid w:val="00D05922"/>
    <w:rsid w:val="00D059FE"/>
    <w:rsid w:val="00D05B27"/>
    <w:rsid w:val="00D05BB8"/>
    <w:rsid w:val="00D05CCE"/>
    <w:rsid w:val="00D05D5E"/>
    <w:rsid w:val="00D066B9"/>
    <w:rsid w:val="00D06B60"/>
    <w:rsid w:val="00D06CE9"/>
    <w:rsid w:val="00D06ED7"/>
    <w:rsid w:val="00D06F9C"/>
    <w:rsid w:val="00D07472"/>
    <w:rsid w:val="00D074B6"/>
    <w:rsid w:val="00D0750B"/>
    <w:rsid w:val="00D07C33"/>
    <w:rsid w:val="00D07FC5"/>
    <w:rsid w:val="00D10375"/>
    <w:rsid w:val="00D10653"/>
    <w:rsid w:val="00D10987"/>
    <w:rsid w:val="00D10A2C"/>
    <w:rsid w:val="00D1122F"/>
    <w:rsid w:val="00D11ABA"/>
    <w:rsid w:val="00D11BF8"/>
    <w:rsid w:val="00D11CAD"/>
    <w:rsid w:val="00D12183"/>
    <w:rsid w:val="00D122D2"/>
    <w:rsid w:val="00D12555"/>
    <w:rsid w:val="00D12760"/>
    <w:rsid w:val="00D12D5A"/>
    <w:rsid w:val="00D13352"/>
    <w:rsid w:val="00D139BB"/>
    <w:rsid w:val="00D141FA"/>
    <w:rsid w:val="00D1442E"/>
    <w:rsid w:val="00D14938"/>
    <w:rsid w:val="00D14970"/>
    <w:rsid w:val="00D14C49"/>
    <w:rsid w:val="00D14E40"/>
    <w:rsid w:val="00D15173"/>
    <w:rsid w:val="00D153F7"/>
    <w:rsid w:val="00D15494"/>
    <w:rsid w:val="00D15582"/>
    <w:rsid w:val="00D15A06"/>
    <w:rsid w:val="00D15D22"/>
    <w:rsid w:val="00D161B5"/>
    <w:rsid w:val="00D162A1"/>
    <w:rsid w:val="00D1639B"/>
    <w:rsid w:val="00D167D4"/>
    <w:rsid w:val="00D169DF"/>
    <w:rsid w:val="00D16B11"/>
    <w:rsid w:val="00D172F6"/>
    <w:rsid w:val="00D17958"/>
    <w:rsid w:val="00D17B11"/>
    <w:rsid w:val="00D17DC7"/>
    <w:rsid w:val="00D17E38"/>
    <w:rsid w:val="00D17FE2"/>
    <w:rsid w:val="00D20079"/>
    <w:rsid w:val="00D201FE"/>
    <w:rsid w:val="00D20914"/>
    <w:rsid w:val="00D20A89"/>
    <w:rsid w:val="00D20EED"/>
    <w:rsid w:val="00D20F5F"/>
    <w:rsid w:val="00D21311"/>
    <w:rsid w:val="00D21351"/>
    <w:rsid w:val="00D21BD4"/>
    <w:rsid w:val="00D21DDF"/>
    <w:rsid w:val="00D221AA"/>
    <w:rsid w:val="00D22366"/>
    <w:rsid w:val="00D2286C"/>
    <w:rsid w:val="00D228EE"/>
    <w:rsid w:val="00D22B06"/>
    <w:rsid w:val="00D22D05"/>
    <w:rsid w:val="00D22DD7"/>
    <w:rsid w:val="00D23053"/>
    <w:rsid w:val="00D230D6"/>
    <w:rsid w:val="00D23956"/>
    <w:rsid w:val="00D23A9D"/>
    <w:rsid w:val="00D24879"/>
    <w:rsid w:val="00D24BA1"/>
    <w:rsid w:val="00D24BE3"/>
    <w:rsid w:val="00D25196"/>
    <w:rsid w:val="00D2558D"/>
    <w:rsid w:val="00D25B72"/>
    <w:rsid w:val="00D25CA2"/>
    <w:rsid w:val="00D25D13"/>
    <w:rsid w:val="00D25D92"/>
    <w:rsid w:val="00D25EC7"/>
    <w:rsid w:val="00D260E2"/>
    <w:rsid w:val="00D2614D"/>
    <w:rsid w:val="00D2684E"/>
    <w:rsid w:val="00D26947"/>
    <w:rsid w:val="00D271BB"/>
    <w:rsid w:val="00D2732D"/>
    <w:rsid w:val="00D27408"/>
    <w:rsid w:val="00D27446"/>
    <w:rsid w:val="00D27AED"/>
    <w:rsid w:val="00D27B02"/>
    <w:rsid w:val="00D27C61"/>
    <w:rsid w:val="00D30AFE"/>
    <w:rsid w:val="00D30D6B"/>
    <w:rsid w:val="00D30F7B"/>
    <w:rsid w:val="00D315E9"/>
    <w:rsid w:val="00D3161A"/>
    <w:rsid w:val="00D3181B"/>
    <w:rsid w:val="00D31BCC"/>
    <w:rsid w:val="00D31C78"/>
    <w:rsid w:val="00D32417"/>
    <w:rsid w:val="00D32656"/>
    <w:rsid w:val="00D32E0B"/>
    <w:rsid w:val="00D32EEF"/>
    <w:rsid w:val="00D32FC1"/>
    <w:rsid w:val="00D3308F"/>
    <w:rsid w:val="00D330AA"/>
    <w:rsid w:val="00D331A6"/>
    <w:rsid w:val="00D33463"/>
    <w:rsid w:val="00D335FC"/>
    <w:rsid w:val="00D3361E"/>
    <w:rsid w:val="00D3366C"/>
    <w:rsid w:val="00D3377F"/>
    <w:rsid w:val="00D338F8"/>
    <w:rsid w:val="00D3415A"/>
    <w:rsid w:val="00D34D17"/>
    <w:rsid w:val="00D34D36"/>
    <w:rsid w:val="00D34F90"/>
    <w:rsid w:val="00D351A5"/>
    <w:rsid w:val="00D3529C"/>
    <w:rsid w:val="00D3563E"/>
    <w:rsid w:val="00D358DE"/>
    <w:rsid w:val="00D35A91"/>
    <w:rsid w:val="00D35BC9"/>
    <w:rsid w:val="00D3634A"/>
    <w:rsid w:val="00D36829"/>
    <w:rsid w:val="00D36ACA"/>
    <w:rsid w:val="00D36F24"/>
    <w:rsid w:val="00D37593"/>
    <w:rsid w:val="00D37B64"/>
    <w:rsid w:val="00D402BF"/>
    <w:rsid w:val="00D403DD"/>
    <w:rsid w:val="00D40567"/>
    <w:rsid w:val="00D40B7B"/>
    <w:rsid w:val="00D40FDC"/>
    <w:rsid w:val="00D40FE1"/>
    <w:rsid w:val="00D4139A"/>
    <w:rsid w:val="00D41730"/>
    <w:rsid w:val="00D41A40"/>
    <w:rsid w:val="00D41A81"/>
    <w:rsid w:val="00D42126"/>
    <w:rsid w:val="00D427E3"/>
    <w:rsid w:val="00D428C5"/>
    <w:rsid w:val="00D42B1F"/>
    <w:rsid w:val="00D43242"/>
    <w:rsid w:val="00D43350"/>
    <w:rsid w:val="00D4358C"/>
    <w:rsid w:val="00D436C9"/>
    <w:rsid w:val="00D43ACD"/>
    <w:rsid w:val="00D43DED"/>
    <w:rsid w:val="00D440B5"/>
    <w:rsid w:val="00D4418C"/>
    <w:rsid w:val="00D4419E"/>
    <w:rsid w:val="00D44266"/>
    <w:rsid w:val="00D44381"/>
    <w:rsid w:val="00D443B3"/>
    <w:rsid w:val="00D44960"/>
    <w:rsid w:val="00D44D85"/>
    <w:rsid w:val="00D44E32"/>
    <w:rsid w:val="00D45293"/>
    <w:rsid w:val="00D45792"/>
    <w:rsid w:val="00D45816"/>
    <w:rsid w:val="00D45E69"/>
    <w:rsid w:val="00D465EB"/>
    <w:rsid w:val="00D4675E"/>
    <w:rsid w:val="00D467B8"/>
    <w:rsid w:val="00D46C51"/>
    <w:rsid w:val="00D46DFB"/>
    <w:rsid w:val="00D46EF2"/>
    <w:rsid w:val="00D4701F"/>
    <w:rsid w:val="00D4711C"/>
    <w:rsid w:val="00D471B5"/>
    <w:rsid w:val="00D472C5"/>
    <w:rsid w:val="00D47820"/>
    <w:rsid w:val="00D47A4C"/>
    <w:rsid w:val="00D47B76"/>
    <w:rsid w:val="00D47B99"/>
    <w:rsid w:val="00D47EC0"/>
    <w:rsid w:val="00D5042F"/>
    <w:rsid w:val="00D505F2"/>
    <w:rsid w:val="00D506BC"/>
    <w:rsid w:val="00D50961"/>
    <w:rsid w:val="00D50A74"/>
    <w:rsid w:val="00D50D7A"/>
    <w:rsid w:val="00D50D88"/>
    <w:rsid w:val="00D51159"/>
    <w:rsid w:val="00D51198"/>
    <w:rsid w:val="00D51444"/>
    <w:rsid w:val="00D5162E"/>
    <w:rsid w:val="00D51A58"/>
    <w:rsid w:val="00D51B95"/>
    <w:rsid w:val="00D51E3E"/>
    <w:rsid w:val="00D51EB4"/>
    <w:rsid w:val="00D52572"/>
    <w:rsid w:val="00D525F3"/>
    <w:rsid w:val="00D52670"/>
    <w:rsid w:val="00D5286E"/>
    <w:rsid w:val="00D5298D"/>
    <w:rsid w:val="00D529C8"/>
    <w:rsid w:val="00D52A25"/>
    <w:rsid w:val="00D52B56"/>
    <w:rsid w:val="00D53234"/>
    <w:rsid w:val="00D53261"/>
    <w:rsid w:val="00D537D5"/>
    <w:rsid w:val="00D53F9C"/>
    <w:rsid w:val="00D54041"/>
    <w:rsid w:val="00D54476"/>
    <w:rsid w:val="00D546EB"/>
    <w:rsid w:val="00D548FF"/>
    <w:rsid w:val="00D54F2A"/>
    <w:rsid w:val="00D550A4"/>
    <w:rsid w:val="00D551D3"/>
    <w:rsid w:val="00D55294"/>
    <w:rsid w:val="00D55DE1"/>
    <w:rsid w:val="00D55E88"/>
    <w:rsid w:val="00D560DD"/>
    <w:rsid w:val="00D56283"/>
    <w:rsid w:val="00D5638A"/>
    <w:rsid w:val="00D56391"/>
    <w:rsid w:val="00D56747"/>
    <w:rsid w:val="00D56853"/>
    <w:rsid w:val="00D57347"/>
    <w:rsid w:val="00D576C9"/>
    <w:rsid w:val="00D57861"/>
    <w:rsid w:val="00D57BA4"/>
    <w:rsid w:val="00D57E6E"/>
    <w:rsid w:val="00D603D4"/>
    <w:rsid w:val="00D607DE"/>
    <w:rsid w:val="00D60867"/>
    <w:rsid w:val="00D60BD5"/>
    <w:rsid w:val="00D60F21"/>
    <w:rsid w:val="00D61464"/>
    <w:rsid w:val="00D61560"/>
    <w:rsid w:val="00D61BCF"/>
    <w:rsid w:val="00D61FCC"/>
    <w:rsid w:val="00D620D0"/>
    <w:rsid w:val="00D62104"/>
    <w:rsid w:val="00D6212D"/>
    <w:rsid w:val="00D622C9"/>
    <w:rsid w:val="00D6246D"/>
    <w:rsid w:val="00D6253E"/>
    <w:rsid w:val="00D627AD"/>
    <w:rsid w:val="00D62810"/>
    <w:rsid w:val="00D62F3C"/>
    <w:rsid w:val="00D63114"/>
    <w:rsid w:val="00D633FE"/>
    <w:rsid w:val="00D635CA"/>
    <w:rsid w:val="00D635E2"/>
    <w:rsid w:val="00D63641"/>
    <w:rsid w:val="00D636B4"/>
    <w:rsid w:val="00D6379F"/>
    <w:rsid w:val="00D637A8"/>
    <w:rsid w:val="00D63A10"/>
    <w:rsid w:val="00D63E79"/>
    <w:rsid w:val="00D64296"/>
    <w:rsid w:val="00D643E9"/>
    <w:rsid w:val="00D64560"/>
    <w:rsid w:val="00D646B1"/>
    <w:rsid w:val="00D64A9C"/>
    <w:rsid w:val="00D6520D"/>
    <w:rsid w:val="00D653DF"/>
    <w:rsid w:val="00D65474"/>
    <w:rsid w:val="00D6583B"/>
    <w:rsid w:val="00D65A8A"/>
    <w:rsid w:val="00D65C4D"/>
    <w:rsid w:val="00D662D1"/>
    <w:rsid w:val="00D663E2"/>
    <w:rsid w:val="00D6645D"/>
    <w:rsid w:val="00D665AA"/>
    <w:rsid w:val="00D66629"/>
    <w:rsid w:val="00D66983"/>
    <w:rsid w:val="00D66C3D"/>
    <w:rsid w:val="00D66E28"/>
    <w:rsid w:val="00D66E7A"/>
    <w:rsid w:val="00D67193"/>
    <w:rsid w:val="00D6731C"/>
    <w:rsid w:val="00D67B8C"/>
    <w:rsid w:val="00D70B13"/>
    <w:rsid w:val="00D713A6"/>
    <w:rsid w:val="00D71768"/>
    <w:rsid w:val="00D71A84"/>
    <w:rsid w:val="00D71F1B"/>
    <w:rsid w:val="00D726C5"/>
    <w:rsid w:val="00D72CB7"/>
    <w:rsid w:val="00D72CD0"/>
    <w:rsid w:val="00D72F50"/>
    <w:rsid w:val="00D7308D"/>
    <w:rsid w:val="00D73286"/>
    <w:rsid w:val="00D73C14"/>
    <w:rsid w:val="00D74190"/>
    <w:rsid w:val="00D74FBD"/>
    <w:rsid w:val="00D75047"/>
    <w:rsid w:val="00D7525E"/>
    <w:rsid w:val="00D75427"/>
    <w:rsid w:val="00D75779"/>
    <w:rsid w:val="00D75AFB"/>
    <w:rsid w:val="00D75C0A"/>
    <w:rsid w:val="00D75F32"/>
    <w:rsid w:val="00D7680E"/>
    <w:rsid w:val="00D76888"/>
    <w:rsid w:val="00D76899"/>
    <w:rsid w:val="00D7689C"/>
    <w:rsid w:val="00D76936"/>
    <w:rsid w:val="00D76E03"/>
    <w:rsid w:val="00D771B5"/>
    <w:rsid w:val="00D77BAC"/>
    <w:rsid w:val="00D77EA2"/>
    <w:rsid w:val="00D80362"/>
    <w:rsid w:val="00D80666"/>
    <w:rsid w:val="00D80F9F"/>
    <w:rsid w:val="00D81042"/>
    <w:rsid w:val="00D81045"/>
    <w:rsid w:val="00D8146B"/>
    <w:rsid w:val="00D81A3A"/>
    <w:rsid w:val="00D81BB3"/>
    <w:rsid w:val="00D81BE0"/>
    <w:rsid w:val="00D81D55"/>
    <w:rsid w:val="00D81E99"/>
    <w:rsid w:val="00D82C0B"/>
    <w:rsid w:val="00D83115"/>
    <w:rsid w:val="00D83484"/>
    <w:rsid w:val="00D83EE0"/>
    <w:rsid w:val="00D8462D"/>
    <w:rsid w:val="00D84B1F"/>
    <w:rsid w:val="00D84BFA"/>
    <w:rsid w:val="00D84D1E"/>
    <w:rsid w:val="00D84D6C"/>
    <w:rsid w:val="00D84E6E"/>
    <w:rsid w:val="00D84F27"/>
    <w:rsid w:val="00D85209"/>
    <w:rsid w:val="00D85794"/>
    <w:rsid w:val="00D85863"/>
    <w:rsid w:val="00D858F6"/>
    <w:rsid w:val="00D85E35"/>
    <w:rsid w:val="00D8605E"/>
    <w:rsid w:val="00D864DB"/>
    <w:rsid w:val="00D8704B"/>
    <w:rsid w:val="00D8708A"/>
    <w:rsid w:val="00D87188"/>
    <w:rsid w:val="00D8721B"/>
    <w:rsid w:val="00D87384"/>
    <w:rsid w:val="00D87490"/>
    <w:rsid w:val="00D8790A"/>
    <w:rsid w:val="00D87B6F"/>
    <w:rsid w:val="00D87BDA"/>
    <w:rsid w:val="00D87CAD"/>
    <w:rsid w:val="00D87D8B"/>
    <w:rsid w:val="00D87EE8"/>
    <w:rsid w:val="00D90163"/>
    <w:rsid w:val="00D903A7"/>
    <w:rsid w:val="00D90571"/>
    <w:rsid w:val="00D90EB5"/>
    <w:rsid w:val="00D912B8"/>
    <w:rsid w:val="00D91386"/>
    <w:rsid w:val="00D914BC"/>
    <w:rsid w:val="00D916F9"/>
    <w:rsid w:val="00D91781"/>
    <w:rsid w:val="00D91A2D"/>
    <w:rsid w:val="00D91BC3"/>
    <w:rsid w:val="00D91DAB"/>
    <w:rsid w:val="00D91DF7"/>
    <w:rsid w:val="00D91EB5"/>
    <w:rsid w:val="00D92068"/>
    <w:rsid w:val="00D9234E"/>
    <w:rsid w:val="00D9263F"/>
    <w:rsid w:val="00D92A56"/>
    <w:rsid w:val="00D92BF9"/>
    <w:rsid w:val="00D92D65"/>
    <w:rsid w:val="00D93286"/>
    <w:rsid w:val="00D93EFE"/>
    <w:rsid w:val="00D94013"/>
    <w:rsid w:val="00D941C2"/>
    <w:rsid w:val="00D9489F"/>
    <w:rsid w:val="00D94BE4"/>
    <w:rsid w:val="00D94D3C"/>
    <w:rsid w:val="00D953CB"/>
    <w:rsid w:val="00D95D95"/>
    <w:rsid w:val="00D95EA2"/>
    <w:rsid w:val="00D961B7"/>
    <w:rsid w:val="00D96871"/>
    <w:rsid w:val="00D96C96"/>
    <w:rsid w:val="00D972B7"/>
    <w:rsid w:val="00D973B3"/>
    <w:rsid w:val="00D979F0"/>
    <w:rsid w:val="00D97E3D"/>
    <w:rsid w:val="00DA0153"/>
    <w:rsid w:val="00DA1194"/>
    <w:rsid w:val="00DA13F3"/>
    <w:rsid w:val="00DA2385"/>
    <w:rsid w:val="00DA2989"/>
    <w:rsid w:val="00DA2C6E"/>
    <w:rsid w:val="00DA2DA7"/>
    <w:rsid w:val="00DA37E2"/>
    <w:rsid w:val="00DA3886"/>
    <w:rsid w:val="00DA3C07"/>
    <w:rsid w:val="00DA3EB4"/>
    <w:rsid w:val="00DA4035"/>
    <w:rsid w:val="00DA409D"/>
    <w:rsid w:val="00DA416D"/>
    <w:rsid w:val="00DA42CF"/>
    <w:rsid w:val="00DA4384"/>
    <w:rsid w:val="00DA4A86"/>
    <w:rsid w:val="00DA4E65"/>
    <w:rsid w:val="00DA4EA1"/>
    <w:rsid w:val="00DA55E6"/>
    <w:rsid w:val="00DA5A02"/>
    <w:rsid w:val="00DA5B21"/>
    <w:rsid w:val="00DA5D88"/>
    <w:rsid w:val="00DA5EC1"/>
    <w:rsid w:val="00DA691F"/>
    <w:rsid w:val="00DA6949"/>
    <w:rsid w:val="00DA6A2F"/>
    <w:rsid w:val="00DA6C46"/>
    <w:rsid w:val="00DA6D41"/>
    <w:rsid w:val="00DA763D"/>
    <w:rsid w:val="00DA77B4"/>
    <w:rsid w:val="00DA7A43"/>
    <w:rsid w:val="00DA7AC9"/>
    <w:rsid w:val="00DA7BBB"/>
    <w:rsid w:val="00DA7F29"/>
    <w:rsid w:val="00DB0094"/>
    <w:rsid w:val="00DB00FC"/>
    <w:rsid w:val="00DB117F"/>
    <w:rsid w:val="00DB12F7"/>
    <w:rsid w:val="00DB1531"/>
    <w:rsid w:val="00DB16BA"/>
    <w:rsid w:val="00DB16E0"/>
    <w:rsid w:val="00DB1AAB"/>
    <w:rsid w:val="00DB1EB0"/>
    <w:rsid w:val="00DB212B"/>
    <w:rsid w:val="00DB249F"/>
    <w:rsid w:val="00DB27F8"/>
    <w:rsid w:val="00DB2ABF"/>
    <w:rsid w:val="00DB2D99"/>
    <w:rsid w:val="00DB30DE"/>
    <w:rsid w:val="00DB3801"/>
    <w:rsid w:val="00DB4019"/>
    <w:rsid w:val="00DB4244"/>
    <w:rsid w:val="00DB4ADB"/>
    <w:rsid w:val="00DB4D25"/>
    <w:rsid w:val="00DB558C"/>
    <w:rsid w:val="00DB5C29"/>
    <w:rsid w:val="00DB614D"/>
    <w:rsid w:val="00DB6748"/>
    <w:rsid w:val="00DB6803"/>
    <w:rsid w:val="00DB6D43"/>
    <w:rsid w:val="00DB71B0"/>
    <w:rsid w:val="00DB7365"/>
    <w:rsid w:val="00DB7588"/>
    <w:rsid w:val="00DB7648"/>
    <w:rsid w:val="00DB7842"/>
    <w:rsid w:val="00DB7C87"/>
    <w:rsid w:val="00DB7CB0"/>
    <w:rsid w:val="00DC01B1"/>
    <w:rsid w:val="00DC01FA"/>
    <w:rsid w:val="00DC024B"/>
    <w:rsid w:val="00DC0931"/>
    <w:rsid w:val="00DC0B4D"/>
    <w:rsid w:val="00DC0EAE"/>
    <w:rsid w:val="00DC0F05"/>
    <w:rsid w:val="00DC1274"/>
    <w:rsid w:val="00DC13C4"/>
    <w:rsid w:val="00DC1803"/>
    <w:rsid w:val="00DC1A79"/>
    <w:rsid w:val="00DC221B"/>
    <w:rsid w:val="00DC2F56"/>
    <w:rsid w:val="00DC2F8D"/>
    <w:rsid w:val="00DC30F6"/>
    <w:rsid w:val="00DC3168"/>
    <w:rsid w:val="00DC3227"/>
    <w:rsid w:val="00DC322A"/>
    <w:rsid w:val="00DC345F"/>
    <w:rsid w:val="00DC35BA"/>
    <w:rsid w:val="00DC362A"/>
    <w:rsid w:val="00DC3876"/>
    <w:rsid w:val="00DC3BE8"/>
    <w:rsid w:val="00DC3E25"/>
    <w:rsid w:val="00DC3E72"/>
    <w:rsid w:val="00DC3F3C"/>
    <w:rsid w:val="00DC42B4"/>
    <w:rsid w:val="00DC4637"/>
    <w:rsid w:val="00DC473E"/>
    <w:rsid w:val="00DC4D01"/>
    <w:rsid w:val="00DC594E"/>
    <w:rsid w:val="00DC5A56"/>
    <w:rsid w:val="00DC5A73"/>
    <w:rsid w:val="00DC6332"/>
    <w:rsid w:val="00DC6340"/>
    <w:rsid w:val="00DC672F"/>
    <w:rsid w:val="00DC6C1D"/>
    <w:rsid w:val="00DC7133"/>
    <w:rsid w:val="00DC7278"/>
    <w:rsid w:val="00DC73F0"/>
    <w:rsid w:val="00DC76F3"/>
    <w:rsid w:val="00DC7A83"/>
    <w:rsid w:val="00DC7A87"/>
    <w:rsid w:val="00DD0203"/>
    <w:rsid w:val="00DD0395"/>
    <w:rsid w:val="00DD0445"/>
    <w:rsid w:val="00DD047E"/>
    <w:rsid w:val="00DD078D"/>
    <w:rsid w:val="00DD0937"/>
    <w:rsid w:val="00DD0AEB"/>
    <w:rsid w:val="00DD0C73"/>
    <w:rsid w:val="00DD150A"/>
    <w:rsid w:val="00DD1708"/>
    <w:rsid w:val="00DD1744"/>
    <w:rsid w:val="00DD1798"/>
    <w:rsid w:val="00DD1985"/>
    <w:rsid w:val="00DD19FA"/>
    <w:rsid w:val="00DD1A2A"/>
    <w:rsid w:val="00DD2090"/>
    <w:rsid w:val="00DD22E5"/>
    <w:rsid w:val="00DD252C"/>
    <w:rsid w:val="00DD25EF"/>
    <w:rsid w:val="00DD26DF"/>
    <w:rsid w:val="00DD2744"/>
    <w:rsid w:val="00DD2D09"/>
    <w:rsid w:val="00DD2D37"/>
    <w:rsid w:val="00DD304F"/>
    <w:rsid w:val="00DD30C1"/>
    <w:rsid w:val="00DD360A"/>
    <w:rsid w:val="00DD3632"/>
    <w:rsid w:val="00DD45B5"/>
    <w:rsid w:val="00DD464D"/>
    <w:rsid w:val="00DD52AD"/>
    <w:rsid w:val="00DD52B9"/>
    <w:rsid w:val="00DD5562"/>
    <w:rsid w:val="00DD55B0"/>
    <w:rsid w:val="00DD63BE"/>
    <w:rsid w:val="00DD67C2"/>
    <w:rsid w:val="00DD6933"/>
    <w:rsid w:val="00DD6CF3"/>
    <w:rsid w:val="00DD6FE8"/>
    <w:rsid w:val="00DD7944"/>
    <w:rsid w:val="00DD79FE"/>
    <w:rsid w:val="00DD7F9B"/>
    <w:rsid w:val="00DD7FCC"/>
    <w:rsid w:val="00DE008A"/>
    <w:rsid w:val="00DE0658"/>
    <w:rsid w:val="00DE0A4C"/>
    <w:rsid w:val="00DE157F"/>
    <w:rsid w:val="00DE1A6E"/>
    <w:rsid w:val="00DE1C63"/>
    <w:rsid w:val="00DE1F9A"/>
    <w:rsid w:val="00DE2259"/>
    <w:rsid w:val="00DE2494"/>
    <w:rsid w:val="00DE27A2"/>
    <w:rsid w:val="00DE2CEF"/>
    <w:rsid w:val="00DE3090"/>
    <w:rsid w:val="00DE30FF"/>
    <w:rsid w:val="00DE31C8"/>
    <w:rsid w:val="00DE3272"/>
    <w:rsid w:val="00DE32B6"/>
    <w:rsid w:val="00DE333A"/>
    <w:rsid w:val="00DE3360"/>
    <w:rsid w:val="00DE33EB"/>
    <w:rsid w:val="00DE3F4C"/>
    <w:rsid w:val="00DE4318"/>
    <w:rsid w:val="00DE443D"/>
    <w:rsid w:val="00DE44E1"/>
    <w:rsid w:val="00DE4A66"/>
    <w:rsid w:val="00DE4BC6"/>
    <w:rsid w:val="00DE5011"/>
    <w:rsid w:val="00DE5201"/>
    <w:rsid w:val="00DE541C"/>
    <w:rsid w:val="00DE5668"/>
    <w:rsid w:val="00DE58C1"/>
    <w:rsid w:val="00DE5A4C"/>
    <w:rsid w:val="00DE61A3"/>
    <w:rsid w:val="00DE66DE"/>
    <w:rsid w:val="00DE6DAC"/>
    <w:rsid w:val="00DE6E83"/>
    <w:rsid w:val="00DE7058"/>
    <w:rsid w:val="00DE776B"/>
    <w:rsid w:val="00DE7BC8"/>
    <w:rsid w:val="00DE7FCC"/>
    <w:rsid w:val="00DF03C1"/>
    <w:rsid w:val="00DF0754"/>
    <w:rsid w:val="00DF0BBA"/>
    <w:rsid w:val="00DF0E5E"/>
    <w:rsid w:val="00DF10C6"/>
    <w:rsid w:val="00DF1191"/>
    <w:rsid w:val="00DF1364"/>
    <w:rsid w:val="00DF1573"/>
    <w:rsid w:val="00DF15E7"/>
    <w:rsid w:val="00DF19DA"/>
    <w:rsid w:val="00DF1E73"/>
    <w:rsid w:val="00DF2043"/>
    <w:rsid w:val="00DF215B"/>
    <w:rsid w:val="00DF2502"/>
    <w:rsid w:val="00DF2557"/>
    <w:rsid w:val="00DF271B"/>
    <w:rsid w:val="00DF2B8B"/>
    <w:rsid w:val="00DF2DDF"/>
    <w:rsid w:val="00DF331F"/>
    <w:rsid w:val="00DF3486"/>
    <w:rsid w:val="00DF35BC"/>
    <w:rsid w:val="00DF3812"/>
    <w:rsid w:val="00DF38A4"/>
    <w:rsid w:val="00DF3C74"/>
    <w:rsid w:val="00DF3E4F"/>
    <w:rsid w:val="00DF3E9E"/>
    <w:rsid w:val="00DF3FFB"/>
    <w:rsid w:val="00DF44CE"/>
    <w:rsid w:val="00DF4646"/>
    <w:rsid w:val="00DF46BF"/>
    <w:rsid w:val="00DF48E2"/>
    <w:rsid w:val="00DF4F20"/>
    <w:rsid w:val="00DF5093"/>
    <w:rsid w:val="00DF5146"/>
    <w:rsid w:val="00DF54DB"/>
    <w:rsid w:val="00DF573A"/>
    <w:rsid w:val="00DF582C"/>
    <w:rsid w:val="00DF5BB4"/>
    <w:rsid w:val="00DF5C37"/>
    <w:rsid w:val="00DF5D92"/>
    <w:rsid w:val="00DF6277"/>
    <w:rsid w:val="00DF6955"/>
    <w:rsid w:val="00DF6CD0"/>
    <w:rsid w:val="00DF75F6"/>
    <w:rsid w:val="00DF7845"/>
    <w:rsid w:val="00DF7D34"/>
    <w:rsid w:val="00DF7E30"/>
    <w:rsid w:val="00DF7ED8"/>
    <w:rsid w:val="00E004BD"/>
    <w:rsid w:val="00E007C5"/>
    <w:rsid w:val="00E00B6D"/>
    <w:rsid w:val="00E00BFD"/>
    <w:rsid w:val="00E00CCC"/>
    <w:rsid w:val="00E011AA"/>
    <w:rsid w:val="00E015D3"/>
    <w:rsid w:val="00E01C65"/>
    <w:rsid w:val="00E01F9D"/>
    <w:rsid w:val="00E02043"/>
    <w:rsid w:val="00E02724"/>
    <w:rsid w:val="00E02783"/>
    <w:rsid w:val="00E0281B"/>
    <w:rsid w:val="00E02A4C"/>
    <w:rsid w:val="00E02E37"/>
    <w:rsid w:val="00E034D3"/>
    <w:rsid w:val="00E035E2"/>
    <w:rsid w:val="00E03802"/>
    <w:rsid w:val="00E0387E"/>
    <w:rsid w:val="00E03E3C"/>
    <w:rsid w:val="00E0525A"/>
    <w:rsid w:val="00E05A06"/>
    <w:rsid w:val="00E05F49"/>
    <w:rsid w:val="00E06D8B"/>
    <w:rsid w:val="00E073AC"/>
    <w:rsid w:val="00E073E1"/>
    <w:rsid w:val="00E07843"/>
    <w:rsid w:val="00E07A60"/>
    <w:rsid w:val="00E07ED4"/>
    <w:rsid w:val="00E1001B"/>
    <w:rsid w:val="00E1021C"/>
    <w:rsid w:val="00E10398"/>
    <w:rsid w:val="00E10781"/>
    <w:rsid w:val="00E10D88"/>
    <w:rsid w:val="00E10D8F"/>
    <w:rsid w:val="00E10D93"/>
    <w:rsid w:val="00E11264"/>
    <w:rsid w:val="00E1175E"/>
    <w:rsid w:val="00E1177C"/>
    <w:rsid w:val="00E11A76"/>
    <w:rsid w:val="00E11BED"/>
    <w:rsid w:val="00E11C8C"/>
    <w:rsid w:val="00E121B9"/>
    <w:rsid w:val="00E1220D"/>
    <w:rsid w:val="00E12AA0"/>
    <w:rsid w:val="00E12B83"/>
    <w:rsid w:val="00E12C3A"/>
    <w:rsid w:val="00E1311F"/>
    <w:rsid w:val="00E132D3"/>
    <w:rsid w:val="00E13585"/>
    <w:rsid w:val="00E13701"/>
    <w:rsid w:val="00E146B6"/>
    <w:rsid w:val="00E1479E"/>
    <w:rsid w:val="00E147C6"/>
    <w:rsid w:val="00E148EF"/>
    <w:rsid w:val="00E14A9F"/>
    <w:rsid w:val="00E14AC4"/>
    <w:rsid w:val="00E151CE"/>
    <w:rsid w:val="00E1564B"/>
    <w:rsid w:val="00E15B3D"/>
    <w:rsid w:val="00E15DD0"/>
    <w:rsid w:val="00E15E00"/>
    <w:rsid w:val="00E16019"/>
    <w:rsid w:val="00E16464"/>
    <w:rsid w:val="00E1675A"/>
    <w:rsid w:val="00E16CD2"/>
    <w:rsid w:val="00E16D10"/>
    <w:rsid w:val="00E16E4F"/>
    <w:rsid w:val="00E16F62"/>
    <w:rsid w:val="00E170CC"/>
    <w:rsid w:val="00E171B2"/>
    <w:rsid w:val="00E1725C"/>
    <w:rsid w:val="00E1796D"/>
    <w:rsid w:val="00E17B15"/>
    <w:rsid w:val="00E201BF"/>
    <w:rsid w:val="00E206C5"/>
    <w:rsid w:val="00E20989"/>
    <w:rsid w:val="00E21178"/>
    <w:rsid w:val="00E21A76"/>
    <w:rsid w:val="00E21AE1"/>
    <w:rsid w:val="00E21B8E"/>
    <w:rsid w:val="00E22442"/>
    <w:rsid w:val="00E22A95"/>
    <w:rsid w:val="00E22BBB"/>
    <w:rsid w:val="00E22F9A"/>
    <w:rsid w:val="00E23055"/>
    <w:rsid w:val="00E23232"/>
    <w:rsid w:val="00E233E3"/>
    <w:rsid w:val="00E2436F"/>
    <w:rsid w:val="00E243C5"/>
    <w:rsid w:val="00E245AA"/>
    <w:rsid w:val="00E2477C"/>
    <w:rsid w:val="00E25009"/>
    <w:rsid w:val="00E2569F"/>
    <w:rsid w:val="00E25CFA"/>
    <w:rsid w:val="00E25E0B"/>
    <w:rsid w:val="00E26013"/>
    <w:rsid w:val="00E26407"/>
    <w:rsid w:val="00E26A38"/>
    <w:rsid w:val="00E2708A"/>
    <w:rsid w:val="00E2723F"/>
    <w:rsid w:val="00E2730E"/>
    <w:rsid w:val="00E2741E"/>
    <w:rsid w:val="00E278A9"/>
    <w:rsid w:val="00E3015F"/>
    <w:rsid w:val="00E302BE"/>
    <w:rsid w:val="00E304EA"/>
    <w:rsid w:val="00E3085B"/>
    <w:rsid w:val="00E308FC"/>
    <w:rsid w:val="00E30D13"/>
    <w:rsid w:val="00E30DBC"/>
    <w:rsid w:val="00E30FB8"/>
    <w:rsid w:val="00E31B68"/>
    <w:rsid w:val="00E3232D"/>
    <w:rsid w:val="00E324BE"/>
    <w:rsid w:val="00E3271C"/>
    <w:rsid w:val="00E32991"/>
    <w:rsid w:val="00E32A1F"/>
    <w:rsid w:val="00E32A33"/>
    <w:rsid w:val="00E32A76"/>
    <w:rsid w:val="00E32D25"/>
    <w:rsid w:val="00E32F43"/>
    <w:rsid w:val="00E32FA1"/>
    <w:rsid w:val="00E3304D"/>
    <w:rsid w:val="00E3356A"/>
    <w:rsid w:val="00E335AE"/>
    <w:rsid w:val="00E3376C"/>
    <w:rsid w:val="00E33A25"/>
    <w:rsid w:val="00E33A5C"/>
    <w:rsid w:val="00E33A85"/>
    <w:rsid w:val="00E33D8C"/>
    <w:rsid w:val="00E3422A"/>
    <w:rsid w:val="00E348AF"/>
    <w:rsid w:val="00E35211"/>
    <w:rsid w:val="00E354AC"/>
    <w:rsid w:val="00E3570F"/>
    <w:rsid w:val="00E35E8A"/>
    <w:rsid w:val="00E35EB5"/>
    <w:rsid w:val="00E35F53"/>
    <w:rsid w:val="00E36005"/>
    <w:rsid w:val="00E3641C"/>
    <w:rsid w:val="00E36864"/>
    <w:rsid w:val="00E36955"/>
    <w:rsid w:val="00E36AEB"/>
    <w:rsid w:val="00E36CB1"/>
    <w:rsid w:val="00E36CE6"/>
    <w:rsid w:val="00E36E1C"/>
    <w:rsid w:val="00E36F55"/>
    <w:rsid w:val="00E36FB5"/>
    <w:rsid w:val="00E370A8"/>
    <w:rsid w:val="00E371A0"/>
    <w:rsid w:val="00E373BD"/>
    <w:rsid w:val="00E375D5"/>
    <w:rsid w:val="00E378CD"/>
    <w:rsid w:val="00E379C5"/>
    <w:rsid w:val="00E37B35"/>
    <w:rsid w:val="00E37F33"/>
    <w:rsid w:val="00E37F97"/>
    <w:rsid w:val="00E40498"/>
    <w:rsid w:val="00E4062A"/>
    <w:rsid w:val="00E40995"/>
    <w:rsid w:val="00E41330"/>
    <w:rsid w:val="00E41CAF"/>
    <w:rsid w:val="00E41CB1"/>
    <w:rsid w:val="00E41EE8"/>
    <w:rsid w:val="00E420E7"/>
    <w:rsid w:val="00E42136"/>
    <w:rsid w:val="00E42CE0"/>
    <w:rsid w:val="00E42F54"/>
    <w:rsid w:val="00E4312F"/>
    <w:rsid w:val="00E431EC"/>
    <w:rsid w:val="00E4351C"/>
    <w:rsid w:val="00E43741"/>
    <w:rsid w:val="00E437DF"/>
    <w:rsid w:val="00E437E1"/>
    <w:rsid w:val="00E4386B"/>
    <w:rsid w:val="00E43A06"/>
    <w:rsid w:val="00E43D72"/>
    <w:rsid w:val="00E43DB1"/>
    <w:rsid w:val="00E440F6"/>
    <w:rsid w:val="00E448F4"/>
    <w:rsid w:val="00E449BB"/>
    <w:rsid w:val="00E44EFD"/>
    <w:rsid w:val="00E44F8E"/>
    <w:rsid w:val="00E45D4F"/>
    <w:rsid w:val="00E45F2B"/>
    <w:rsid w:val="00E46645"/>
    <w:rsid w:val="00E46942"/>
    <w:rsid w:val="00E46B74"/>
    <w:rsid w:val="00E46EA5"/>
    <w:rsid w:val="00E472C0"/>
    <w:rsid w:val="00E47F55"/>
    <w:rsid w:val="00E47F8B"/>
    <w:rsid w:val="00E508DE"/>
    <w:rsid w:val="00E50D72"/>
    <w:rsid w:val="00E5124B"/>
    <w:rsid w:val="00E513F9"/>
    <w:rsid w:val="00E51486"/>
    <w:rsid w:val="00E518F6"/>
    <w:rsid w:val="00E519BD"/>
    <w:rsid w:val="00E51CA4"/>
    <w:rsid w:val="00E5220E"/>
    <w:rsid w:val="00E522AB"/>
    <w:rsid w:val="00E52520"/>
    <w:rsid w:val="00E526B5"/>
    <w:rsid w:val="00E528D1"/>
    <w:rsid w:val="00E52B16"/>
    <w:rsid w:val="00E52DB9"/>
    <w:rsid w:val="00E5339E"/>
    <w:rsid w:val="00E534AA"/>
    <w:rsid w:val="00E538E8"/>
    <w:rsid w:val="00E53DB2"/>
    <w:rsid w:val="00E53E3E"/>
    <w:rsid w:val="00E540A1"/>
    <w:rsid w:val="00E546B2"/>
    <w:rsid w:val="00E54ABE"/>
    <w:rsid w:val="00E54B17"/>
    <w:rsid w:val="00E54BB1"/>
    <w:rsid w:val="00E54CAD"/>
    <w:rsid w:val="00E54D30"/>
    <w:rsid w:val="00E54F2E"/>
    <w:rsid w:val="00E5500B"/>
    <w:rsid w:val="00E5501B"/>
    <w:rsid w:val="00E551FB"/>
    <w:rsid w:val="00E556F6"/>
    <w:rsid w:val="00E55996"/>
    <w:rsid w:val="00E55A92"/>
    <w:rsid w:val="00E55B19"/>
    <w:rsid w:val="00E55BB1"/>
    <w:rsid w:val="00E55E82"/>
    <w:rsid w:val="00E56248"/>
    <w:rsid w:val="00E56639"/>
    <w:rsid w:val="00E566AB"/>
    <w:rsid w:val="00E568BA"/>
    <w:rsid w:val="00E57579"/>
    <w:rsid w:val="00E57C24"/>
    <w:rsid w:val="00E57D42"/>
    <w:rsid w:val="00E57E9E"/>
    <w:rsid w:val="00E6033A"/>
    <w:rsid w:val="00E60511"/>
    <w:rsid w:val="00E609F0"/>
    <w:rsid w:val="00E61804"/>
    <w:rsid w:val="00E6190E"/>
    <w:rsid w:val="00E61988"/>
    <w:rsid w:val="00E61DC7"/>
    <w:rsid w:val="00E624E2"/>
    <w:rsid w:val="00E629FC"/>
    <w:rsid w:val="00E62C75"/>
    <w:rsid w:val="00E630D8"/>
    <w:rsid w:val="00E63424"/>
    <w:rsid w:val="00E636E3"/>
    <w:rsid w:val="00E636F5"/>
    <w:rsid w:val="00E63920"/>
    <w:rsid w:val="00E63B59"/>
    <w:rsid w:val="00E63C45"/>
    <w:rsid w:val="00E63E51"/>
    <w:rsid w:val="00E64593"/>
    <w:rsid w:val="00E65450"/>
    <w:rsid w:val="00E65A01"/>
    <w:rsid w:val="00E65B5B"/>
    <w:rsid w:val="00E65C22"/>
    <w:rsid w:val="00E65C2D"/>
    <w:rsid w:val="00E65D87"/>
    <w:rsid w:val="00E65EB4"/>
    <w:rsid w:val="00E65FA4"/>
    <w:rsid w:val="00E66113"/>
    <w:rsid w:val="00E662FE"/>
    <w:rsid w:val="00E66526"/>
    <w:rsid w:val="00E66820"/>
    <w:rsid w:val="00E6694F"/>
    <w:rsid w:val="00E66997"/>
    <w:rsid w:val="00E66A09"/>
    <w:rsid w:val="00E66E69"/>
    <w:rsid w:val="00E676A0"/>
    <w:rsid w:val="00E677C2"/>
    <w:rsid w:val="00E67800"/>
    <w:rsid w:val="00E700B4"/>
    <w:rsid w:val="00E700D1"/>
    <w:rsid w:val="00E703E8"/>
    <w:rsid w:val="00E70DF9"/>
    <w:rsid w:val="00E70EC2"/>
    <w:rsid w:val="00E70FB1"/>
    <w:rsid w:val="00E7121A"/>
    <w:rsid w:val="00E71B21"/>
    <w:rsid w:val="00E72208"/>
    <w:rsid w:val="00E72C24"/>
    <w:rsid w:val="00E7317F"/>
    <w:rsid w:val="00E732E9"/>
    <w:rsid w:val="00E7341A"/>
    <w:rsid w:val="00E73421"/>
    <w:rsid w:val="00E734E3"/>
    <w:rsid w:val="00E734F0"/>
    <w:rsid w:val="00E7381A"/>
    <w:rsid w:val="00E73930"/>
    <w:rsid w:val="00E73B4C"/>
    <w:rsid w:val="00E73DD6"/>
    <w:rsid w:val="00E73EA0"/>
    <w:rsid w:val="00E73EA2"/>
    <w:rsid w:val="00E73F44"/>
    <w:rsid w:val="00E74144"/>
    <w:rsid w:val="00E741C1"/>
    <w:rsid w:val="00E74714"/>
    <w:rsid w:val="00E74C66"/>
    <w:rsid w:val="00E74DB7"/>
    <w:rsid w:val="00E74EF7"/>
    <w:rsid w:val="00E74FDA"/>
    <w:rsid w:val="00E7508E"/>
    <w:rsid w:val="00E75257"/>
    <w:rsid w:val="00E7537F"/>
    <w:rsid w:val="00E754AB"/>
    <w:rsid w:val="00E756D3"/>
    <w:rsid w:val="00E75D03"/>
    <w:rsid w:val="00E75DE9"/>
    <w:rsid w:val="00E75ED8"/>
    <w:rsid w:val="00E763EB"/>
    <w:rsid w:val="00E763F7"/>
    <w:rsid w:val="00E7656A"/>
    <w:rsid w:val="00E76B2F"/>
    <w:rsid w:val="00E76D1E"/>
    <w:rsid w:val="00E76E03"/>
    <w:rsid w:val="00E76F79"/>
    <w:rsid w:val="00E7710D"/>
    <w:rsid w:val="00E7716C"/>
    <w:rsid w:val="00E77A9A"/>
    <w:rsid w:val="00E77B62"/>
    <w:rsid w:val="00E77E51"/>
    <w:rsid w:val="00E77EEF"/>
    <w:rsid w:val="00E8007E"/>
    <w:rsid w:val="00E805ED"/>
    <w:rsid w:val="00E80C49"/>
    <w:rsid w:val="00E80FE5"/>
    <w:rsid w:val="00E81135"/>
    <w:rsid w:val="00E81681"/>
    <w:rsid w:val="00E81C00"/>
    <w:rsid w:val="00E8218C"/>
    <w:rsid w:val="00E823E9"/>
    <w:rsid w:val="00E82502"/>
    <w:rsid w:val="00E827D7"/>
    <w:rsid w:val="00E82A5F"/>
    <w:rsid w:val="00E83134"/>
    <w:rsid w:val="00E832D3"/>
    <w:rsid w:val="00E835BC"/>
    <w:rsid w:val="00E839B0"/>
    <w:rsid w:val="00E83D4C"/>
    <w:rsid w:val="00E83E2B"/>
    <w:rsid w:val="00E84992"/>
    <w:rsid w:val="00E84E65"/>
    <w:rsid w:val="00E85179"/>
    <w:rsid w:val="00E8567A"/>
    <w:rsid w:val="00E85717"/>
    <w:rsid w:val="00E857C1"/>
    <w:rsid w:val="00E85825"/>
    <w:rsid w:val="00E859CC"/>
    <w:rsid w:val="00E86060"/>
    <w:rsid w:val="00E8615C"/>
    <w:rsid w:val="00E863E3"/>
    <w:rsid w:val="00E864BA"/>
    <w:rsid w:val="00E8657B"/>
    <w:rsid w:val="00E867C0"/>
    <w:rsid w:val="00E86A88"/>
    <w:rsid w:val="00E86B60"/>
    <w:rsid w:val="00E87158"/>
    <w:rsid w:val="00E871EF"/>
    <w:rsid w:val="00E8731B"/>
    <w:rsid w:val="00E873E7"/>
    <w:rsid w:val="00E873EF"/>
    <w:rsid w:val="00E87982"/>
    <w:rsid w:val="00E87CFD"/>
    <w:rsid w:val="00E906EC"/>
    <w:rsid w:val="00E91247"/>
    <w:rsid w:val="00E91268"/>
    <w:rsid w:val="00E9136F"/>
    <w:rsid w:val="00E917DB"/>
    <w:rsid w:val="00E91BB3"/>
    <w:rsid w:val="00E91CF9"/>
    <w:rsid w:val="00E91EE2"/>
    <w:rsid w:val="00E923F0"/>
    <w:rsid w:val="00E92C4F"/>
    <w:rsid w:val="00E92E31"/>
    <w:rsid w:val="00E934FB"/>
    <w:rsid w:val="00E935FE"/>
    <w:rsid w:val="00E9385D"/>
    <w:rsid w:val="00E93A18"/>
    <w:rsid w:val="00E93BC4"/>
    <w:rsid w:val="00E94104"/>
    <w:rsid w:val="00E9435A"/>
    <w:rsid w:val="00E9455A"/>
    <w:rsid w:val="00E9475D"/>
    <w:rsid w:val="00E94D0E"/>
    <w:rsid w:val="00E94E07"/>
    <w:rsid w:val="00E94F24"/>
    <w:rsid w:val="00E953D4"/>
    <w:rsid w:val="00E953DE"/>
    <w:rsid w:val="00E9581E"/>
    <w:rsid w:val="00E95B6E"/>
    <w:rsid w:val="00E95E04"/>
    <w:rsid w:val="00E95E4B"/>
    <w:rsid w:val="00E96190"/>
    <w:rsid w:val="00E96245"/>
    <w:rsid w:val="00E9632C"/>
    <w:rsid w:val="00E964B0"/>
    <w:rsid w:val="00E96698"/>
    <w:rsid w:val="00E96A61"/>
    <w:rsid w:val="00E97070"/>
    <w:rsid w:val="00E974AB"/>
    <w:rsid w:val="00E978DC"/>
    <w:rsid w:val="00E978FB"/>
    <w:rsid w:val="00E97958"/>
    <w:rsid w:val="00E979EC"/>
    <w:rsid w:val="00E97BAA"/>
    <w:rsid w:val="00E97C06"/>
    <w:rsid w:val="00E97C34"/>
    <w:rsid w:val="00E97C69"/>
    <w:rsid w:val="00E97D9E"/>
    <w:rsid w:val="00E97DAC"/>
    <w:rsid w:val="00EA002A"/>
    <w:rsid w:val="00EA024B"/>
    <w:rsid w:val="00EA061E"/>
    <w:rsid w:val="00EA064B"/>
    <w:rsid w:val="00EA065A"/>
    <w:rsid w:val="00EA0665"/>
    <w:rsid w:val="00EA06BD"/>
    <w:rsid w:val="00EA0757"/>
    <w:rsid w:val="00EA095C"/>
    <w:rsid w:val="00EA0BB5"/>
    <w:rsid w:val="00EA0BCD"/>
    <w:rsid w:val="00EA0D63"/>
    <w:rsid w:val="00EA1255"/>
    <w:rsid w:val="00EA154D"/>
    <w:rsid w:val="00EA160C"/>
    <w:rsid w:val="00EA1BC4"/>
    <w:rsid w:val="00EA1C07"/>
    <w:rsid w:val="00EA2622"/>
    <w:rsid w:val="00EA29F8"/>
    <w:rsid w:val="00EA2D0D"/>
    <w:rsid w:val="00EA3118"/>
    <w:rsid w:val="00EA388F"/>
    <w:rsid w:val="00EA3916"/>
    <w:rsid w:val="00EA3B4E"/>
    <w:rsid w:val="00EA3E8C"/>
    <w:rsid w:val="00EA4639"/>
    <w:rsid w:val="00EA4992"/>
    <w:rsid w:val="00EA4F26"/>
    <w:rsid w:val="00EA4FD4"/>
    <w:rsid w:val="00EA5040"/>
    <w:rsid w:val="00EA5392"/>
    <w:rsid w:val="00EA5743"/>
    <w:rsid w:val="00EA58C0"/>
    <w:rsid w:val="00EA597A"/>
    <w:rsid w:val="00EA6668"/>
    <w:rsid w:val="00EA6735"/>
    <w:rsid w:val="00EA6825"/>
    <w:rsid w:val="00EA6CFF"/>
    <w:rsid w:val="00EA71D6"/>
    <w:rsid w:val="00EA77C2"/>
    <w:rsid w:val="00EB0104"/>
    <w:rsid w:val="00EB0147"/>
    <w:rsid w:val="00EB015C"/>
    <w:rsid w:val="00EB06EA"/>
    <w:rsid w:val="00EB0910"/>
    <w:rsid w:val="00EB095A"/>
    <w:rsid w:val="00EB09DD"/>
    <w:rsid w:val="00EB0C06"/>
    <w:rsid w:val="00EB178D"/>
    <w:rsid w:val="00EB18ED"/>
    <w:rsid w:val="00EB1D89"/>
    <w:rsid w:val="00EB1E7C"/>
    <w:rsid w:val="00EB20E9"/>
    <w:rsid w:val="00EB2666"/>
    <w:rsid w:val="00EB267F"/>
    <w:rsid w:val="00EB26C1"/>
    <w:rsid w:val="00EB299D"/>
    <w:rsid w:val="00EB2E38"/>
    <w:rsid w:val="00EB365C"/>
    <w:rsid w:val="00EB3B2D"/>
    <w:rsid w:val="00EB3DDA"/>
    <w:rsid w:val="00EB3F9E"/>
    <w:rsid w:val="00EB4373"/>
    <w:rsid w:val="00EB4431"/>
    <w:rsid w:val="00EB52F0"/>
    <w:rsid w:val="00EB548C"/>
    <w:rsid w:val="00EB6506"/>
    <w:rsid w:val="00EB667F"/>
    <w:rsid w:val="00EB67C0"/>
    <w:rsid w:val="00EB68BA"/>
    <w:rsid w:val="00EB6E88"/>
    <w:rsid w:val="00EB6F73"/>
    <w:rsid w:val="00EB7293"/>
    <w:rsid w:val="00EB76CE"/>
    <w:rsid w:val="00EB78C5"/>
    <w:rsid w:val="00EB79BE"/>
    <w:rsid w:val="00EB7CBB"/>
    <w:rsid w:val="00EB7CD4"/>
    <w:rsid w:val="00EB7D21"/>
    <w:rsid w:val="00EB7EAD"/>
    <w:rsid w:val="00EC0034"/>
    <w:rsid w:val="00EC0168"/>
    <w:rsid w:val="00EC038D"/>
    <w:rsid w:val="00EC0500"/>
    <w:rsid w:val="00EC0A7A"/>
    <w:rsid w:val="00EC0F04"/>
    <w:rsid w:val="00EC16C8"/>
    <w:rsid w:val="00EC1F5B"/>
    <w:rsid w:val="00EC1F7A"/>
    <w:rsid w:val="00EC20C3"/>
    <w:rsid w:val="00EC22FE"/>
    <w:rsid w:val="00EC2360"/>
    <w:rsid w:val="00EC2392"/>
    <w:rsid w:val="00EC2555"/>
    <w:rsid w:val="00EC2698"/>
    <w:rsid w:val="00EC276A"/>
    <w:rsid w:val="00EC2A6E"/>
    <w:rsid w:val="00EC2E65"/>
    <w:rsid w:val="00EC358F"/>
    <w:rsid w:val="00EC35EC"/>
    <w:rsid w:val="00EC374E"/>
    <w:rsid w:val="00EC3922"/>
    <w:rsid w:val="00EC3965"/>
    <w:rsid w:val="00EC3B15"/>
    <w:rsid w:val="00EC3C48"/>
    <w:rsid w:val="00EC3EBC"/>
    <w:rsid w:val="00EC4492"/>
    <w:rsid w:val="00EC489A"/>
    <w:rsid w:val="00EC4A0B"/>
    <w:rsid w:val="00EC4AE6"/>
    <w:rsid w:val="00EC4B60"/>
    <w:rsid w:val="00EC4C3A"/>
    <w:rsid w:val="00EC4DD3"/>
    <w:rsid w:val="00EC4F27"/>
    <w:rsid w:val="00EC4F30"/>
    <w:rsid w:val="00EC5847"/>
    <w:rsid w:val="00EC5FEB"/>
    <w:rsid w:val="00EC6479"/>
    <w:rsid w:val="00EC6709"/>
    <w:rsid w:val="00EC675E"/>
    <w:rsid w:val="00EC698C"/>
    <w:rsid w:val="00EC6FFD"/>
    <w:rsid w:val="00EC7657"/>
    <w:rsid w:val="00EC7856"/>
    <w:rsid w:val="00EC7A4B"/>
    <w:rsid w:val="00EC7AA0"/>
    <w:rsid w:val="00EC7AE9"/>
    <w:rsid w:val="00EC7C79"/>
    <w:rsid w:val="00ED0059"/>
    <w:rsid w:val="00ED01C4"/>
    <w:rsid w:val="00ED01FB"/>
    <w:rsid w:val="00ED0293"/>
    <w:rsid w:val="00ED0579"/>
    <w:rsid w:val="00ED0870"/>
    <w:rsid w:val="00ED0B8B"/>
    <w:rsid w:val="00ED11E0"/>
    <w:rsid w:val="00ED1579"/>
    <w:rsid w:val="00ED1819"/>
    <w:rsid w:val="00ED19FE"/>
    <w:rsid w:val="00ED1A9F"/>
    <w:rsid w:val="00ED2385"/>
    <w:rsid w:val="00ED24BD"/>
    <w:rsid w:val="00ED2749"/>
    <w:rsid w:val="00ED3A5B"/>
    <w:rsid w:val="00ED3AF2"/>
    <w:rsid w:val="00ED3C5F"/>
    <w:rsid w:val="00ED3C72"/>
    <w:rsid w:val="00ED417F"/>
    <w:rsid w:val="00ED4896"/>
    <w:rsid w:val="00ED48F1"/>
    <w:rsid w:val="00ED4EF6"/>
    <w:rsid w:val="00ED5168"/>
    <w:rsid w:val="00ED5217"/>
    <w:rsid w:val="00ED5464"/>
    <w:rsid w:val="00ED5714"/>
    <w:rsid w:val="00ED67AB"/>
    <w:rsid w:val="00ED6A81"/>
    <w:rsid w:val="00ED6C0F"/>
    <w:rsid w:val="00ED6D0B"/>
    <w:rsid w:val="00ED6ED5"/>
    <w:rsid w:val="00ED6F45"/>
    <w:rsid w:val="00ED7078"/>
    <w:rsid w:val="00ED7249"/>
    <w:rsid w:val="00ED76C1"/>
    <w:rsid w:val="00ED7A35"/>
    <w:rsid w:val="00ED7C44"/>
    <w:rsid w:val="00EE02D9"/>
    <w:rsid w:val="00EE04B5"/>
    <w:rsid w:val="00EE04CF"/>
    <w:rsid w:val="00EE0988"/>
    <w:rsid w:val="00EE0B5F"/>
    <w:rsid w:val="00EE186F"/>
    <w:rsid w:val="00EE1B69"/>
    <w:rsid w:val="00EE1BD4"/>
    <w:rsid w:val="00EE1DFA"/>
    <w:rsid w:val="00EE2285"/>
    <w:rsid w:val="00EE24C7"/>
    <w:rsid w:val="00EE2653"/>
    <w:rsid w:val="00EE32B1"/>
    <w:rsid w:val="00EE34EF"/>
    <w:rsid w:val="00EE3A9A"/>
    <w:rsid w:val="00EE3B9E"/>
    <w:rsid w:val="00EE3BD1"/>
    <w:rsid w:val="00EE3D1A"/>
    <w:rsid w:val="00EE3DAE"/>
    <w:rsid w:val="00EE3FE8"/>
    <w:rsid w:val="00EE4214"/>
    <w:rsid w:val="00EE460E"/>
    <w:rsid w:val="00EE4684"/>
    <w:rsid w:val="00EE4999"/>
    <w:rsid w:val="00EE4BA2"/>
    <w:rsid w:val="00EE51BB"/>
    <w:rsid w:val="00EE54C1"/>
    <w:rsid w:val="00EE58E2"/>
    <w:rsid w:val="00EE5FD5"/>
    <w:rsid w:val="00EE63FB"/>
    <w:rsid w:val="00EE64A8"/>
    <w:rsid w:val="00EE6A17"/>
    <w:rsid w:val="00EE6DF4"/>
    <w:rsid w:val="00EE6FD8"/>
    <w:rsid w:val="00EE72FB"/>
    <w:rsid w:val="00EE7965"/>
    <w:rsid w:val="00EE7D97"/>
    <w:rsid w:val="00EE7F7E"/>
    <w:rsid w:val="00EF01CE"/>
    <w:rsid w:val="00EF0303"/>
    <w:rsid w:val="00EF0702"/>
    <w:rsid w:val="00EF0A54"/>
    <w:rsid w:val="00EF0AFC"/>
    <w:rsid w:val="00EF0C42"/>
    <w:rsid w:val="00EF2029"/>
    <w:rsid w:val="00EF22E1"/>
    <w:rsid w:val="00EF2E45"/>
    <w:rsid w:val="00EF3231"/>
    <w:rsid w:val="00EF369D"/>
    <w:rsid w:val="00EF377F"/>
    <w:rsid w:val="00EF382E"/>
    <w:rsid w:val="00EF3838"/>
    <w:rsid w:val="00EF3918"/>
    <w:rsid w:val="00EF39CE"/>
    <w:rsid w:val="00EF3E52"/>
    <w:rsid w:val="00EF4188"/>
    <w:rsid w:val="00EF44C0"/>
    <w:rsid w:val="00EF4646"/>
    <w:rsid w:val="00EF46D7"/>
    <w:rsid w:val="00EF49F3"/>
    <w:rsid w:val="00EF4A66"/>
    <w:rsid w:val="00EF4F99"/>
    <w:rsid w:val="00EF50ED"/>
    <w:rsid w:val="00EF5229"/>
    <w:rsid w:val="00EF58A5"/>
    <w:rsid w:val="00EF5C1B"/>
    <w:rsid w:val="00EF5D99"/>
    <w:rsid w:val="00EF5EBF"/>
    <w:rsid w:val="00EF5FAA"/>
    <w:rsid w:val="00EF60AF"/>
    <w:rsid w:val="00EF69DA"/>
    <w:rsid w:val="00EF6CE9"/>
    <w:rsid w:val="00EF703F"/>
    <w:rsid w:val="00EF7071"/>
    <w:rsid w:val="00EF723C"/>
    <w:rsid w:val="00EF7656"/>
    <w:rsid w:val="00EF78A6"/>
    <w:rsid w:val="00EF7F3F"/>
    <w:rsid w:val="00EF7FE0"/>
    <w:rsid w:val="00F00048"/>
    <w:rsid w:val="00F00170"/>
    <w:rsid w:val="00F002ED"/>
    <w:rsid w:val="00F00335"/>
    <w:rsid w:val="00F00C7C"/>
    <w:rsid w:val="00F00D95"/>
    <w:rsid w:val="00F00EA6"/>
    <w:rsid w:val="00F015CE"/>
    <w:rsid w:val="00F01778"/>
    <w:rsid w:val="00F01CFB"/>
    <w:rsid w:val="00F01E64"/>
    <w:rsid w:val="00F020EF"/>
    <w:rsid w:val="00F02605"/>
    <w:rsid w:val="00F029F3"/>
    <w:rsid w:val="00F02D39"/>
    <w:rsid w:val="00F02E13"/>
    <w:rsid w:val="00F030A1"/>
    <w:rsid w:val="00F032A6"/>
    <w:rsid w:val="00F03998"/>
    <w:rsid w:val="00F03B99"/>
    <w:rsid w:val="00F04193"/>
    <w:rsid w:val="00F044A5"/>
    <w:rsid w:val="00F044C5"/>
    <w:rsid w:val="00F045EB"/>
    <w:rsid w:val="00F049FE"/>
    <w:rsid w:val="00F04B4D"/>
    <w:rsid w:val="00F04D24"/>
    <w:rsid w:val="00F04E02"/>
    <w:rsid w:val="00F05090"/>
    <w:rsid w:val="00F051E0"/>
    <w:rsid w:val="00F0538B"/>
    <w:rsid w:val="00F05550"/>
    <w:rsid w:val="00F0581D"/>
    <w:rsid w:val="00F058BC"/>
    <w:rsid w:val="00F05C3F"/>
    <w:rsid w:val="00F06380"/>
    <w:rsid w:val="00F06A65"/>
    <w:rsid w:val="00F06D84"/>
    <w:rsid w:val="00F06FD1"/>
    <w:rsid w:val="00F070A1"/>
    <w:rsid w:val="00F0743A"/>
    <w:rsid w:val="00F074E4"/>
    <w:rsid w:val="00F0793D"/>
    <w:rsid w:val="00F07967"/>
    <w:rsid w:val="00F07976"/>
    <w:rsid w:val="00F07A51"/>
    <w:rsid w:val="00F07BF6"/>
    <w:rsid w:val="00F105CB"/>
    <w:rsid w:val="00F10D1E"/>
    <w:rsid w:val="00F10E5A"/>
    <w:rsid w:val="00F10F1D"/>
    <w:rsid w:val="00F10FDF"/>
    <w:rsid w:val="00F11639"/>
    <w:rsid w:val="00F11884"/>
    <w:rsid w:val="00F11BC4"/>
    <w:rsid w:val="00F11F9F"/>
    <w:rsid w:val="00F12299"/>
    <w:rsid w:val="00F122C0"/>
    <w:rsid w:val="00F12491"/>
    <w:rsid w:val="00F12A10"/>
    <w:rsid w:val="00F13002"/>
    <w:rsid w:val="00F13008"/>
    <w:rsid w:val="00F13447"/>
    <w:rsid w:val="00F13640"/>
    <w:rsid w:val="00F1384F"/>
    <w:rsid w:val="00F13888"/>
    <w:rsid w:val="00F139EB"/>
    <w:rsid w:val="00F13B1E"/>
    <w:rsid w:val="00F13B21"/>
    <w:rsid w:val="00F1457B"/>
    <w:rsid w:val="00F14946"/>
    <w:rsid w:val="00F149AB"/>
    <w:rsid w:val="00F14AF9"/>
    <w:rsid w:val="00F15441"/>
    <w:rsid w:val="00F156E9"/>
    <w:rsid w:val="00F15A52"/>
    <w:rsid w:val="00F15BE8"/>
    <w:rsid w:val="00F15C16"/>
    <w:rsid w:val="00F15C74"/>
    <w:rsid w:val="00F15C81"/>
    <w:rsid w:val="00F16851"/>
    <w:rsid w:val="00F16AFF"/>
    <w:rsid w:val="00F17560"/>
    <w:rsid w:val="00F178AB"/>
    <w:rsid w:val="00F17A10"/>
    <w:rsid w:val="00F17FB7"/>
    <w:rsid w:val="00F20460"/>
    <w:rsid w:val="00F2050A"/>
    <w:rsid w:val="00F208F5"/>
    <w:rsid w:val="00F21A96"/>
    <w:rsid w:val="00F21B33"/>
    <w:rsid w:val="00F21C06"/>
    <w:rsid w:val="00F21DDA"/>
    <w:rsid w:val="00F221D4"/>
    <w:rsid w:val="00F221DC"/>
    <w:rsid w:val="00F223F4"/>
    <w:rsid w:val="00F224DD"/>
    <w:rsid w:val="00F22971"/>
    <w:rsid w:val="00F22A48"/>
    <w:rsid w:val="00F22B53"/>
    <w:rsid w:val="00F22BD0"/>
    <w:rsid w:val="00F231D4"/>
    <w:rsid w:val="00F232FD"/>
    <w:rsid w:val="00F23420"/>
    <w:rsid w:val="00F234C2"/>
    <w:rsid w:val="00F2350B"/>
    <w:rsid w:val="00F2370B"/>
    <w:rsid w:val="00F23939"/>
    <w:rsid w:val="00F23F5D"/>
    <w:rsid w:val="00F24112"/>
    <w:rsid w:val="00F246F2"/>
    <w:rsid w:val="00F24FF9"/>
    <w:rsid w:val="00F2508E"/>
    <w:rsid w:val="00F25495"/>
    <w:rsid w:val="00F2585D"/>
    <w:rsid w:val="00F258AD"/>
    <w:rsid w:val="00F25E0F"/>
    <w:rsid w:val="00F26462"/>
    <w:rsid w:val="00F268F4"/>
    <w:rsid w:val="00F26DC5"/>
    <w:rsid w:val="00F27316"/>
    <w:rsid w:val="00F278B1"/>
    <w:rsid w:val="00F30228"/>
    <w:rsid w:val="00F302BB"/>
    <w:rsid w:val="00F30894"/>
    <w:rsid w:val="00F30B70"/>
    <w:rsid w:val="00F30CEE"/>
    <w:rsid w:val="00F3122A"/>
    <w:rsid w:val="00F313AB"/>
    <w:rsid w:val="00F3140D"/>
    <w:rsid w:val="00F314D4"/>
    <w:rsid w:val="00F31A81"/>
    <w:rsid w:val="00F31B17"/>
    <w:rsid w:val="00F31B41"/>
    <w:rsid w:val="00F32AEE"/>
    <w:rsid w:val="00F32CD4"/>
    <w:rsid w:val="00F32CFC"/>
    <w:rsid w:val="00F33093"/>
    <w:rsid w:val="00F33602"/>
    <w:rsid w:val="00F33628"/>
    <w:rsid w:val="00F33925"/>
    <w:rsid w:val="00F33F14"/>
    <w:rsid w:val="00F33FE2"/>
    <w:rsid w:val="00F340EB"/>
    <w:rsid w:val="00F34534"/>
    <w:rsid w:val="00F34E6B"/>
    <w:rsid w:val="00F350CC"/>
    <w:rsid w:val="00F35391"/>
    <w:rsid w:val="00F3554B"/>
    <w:rsid w:val="00F35759"/>
    <w:rsid w:val="00F3609E"/>
    <w:rsid w:val="00F364E8"/>
    <w:rsid w:val="00F3666A"/>
    <w:rsid w:val="00F3698E"/>
    <w:rsid w:val="00F36D3B"/>
    <w:rsid w:val="00F36DA9"/>
    <w:rsid w:val="00F37247"/>
    <w:rsid w:val="00F3741D"/>
    <w:rsid w:val="00F37A88"/>
    <w:rsid w:val="00F37E7E"/>
    <w:rsid w:val="00F400D7"/>
    <w:rsid w:val="00F40132"/>
    <w:rsid w:val="00F401DD"/>
    <w:rsid w:val="00F40209"/>
    <w:rsid w:val="00F40356"/>
    <w:rsid w:val="00F4045C"/>
    <w:rsid w:val="00F405C3"/>
    <w:rsid w:val="00F40AD1"/>
    <w:rsid w:val="00F40E7A"/>
    <w:rsid w:val="00F4125F"/>
    <w:rsid w:val="00F4130B"/>
    <w:rsid w:val="00F415A0"/>
    <w:rsid w:val="00F41751"/>
    <w:rsid w:val="00F41796"/>
    <w:rsid w:val="00F417B7"/>
    <w:rsid w:val="00F41903"/>
    <w:rsid w:val="00F419B6"/>
    <w:rsid w:val="00F41DAC"/>
    <w:rsid w:val="00F41F07"/>
    <w:rsid w:val="00F42026"/>
    <w:rsid w:val="00F4215B"/>
    <w:rsid w:val="00F4228F"/>
    <w:rsid w:val="00F4243C"/>
    <w:rsid w:val="00F4255C"/>
    <w:rsid w:val="00F42940"/>
    <w:rsid w:val="00F42A89"/>
    <w:rsid w:val="00F42ED6"/>
    <w:rsid w:val="00F43033"/>
    <w:rsid w:val="00F43107"/>
    <w:rsid w:val="00F43CC6"/>
    <w:rsid w:val="00F441FF"/>
    <w:rsid w:val="00F44744"/>
    <w:rsid w:val="00F448A0"/>
    <w:rsid w:val="00F44B56"/>
    <w:rsid w:val="00F45068"/>
    <w:rsid w:val="00F4535F"/>
    <w:rsid w:val="00F457B1"/>
    <w:rsid w:val="00F458E9"/>
    <w:rsid w:val="00F45B8D"/>
    <w:rsid w:val="00F46248"/>
    <w:rsid w:val="00F464BB"/>
    <w:rsid w:val="00F465E1"/>
    <w:rsid w:val="00F46975"/>
    <w:rsid w:val="00F46C71"/>
    <w:rsid w:val="00F46D90"/>
    <w:rsid w:val="00F46EDA"/>
    <w:rsid w:val="00F47012"/>
    <w:rsid w:val="00F472A3"/>
    <w:rsid w:val="00F47681"/>
    <w:rsid w:val="00F478E5"/>
    <w:rsid w:val="00F47D06"/>
    <w:rsid w:val="00F502DF"/>
    <w:rsid w:val="00F50983"/>
    <w:rsid w:val="00F50D2B"/>
    <w:rsid w:val="00F512C8"/>
    <w:rsid w:val="00F51B66"/>
    <w:rsid w:val="00F51BE4"/>
    <w:rsid w:val="00F521C8"/>
    <w:rsid w:val="00F5220D"/>
    <w:rsid w:val="00F52402"/>
    <w:rsid w:val="00F52653"/>
    <w:rsid w:val="00F52CC2"/>
    <w:rsid w:val="00F52DEF"/>
    <w:rsid w:val="00F52FA3"/>
    <w:rsid w:val="00F5345C"/>
    <w:rsid w:val="00F53632"/>
    <w:rsid w:val="00F536A7"/>
    <w:rsid w:val="00F53BD2"/>
    <w:rsid w:val="00F53D8F"/>
    <w:rsid w:val="00F53E82"/>
    <w:rsid w:val="00F53F0D"/>
    <w:rsid w:val="00F53F17"/>
    <w:rsid w:val="00F5488F"/>
    <w:rsid w:val="00F54CAC"/>
    <w:rsid w:val="00F54CD2"/>
    <w:rsid w:val="00F54E79"/>
    <w:rsid w:val="00F54FAA"/>
    <w:rsid w:val="00F551C3"/>
    <w:rsid w:val="00F553AD"/>
    <w:rsid w:val="00F55549"/>
    <w:rsid w:val="00F55A15"/>
    <w:rsid w:val="00F55F4A"/>
    <w:rsid w:val="00F55F7E"/>
    <w:rsid w:val="00F56066"/>
    <w:rsid w:val="00F5621D"/>
    <w:rsid w:val="00F56622"/>
    <w:rsid w:val="00F56653"/>
    <w:rsid w:val="00F56838"/>
    <w:rsid w:val="00F56F7A"/>
    <w:rsid w:val="00F56F98"/>
    <w:rsid w:val="00F57029"/>
    <w:rsid w:val="00F571D0"/>
    <w:rsid w:val="00F57244"/>
    <w:rsid w:val="00F57491"/>
    <w:rsid w:val="00F576A1"/>
    <w:rsid w:val="00F5778A"/>
    <w:rsid w:val="00F577AA"/>
    <w:rsid w:val="00F57C24"/>
    <w:rsid w:val="00F57FC7"/>
    <w:rsid w:val="00F60018"/>
    <w:rsid w:val="00F60036"/>
    <w:rsid w:val="00F6010F"/>
    <w:rsid w:val="00F60206"/>
    <w:rsid w:val="00F602C9"/>
    <w:rsid w:val="00F602EC"/>
    <w:rsid w:val="00F6049F"/>
    <w:rsid w:val="00F60652"/>
    <w:rsid w:val="00F60D5B"/>
    <w:rsid w:val="00F6127D"/>
    <w:rsid w:val="00F617CF"/>
    <w:rsid w:val="00F6192E"/>
    <w:rsid w:val="00F61A4E"/>
    <w:rsid w:val="00F61EA2"/>
    <w:rsid w:val="00F622C0"/>
    <w:rsid w:val="00F625D6"/>
    <w:rsid w:val="00F62B5D"/>
    <w:rsid w:val="00F63331"/>
    <w:rsid w:val="00F63650"/>
    <w:rsid w:val="00F63659"/>
    <w:rsid w:val="00F639A7"/>
    <w:rsid w:val="00F63E0B"/>
    <w:rsid w:val="00F63F01"/>
    <w:rsid w:val="00F6416D"/>
    <w:rsid w:val="00F64176"/>
    <w:rsid w:val="00F644A1"/>
    <w:rsid w:val="00F644E3"/>
    <w:rsid w:val="00F64A9E"/>
    <w:rsid w:val="00F64B61"/>
    <w:rsid w:val="00F64DDD"/>
    <w:rsid w:val="00F64DEA"/>
    <w:rsid w:val="00F64F37"/>
    <w:rsid w:val="00F652E7"/>
    <w:rsid w:val="00F654A5"/>
    <w:rsid w:val="00F65752"/>
    <w:rsid w:val="00F658CA"/>
    <w:rsid w:val="00F659F3"/>
    <w:rsid w:val="00F65CD6"/>
    <w:rsid w:val="00F661B2"/>
    <w:rsid w:val="00F663AE"/>
    <w:rsid w:val="00F66949"/>
    <w:rsid w:val="00F66B8A"/>
    <w:rsid w:val="00F66C77"/>
    <w:rsid w:val="00F66CAC"/>
    <w:rsid w:val="00F66FBA"/>
    <w:rsid w:val="00F66FF5"/>
    <w:rsid w:val="00F6778D"/>
    <w:rsid w:val="00F67B91"/>
    <w:rsid w:val="00F67C0D"/>
    <w:rsid w:val="00F67E23"/>
    <w:rsid w:val="00F70007"/>
    <w:rsid w:val="00F70100"/>
    <w:rsid w:val="00F70981"/>
    <w:rsid w:val="00F7146A"/>
    <w:rsid w:val="00F714A8"/>
    <w:rsid w:val="00F7150F"/>
    <w:rsid w:val="00F717C4"/>
    <w:rsid w:val="00F718EE"/>
    <w:rsid w:val="00F71931"/>
    <w:rsid w:val="00F71E46"/>
    <w:rsid w:val="00F722FD"/>
    <w:rsid w:val="00F7298D"/>
    <w:rsid w:val="00F72A16"/>
    <w:rsid w:val="00F72C67"/>
    <w:rsid w:val="00F733C0"/>
    <w:rsid w:val="00F73549"/>
    <w:rsid w:val="00F7391D"/>
    <w:rsid w:val="00F74078"/>
    <w:rsid w:val="00F740FF"/>
    <w:rsid w:val="00F747D8"/>
    <w:rsid w:val="00F74A04"/>
    <w:rsid w:val="00F74E55"/>
    <w:rsid w:val="00F75ADB"/>
    <w:rsid w:val="00F75AE0"/>
    <w:rsid w:val="00F7602E"/>
    <w:rsid w:val="00F761C3"/>
    <w:rsid w:val="00F7627E"/>
    <w:rsid w:val="00F7668B"/>
    <w:rsid w:val="00F76E66"/>
    <w:rsid w:val="00F77366"/>
    <w:rsid w:val="00F7753F"/>
    <w:rsid w:val="00F7771B"/>
    <w:rsid w:val="00F777C9"/>
    <w:rsid w:val="00F778A9"/>
    <w:rsid w:val="00F8009C"/>
    <w:rsid w:val="00F80891"/>
    <w:rsid w:val="00F8094F"/>
    <w:rsid w:val="00F80CD1"/>
    <w:rsid w:val="00F80CF1"/>
    <w:rsid w:val="00F81119"/>
    <w:rsid w:val="00F811B8"/>
    <w:rsid w:val="00F81379"/>
    <w:rsid w:val="00F8157E"/>
    <w:rsid w:val="00F816ED"/>
    <w:rsid w:val="00F81A68"/>
    <w:rsid w:val="00F81BA8"/>
    <w:rsid w:val="00F82A99"/>
    <w:rsid w:val="00F82BDB"/>
    <w:rsid w:val="00F82FD9"/>
    <w:rsid w:val="00F8306E"/>
    <w:rsid w:val="00F831F2"/>
    <w:rsid w:val="00F83439"/>
    <w:rsid w:val="00F83BCD"/>
    <w:rsid w:val="00F83C3D"/>
    <w:rsid w:val="00F83D2B"/>
    <w:rsid w:val="00F841F8"/>
    <w:rsid w:val="00F847D0"/>
    <w:rsid w:val="00F84D73"/>
    <w:rsid w:val="00F84E94"/>
    <w:rsid w:val="00F859C4"/>
    <w:rsid w:val="00F85B9F"/>
    <w:rsid w:val="00F861ED"/>
    <w:rsid w:val="00F86697"/>
    <w:rsid w:val="00F86848"/>
    <w:rsid w:val="00F86A87"/>
    <w:rsid w:val="00F86B2C"/>
    <w:rsid w:val="00F86BE3"/>
    <w:rsid w:val="00F87104"/>
    <w:rsid w:val="00F871E1"/>
    <w:rsid w:val="00F87B2F"/>
    <w:rsid w:val="00F87BD9"/>
    <w:rsid w:val="00F87FC3"/>
    <w:rsid w:val="00F90273"/>
    <w:rsid w:val="00F90978"/>
    <w:rsid w:val="00F910A0"/>
    <w:rsid w:val="00F9124F"/>
    <w:rsid w:val="00F924EC"/>
    <w:rsid w:val="00F92566"/>
    <w:rsid w:val="00F9293B"/>
    <w:rsid w:val="00F92A65"/>
    <w:rsid w:val="00F92A91"/>
    <w:rsid w:val="00F93366"/>
    <w:rsid w:val="00F93471"/>
    <w:rsid w:val="00F9363A"/>
    <w:rsid w:val="00F9398B"/>
    <w:rsid w:val="00F93CAE"/>
    <w:rsid w:val="00F94176"/>
    <w:rsid w:val="00F941E9"/>
    <w:rsid w:val="00F94610"/>
    <w:rsid w:val="00F947DD"/>
    <w:rsid w:val="00F94858"/>
    <w:rsid w:val="00F94EC1"/>
    <w:rsid w:val="00F951FA"/>
    <w:rsid w:val="00F9572C"/>
    <w:rsid w:val="00F96055"/>
    <w:rsid w:val="00F9629C"/>
    <w:rsid w:val="00F96387"/>
    <w:rsid w:val="00F96455"/>
    <w:rsid w:val="00F965B5"/>
    <w:rsid w:val="00F96643"/>
    <w:rsid w:val="00F966AE"/>
    <w:rsid w:val="00F967AF"/>
    <w:rsid w:val="00F967E3"/>
    <w:rsid w:val="00F971B4"/>
    <w:rsid w:val="00F973D8"/>
    <w:rsid w:val="00F979BA"/>
    <w:rsid w:val="00F97B4B"/>
    <w:rsid w:val="00F97DF9"/>
    <w:rsid w:val="00FA0206"/>
    <w:rsid w:val="00FA029D"/>
    <w:rsid w:val="00FA05EF"/>
    <w:rsid w:val="00FA070C"/>
    <w:rsid w:val="00FA0744"/>
    <w:rsid w:val="00FA0894"/>
    <w:rsid w:val="00FA09EB"/>
    <w:rsid w:val="00FA0BA7"/>
    <w:rsid w:val="00FA1377"/>
    <w:rsid w:val="00FA1452"/>
    <w:rsid w:val="00FA1699"/>
    <w:rsid w:val="00FA1823"/>
    <w:rsid w:val="00FA1C00"/>
    <w:rsid w:val="00FA1C8E"/>
    <w:rsid w:val="00FA2356"/>
    <w:rsid w:val="00FA2368"/>
    <w:rsid w:val="00FA2448"/>
    <w:rsid w:val="00FA28B8"/>
    <w:rsid w:val="00FA2F76"/>
    <w:rsid w:val="00FA334F"/>
    <w:rsid w:val="00FA33DC"/>
    <w:rsid w:val="00FA3704"/>
    <w:rsid w:val="00FA37F0"/>
    <w:rsid w:val="00FA3E36"/>
    <w:rsid w:val="00FA3E80"/>
    <w:rsid w:val="00FA3F01"/>
    <w:rsid w:val="00FA3F6D"/>
    <w:rsid w:val="00FA4065"/>
    <w:rsid w:val="00FA4668"/>
    <w:rsid w:val="00FA4776"/>
    <w:rsid w:val="00FA49B0"/>
    <w:rsid w:val="00FA4B19"/>
    <w:rsid w:val="00FA4C19"/>
    <w:rsid w:val="00FA4C1F"/>
    <w:rsid w:val="00FA4EAD"/>
    <w:rsid w:val="00FA5446"/>
    <w:rsid w:val="00FA5C25"/>
    <w:rsid w:val="00FA5D15"/>
    <w:rsid w:val="00FA63C0"/>
    <w:rsid w:val="00FA63D6"/>
    <w:rsid w:val="00FA6737"/>
    <w:rsid w:val="00FA6C7A"/>
    <w:rsid w:val="00FA7126"/>
    <w:rsid w:val="00FA746C"/>
    <w:rsid w:val="00FA74E2"/>
    <w:rsid w:val="00FA77E5"/>
    <w:rsid w:val="00FA7B33"/>
    <w:rsid w:val="00FA7C43"/>
    <w:rsid w:val="00FA7DFC"/>
    <w:rsid w:val="00FA7EF3"/>
    <w:rsid w:val="00FA7F51"/>
    <w:rsid w:val="00FA7F8A"/>
    <w:rsid w:val="00FA7FD6"/>
    <w:rsid w:val="00FB0B20"/>
    <w:rsid w:val="00FB0BC9"/>
    <w:rsid w:val="00FB0CD6"/>
    <w:rsid w:val="00FB0CE2"/>
    <w:rsid w:val="00FB0EED"/>
    <w:rsid w:val="00FB10FB"/>
    <w:rsid w:val="00FB1283"/>
    <w:rsid w:val="00FB1479"/>
    <w:rsid w:val="00FB15B5"/>
    <w:rsid w:val="00FB165A"/>
    <w:rsid w:val="00FB1912"/>
    <w:rsid w:val="00FB2136"/>
    <w:rsid w:val="00FB236D"/>
    <w:rsid w:val="00FB3022"/>
    <w:rsid w:val="00FB32CF"/>
    <w:rsid w:val="00FB3440"/>
    <w:rsid w:val="00FB3756"/>
    <w:rsid w:val="00FB3D67"/>
    <w:rsid w:val="00FB431C"/>
    <w:rsid w:val="00FB49F1"/>
    <w:rsid w:val="00FB4D90"/>
    <w:rsid w:val="00FB52C8"/>
    <w:rsid w:val="00FB540D"/>
    <w:rsid w:val="00FB5440"/>
    <w:rsid w:val="00FB59A9"/>
    <w:rsid w:val="00FB5F65"/>
    <w:rsid w:val="00FB6262"/>
    <w:rsid w:val="00FB649B"/>
    <w:rsid w:val="00FB64DC"/>
    <w:rsid w:val="00FB676A"/>
    <w:rsid w:val="00FB6A16"/>
    <w:rsid w:val="00FB6A1A"/>
    <w:rsid w:val="00FB6C65"/>
    <w:rsid w:val="00FB6E74"/>
    <w:rsid w:val="00FB7236"/>
    <w:rsid w:val="00FB7265"/>
    <w:rsid w:val="00FB7476"/>
    <w:rsid w:val="00FB7733"/>
    <w:rsid w:val="00FB7D86"/>
    <w:rsid w:val="00FB7F71"/>
    <w:rsid w:val="00FC0208"/>
    <w:rsid w:val="00FC026C"/>
    <w:rsid w:val="00FC040C"/>
    <w:rsid w:val="00FC078C"/>
    <w:rsid w:val="00FC0A5E"/>
    <w:rsid w:val="00FC0EBC"/>
    <w:rsid w:val="00FC10FD"/>
    <w:rsid w:val="00FC11BC"/>
    <w:rsid w:val="00FC1744"/>
    <w:rsid w:val="00FC1D0F"/>
    <w:rsid w:val="00FC200F"/>
    <w:rsid w:val="00FC287C"/>
    <w:rsid w:val="00FC2898"/>
    <w:rsid w:val="00FC2BAD"/>
    <w:rsid w:val="00FC353B"/>
    <w:rsid w:val="00FC35A6"/>
    <w:rsid w:val="00FC36CC"/>
    <w:rsid w:val="00FC3C80"/>
    <w:rsid w:val="00FC45A2"/>
    <w:rsid w:val="00FC46C6"/>
    <w:rsid w:val="00FC4AA0"/>
    <w:rsid w:val="00FC4E30"/>
    <w:rsid w:val="00FC57D0"/>
    <w:rsid w:val="00FC590C"/>
    <w:rsid w:val="00FC5F8F"/>
    <w:rsid w:val="00FC663C"/>
    <w:rsid w:val="00FC67C8"/>
    <w:rsid w:val="00FC6801"/>
    <w:rsid w:val="00FC6959"/>
    <w:rsid w:val="00FC6B9C"/>
    <w:rsid w:val="00FC6BED"/>
    <w:rsid w:val="00FC6E3B"/>
    <w:rsid w:val="00FC6E8A"/>
    <w:rsid w:val="00FC6F0A"/>
    <w:rsid w:val="00FC708B"/>
    <w:rsid w:val="00FC7854"/>
    <w:rsid w:val="00FC78AD"/>
    <w:rsid w:val="00FD01A7"/>
    <w:rsid w:val="00FD027D"/>
    <w:rsid w:val="00FD0830"/>
    <w:rsid w:val="00FD0EE8"/>
    <w:rsid w:val="00FD15EE"/>
    <w:rsid w:val="00FD1E75"/>
    <w:rsid w:val="00FD203C"/>
    <w:rsid w:val="00FD204D"/>
    <w:rsid w:val="00FD20A7"/>
    <w:rsid w:val="00FD220C"/>
    <w:rsid w:val="00FD2234"/>
    <w:rsid w:val="00FD25CA"/>
    <w:rsid w:val="00FD26AA"/>
    <w:rsid w:val="00FD2739"/>
    <w:rsid w:val="00FD279A"/>
    <w:rsid w:val="00FD28D1"/>
    <w:rsid w:val="00FD2E7D"/>
    <w:rsid w:val="00FD2ECF"/>
    <w:rsid w:val="00FD3732"/>
    <w:rsid w:val="00FD3CAE"/>
    <w:rsid w:val="00FD3E21"/>
    <w:rsid w:val="00FD533E"/>
    <w:rsid w:val="00FD5447"/>
    <w:rsid w:val="00FD5933"/>
    <w:rsid w:val="00FD5A26"/>
    <w:rsid w:val="00FD5BED"/>
    <w:rsid w:val="00FD5F1F"/>
    <w:rsid w:val="00FD63A9"/>
    <w:rsid w:val="00FD6CDB"/>
    <w:rsid w:val="00FD72A2"/>
    <w:rsid w:val="00FD73EA"/>
    <w:rsid w:val="00FD7747"/>
    <w:rsid w:val="00FD7819"/>
    <w:rsid w:val="00FD79EC"/>
    <w:rsid w:val="00FD7A4C"/>
    <w:rsid w:val="00FD7F30"/>
    <w:rsid w:val="00FE0B4F"/>
    <w:rsid w:val="00FE11E0"/>
    <w:rsid w:val="00FE121E"/>
    <w:rsid w:val="00FE18AD"/>
    <w:rsid w:val="00FE18EF"/>
    <w:rsid w:val="00FE1D57"/>
    <w:rsid w:val="00FE223D"/>
    <w:rsid w:val="00FE232E"/>
    <w:rsid w:val="00FE26B5"/>
    <w:rsid w:val="00FE2C56"/>
    <w:rsid w:val="00FE2DA7"/>
    <w:rsid w:val="00FE3021"/>
    <w:rsid w:val="00FE305D"/>
    <w:rsid w:val="00FE3197"/>
    <w:rsid w:val="00FE3305"/>
    <w:rsid w:val="00FE33B2"/>
    <w:rsid w:val="00FE3AAB"/>
    <w:rsid w:val="00FE40DC"/>
    <w:rsid w:val="00FE4BF0"/>
    <w:rsid w:val="00FE4CC0"/>
    <w:rsid w:val="00FE51BB"/>
    <w:rsid w:val="00FE535D"/>
    <w:rsid w:val="00FE5734"/>
    <w:rsid w:val="00FE59F2"/>
    <w:rsid w:val="00FE5FDD"/>
    <w:rsid w:val="00FE6166"/>
    <w:rsid w:val="00FE64A4"/>
    <w:rsid w:val="00FE682E"/>
    <w:rsid w:val="00FE6DE9"/>
    <w:rsid w:val="00FE784A"/>
    <w:rsid w:val="00FF008D"/>
    <w:rsid w:val="00FF05AC"/>
    <w:rsid w:val="00FF06B1"/>
    <w:rsid w:val="00FF0E10"/>
    <w:rsid w:val="00FF1068"/>
    <w:rsid w:val="00FF12E3"/>
    <w:rsid w:val="00FF1B80"/>
    <w:rsid w:val="00FF1BB3"/>
    <w:rsid w:val="00FF1C3F"/>
    <w:rsid w:val="00FF1D5E"/>
    <w:rsid w:val="00FF1F31"/>
    <w:rsid w:val="00FF2150"/>
    <w:rsid w:val="00FF226F"/>
    <w:rsid w:val="00FF2874"/>
    <w:rsid w:val="00FF2B96"/>
    <w:rsid w:val="00FF2F0C"/>
    <w:rsid w:val="00FF34AA"/>
    <w:rsid w:val="00FF3798"/>
    <w:rsid w:val="00FF37D4"/>
    <w:rsid w:val="00FF399B"/>
    <w:rsid w:val="00FF3F01"/>
    <w:rsid w:val="00FF3FF4"/>
    <w:rsid w:val="00FF4316"/>
    <w:rsid w:val="00FF46C0"/>
    <w:rsid w:val="00FF4772"/>
    <w:rsid w:val="00FF4986"/>
    <w:rsid w:val="00FF5015"/>
    <w:rsid w:val="00FF505B"/>
    <w:rsid w:val="00FF5258"/>
    <w:rsid w:val="00FF54D9"/>
    <w:rsid w:val="00FF5CA5"/>
    <w:rsid w:val="00FF5D17"/>
    <w:rsid w:val="00FF5DB4"/>
    <w:rsid w:val="00FF6078"/>
    <w:rsid w:val="00FF60D3"/>
    <w:rsid w:val="00FF6FD2"/>
    <w:rsid w:val="00FF77C6"/>
    <w:rsid w:val="00FF78CF"/>
    <w:rsid w:val="00FF7B25"/>
    <w:rsid w:val="00FF7F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fillcolor="white">
      <v:fill color="white"/>
    </o:shapedefaults>
    <o:shapelayout v:ext="edit">
      <o:idmap v:ext="edit" data="1"/>
      <o:rules v:ext="edit">
        <o:r id="V:Rule24" type="connector" idref="#_x0000_s1077"/>
        <o:r id="V:Rule25" type="connector" idref="#_x0000_s1078"/>
        <o:r id="V:Rule26" type="connector" idref="#_x0000_s1079"/>
        <o:r id="V:Rule27" type="connector" idref="#_x0000_s1081"/>
        <o:r id="V:Rule28" type="connector" idref="#_x0000_s1095"/>
        <o:r id="V:Rule29" type="connector" idref="#_x0000_s1080"/>
        <o:r id="V:Rule30" type="connector" idref="#_x0000_s1096"/>
        <o:r id="V:Rule31" type="connector" idref="#_x0000_s1083"/>
        <o:r id="V:Rule32" type="connector" idref="#_x0000_s1082"/>
        <o:r id="V:Rule33" type="connector" idref="#_x0000_s1088"/>
        <o:r id="V:Rule34" type="connector" idref="#_x0000_s1098"/>
        <o:r id="V:Rule35" type="connector" idref="#_x0000_s1097"/>
        <o:r id="V:Rule36" type="connector" idref="#_x0000_s1084"/>
        <o:r id="V:Rule37" type="connector" idref="#_x0000_s1099"/>
        <o:r id="V:Rule38" type="connector" idref="#_x0000_s1090"/>
        <o:r id="V:Rule39" type="connector" idref="#_x0000_s1085"/>
        <o:r id="V:Rule40" type="connector" idref="#_x0000_s1100"/>
        <o:r id="V:Rule41" type="connector" idref="#_x0000_s1094"/>
        <o:r id="V:Rule42" type="connector" idref="#_x0000_s1086"/>
        <o:r id="V:Rule43" type="connector" idref="#_x0000_s1093"/>
        <o:r id="V:Rule44" type="connector" idref="#_x0000_s1087"/>
        <o:r id="V:Rule45"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endnote reference" w:uiPriority="99"/>
    <w:lsdException w:name="endnote text" w:uiPriority="99"/>
    <w:lsdException w:name="List Number" w:semiHidden="0" w:unhideWhenUsed="0"/>
    <w:lsdException w:name="List 2" w:uiPriority="99"/>
    <w:lsdException w:name="List 3" w:uiPriority="99"/>
    <w:lsdException w:name="List 4" w:semiHidden="0" w:unhideWhenUsed="0"/>
    <w:lsdException w:name="List 5" w:semiHidden="0" w:unhideWhenUsed="0"/>
    <w:lsdException w:name="List Number 2" w:qFormat="1"/>
    <w:lsdException w:name="Title" w:semiHidden="0" w:unhideWhenUsed="0" w:qFormat="1"/>
    <w:lsdException w:name="Closing" w:uiPriority="99"/>
    <w:lsdException w:name="Signature"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9025D"/>
    <w:rPr>
      <w:sz w:val="24"/>
      <w:szCs w:val="24"/>
    </w:rPr>
  </w:style>
  <w:style w:type="paragraph" w:styleId="10">
    <w:name w:val="heading 1"/>
    <w:aliases w:val="!Части документа"/>
    <w:basedOn w:val="a4"/>
    <w:next w:val="a4"/>
    <w:link w:val="11"/>
    <w:uiPriority w:val="9"/>
    <w:qFormat/>
    <w:rsid w:val="001A5B7C"/>
    <w:pPr>
      <w:keepNext/>
      <w:spacing w:before="240" w:after="60"/>
      <w:outlineLvl w:val="0"/>
    </w:pPr>
    <w:rPr>
      <w:rFonts w:ascii="Arial" w:hAnsi="Arial"/>
      <w:b/>
      <w:bCs/>
      <w:kern w:val="32"/>
      <w:sz w:val="32"/>
      <w:szCs w:val="32"/>
    </w:rPr>
  </w:style>
  <w:style w:type="paragraph" w:styleId="2">
    <w:name w:val="heading 2"/>
    <w:aliases w:val="!Разделы документа"/>
    <w:basedOn w:val="a4"/>
    <w:next w:val="a4"/>
    <w:link w:val="20"/>
    <w:qFormat/>
    <w:rsid w:val="004C0E0C"/>
    <w:pPr>
      <w:keepNext/>
      <w:jc w:val="center"/>
      <w:outlineLvl w:val="1"/>
    </w:pPr>
    <w:rPr>
      <w:b/>
      <w:bCs/>
      <w:iCs/>
      <w:spacing w:val="120"/>
      <w:sz w:val="16"/>
      <w:szCs w:val="16"/>
    </w:rPr>
  </w:style>
  <w:style w:type="paragraph" w:styleId="3">
    <w:name w:val="heading 3"/>
    <w:aliases w:val="!Главы документа"/>
    <w:basedOn w:val="a4"/>
    <w:next w:val="a4"/>
    <w:link w:val="30"/>
    <w:qFormat/>
    <w:rsid w:val="0029567E"/>
    <w:pPr>
      <w:keepNext/>
      <w:suppressAutoHyphens/>
      <w:spacing w:before="240" w:after="60"/>
      <w:outlineLvl w:val="2"/>
    </w:pPr>
    <w:rPr>
      <w:rFonts w:ascii="Arial" w:hAnsi="Arial"/>
      <w:b/>
      <w:bCs/>
      <w:sz w:val="26"/>
      <w:szCs w:val="26"/>
      <w:lang w:eastAsia="ar-SA"/>
    </w:rPr>
  </w:style>
  <w:style w:type="paragraph" w:styleId="4">
    <w:name w:val="heading 4"/>
    <w:aliases w:val="!Параграфы/Статьи документа"/>
    <w:basedOn w:val="a4"/>
    <w:next w:val="a4"/>
    <w:link w:val="40"/>
    <w:qFormat/>
    <w:rsid w:val="00B82EC3"/>
    <w:pPr>
      <w:keepNext/>
      <w:spacing w:before="240" w:after="60"/>
      <w:outlineLvl w:val="3"/>
    </w:pPr>
    <w:rPr>
      <w:b/>
      <w:bCs/>
      <w:sz w:val="28"/>
      <w:szCs w:val="28"/>
    </w:rPr>
  </w:style>
  <w:style w:type="paragraph" w:styleId="5">
    <w:name w:val="heading 5"/>
    <w:basedOn w:val="a4"/>
    <w:next w:val="a4"/>
    <w:link w:val="50"/>
    <w:qFormat/>
    <w:rsid w:val="00B82EC3"/>
    <w:pPr>
      <w:spacing w:before="240" w:after="60"/>
      <w:outlineLvl w:val="4"/>
    </w:pPr>
    <w:rPr>
      <w:b/>
      <w:bCs/>
      <w:i/>
      <w:iCs/>
      <w:sz w:val="26"/>
      <w:szCs w:val="26"/>
    </w:rPr>
  </w:style>
  <w:style w:type="paragraph" w:styleId="6">
    <w:name w:val="heading 6"/>
    <w:basedOn w:val="a4"/>
    <w:next w:val="a4"/>
    <w:link w:val="60"/>
    <w:qFormat/>
    <w:rsid w:val="00F22971"/>
    <w:pPr>
      <w:autoSpaceDE w:val="0"/>
      <w:autoSpaceDN w:val="0"/>
      <w:spacing w:before="240" w:after="60"/>
      <w:outlineLvl w:val="5"/>
    </w:pPr>
    <w:rPr>
      <w:b/>
      <w:bCs/>
      <w:sz w:val="22"/>
      <w:szCs w:val="22"/>
    </w:rPr>
  </w:style>
  <w:style w:type="paragraph" w:styleId="7">
    <w:name w:val="heading 7"/>
    <w:basedOn w:val="a4"/>
    <w:next w:val="a4"/>
    <w:link w:val="70"/>
    <w:uiPriority w:val="9"/>
    <w:qFormat/>
    <w:rsid w:val="0017376C"/>
    <w:pPr>
      <w:keepNext/>
      <w:outlineLvl w:val="6"/>
    </w:pPr>
    <w:rPr>
      <w:i/>
      <w:iCs/>
      <w:sz w:val="18"/>
    </w:rPr>
  </w:style>
  <w:style w:type="paragraph" w:styleId="8">
    <w:name w:val="heading 8"/>
    <w:basedOn w:val="a4"/>
    <w:next w:val="a4"/>
    <w:link w:val="80"/>
    <w:uiPriority w:val="9"/>
    <w:qFormat/>
    <w:rsid w:val="007223A2"/>
    <w:pPr>
      <w:spacing w:before="240" w:after="60"/>
      <w:outlineLvl w:val="7"/>
    </w:pPr>
    <w:rPr>
      <w:i/>
      <w:iCs/>
    </w:rPr>
  </w:style>
  <w:style w:type="paragraph" w:styleId="9">
    <w:name w:val="heading 9"/>
    <w:basedOn w:val="a4"/>
    <w:next w:val="a4"/>
    <w:link w:val="90"/>
    <w:uiPriority w:val="9"/>
    <w:qFormat/>
    <w:rsid w:val="00A11A26"/>
    <w:pPr>
      <w:keepNext/>
      <w:ind w:firstLine="709"/>
      <w:jc w:val="both"/>
      <w:outlineLvl w:val="8"/>
    </w:pPr>
    <w:rPr>
      <w:b/>
      <w:sz w:val="28"/>
      <w:szCs w:val="28"/>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Части документа Знак"/>
    <w:link w:val="10"/>
    <w:uiPriority w:val="9"/>
    <w:rsid w:val="00A11A26"/>
    <w:rPr>
      <w:rFonts w:ascii="Arial" w:hAnsi="Arial" w:cs="Arial"/>
      <w:b/>
      <w:bCs/>
      <w:kern w:val="32"/>
      <w:sz w:val="32"/>
      <w:szCs w:val="32"/>
    </w:rPr>
  </w:style>
  <w:style w:type="character" w:customStyle="1" w:styleId="20">
    <w:name w:val="Заголовок 2 Знак"/>
    <w:aliases w:val="!Разделы документа Знак"/>
    <w:link w:val="2"/>
    <w:rsid w:val="004C0E0C"/>
    <w:rPr>
      <w:b/>
      <w:bCs/>
      <w:iCs/>
      <w:spacing w:val="120"/>
      <w:sz w:val="16"/>
      <w:szCs w:val="16"/>
    </w:rPr>
  </w:style>
  <w:style w:type="character" w:customStyle="1" w:styleId="30">
    <w:name w:val="Заголовок 3 Знак"/>
    <w:aliases w:val="!Главы документа Знак"/>
    <w:link w:val="3"/>
    <w:locked/>
    <w:rsid w:val="004273C9"/>
    <w:rPr>
      <w:rFonts w:ascii="Arial" w:hAnsi="Arial" w:cs="Arial"/>
      <w:b/>
      <w:bCs/>
      <w:sz w:val="26"/>
      <w:szCs w:val="26"/>
      <w:lang w:eastAsia="ar-SA"/>
    </w:rPr>
  </w:style>
  <w:style w:type="character" w:customStyle="1" w:styleId="40">
    <w:name w:val="Заголовок 4 Знак"/>
    <w:aliases w:val="!Параграфы/Статьи документа Знак"/>
    <w:link w:val="4"/>
    <w:rsid w:val="00FA070C"/>
    <w:rPr>
      <w:b/>
      <w:bCs/>
      <w:sz w:val="28"/>
      <w:szCs w:val="28"/>
      <w:lang w:val="ru-RU" w:eastAsia="ru-RU" w:bidi="ar-SA"/>
    </w:rPr>
  </w:style>
  <w:style w:type="character" w:customStyle="1" w:styleId="50">
    <w:name w:val="Заголовок 5 Знак"/>
    <w:link w:val="5"/>
    <w:locked/>
    <w:rsid w:val="004273C9"/>
    <w:rPr>
      <w:b/>
      <w:bCs/>
      <w:i/>
      <w:iCs/>
      <w:sz w:val="26"/>
      <w:szCs w:val="26"/>
    </w:rPr>
  </w:style>
  <w:style w:type="character" w:customStyle="1" w:styleId="60">
    <w:name w:val="Заголовок 6 Знак"/>
    <w:link w:val="6"/>
    <w:rsid w:val="00F22971"/>
    <w:rPr>
      <w:b/>
      <w:bCs/>
      <w:sz w:val="22"/>
      <w:szCs w:val="22"/>
    </w:rPr>
  </w:style>
  <w:style w:type="character" w:customStyle="1" w:styleId="70">
    <w:name w:val="Заголовок 7 Знак"/>
    <w:link w:val="7"/>
    <w:uiPriority w:val="9"/>
    <w:rsid w:val="0074770C"/>
    <w:rPr>
      <w:i/>
      <w:iCs/>
      <w:sz w:val="18"/>
      <w:szCs w:val="24"/>
    </w:rPr>
  </w:style>
  <w:style w:type="character" w:customStyle="1" w:styleId="80">
    <w:name w:val="Заголовок 8 Знак"/>
    <w:link w:val="8"/>
    <w:uiPriority w:val="9"/>
    <w:rsid w:val="007223A2"/>
    <w:rPr>
      <w:i/>
      <w:iCs/>
      <w:sz w:val="24"/>
      <w:szCs w:val="24"/>
    </w:rPr>
  </w:style>
  <w:style w:type="character" w:customStyle="1" w:styleId="90">
    <w:name w:val="Заголовок 9 Знак"/>
    <w:link w:val="9"/>
    <w:uiPriority w:val="9"/>
    <w:rsid w:val="00A11A26"/>
    <w:rPr>
      <w:b/>
      <w:sz w:val="28"/>
      <w:szCs w:val="28"/>
    </w:rPr>
  </w:style>
  <w:style w:type="paragraph" w:styleId="31">
    <w:name w:val="Body Text 3"/>
    <w:basedOn w:val="a4"/>
    <w:link w:val="32"/>
    <w:uiPriority w:val="99"/>
    <w:rsid w:val="0017376C"/>
    <w:pPr>
      <w:jc w:val="center"/>
    </w:pPr>
    <w:rPr>
      <w:b/>
      <w:bCs/>
      <w:sz w:val="32"/>
    </w:rPr>
  </w:style>
  <w:style w:type="character" w:customStyle="1" w:styleId="32">
    <w:name w:val="Основной текст 3 Знак"/>
    <w:link w:val="31"/>
    <w:uiPriority w:val="99"/>
    <w:rsid w:val="009642CF"/>
    <w:rPr>
      <w:b/>
      <w:bCs/>
      <w:sz w:val="32"/>
      <w:szCs w:val="24"/>
    </w:rPr>
  </w:style>
  <w:style w:type="paragraph" w:customStyle="1" w:styleId="12">
    <w:name w:val="Обычный (веб)1"/>
    <w:basedOn w:val="a4"/>
    <w:rsid w:val="0017376C"/>
    <w:pPr>
      <w:spacing w:before="100" w:after="100"/>
    </w:pPr>
    <w:rPr>
      <w:szCs w:val="20"/>
    </w:rPr>
  </w:style>
  <w:style w:type="paragraph" w:customStyle="1" w:styleId="a8">
    <w:name w:val="???????"/>
    <w:rsid w:val="0017376C"/>
    <w:pPr>
      <w:widowControl w:val="0"/>
      <w:overflowPunct w:val="0"/>
      <w:autoSpaceDE w:val="0"/>
      <w:autoSpaceDN w:val="0"/>
      <w:adjustRightInd w:val="0"/>
    </w:pPr>
    <w:rPr>
      <w:lang w:val="en-US"/>
    </w:rPr>
  </w:style>
  <w:style w:type="paragraph" w:styleId="a9">
    <w:name w:val="header"/>
    <w:basedOn w:val="a4"/>
    <w:link w:val="aa"/>
    <w:uiPriority w:val="99"/>
    <w:rsid w:val="0017376C"/>
    <w:pPr>
      <w:tabs>
        <w:tab w:val="center" w:pos="4677"/>
        <w:tab w:val="right" w:pos="9355"/>
      </w:tabs>
    </w:pPr>
  </w:style>
  <w:style w:type="character" w:customStyle="1" w:styleId="aa">
    <w:name w:val="Верхний колонтитул Знак"/>
    <w:link w:val="a9"/>
    <w:uiPriority w:val="99"/>
    <w:rsid w:val="00FA070C"/>
    <w:rPr>
      <w:sz w:val="24"/>
      <w:szCs w:val="24"/>
      <w:lang w:val="ru-RU" w:eastAsia="ru-RU" w:bidi="ar-SA"/>
    </w:rPr>
  </w:style>
  <w:style w:type="character" w:styleId="ab">
    <w:name w:val="page number"/>
    <w:basedOn w:val="a5"/>
    <w:rsid w:val="0017376C"/>
  </w:style>
  <w:style w:type="paragraph" w:styleId="ac">
    <w:name w:val="Block Text"/>
    <w:basedOn w:val="a4"/>
    <w:rsid w:val="0017376C"/>
    <w:pPr>
      <w:ind w:left="113" w:right="113"/>
      <w:jc w:val="center"/>
    </w:pPr>
    <w:rPr>
      <w:sz w:val="22"/>
    </w:rPr>
  </w:style>
  <w:style w:type="character" w:styleId="ad">
    <w:name w:val="Hyperlink"/>
    <w:uiPriority w:val="99"/>
    <w:rsid w:val="0017376C"/>
    <w:rPr>
      <w:color w:val="0000FF"/>
      <w:u w:val="single"/>
    </w:rPr>
  </w:style>
  <w:style w:type="paragraph" w:styleId="ae">
    <w:name w:val="List Paragraph"/>
    <w:aliases w:val="ТЗ список,Абзац списка нумерованный"/>
    <w:basedOn w:val="a4"/>
    <w:link w:val="af"/>
    <w:uiPriority w:val="34"/>
    <w:qFormat/>
    <w:rsid w:val="001A5B7C"/>
    <w:pPr>
      <w:ind w:left="720"/>
      <w:contextualSpacing/>
    </w:pPr>
  </w:style>
  <w:style w:type="paragraph" w:styleId="af0">
    <w:name w:val="footer"/>
    <w:basedOn w:val="a4"/>
    <w:link w:val="af1"/>
    <w:uiPriority w:val="99"/>
    <w:rsid w:val="001A5B7C"/>
    <w:pPr>
      <w:tabs>
        <w:tab w:val="center" w:pos="4677"/>
        <w:tab w:val="right" w:pos="9355"/>
      </w:tabs>
    </w:pPr>
  </w:style>
  <w:style w:type="character" w:customStyle="1" w:styleId="af1">
    <w:name w:val="Нижний колонтитул Знак"/>
    <w:link w:val="af0"/>
    <w:uiPriority w:val="99"/>
    <w:rsid w:val="00FA070C"/>
    <w:rPr>
      <w:sz w:val="24"/>
      <w:szCs w:val="24"/>
      <w:lang w:val="ru-RU" w:eastAsia="ru-RU" w:bidi="ar-SA"/>
    </w:rPr>
  </w:style>
  <w:style w:type="paragraph" w:styleId="af2">
    <w:name w:val="Body Text"/>
    <w:aliases w:val="bt,Знак1 Знак,Основной текст отчета,Заг1,BO,ID,body indent,ändrad,EHPT,Body Text2"/>
    <w:basedOn w:val="a4"/>
    <w:link w:val="af3"/>
    <w:rsid w:val="006E2BF8"/>
    <w:pPr>
      <w:spacing w:after="120"/>
    </w:pPr>
  </w:style>
  <w:style w:type="character" w:customStyle="1" w:styleId="af3">
    <w:name w:val="Основной текст Знак"/>
    <w:aliases w:val="bt Знак1,Знак1 Знак Знак1,Основной текст отчета Знак,Заг1 Знак,BO Знак,ID Знак,body indent Знак,ändrad Знак,EHPT Знак,Body Text2 Знак"/>
    <w:link w:val="af2"/>
    <w:rsid w:val="00460E9B"/>
    <w:rPr>
      <w:sz w:val="24"/>
      <w:szCs w:val="24"/>
    </w:rPr>
  </w:style>
  <w:style w:type="table" w:styleId="af4">
    <w:name w:val="Table Grid"/>
    <w:basedOn w:val="a6"/>
    <w:uiPriority w:val="39"/>
    <w:rsid w:val="00B82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Plain Text"/>
    <w:basedOn w:val="a4"/>
    <w:link w:val="af6"/>
    <w:rsid w:val="00FA070C"/>
    <w:rPr>
      <w:rFonts w:ascii="Courier New" w:hAnsi="Courier New" w:cs="Courier New"/>
      <w:sz w:val="20"/>
      <w:szCs w:val="20"/>
    </w:rPr>
  </w:style>
  <w:style w:type="character" w:customStyle="1" w:styleId="af6">
    <w:name w:val="Текст Знак"/>
    <w:link w:val="af5"/>
    <w:rsid w:val="00FA070C"/>
    <w:rPr>
      <w:rFonts w:ascii="Courier New" w:hAnsi="Courier New" w:cs="Courier New"/>
      <w:lang w:val="ru-RU" w:eastAsia="ru-RU" w:bidi="ar-SA"/>
    </w:rPr>
  </w:style>
  <w:style w:type="paragraph" w:customStyle="1" w:styleId="IauiueIacaaieaiiaacaaeaiey">
    <w:name w:val="Iau?iue.Iacaaiea iia?acaaeaiey"/>
    <w:rsid w:val="00FA070C"/>
    <w:pPr>
      <w:overflowPunct w:val="0"/>
      <w:autoSpaceDE w:val="0"/>
      <w:autoSpaceDN w:val="0"/>
      <w:adjustRightInd w:val="0"/>
      <w:textAlignment w:val="baseline"/>
    </w:pPr>
    <w:rPr>
      <w:rFonts w:ascii="SchoolBook" w:hAnsi="SchoolBook"/>
      <w:sz w:val="28"/>
    </w:rPr>
  </w:style>
  <w:style w:type="paragraph" w:customStyle="1" w:styleId="caaieiaie4">
    <w:name w:val="caaieiaie 4"/>
    <w:basedOn w:val="IauiueIacaaieaiiaacaaeaiey"/>
    <w:next w:val="IauiueIacaaieaiiaacaaeaiey"/>
    <w:rsid w:val="00FA070C"/>
    <w:pPr>
      <w:keepNext/>
      <w:ind w:right="567"/>
      <w:jc w:val="right"/>
    </w:pPr>
    <w:rPr>
      <w:rFonts w:ascii="Arial" w:hAnsi="Arial"/>
      <w:b/>
      <w:i/>
      <w:spacing w:val="20"/>
    </w:rPr>
  </w:style>
  <w:style w:type="paragraph" w:styleId="af7">
    <w:name w:val="Title"/>
    <w:basedOn w:val="a4"/>
    <w:link w:val="af8"/>
    <w:qFormat/>
    <w:rsid w:val="00FA070C"/>
    <w:pPr>
      <w:overflowPunct w:val="0"/>
      <w:autoSpaceDE w:val="0"/>
      <w:autoSpaceDN w:val="0"/>
      <w:adjustRightInd w:val="0"/>
      <w:jc w:val="center"/>
      <w:textAlignment w:val="baseline"/>
    </w:pPr>
    <w:rPr>
      <w:b/>
      <w:spacing w:val="100"/>
      <w:sz w:val="36"/>
      <w:szCs w:val="20"/>
    </w:rPr>
  </w:style>
  <w:style w:type="character" w:customStyle="1" w:styleId="af8">
    <w:name w:val="Название Знак"/>
    <w:link w:val="af7"/>
    <w:rsid w:val="00FA070C"/>
    <w:rPr>
      <w:b/>
      <w:spacing w:val="100"/>
      <w:sz w:val="36"/>
      <w:lang w:val="ru-RU" w:eastAsia="ru-RU" w:bidi="ar-SA"/>
    </w:rPr>
  </w:style>
  <w:style w:type="paragraph" w:styleId="af9">
    <w:name w:val="Balloon Text"/>
    <w:basedOn w:val="a4"/>
    <w:link w:val="afa"/>
    <w:uiPriority w:val="99"/>
    <w:rsid w:val="00FA070C"/>
    <w:rPr>
      <w:rFonts w:ascii="Tahoma" w:hAnsi="Tahoma" w:cs="Tahoma"/>
      <w:sz w:val="16"/>
      <w:szCs w:val="16"/>
    </w:rPr>
  </w:style>
  <w:style w:type="character" w:customStyle="1" w:styleId="afa">
    <w:name w:val="Текст выноски Знак"/>
    <w:link w:val="af9"/>
    <w:uiPriority w:val="99"/>
    <w:rsid w:val="00FA070C"/>
    <w:rPr>
      <w:rFonts w:ascii="Tahoma" w:hAnsi="Tahoma" w:cs="Tahoma"/>
      <w:sz w:val="16"/>
      <w:szCs w:val="16"/>
      <w:lang w:val="ru-RU" w:eastAsia="ru-RU" w:bidi="ar-SA"/>
    </w:rPr>
  </w:style>
  <w:style w:type="paragraph" w:customStyle="1" w:styleId="13">
    <w:name w:val="Обычный1"/>
    <w:rsid w:val="00FA070C"/>
    <w:pPr>
      <w:widowControl w:val="0"/>
      <w:spacing w:line="300" w:lineRule="auto"/>
      <w:ind w:firstLine="200"/>
      <w:jc w:val="both"/>
    </w:pPr>
    <w:rPr>
      <w:snapToGrid w:val="0"/>
      <w:sz w:val="32"/>
    </w:rPr>
  </w:style>
  <w:style w:type="paragraph" w:styleId="afb">
    <w:name w:val="Body Text Indent"/>
    <w:aliases w:val="Основной текст 1,Нумерованный список !!,Надин стиль"/>
    <w:basedOn w:val="a4"/>
    <w:link w:val="afc"/>
    <w:rsid w:val="00FA070C"/>
    <w:pPr>
      <w:ind w:firstLine="709"/>
      <w:jc w:val="both"/>
    </w:pPr>
    <w:rPr>
      <w:sz w:val="28"/>
      <w:szCs w:val="20"/>
    </w:rPr>
  </w:style>
  <w:style w:type="character" w:customStyle="1" w:styleId="afc">
    <w:name w:val="Основной текст с отступом Знак"/>
    <w:aliases w:val="Основной текст 1 Знак,Нумерованный список !! Знак,Надин стиль Знак"/>
    <w:link w:val="afb"/>
    <w:rsid w:val="00FA070C"/>
    <w:rPr>
      <w:sz w:val="28"/>
      <w:lang w:val="ru-RU" w:eastAsia="ru-RU" w:bidi="ar-SA"/>
    </w:rPr>
  </w:style>
  <w:style w:type="paragraph" w:customStyle="1" w:styleId="afd">
    <w:name w:val="Обычный.Название подразделения"/>
    <w:rsid w:val="00FA070C"/>
    <w:rPr>
      <w:rFonts w:ascii="SchoolBook" w:hAnsi="SchoolBook"/>
      <w:sz w:val="28"/>
    </w:rPr>
  </w:style>
  <w:style w:type="paragraph" w:styleId="afe">
    <w:name w:val="annotation text"/>
    <w:aliases w:val="!Равноширинный текст документа"/>
    <w:basedOn w:val="a4"/>
    <w:link w:val="aff"/>
    <w:rsid w:val="00FA070C"/>
    <w:rPr>
      <w:sz w:val="20"/>
      <w:szCs w:val="20"/>
    </w:rPr>
  </w:style>
  <w:style w:type="character" w:customStyle="1" w:styleId="aff">
    <w:name w:val="Текст примечания Знак"/>
    <w:aliases w:val="!Равноширинный текст документа Знак"/>
    <w:link w:val="afe"/>
    <w:rsid w:val="00FA070C"/>
    <w:rPr>
      <w:lang w:val="ru-RU" w:eastAsia="ru-RU" w:bidi="ar-SA"/>
    </w:rPr>
  </w:style>
  <w:style w:type="paragraph" w:styleId="aff0">
    <w:name w:val="annotation subject"/>
    <w:basedOn w:val="afe"/>
    <w:next w:val="afe"/>
    <w:link w:val="aff1"/>
    <w:rsid w:val="00FA070C"/>
    <w:rPr>
      <w:b/>
      <w:bCs/>
    </w:rPr>
  </w:style>
  <w:style w:type="character" w:customStyle="1" w:styleId="aff1">
    <w:name w:val="Тема примечания Знак"/>
    <w:link w:val="aff0"/>
    <w:rsid w:val="00FA070C"/>
    <w:rPr>
      <w:b/>
      <w:bCs/>
      <w:lang w:val="ru-RU" w:eastAsia="ru-RU" w:bidi="ar-SA"/>
    </w:rPr>
  </w:style>
  <w:style w:type="paragraph" w:styleId="aff2">
    <w:name w:val="footnote text"/>
    <w:basedOn w:val="a4"/>
    <w:link w:val="aff3"/>
    <w:uiPriority w:val="99"/>
    <w:rsid w:val="00FA070C"/>
    <w:rPr>
      <w:sz w:val="20"/>
      <w:szCs w:val="20"/>
    </w:rPr>
  </w:style>
  <w:style w:type="character" w:customStyle="1" w:styleId="aff3">
    <w:name w:val="Текст сноски Знак"/>
    <w:link w:val="aff2"/>
    <w:rsid w:val="00FA070C"/>
    <w:rPr>
      <w:lang w:val="ru-RU" w:eastAsia="ru-RU" w:bidi="ar-SA"/>
    </w:rPr>
  </w:style>
  <w:style w:type="character" w:customStyle="1" w:styleId="aff4">
    <w:name w:val="Цветовое выделение"/>
    <w:rsid w:val="00635CA8"/>
    <w:rPr>
      <w:b/>
      <w:bCs/>
      <w:color w:val="000080"/>
    </w:rPr>
  </w:style>
  <w:style w:type="paragraph" w:customStyle="1" w:styleId="aff5">
    <w:name w:val="Прижатый влево"/>
    <w:basedOn w:val="a4"/>
    <w:next w:val="a4"/>
    <w:uiPriority w:val="99"/>
    <w:rsid w:val="00635CA8"/>
    <w:pPr>
      <w:widowControl w:val="0"/>
      <w:autoSpaceDE w:val="0"/>
      <w:autoSpaceDN w:val="0"/>
      <w:adjustRightInd w:val="0"/>
    </w:pPr>
    <w:rPr>
      <w:rFonts w:ascii="Arial" w:hAnsi="Arial" w:cs="Arial"/>
    </w:rPr>
  </w:style>
  <w:style w:type="paragraph" w:customStyle="1" w:styleId="14">
    <w:name w:val="Абзац списка1"/>
    <w:basedOn w:val="a4"/>
    <w:link w:val="ListParagraphChar"/>
    <w:qFormat/>
    <w:rsid w:val="003B54B0"/>
    <w:pPr>
      <w:spacing w:after="200" w:line="276" w:lineRule="auto"/>
      <w:ind w:left="720"/>
    </w:pPr>
    <w:rPr>
      <w:rFonts w:ascii="Calibri" w:hAnsi="Calibri"/>
      <w:sz w:val="22"/>
      <w:szCs w:val="22"/>
      <w:lang w:eastAsia="en-US"/>
    </w:rPr>
  </w:style>
  <w:style w:type="paragraph" w:customStyle="1" w:styleId="ConsPlusNormal">
    <w:name w:val="ConsPlusNormal"/>
    <w:link w:val="ConsPlusNormal0"/>
    <w:qFormat/>
    <w:rsid w:val="00DE33EB"/>
    <w:pPr>
      <w:widowControl w:val="0"/>
      <w:suppressAutoHyphens/>
      <w:autoSpaceDE w:val="0"/>
      <w:ind w:firstLine="720"/>
    </w:pPr>
    <w:rPr>
      <w:rFonts w:ascii="Arial" w:eastAsia="Arial" w:hAnsi="Arial"/>
      <w:kern w:val="1"/>
      <w:lang w:eastAsia="ar-SA"/>
    </w:rPr>
  </w:style>
  <w:style w:type="character" w:customStyle="1" w:styleId="ConsPlusNormal0">
    <w:name w:val="ConsPlusNormal Знак"/>
    <w:link w:val="ConsPlusNormal"/>
    <w:locked/>
    <w:rsid w:val="00D47EC0"/>
    <w:rPr>
      <w:rFonts w:ascii="Arial" w:eastAsia="Arial" w:hAnsi="Arial"/>
      <w:kern w:val="1"/>
      <w:lang w:eastAsia="ar-SA" w:bidi="ar-SA"/>
    </w:rPr>
  </w:style>
  <w:style w:type="character" w:styleId="aff6">
    <w:name w:val="Strong"/>
    <w:uiPriority w:val="22"/>
    <w:qFormat/>
    <w:rsid w:val="00DE33EB"/>
    <w:rPr>
      <w:b/>
      <w:bCs/>
    </w:rPr>
  </w:style>
  <w:style w:type="paragraph" w:customStyle="1" w:styleId="aff7">
    <w:name w:val="Содержимое таблицы"/>
    <w:basedOn w:val="a4"/>
    <w:rsid w:val="00DE33EB"/>
    <w:pPr>
      <w:widowControl w:val="0"/>
      <w:suppressLineNumbers/>
      <w:suppressAutoHyphens/>
    </w:pPr>
    <w:rPr>
      <w:rFonts w:eastAsia="Lucida Sans Unicode"/>
      <w:kern w:val="1"/>
      <w:lang w:eastAsia="ar-SA"/>
    </w:rPr>
  </w:style>
  <w:style w:type="character" w:customStyle="1" w:styleId="WW8Num2z0">
    <w:name w:val="WW8Num2z0"/>
    <w:rsid w:val="004D020B"/>
    <w:rPr>
      <w:rFonts w:ascii="Symbol" w:hAnsi="Symbol"/>
    </w:rPr>
  </w:style>
  <w:style w:type="character" w:customStyle="1" w:styleId="WW8Num3z0">
    <w:name w:val="WW8Num3z0"/>
    <w:rsid w:val="004D020B"/>
    <w:rPr>
      <w:rFonts w:ascii="Symbol" w:hAnsi="Symbol" w:cs="StarSymbol"/>
      <w:sz w:val="18"/>
      <w:szCs w:val="18"/>
    </w:rPr>
  </w:style>
  <w:style w:type="character" w:customStyle="1" w:styleId="WW8Num4z0">
    <w:name w:val="WW8Num4z0"/>
    <w:rsid w:val="004D020B"/>
    <w:rPr>
      <w:rFonts w:ascii="Wingdings" w:hAnsi="Wingdings" w:cs="StarSymbol"/>
      <w:sz w:val="18"/>
      <w:szCs w:val="18"/>
    </w:rPr>
  </w:style>
  <w:style w:type="character" w:customStyle="1" w:styleId="Absatz-Standardschriftart">
    <w:name w:val="Absatz-Standardschriftart"/>
    <w:rsid w:val="004D020B"/>
  </w:style>
  <w:style w:type="character" w:customStyle="1" w:styleId="WW-Absatz-Standardschriftart">
    <w:name w:val="WW-Absatz-Standardschriftart"/>
    <w:rsid w:val="004D020B"/>
  </w:style>
  <w:style w:type="character" w:customStyle="1" w:styleId="51">
    <w:name w:val="Основной шрифт абзаца5"/>
    <w:rsid w:val="004D020B"/>
  </w:style>
  <w:style w:type="character" w:customStyle="1" w:styleId="WW8Num1z0">
    <w:name w:val="WW8Num1z0"/>
    <w:rsid w:val="004D020B"/>
    <w:rPr>
      <w:rFonts w:ascii="Symbol" w:hAnsi="Symbol"/>
    </w:rPr>
  </w:style>
  <w:style w:type="character" w:customStyle="1" w:styleId="WW-Absatz-Standardschriftart1">
    <w:name w:val="WW-Absatz-Standardschriftart1"/>
    <w:rsid w:val="004D020B"/>
  </w:style>
  <w:style w:type="character" w:customStyle="1" w:styleId="41">
    <w:name w:val="Основной шрифт абзаца4"/>
    <w:rsid w:val="004D020B"/>
  </w:style>
  <w:style w:type="character" w:customStyle="1" w:styleId="WW-Absatz-Standardschriftart11">
    <w:name w:val="WW-Absatz-Standardschriftart11"/>
    <w:rsid w:val="004D020B"/>
  </w:style>
  <w:style w:type="character" w:customStyle="1" w:styleId="WW-Absatz-Standardschriftart111">
    <w:name w:val="WW-Absatz-Standardschriftart111"/>
    <w:rsid w:val="004D020B"/>
  </w:style>
  <w:style w:type="character" w:customStyle="1" w:styleId="WW-Absatz-Standardschriftart1111">
    <w:name w:val="WW-Absatz-Standardschriftart1111"/>
    <w:rsid w:val="004D020B"/>
  </w:style>
  <w:style w:type="character" w:customStyle="1" w:styleId="WW-Absatz-Standardschriftart11111">
    <w:name w:val="WW-Absatz-Standardschriftart11111"/>
    <w:rsid w:val="004D020B"/>
  </w:style>
  <w:style w:type="character" w:customStyle="1" w:styleId="WW-Absatz-Standardschriftart111111">
    <w:name w:val="WW-Absatz-Standardschriftart111111"/>
    <w:rsid w:val="004D020B"/>
  </w:style>
  <w:style w:type="character" w:customStyle="1" w:styleId="WW-Absatz-Standardschriftart1111111">
    <w:name w:val="WW-Absatz-Standardschriftart1111111"/>
    <w:rsid w:val="004D020B"/>
  </w:style>
  <w:style w:type="character" w:customStyle="1" w:styleId="WW-Absatz-Standardschriftart11111111">
    <w:name w:val="WW-Absatz-Standardschriftart11111111"/>
    <w:rsid w:val="004D020B"/>
  </w:style>
  <w:style w:type="character" w:customStyle="1" w:styleId="WW8Num5z0">
    <w:name w:val="WW8Num5z0"/>
    <w:rsid w:val="004D020B"/>
    <w:rPr>
      <w:rFonts w:ascii="Wingdings" w:hAnsi="Wingdings" w:cs="StarSymbol"/>
      <w:sz w:val="18"/>
      <w:szCs w:val="18"/>
    </w:rPr>
  </w:style>
  <w:style w:type="character" w:customStyle="1" w:styleId="WW-Absatz-Standardschriftart111111111">
    <w:name w:val="WW-Absatz-Standardschriftart111111111"/>
    <w:rsid w:val="004D020B"/>
  </w:style>
  <w:style w:type="character" w:customStyle="1" w:styleId="WW-Absatz-Standardschriftart1111111111">
    <w:name w:val="WW-Absatz-Standardschriftart1111111111"/>
    <w:rsid w:val="004D020B"/>
  </w:style>
  <w:style w:type="character" w:customStyle="1" w:styleId="WW-Absatz-Standardschriftart11111111111">
    <w:name w:val="WW-Absatz-Standardschriftart11111111111"/>
    <w:rsid w:val="004D020B"/>
  </w:style>
  <w:style w:type="character" w:customStyle="1" w:styleId="WW-Absatz-Standardschriftart111111111111">
    <w:name w:val="WW-Absatz-Standardschriftart111111111111"/>
    <w:rsid w:val="004D020B"/>
  </w:style>
  <w:style w:type="character" w:customStyle="1" w:styleId="WW-Absatz-Standardschriftart1111111111111">
    <w:name w:val="WW-Absatz-Standardschriftart1111111111111"/>
    <w:rsid w:val="004D020B"/>
  </w:style>
  <w:style w:type="character" w:customStyle="1" w:styleId="WW8Num8z0">
    <w:name w:val="WW8Num8z0"/>
    <w:rsid w:val="004D020B"/>
    <w:rPr>
      <w:rFonts w:ascii="Wingdings" w:hAnsi="Wingdings" w:cs="StarSymbol"/>
      <w:sz w:val="18"/>
      <w:szCs w:val="18"/>
    </w:rPr>
  </w:style>
  <w:style w:type="character" w:customStyle="1" w:styleId="WW-Absatz-Standardschriftart11111111111111">
    <w:name w:val="WW-Absatz-Standardschriftart11111111111111"/>
    <w:rsid w:val="004D020B"/>
  </w:style>
  <w:style w:type="character" w:customStyle="1" w:styleId="WW-Absatz-Standardschriftart111111111111111">
    <w:name w:val="WW-Absatz-Standardschriftart111111111111111"/>
    <w:rsid w:val="004D020B"/>
  </w:style>
  <w:style w:type="character" w:customStyle="1" w:styleId="WW8Num6z0">
    <w:name w:val="WW8Num6z0"/>
    <w:rsid w:val="004D020B"/>
    <w:rPr>
      <w:rFonts w:ascii="Symbol" w:hAnsi="Symbol"/>
    </w:rPr>
  </w:style>
  <w:style w:type="character" w:customStyle="1" w:styleId="WW-Absatz-Standardschriftart1111111111111111">
    <w:name w:val="WW-Absatz-Standardschriftart1111111111111111"/>
    <w:rsid w:val="004D020B"/>
  </w:style>
  <w:style w:type="character" w:customStyle="1" w:styleId="WW8Num9z0">
    <w:name w:val="WW8Num9z0"/>
    <w:rsid w:val="004D020B"/>
    <w:rPr>
      <w:rFonts w:ascii="Wingdings" w:hAnsi="Wingdings" w:cs="StarSymbol"/>
      <w:sz w:val="18"/>
      <w:szCs w:val="18"/>
    </w:rPr>
  </w:style>
  <w:style w:type="character" w:customStyle="1" w:styleId="WW8Num10z0">
    <w:name w:val="WW8Num10z0"/>
    <w:rsid w:val="004D020B"/>
    <w:rPr>
      <w:rFonts w:ascii="Symbol" w:hAnsi="Symbol"/>
    </w:rPr>
  </w:style>
  <w:style w:type="character" w:customStyle="1" w:styleId="WW-Absatz-Standardschriftart11111111111111111">
    <w:name w:val="WW-Absatz-Standardschriftart11111111111111111"/>
    <w:rsid w:val="004D020B"/>
  </w:style>
  <w:style w:type="character" w:customStyle="1" w:styleId="WW8Num7z0">
    <w:name w:val="WW8Num7z0"/>
    <w:rsid w:val="004D020B"/>
    <w:rPr>
      <w:rFonts w:ascii="Wingdings" w:hAnsi="Wingdings" w:cs="StarSymbol"/>
      <w:sz w:val="18"/>
      <w:szCs w:val="18"/>
    </w:rPr>
  </w:style>
  <w:style w:type="character" w:customStyle="1" w:styleId="33">
    <w:name w:val="Основной шрифт абзаца3"/>
    <w:rsid w:val="004D020B"/>
  </w:style>
  <w:style w:type="character" w:customStyle="1" w:styleId="WW-Absatz-Standardschriftart111111111111111111">
    <w:name w:val="WW-Absatz-Standardschriftart111111111111111111"/>
    <w:rsid w:val="004D020B"/>
  </w:style>
  <w:style w:type="character" w:customStyle="1" w:styleId="WW-Absatz-Standardschriftart1111111111111111111">
    <w:name w:val="WW-Absatz-Standardschriftart1111111111111111111"/>
    <w:rsid w:val="004D020B"/>
  </w:style>
  <w:style w:type="character" w:customStyle="1" w:styleId="WW-Absatz-Standardschriftart11111111111111111111">
    <w:name w:val="WW-Absatz-Standardschriftart11111111111111111111"/>
    <w:rsid w:val="004D020B"/>
  </w:style>
  <w:style w:type="character" w:customStyle="1" w:styleId="WW-Absatz-Standardschriftart111111111111111111111">
    <w:name w:val="WW-Absatz-Standardschriftart111111111111111111111"/>
    <w:rsid w:val="004D020B"/>
  </w:style>
  <w:style w:type="character" w:customStyle="1" w:styleId="WW-Absatz-Standardschriftart1111111111111111111111">
    <w:name w:val="WW-Absatz-Standardschriftart1111111111111111111111"/>
    <w:rsid w:val="004D020B"/>
  </w:style>
  <w:style w:type="character" w:customStyle="1" w:styleId="WW8Num4z1">
    <w:name w:val="WW8Num4z1"/>
    <w:rsid w:val="004D020B"/>
    <w:rPr>
      <w:rFonts w:ascii="Wingdings 2" w:hAnsi="Wingdings 2" w:cs="StarSymbol"/>
      <w:sz w:val="18"/>
      <w:szCs w:val="18"/>
    </w:rPr>
  </w:style>
  <w:style w:type="character" w:customStyle="1" w:styleId="WW8Num4z2">
    <w:name w:val="WW8Num4z2"/>
    <w:rsid w:val="004D020B"/>
    <w:rPr>
      <w:rFonts w:ascii="StarSymbol" w:hAnsi="StarSymbol" w:cs="StarSymbol"/>
      <w:sz w:val="18"/>
      <w:szCs w:val="18"/>
    </w:rPr>
  </w:style>
  <w:style w:type="character" w:customStyle="1" w:styleId="WW-Absatz-Standardschriftart11111111111111111111111">
    <w:name w:val="WW-Absatz-Standardschriftart11111111111111111111111"/>
    <w:rsid w:val="004D020B"/>
  </w:style>
  <w:style w:type="character" w:customStyle="1" w:styleId="WW8Num5z1">
    <w:name w:val="WW8Num5z1"/>
    <w:rsid w:val="004D020B"/>
    <w:rPr>
      <w:rFonts w:ascii="Wingdings 2" w:hAnsi="Wingdings 2" w:cs="StarSymbol"/>
      <w:sz w:val="18"/>
      <w:szCs w:val="18"/>
    </w:rPr>
  </w:style>
  <w:style w:type="character" w:customStyle="1" w:styleId="WW8Num5z2">
    <w:name w:val="WW8Num5z2"/>
    <w:rsid w:val="004D020B"/>
    <w:rPr>
      <w:rFonts w:ascii="StarSymbol" w:hAnsi="StarSymbol" w:cs="StarSymbol"/>
      <w:sz w:val="18"/>
      <w:szCs w:val="18"/>
    </w:rPr>
  </w:style>
  <w:style w:type="character" w:customStyle="1" w:styleId="WW8Num6z1">
    <w:name w:val="WW8Num6z1"/>
    <w:rsid w:val="004D020B"/>
    <w:rPr>
      <w:rFonts w:ascii="Wingdings 2" w:hAnsi="Wingdings 2" w:cs="StarSymbol"/>
      <w:sz w:val="18"/>
      <w:szCs w:val="18"/>
    </w:rPr>
  </w:style>
  <w:style w:type="character" w:customStyle="1" w:styleId="WW8Num6z2">
    <w:name w:val="WW8Num6z2"/>
    <w:rsid w:val="004D020B"/>
    <w:rPr>
      <w:rFonts w:ascii="StarSymbol" w:hAnsi="StarSymbol" w:cs="StarSymbol"/>
      <w:sz w:val="18"/>
      <w:szCs w:val="18"/>
    </w:rPr>
  </w:style>
  <w:style w:type="character" w:customStyle="1" w:styleId="WW8Num7z1">
    <w:name w:val="WW8Num7z1"/>
    <w:rsid w:val="004D020B"/>
    <w:rPr>
      <w:rFonts w:ascii="Wingdings 2" w:hAnsi="Wingdings 2" w:cs="StarSymbol"/>
      <w:sz w:val="18"/>
      <w:szCs w:val="18"/>
    </w:rPr>
  </w:style>
  <w:style w:type="character" w:customStyle="1" w:styleId="WW8Num7z2">
    <w:name w:val="WW8Num7z2"/>
    <w:rsid w:val="004D020B"/>
    <w:rPr>
      <w:rFonts w:ascii="StarSymbol" w:hAnsi="StarSymbol" w:cs="StarSymbol"/>
      <w:sz w:val="18"/>
      <w:szCs w:val="18"/>
    </w:rPr>
  </w:style>
  <w:style w:type="character" w:customStyle="1" w:styleId="WW8Num9z1">
    <w:name w:val="WW8Num9z1"/>
    <w:rsid w:val="004D020B"/>
    <w:rPr>
      <w:rFonts w:ascii="Wingdings 2" w:hAnsi="Wingdings 2" w:cs="StarSymbol"/>
      <w:sz w:val="18"/>
      <w:szCs w:val="18"/>
    </w:rPr>
  </w:style>
  <w:style w:type="character" w:customStyle="1" w:styleId="WW8Num9z2">
    <w:name w:val="WW8Num9z2"/>
    <w:rsid w:val="004D020B"/>
    <w:rPr>
      <w:rFonts w:ascii="StarSymbol" w:hAnsi="StarSymbol" w:cs="StarSymbol"/>
      <w:sz w:val="18"/>
      <w:szCs w:val="18"/>
    </w:rPr>
  </w:style>
  <w:style w:type="character" w:customStyle="1" w:styleId="WW8Num10z1">
    <w:name w:val="WW8Num10z1"/>
    <w:rsid w:val="004D020B"/>
    <w:rPr>
      <w:rFonts w:ascii="Wingdings 2" w:hAnsi="Wingdings 2" w:cs="StarSymbol"/>
      <w:sz w:val="18"/>
      <w:szCs w:val="18"/>
    </w:rPr>
  </w:style>
  <w:style w:type="character" w:customStyle="1" w:styleId="WW8Num10z2">
    <w:name w:val="WW8Num10z2"/>
    <w:rsid w:val="004D020B"/>
    <w:rPr>
      <w:rFonts w:ascii="StarSymbol" w:hAnsi="StarSymbol" w:cs="StarSymbol"/>
      <w:sz w:val="18"/>
      <w:szCs w:val="18"/>
    </w:rPr>
  </w:style>
  <w:style w:type="character" w:customStyle="1" w:styleId="WW8Num11z0">
    <w:name w:val="WW8Num11z0"/>
    <w:rsid w:val="004D020B"/>
    <w:rPr>
      <w:rFonts w:ascii="Symbol" w:hAnsi="Symbol"/>
    </w:rPr>
  </w:style>
  <w:style w:type="character" w:customStyle="1" w:styleId="WW8Num15z0">
    <w:name w:val="WW8Num15z0"/>
    <w:rsid w:val="004D020B"/>
    <w:rPr>
      <w:rFonts w:ascii="Symbol" w:hAnsi="Symbol" w:cs="StarSymbol"/>
      <w:sz w:val="18"/>
      <w:szCs w:val="18"/>
    </w:rPr>
  </w:style>
  <w:style w:type="character" w:customStyle="1" w:styleId="WW-Absatz-Standardschriftart111111111111111111111111">
    <w:name w:val="WW-Absatz-Standardschriftart111111111111111111111111"/>
    <w:rsid w:val="004D020B"/>
  </w:style>
  <w:style w:type="character" w:customStyle="1" w:styleId="WW8Num8z1">
    <w:name w:val="WW8Num8z1"/>
    <w:rsid w:val="004D020B"/>
    <w:rPr>
      <w:rFonts w:ascii="Wingdings 2" w:hAnsi="Wingdings 2" w:cs="StarSymbol"/>
      <w:sz w:val="18"/>
      <w:szCs w:val="18"/>
    </w:rPr>
  </w:style>
  <w:style w:type="character" w:customStyle="1" w:styleId="WW8Num8z2">
    <w:name w:val="WW8Num8z2"/>
    <w:rsid w:val="004D020B"/>
    <w:rPr>
      <w:rFonts w:ascii="StarSymbol" w:hAnsi="StarSymbol" w:cs="StarSymbol"/>
      <w:sz w:val="18"/>
      <w:szCs w:val="18"/>
    </w:rPr>
  </w:style>
  <w:style w:type="character" w:customStyle="1" w:styleId="WW8Num11z1">
    <w:name w:val="WW8Num11z1"/>
    <w:rsid w:val="004D020B"/>
    <w:rPr>
      <w:rFonts w:ascii="Wingdings 2" w:hAnsi="Wingdings 2" w:cs="StarSymbol"/>
      <w:sz w:val="18"/>
      <w:szCs w:val="18"/>
    </w:rPr>
  </w:style>
  <w:style w:type="character" w:customStyle="1" w:styleId="WW8Num11z2">
    <w:name w:val="WW8Num11z2"/>
    <w:rsid w:val="004D020B"/>
    <w:rPr>
      <w:rFonts w:ascii="StarSymbol" w:hAnsi="StarSymbol" w:cs="StarSymbol"/>
      <w:sz w:val="18"/>
      <w:szCs w:val="18"/>
    </w:rPr>
  </w:style>
  <w:style w:type="character" w:customStyle="1" w:styleId="WW8Num12z0">
    <w:name w:val="WW8Num12z0"/>
    <w:rsid w:val="004D020B"/>
    <w:rPr>
      <w:rFonts w:ascii="Wingdings" w:hAnsi="Wingdings" w:cs="StarSymbol"/>
      <w:sz w:val="18"/>
      <w:szCs w:val="18"/>
    </w:rPr>
  </w:style>
  <w:style w:type="character" w:customStyle="1" w:styleId="WW8Num12z1">
    <w:name w:val="WW8Num12z1"/>
    <w:rsid w:val="004D020B"/>
    <w:rPr>
      <w:rFonts w:ascii="Wingdings 2" w:hAnsi="Wingdings 2" w:cs="StarSymbol"/>
      <w:sz w:val="18"/>
      <w:szCs w:val="18"/>
    </w:rPr>
  </w:style>
  <w:style w:type="character" w:customStyle="1" w:styleId="WW8Num12z2">
    <w:name w:val="WW8Num12z2"/>
    <w:rsid w:val="004D020B"/>
    <w:rPr>
      <w:rFonts w:ascii="StarSymbol" w:hAnsi="StarSymbol" w:cs="StarSymbol"/>
      <w:sz w:val="18"/>
      <w:szCs w:val="18"/>
    </w:rPr>
  </w:style>
  <w:style w:type="character" w:customStyle="1" w:styleId="WW8Num13z0">
    <w:name w:val="WW8Num13z0"/>
    <w:rsid w:val="004D020B"/>
    <w:rPr>
      <w:rFonts w:ascii="Symbol" w:hAnsi="Symbol"/>
    </w:rPr>
  </w:style>
  <w:style w:type="character" w:customStyle="1" w:styleId="WW-Absatz-Standardschriftart1111111111111111111111111">
    <w:name w:val="WW-Absatz-Standardschriftart1111111111111111111111111"/>
    <w:rsid w:val="004D020B"/>
  </w:style>
  <w:style w:type="character" w:customStyle="1" w:styleId="WW-Absatz-Standardschriftart11111111111111111111111111">
    <w:name w:val="WW-Absatz-Standardschriftart11111111111111111111111111"/>
    <w:rsid w:val="004D020B"/>
  </w:style>
  <w:style w:type="character" w:customStyle="1" w:styleId="WW-Absatz-Standardschriftart111111111111111111111111111">
    <w:name w:val="WW-Absatz-Standardschriftart111111111111111111111111111"/>
    <w:rsid w:val="004D020B"/>
  </w:style>
  <w:style w:type="character" w:customStyle="1" w:styleId="WW-Absatz-Standardschriftart1111111111111111111111111111">
    <w:name w:val="WW-Absatz-Standardschriftart1111111111111111111111111111"/>
    <w:rsid w:val="004D020B"/>
  </w:style>
  <w:style w:type="character" w:customStyle="1" w:styleId="WW-Absatz-Standardschriftart11111111111111111111111111111">
    <w:name w:val="WW-Absatz-Standardschriftart11111111111111111111111111111"/>
    <w:rsid w:val="004D020B"/>
  </w:style>
  <w:style w:type="character" w:customStyle="1" w:styleId="21">
    <w:name w:val="Основной шрифт абзаца2"/>
    <w:rsid w:val="004D020B"/>
  </w:style>
  <w:style w:type="character" w:customStyle="1" w:styleId="WW8Num13z1">
    <w:name w:val="WW8Num13z1"/>
    <w:rsid w:val="004D020B"/>
    <w:rPr>
      <w:rFonts w:ascii="Wingdings 2" w:hAnsi="Wingdings 2" w:cs="StarSymbol"/>
      <w:sz w:val="18"/>
      <w:szCs w:val="18"/>
    </w:rPr>
  </w:style>
  <w:style w:type="character" w:customStyle="1" w:styleId="WW8Num13z2">
    <w:name w:val="WW8Num13z2"/>
    <w:rsid w:val="004D020B"/>
    <w:rPr>
      <w:rFonts w:ascii="StarSymbol" w:hAnsi="StarSymbol" w:cs="StarSymbol"/>
      <w:sz w:val="18"/>
      <w:szCs w:val="18"/>
    </w:rPr>
  </w:style>
  <w:style w:type="character" w:customStyle="1" w:styleId="WW8Num14z0">
    <w:name w:val="WW8Num14z0"/>
    <w:rsid w:val="004D020B"/>
    <w:rPr>
      <w:rFonts w:ascii="Wingdings" w:hAnsi="Wingdings" w:cs="StarSymbol"/>
      <w:sz w:val="18"/>
      <w:szCs w:val="18"/>
    </w:rPr>
  </w:style>
  <w:style w:type="character" w:customStyle="1" w:styleId="WW8Num14z1">
    <w:name w:val="WW8Num14z1"/>
    <w:rsid w:val="004D020B"/>
    <w:rPr>
      <w:rFonts w:ascii="Wingdings 2" w:hAnsi="Wingdings 2" w:cs="StarSymbol"/>
      <w:sz w:val="18"/>
      <w:szCs w:val="18"/>
    </w:rPr>
  </w:style>
  <w:style w:type="character" w:customStyle="1" w:styleId="WW8Num14z2">
    <w:name w:val="WW8Num14z2"/>
    <w:rsid w:val="004D020B"/>
    <w:rPr>
      <w:rFonts w:ascii="StarSymbol" w:hAnsi="StarSymbol" w:cs="StarSymbol"/>
      <w:sz w:val="18"/>
      <w:szCs w:val="18"/>
    </w:rPr>
  </w:style>
  <w:style w:type="character" w:customStyle="1" w:styleId="WW-Absatz-Standardschriftart111111111111111111111111111111">
    <w:name w:val="WW-Absatz-Standardschriftart111111111111111111111111111111"/>
    <w:rsid w:val="004D020B"/>
  </w:style>
  <w:style w:type="character" w:customStyle="1" w:styleId="WW-Absatz-Standardschriftart1111111111111111111111111111111">
    <w:name w:val="WW-Absatz-Standardschriftart1111111111111111111111111111111"/>
    <w:rsid w:val="004D020B"/>
  </w:style>
  <w:style w:type="character" w:customStyle="1" w:styleId="WW-Absatz-Standardschriftart11111111111111111111111111111111">
    <w:name w:val="WW-Absatz-Standardschriftart11111111111111111111111111111111"/>
    <w:rsid w:val="004D020B"/>
  </w:style>
  <w:style w:type="character" w:customStyle="1" w:styleId="WW8Num16z0">
    <w:name w:val="WW8Num16z0"/>
    <w:rsid w:val="004D020B"/>
    <w:rPr>
      <w:rFonts w:ascii="Symbol" w:hAnsi="Symbol" w:cs="StarSymbol"/>
      <w:sz w:val="18"/>
      <w:szCs w:val="18"/>
    </w:rPr>
  </w:style>
  <w:style w:type="character" w:customStyle="1" w:styleId="WW8Num16z1">
    <w:name w:val="WW8Num16z1"/>
    <w:rsid w:val="004D020B"/>
    <w:rPr>
      <w:rFonts w:ascii="Wingdings 2" w:hAnsi="Wingdings 2" w:cs="StarSymbol"/>
      <w:sz w:val="18"/>
      <w:szCs w:val="18"/>
    </w:rPr>
  </w:style>
  <w:style w:type="character" w:customStyle="1" w:styleId="WW8Num16z2">
    <w:name w:val="WW8Num16z2"/>
    <w:rsid w:val="004D020B"/>
    <w:rPr>
      <w:rFonts w:ascii="StarSymbol" w:hAnsi="StarSymbol" w:cs="StarSymbol"/>
      <w:sz w:val="18"/>
      <w:szCs w:val="18"/>
    </w:rPr>
  </w:style>
  <w:style w:type="character" w:customStyle="1" w:styleId="WW8Num16z3">
    <w:name w:val="WW8Num16z3"/>
    <w:rsid w:val="004D020B"/>
    <w:rPr>
      <w:rFonts w:ascii="Wingdings" w:hAnsi="Wingdings" w:cs="StarSymbol"/>
      <w:sz w:val="18"/>
      <w:szCs w:val="18"/>
    </w:rPr>
  </w:style>
  <w:style w:type="character" w:customStyle="1" w:styleId="15">
    <w:name w:val="Основной шрифт абзаца1"/>
    <w:rsid w:val="004D020B"/>
  </w:style>
  <w:style w:type="character" w:customStyle="1" w:styleId="WW8Num20z0">
    <w:name w:val="WW8Num20z0"/>
    <w:rsid w:val="004D020B"/>
    <w:rPr>
      <w:rFonts w:ascii="Symbol" w:hAnsi="Symbol"/>
    </w:rPr>
  </w:style>
  <w:style w:type="character" w:customStyle="1" w:styleId="aff8">
    <w:name w:val="Символ нумерации"/>
    <w:rsid w:val="004D020B"/>
  </w:style>
  <w:style w:type="character" w:customStyle="1" w:styleId="aff9">
    <w:name w:val="Маркеры списка"/>
    <w:rsid w:val="004D020B"/>
    <w:rPr>
      <w:rFonts w:ascii="StarSymbol" w:eastAsia="StarSymbol" w:hAnsi="StarSymbol" w:cs="StarSymbol"/>
      <w:sz w:val="18"/>
      <w:szCs w:val="18"/>
    </w:rPr>
  </w:style>
  <w:style w:type="character" w:customStyle="1" w:styleId="WW8Num19z0">
    <w:name w:val="WW8Num19z0"/>
    <w:rsid w:val="004D020B"/>
    <w:rPr>
      <w:rFonts w:ascii="Wingdings" w:hAnsi="Wingdings" w:cs="StarSymbol"/>
      <w:sz w:val="18"/>
      <w:szCs w:val="18"/>
    </w:rPr>
  </w:style>
  <w:style w:type="character" w:customStyle="1" w:styleId="61">
    <w:name w:val="Знак6"/>
    <w:rsid w:val="004D020B"/>
    <w:rPr>
      <w:rFonts w:ascii="Arial" w:eastAsia="Lucida Sans Unicode" w:hAnsi="Arial" w:cs="Arial"/>
      <w:b/>
      <w:bCs/>
      <w:kern w:val="1"/>
      <w:sz w:val="32"/>
      <w:szCs w:val="32"/>
      <w:lang w:val="ru-RU" w:eastAsia="ar-SA" w:bidi="ar-SA"/>
    </w:rPr>
  </w:style>
  <w:style w:type="character" w:customStyle="1" w:styleId="34">
    <w:name w:val="Знак3"/>
    <w:uiPriority w:val="99"/>
    <w:rsid w:val="004D020B"/>
    <w:rPr>
      <w:sz w:val="24"/>
      <w:szCs w:val="24"/>
      <w:lang w:val="ru-RU" w:eastAsia="ar-SA" w:bidi="ar-SA"/>
    </w:rPr>
  </w:style>
  <w:style w:type="character" w:customStyle="1" w:styleId="rvts148">
    <w:name w:val="rvts148"/>
    <w:rsid w:val="004D020B"/>
    <w:rPr>
      <w:rFonts w:ascii="Arial" w:hAnsi="Arial" w:cs="Arial"/>
      <w:b w:val="0"/>
      <w:bCs w:val="0"/>
      <w:i w:val="0"/>
      <w:iCs w:val="0"/>
      <w:strike w:val="0"/>
      <w:dstrike w:val="0"/>
      <w:color w:val="755000"/>
      <w:sz w:val="22"/>
      <w:szCs w:val="22"/>
      <w:u w:val="none"/>
      <w:shd w:val="clear" w:color="auto" w:fill="auto"/>
      <w:lang w:val="en-US" w:eastAsia="ar-SA" w:bidi="ar-SA"/>
    </w:rPr>
  </w:style>
  <w:style w:type="paragraph" w:customStyle="1" w:styleId="affa">
    <w:name w:val="Заголовок"/>
    <w:basedOn w:val="a4"/>
    <w:next w:val="af2"/>
    <w:rsid w:val="004D020B"/>
    <w:pPr>
      <w:keepNext/>
      <w:widowControl w:val="0"/>
      <w:suppressAutoHyphens/>
      <w:spacing w:before="240" w:after="120"/>
    </w:pPr>
    <w:rPr>
      <w:rFonts w:ascii="Arial" w:eastAsia="Lucida Sans Unicode" w:hAnsi="Arial" w:cs="Tahoma"/>
      <w:kern w:val="1"/>
      <w:sz w:val="28"/>
      <w:szCs w:val="28"/>
      <w:lang w:eastAsia="ar-SA"/>
    </w:rPr>
  </w:style>
  <w:style w:type="paragraph" w:customStyle="1" w:styleId="62">
    <w:name w:val="Название6"/>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63">
    <w:name w:val="Указатель6"/>
    <w:basedOn w:val="a4"/>
    <w:rsid w:val="004D020B"/>
    <w:pPr>
      <w:widowControl w:val="0"/>
      <w:suppressLineNumbers/>
      <w:suppressAutoHyphens/>
    </w:pPr>
    <w:rPr>
      <w:rFonts w:eastAsia="Lucida Sans Unicode" w:cs="Tahoma"/>
      <w:kern w:val="1"/>
      <w:lang w:eastAsia="ar-SA"/>
    </w:rPr>
  </w:style>
  <w:style w:type="paragraph" w:customStyle="1" w:styleId="52">
    <w:name w:val="Название5"/>
    <w:basedOn w:val="a4"/>
    <w:rsid w:val="004D020B"/>
    <w:pPr>
      <w:widowControl w:val="0"/>
      <w:suppressLineNumbers/>
      <w:suppressAutoHyphens/>
      <w:spacing w:before="120" w:after="120"/>
    </w:pPr>
    <w:rPr>
      <w:rFonts w:ascii="Arial" w:eastAsia="Lucida Sans Unicode" w:hAnsi="Arial" w:cs="Tahoma"/>
      <w:i/>
      <w:iCs/>
      <w:kern w:val="1"/>
      <w:sz w:val="20"/>
      <w:lang w:eastAsia="ar-SA"/>
    </w:rPr>
  </w:style>
  <w:style w:type="paragraph" w:customStyle="1" w:styleId="53">
    <w:name w:val="Указатель5"/>
    <w:basedOn w:val="a4"/>
    <w:rsid w:val="004D020B"/>
    <w:pPr>
      <w:widowControl w:val="0"/>
      <w:suppressLineNumbers/>
      <w:suppressAutoHyphens/>
    </w:pPr>
    <w:rPr>
      <w:rFonts w:ascii="Arial" w:eastAsia="Lucida Sans Unicode" w:hAnsi="Arial" w:cs="Tahoma"/>
      <w:kern w:val="1"/>
      <w:lang w:eastAsia="ar-SA"/>
    </w:rPr>
  </w:style>
  <w:style w:type="paragraph" w:customStyle="1" w:styleId="42">
    <w:name w:val="Название4"/>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43">
    <w:name w:val="Указатель4"/>
    <w:basedOn w:val="a4"/>
    <w:rsid w:val="004D020B"/>
    <w:pPr>
      <w:widowControl w:val="0"/>
      <w:suppressLineNumbers/>
      <w:suppressAutoHyphens/>
    </w:pPr>
    <w:rPr>
      <w:rFonts w:eastAsia="Lucida Sans Unicode" w:cs="Tahoma"/>
      <w:kern w:val="1"/>
      <w:lang w:eastAsia="ar-SA"/>
    </w:rPr>
  </w:style>
  <w:style w:type="paragraph" w:customStyle="1" w:styleId="35">
    <w:name w:val="Название3"/>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36">
    <w:name w:val="Указатель3"/>
    <w:basedOn w:val="a4"/>
    <w:rsid w:val="004D020B"/>
    <w:pPr>
      <w:widowControl w:val="0"/>
      <w:suppressLineNumbers/>
      <w:suppressAutoHyphens/>
    </w:pPr>
    <w:rPr>
      <w:rFonts w:eastAsia="Lucida Sans Unicode" w:cs="Tahoma"/>
      <w:kern w:val="1"/>
      <w:lang w:eastAsia="ar-SA"/>
    </w:rPr>
  </w:style>
  <w:style w:type="paragraph" w:customStyle="1" w:styleId="22">
    <w:name w:val="Название2"/>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4"/>
    <w:rsid w:val="004D020B"/>
    <w:pPr>
      <w:widowControl w:val="0"/>
      <w:suppressLineNumbers/>
      <w:suppressAutoHyphens/>
    </w:pPr>
    <w:rPr>
      <w:rFonts w:eastAsia="Lucida Sans Unicode" w:cs="Tahoma"/>
      <w:kern w:val="1"/>
      <w:lang w:eastAsia="ar-SA"/>
    </w:rPr>
  </w:style>
  <w:style w:type="paragraph" w:customStyle="1" w:styleId="16">
    <w:name w:val="Название1"/>
    <w:basedOn w:val="a4"/>
    <w:rsid w:val="004D020B"/>
    <w:pPr>
      <w:widowControl w:val="0"/>
      <w:suppressLineNumbers/>
      <w:suppressAutoHyphens/>
      <w:spacing w:before="120" w:after="120"/>
    </w:pPr>
    <w:rPr>
      <w:rFonts w:eastAsia="Lucida Sans Unicode" w:cs="Tahoma"/>
      <w:i/>
      <w:iCs/>
      <w:kern w:val="1"/>
      <w:lang w:eastAsia="ar-SA"/>
    </w:rPr>
  </w:style>
  <w:style w:type="paragraph" w:customStyle="1" w:styleId="17">
    <w:name w:val="Указатель1"/>
    <w:basedOn w:val="a4"/>
    <w:rsid w:val="004D020B"/>
    <w:pPr>
      <w:widowControl w:val="0"/>
      <w:suppressLineNumbers/>
      <w:suppressAutoHyphens/>
    </w:pPr>
    <w:rPr>
      <w:rFonts w:eastAsia="Lucida Sans Unicode" w:cs="Tahoma"/>
      <w:kern w:val="1"/>
      <w:lang w:eastAsia="ar-SA"/>
    </w:rPr>
  </w:style>
  <w:style w:type="paragraph" w:customStyle="1" w:styleId="affb">
    <w:name w:val="Основной"/>
    <w:basedOn w:val="afb"/>
    <w:rsid w:val="004D020B"/>
    <w:pPr>
      <w:ind w:firstLine="680"/>
    </w:pPr>
    <w:rPr>
      <w:kern w:val="1"/>
      <w:szCs w:val="24"/>
      <w:lang w:eastAsia="ar-SA"/>
    </w:rPr>
  </w:style>
  <w:style w:type="paragraph" w:customStyle="1" w:styleId="ConsPlusNonformat">
    <w:name w:val="ConsPlusNonformat"/>
    <w:rsid w:val="004D020B"/>
    <w:pPr>
      <w:widowControl w:val="0"/>
      <w:suppressAutoHyphens/>
      <w:autoSpaceDE w:val="0"/>
    </w:pPr>
    <w:rPr>
      <w:rFonts w:ascii="Courier New" w:eastAsia="Arial" w:hAnsi="Courier New" w:cs="Courier New"/>
      <w:lang w:eastAsia="ar-SA"/>
    </w:rPr>
  </w:style>
  <w:style w:type="paragraph" w:customStyle="1" w:styleId="18">
    <w:name w:val="Знак1 Знак Знак"/>
    <w:basedOn w:val="a4"/>
    <w:rsid w:val="004D020B"/>
    <w:pPr>
      <w:spacing w:after="160" w:line="240" w:lineRule="exact"/>
    </w:pPr>
    <w:rPr>
      <w:rFonts w:cs="Verdana"/>
      <w:kern w:val="1"/>
      <w:szCs w:val="20"/>
      <w:lang w:val="en-US" w:eastAsia="ar-SA"/>
    </w:rPr>
  </w:style>
  <w:style w:type="paragraph" w:customStyle="1" w:styleId="affc">
    <w:name w:val="Заголовок таблицы"/>
    <w:basedOn w:val="aff7"/>
    <w:rsid w:val="004D020B"/>
    <w:pPr>
      <w:jc w:val="center"/>
    </w:pPr>
    <w:rPr>
      <w:b/>
      <w:bCs/>
    </w:rPr>
  </w:style>
  <w:style w:type="paragraph" w:customStyle="1" w:styleId="Main">
    <w:name w:val="Main"/>
    <w:rsid w:val="004D020B"/>
    <w:pPr>
      <w:widowControl w:val="0"/>
      <w:suppressAutoHyphens/>
      <w:spacing w:line="360" w:lineRule="auto"/>
      <w:ind w:firstLine="709"/>
      <w:jc w:val="both"/>
    </w:pPr>
    <w:rPr>
      <w:rFonts w:eastAsia="Arial" w:cs="Tahoma"/>
      <w:sz w:val="24"/>
      <w:szCs w:val="16"/>
      <w:lang w:eastAsia="ar-SA"/>
    </w:rPr>
  </w:style>
  <w:style w:type="paragraph" w:customStyle="1" w:styleId="210">
    <w:name w:val="Основной текст с отступом 21"/>
    <w:basedOn w:val="a4"/>
    <w:rsid w:val="004D020B"/>
    <w:pPr>
      <w:spacing w:after="120" w:line="480" w:lineRule="auto"/>
      <w:ind w:left="283"/>
    </w:pPr>
    <w:rPr>
      <w:rFonts w:eastAsia="Lucida Sans Unicode"/>
      <w:kern w:val="1"/>
      <w:lang w:eastAsia="ar-SA"/>
    </w:rPr>
  </w:style>
  <w:style w:type="paragraph" w:customStyle="1" w:styleId="ConsPlusTitle">
    <w:name w:val="ConsPlusTitle"/>
    <w:uiPriority w:val="99"/>
    <w:qFormat/>
    <w:rsid w:val="004D020B"/>
    <w:pPr>
      <w:widowControl w:val="0"/>
      <w:suppressAutoHyphens/>
      <w:autoSpaceDE w:val="0"/>
    </w:pPr>
    <w:rPr>
      <w:rFonts w:ascii="Arial" w:eastAsia="Arial" w:hAnsi="Arial" w:cs="Arial"/>
      <w:b/>
      <w:bCs/>
      <w:lang w:eastAsia="ar-SA"/>
    </w:rPr>
  </w:style>
  <w:style w:type="paragraph" w:customStyle="1" w:styleId="affd">
    <w:name w:val="Содержимое врезки"/>
    <w:basedOn w:val="af2"/>
    <w:rsid w:val="004D020B"/>
    <w:pPr>
      <w:widowControl w:val="0"/>
      <w:suppressAutoHyphens/>
    </w:pPr>
    <w:rPr>
      <w:rFonts w:eastAsia="Lucida Sans Unicode"/>
      <w:kern w:val="1"/>
      <w:lang w:eastAsia="ar-SA"/>
    </w:rPr>
  </w:style>
  <w:style w:type="paragraph" w:customStyle="1" w:styleId="affe">
    <w:name w:val="рабочий стиль"/>
    <w:basedOn w:val="a4"/>
    <w:qFormat/>
    <w:rsid w:val="004D020B"/>
    <w:pPr>
      <w:widowControl w:val="0"/>
      <w:suppressAutoHyphens/>
      <w:ind w:right="-105" w:firstLine="709"/>
      <w:jc w:val="both"/>
    </w:pPr>
    <w:rPr>
      <w:rFonts w:eastAsia="Lucida Sans Unicode" w:cs="Tahoma"/>
      <w:sz w:val="28"/>
      <w:szCs w:val="28"/>
      <w:lang w:eastAsia="en-US" w:bidi="en-US"/>
    </w:rPr>
  </w:style>
  <w:style w:type="paragraph" w:styleId="a0">
    <w:name w:val="List Bullet"/>
    <w:basedOn w:val="a4"/>
    <w:unhideWhenUsed/>
    <w:rsid w:val="00435C98"/>
    <w:pPr>
      <w:numPr>
        <w:numId w:val="1"/>
      </w:numPr>
      <w:contextualSpacing/>
    </w:pPr>
  </w:style>
  <w:style w:type="paragraph" w:styleId="afff">
    <w:name w:val="No Spacing"/>
    <w:link w:val="afff0"/>
    <w:uiPriority w:val="1"/>
    <w:qFormat/>
    <w:rsid w:val="00435C98"/>
    <w:rPr>
      <w:sz w:val="28"/>
    </w:rPr>
  </w:style>
  <w:style w:type="paragraph" w:styleId="afff1">
    <w:name w:val="Document Map"/>
    <w:basedOn w:val="a4"/>
    <w:link w:val="afff2"/>
    <w:uiPriority w:val="99"/>
    <w:rsid w:val="006F284D"/>
    <w:pPr>
      <w:shd w:val="clear" w:color="auto" w:fill="000080"/>
    </w:pPr>
    <w:rPr>
      <w:rFonts w:ascii="Tahoma" w:hAnsi="Tahoma"/>
      <w:sz w:val="20"/>
      <w:szCs w:val="20"/>
    </w:rPr>
  </w:style>
  <w:style w:type="character" w:customStyle="1" w:styleId="afff2">
    <w:name w:val="Схема документа Знак"/>
    <w:link w:val="afff1"/>
    <w:uiPriority w:val="99"/>
    <w:locked/>
    <w:rsid w:val="004273C9"/>
    <w:rPr>
      <w:rFonts w:ascii="Tahoma" w:hAnsi="Tahoma" w:cs="Tahoma"/>
      <w:shd w:val="clear" w:color="auto" w:fill="000080"/>
    </w:rPr>
  </w:style>
  <w:style w:type="paragraph" w:customStyle="1" w:styleId="ConsPlusCell">
    <w:name w:val="ConsPlusCell"/>
    <w:uiPriority w:val="99"/>
    <w:rsid w:val="00834F5B"/>
    <w:pPr>
      <w:autoSpaceDE w:val="0"/>
      <w:autoSpaceDN w:val="0"/>
      <w:adjustRightInd w:val="0"/>
    </w:pPr>
    <w:rPr>
      <w:rFonts w:ascii="Arial" w:hAnsi="Arial" w:cs="Arial"/>
    </w:rPr>
  </w:style>
  <w:style w:type="character" w:customStyle="1" w:styleId="81">
    <w:name w:val="Основной шрифт абзаца8"/>
    <w:rsid w:val="00C61495"/>
  </w:style>
  <w:style w:type="character" w:customStyle="1" w:styleId="71">
    <w:name w:val="Основной шрифт абзаца7"/>
    <w:rsid w:val="00C61495"/>
  </w:style>
  <w:style w:type="character" w:customStyle="1" w:styleId="64">
    <w:name w:val="Основной шрифт абзаца6"/>
    <w:rsid w:val="00C61495"/>
  </w:style>
  <w:style w:type="character" w:customStyle="1" w:styleId="WW-Absatz-Standardschriftart111111111111111111111111111111111">
    <w:name w:val="WW-Absatz-Standardschriftart111111111111111111111111111111111"/>
    <w:rsid w:val="00C61495"/>
  </w:style>
  <w:style w:type="character" w:customStyle="1" w:styleId="WW-Absatz-Standardschriftart1111111111111111111111111111111111">
    <w:name w:val="WW-Absatz-Standardschriftart1111111111111111111111111111111111"/>
    <w:rsid w:val="00C61495"/>
  </w:style>
  <w:style w:type="character" w:customStyle="1" w:styleId="WW-Absatz-Standardschriftart11111111111111111111111111111111111">
    <w:name w:val="WW-Absatz-Standardschriftart11111111111111111111111111111111111"/>
    <w:rsid w:val="00C61495"/>
  </w:style>
  <w:style w:type="character" w:customStyle="1" w:styleId="WW-Absatz-Standardschriftart111111111111111111111111111111111111">
    <w:name w:val="WW-Absatz-Standardschriftart111111111111111111111111111111111111"/>
    <w:rsid w:val="00C61495"/>
  </w:style>
  <w:style w:type="character" w:customStyle="1" w:styleId="WW-Absatz-Standardschriftart1111111111111111111111111111111111111">
    <w:name w:val="WW-Absatz-Standardschriftart1111111111111111111111111111111111111"/>
    <w:rsid w:val="00C61495"/>
  </w:style>
  <w:style w:type="character" w:customStyle="1" w:styleId="WW-Absatz-Standardschriftart11111111111111111111111111111111111111">
    <w:name w:val="WW-Absatz-Standardschriftart11111111111111111111111111111111111111"/>
    <w:rsid w:val="00C61495"/>
  </w:style>
  <w:style w:type="character" w:customStyle="1" w:styleId="WW-Absatz-Standardschriftart111111111111111111111111111111111111111">
    <w:name w:val="WW-Absatz-Standardschriftart111111111111111111111111111111111111111"/>
    <w:rsid w:val="00C61495"/>
  </w:style>
  <w:style w:type="character" w:customStyle="1" w:styleId="WW-Absatz-Standardschriftart1111111111111111111111111111111111111111">
    <w:name w:val="WW-Absatz-Standardschriftart1111111111111111111111111111111111111111"/>
    <w:rsid w:val="00C61495"/>
  </w:style>
  <w:style w:type="character" w:customStyle="1" w:styleId="WW-Absatz-Standardschriftart11111111111111111111111111111111111111111">
    <w:name w:val="WW-Absatz-Standardschriftart11111111111111111111111111111111111111111"/>
    <w:rsid w:val="00C61495"/>
  </w:style>
  <w:style w:type="character" w:customStyle="1" w:styleId="WW-Absatz-Standardschriftart111111111111111111111111111111111111111111">
    <w:name w:val="WW-Absatz-Standardschriftart111111111111111111111111111111111111111111"/>
    <w:rsid w:val="00C61495"/>
  </w:style>
  <w:style w:type="character" w:customStyle="1" w:styleId="WW-Absatz-Standardschriftart1111111111111111111111111111111111111111111">
    <w:name w:val="WW-Absatz-Standardschriftart1111111111111111111111111111111111111111111"/>
    <w:rsid w:val="00C61495"/>
  </w:style>
  <w:style w:type="character" w:customStyle="1" w:styleId="WW-Absatz-Standardschriftart11111111111111111111111111111111111111111111">
    <w:name w:val="WW-Absatz-Standardschriftart11111111111111111111111111111111111111111111"/>
    <w:rsid w:val="00C61495"/>
  </w:style>
  <w:style w:type="character" w:customStyle="1" w:styleId="WW-Absatz-Standardschriftart111111111111111111111111111111111111111111111">
    <w:name w:val="WW-Absatz-Standardschriftart111111111111111111111111111111111111111111111"/>
    <w:rsid w:val="00C61495"/>
  </w:style>
  <w:style w:type="character" w:customStyle="1" w:styleId="WW-Absatz-Standardschriftart1111111111111111111111111111111111111111111111">
    <w:name w:val="WW-Absatz-Standardschriftart1111111111111111111111111111111111111111111111"/>
    <w:rsid w:val="00C61495"/>
  </w:style>
  <w:style w:type="character" w:customStyle="1" w:styleId="WW-Absatz-Standardschriftart11111111111111111111111111111111111111111111111">
    <w:name w:val="WW-Absatz-Standardschriftart11111111111111111111111111111111111111111111111"/>
    <w:rsid w:val="00C61495"/>
  </w:style>
  <w:style w:type="character" w:customStyle="1" w:styleId="WW8Num87z0">
    <w:name w:val="WW8Num87z0"/>
    <w:rsid w:val="00C61495"/>
    <w:rPr>
      <w:rFonts w:ascii="Symbol" w:hAnsi="Symbol"/>
    </w:rPr>
  </w:style>
  <w:style w:type="character" w:customStyle="1" w:styleId="WW8Num101z0">
    <w:name w:val="WW8Num101z0"/>
    <w:rsid w:val="00C61495"/>
    <w:rPr>
      <w:rFonts w:ascii="Symbol" w:hAnsi="Symbol"/>
    </w:rPr>
  </w:style>
  <w:style w:type="character" w:customStyle="1" w:styleId="WW8Num101z1">
    <w:name w:val="WW8Num101z1"/>
    <w:rsid w:val="00C61495"/>
    <w:rPr>
      <w:rFonts w:ascii="Times New Roman" w:eastAsia="Times New Roman" w:hAnsi="Times New Roman" w:cs="Times New Roman"/>
    </w:rPr>
  </w:style>
  <w:style w:type="character" w:customStyle="1" w:styleId="WW8Num101z2">
    <w:name w:val="WW8Num101z2"/>
    <w:rsid w:val="00C61495"/>
    <w:rPr>
      <w:rFonts w:ascii="Times New Roman" w:eastAsia="Times New Roman" w:hAnsi="Times New Roman" w:cs="Times New Roman"/>
      <w:b/>
      <w:i/>
    </w:rPr>
  </w:style>
  <w:style w:type="character" w:customStyle="1" w:styleId="WW8Num101z4">
    <w:name w:val="WW8Num101z4"/>
    <w:rsid w:val="00C61495"/>
    <w:rPr>
      <w:rFonts w:ascii="Courier New" w:hAnsi="Courier New"/>
    </w:rPr>
  </w:style>
  <w:style w:type="character" w:customStyle="1" w:styleId="WW8Num101z5">
    <w:name w:val="WW8Num101z5"/>
    <w:rsid w:val="00C61495"/>
    <w:rPr>
      <w:rFonts w:ascii="Wingdings" w:hAnsi="Wingdings"/>
    </w:rPr>
  </w:style>
  <w:style w:type="paragraph" w:customStyle="1" w:styleId="91">
    <w:name w:val="Название9"/>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92">
    <w:name w:val="Указатель9"/>
    <w:basedOn w:val="a4"/>
    <w:rsid w:val="00C61495"/>
    <w:pPr>
      <w:widowControl w:val="0"/>
      <w:suppressLineNumbers/>
      <w:suppressAutoHyphens/>
    </w:pPr>
    <w:rPr>
      <w:rFonts w:eastAsia="Lucida Sans Unicode" w:cs="Tahoma"/>
      <w:kern w:val="1"/>
      <w:lang w:eastAsia="ar-SA"/>
    </w:rPr>
  </w:style>
  <w:style w:type="paragraph" w:customStyle="1" w:styleId="82">
    <w:name w:val="Название8"/>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83">
    <w:name w:val="Указатель8"/>
    <w:basedOn w:val="a4"/>
    <w:rsid w:val="00C61495"/>
    <w:pPr>
      <w:widowControl w:val="0"/>
      <w:suppressLineNumbers/>
      <w:suppressAutoHyphens/>
    </w:pPr>
    <w:rPr>
      <w:rFonts w:eastAsia="Lucida Sans Unicode" w:cs="Tahoma"/>
      <w:kern w:val="1"/>
      <w:lang w:eastAsia="ar-SA"/>
    </w:rPr>
  </w:style>
  <w:style w:type="paragraph" w:customStyle="1" w:styleId="72">
    <w:name w:val="Название7"/>
    <w:basedOn w:val="a4"/>
    <w:rsid w:val="00C61495"/>
    <w:pPr>
      <w:widowControl w:val="0"/>
      <w:suppressLineNumbers/>
      <w:suppressAutoHyphens/>
      <w:spacing w:before="120" w:after="120"/>
    </w:pPr>
    <w:rPr>
      <w:rFonts w:eastAsia="Lucida Sans Unicode" w:cs="Tahoma"/>
      <w:i/>
      <w:iCs/>
      <w:kern w:val="1"/>
      <w:lang w:eastAsia="ar-SA"/>
    </w:rPr>
  </w:style>
  <w:style w:type="paragraph" w:customStyle="1" w:styleId="73">
    <w:name w:val="Указатель7"/>
    <w:basedOn w:val="a4"/>
    <w:rsid w:val="00C61495"/>
    <w:pPr>
      <w:widowControl w:val="0"/>
      <w:suppressLineNumbers/>
      <w:suppressAutoHyphens/>
    </w:pPr>
    <w:rPr>
      <w:rFonts w:eastAsia="Lucida Sans Unicode" w:cs="Tahoma"/>
      <w:kern w:val="1"/>
      <w:lang w:eastAsia="ar-SA"/>
    </w:rPr>
  </w:style>
  <w:style w:type="paragraph" w:customStyle="1" w:styleId="b">
    <w:name w:val="Обычнbй"/>
    <w:rsid w:val="00C61495"/>
    <w:pPr>
      <w:widowControl w:val="0"/>
      <w:suppressAutoHyphens/>
      <w:snapToGrid w:val="0"/>
    </w:pPr>
    <w:rPr>
      <w:rFonts w:eastAsia="Arial"/>
      <w:sz w:val="28"/>
      <w:lang w:eastAsia="ar-SA"/>
    </w:rPr>
  </w:style>
  <w:style w:type="paragraph" w:customStyle="1" w:styleId="110">
    <w:name w:val="Знак1 Знак Знак Знак1"/>
    <w:basedOn w:val="a4"/>
    <w:rsid w:val="00C61495"/>
    <w:pPr>
      <w:spacing w:after="160" w:line="240" w:lineRule="exact"/>
    </w:pPr>
    <w:rPr>
      <w:rFonts w:ascii="Verdana" w:hAnsi="Verdana"/>
      <w:kern w:val="1"/>
      <w:lang w:val="en-US" w:eastAsia="ar-SA"/>
    </w:rPr>
  </w:style>
  <w:style w:type="paragraph" w:styleId="afff3">
    <w:name w:val="Normal (Web)"/>
    <w:aliases w:val="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4"/>
    <w:uiPriority w:val="99"/>
    <w:rsid w:val="00C61495"/>
    <w:pPr>
      <w:widowControl w:val="0"/>
      <w:suppressAutoHyphens/>
      <w:spacing w:before="280" w:after="280"/>
    </w:pPr>
    <w:rPr>
      <w:rFonts w:ascii="Verdana" w:eastAsia="Arial Unicode MS" w:hAnsi="Verdana" w:cs="Arial Unicode MS"/>
      <w:color w:val="000000"/>
      <w:sz w:val="17"/>
      <w:szCs w:val="17"/>
      <w:lang w:eastAsia="en-US" w:bidi="en-US"/>
    </w:rPr>
  </w:style>
  <w:style w:type="paragraph" w:customStyle="1" w:styleId="afff4">
    <w:name w:val="Знак"/>
    <w:basedOn w:val="a4"/>
    <w:uiPriority w:val="99"/>
    <w:rsid w:val="002C5678"/>
    <w:pPr>
      <w:widowControl w:val="0"/>
      <w:adjustRightInd w:val="0"/>
      <w:spacing w:after="160" w:line="240" w:lineRule="exact"/>
      <w:jc w:val="right"/>
    </w:pPr>
    <w:rPr>
      <w:sz w:val="20"/>
      <w:szCs w:val="20"/>
      <w:lang w:val="en-GB" w:eastAsia="en-US"/>
    </w:rPr>
  </w:style>
  <w:style w:type="character" w:customStyle="1" w:styleId="postbody1">
    <w:name w:val="postbody1"/>
    <w:rsid w:val="002C5678"/>
    <w:rPr>
      <w:sz w:val="20"/>
      <w:szCs w:val="20"/>
    </w:rPr>
  </w:style>
  <w:style w:type="paragraph" w:customStyle="1" w:styleId="Style1">
    <w:name w:val="Style1"/>
    <w:basedOn w:val="a4"/>
    <w:uiPriority w:val="99"/>
    <w:rsid w:val="007B27F5"/>
    <w:pPr>
      <w:widowControl w:val="0"/>
      <w:autoSpaceDE w:val="0"/>
      <w:autoSpaceDN w:val="0"/>
      <w:adjustRightInd w:val="0"/>
      <w:spacing w:line="317" w:lineRule="exact"/>
      <w:ind w:hanging="1433"/>
    </w:pPr>
  </w:style>
  <w:style w:type="paragraph" w:customStyle="1" w:styleId="Style2">
    <w:name w:val="Style2"/>
    <w:basedOn w:val="a4"/>
    <w:rsid w:val="007B27F5"/>
    <w:pPr>
      <w:widowControl w:val="0"/>
      <w:autoSpaceDE w:val="0"/>
      <w:autoSpaceDN w:val="0"/>
      <w:adjustRightInd w:val="0"/>
      <w:spacing w:line="482" w:lineRule="exact"/>
      <w:ind w:firstLine="360"/>
    </w:pPr>
  </w:style>
  <w:style w:type="paragraph" w:customStyle="1" w:styleId="Style3">
    <w:name w:val="Style3"/>
    <w:basedOn w:val="a4"/>
    <w:rsid w:val="007B27F5"/>
    <w:pPr>
      <w:widowControl w:val="0"/>
      <w:autoSpaceDE w:val="0"/>
      <w:autoSpaceDN w:val="0"/>
      <w:adjustRightInd w:val="0"/>
      <w:jc w:val="both"/>
    </w:pPr>
  </w:style>
  <w:style w:type="paragraph" w:customStyle="1" w:styleId="Style4">
    <w:name w:val="Style4"/>
    <w:basedOn w:val="a4"/>
    <w:uiPriority w:val="99"/>
    <w:rsid w:val="007B27F5"/>
    <w:pPr>
      <w:widowControl w:val="0"/>
      <w:autoSpaceDE w:val="0"/>
      <w:autoSpaceDN w:val="0"/>
      <w:adjustRightInd w:val="0"/>
      <w:spacing w:line="322" w:lineRule="exact"/>
    </w:pPr>
  </w:style>
  <w:style w:type="paragraph" w:customStyle="1" w:styleId="Style5">
    <w:name w:val="Style5"/>
    <w:basedOn w:val="a4"/>
    <w:uiPriority w:val="99"/>
    <w:rsid w:val="007B27F5"/>
    <w:pPr>
      <w:widowControl w:val="0"/>
      <w:autoSpaceDE w:val="0"/>
      <w:autoSpaceDN w:val="0"/>
      <w:adjustRightInd w:val="0"/>
      <w:spacing w:line="484" w:lineRule="exact"/>
      <w:ind w:firstLine="612"/>
      <w:jc w:val="both"/>
    </w:pPr>
  </w:style>
  <w:style w:type="paragraph" w:customStyle="1" w:styleId="Style6">
    <w:name w:val="Style6"/>
    <w:basedOn w:val="a4"/>
    <w:uiPriority w:val="99"/>
    <w:rsid w:val="007B27F5"/>
    <w:pPr>
      <w:widowControl w:val="0"/>
      <w:autoSpaceDE w:val="0"/>
      <w:autoSpaceDN w:val="0"/>
      <w:adjustRightInd w:val="0"/>
      <w:spacing w:line="487" w:lineRule="exact"/>
      <w:ind w:firstLine="605"/>
    </w:pPr>
  </w:style>
  <w:style w:type="paragraph" w:customStyle="1" w:styleId="Style7">
    <w:name w:val="Style7"/>
    <w:basedOn w:val="a4"/>
    <w:uiPriority w:val="99"/>
    <w:rsid w:val="007B27F5"/>
    <w:pPr>
      <w:widowControl w:val="0"/>
      <w:autoSpaceDE w:val="0"/>
      <w:autoSpaceDN w:val="0"/>
      <w:adjustRightInd w:val="0"/>
      <w:spacing w:line="480" w:lineRule="exact"/>
      <w:jc w:val="both"/>
    </w:pPr>
  </w:style>
  <w:style w:type="paragraph" w:customStyle="1" w:styleId="Style8">
    <w:name w:val="Style8"/>
    <w:basedOn w:val="a4"/>
    <w:uiPriority w:val="99"/>
    <w:rsid w:val="007B27F5"/>
    <w:pPr>
      <w:widowControl w:val="0"/>
      <w:autoSpaceDE w:val="0"/>
      <w:autoSpaceDN w:val="0"/>
      <w:adjustRightInd w:val="0"/>
      <w:spacing w:line="475" w:lineRule="exact"/>
      <w:ind w:firstLine="353"/>
      <w:jc w:val="both"/>
    </w:pPr>
  </w:style>
  <w:style w:type="character" w:customStyle="1" w:styleId="FontStyle11">
    <w:name w:val="Font Style11"/>
    <w:rsid w:val="007B27F5"/>
    <w:rPr>
      <w:rFonts w:ascii="Times New Roman" w:hAnsi="Times New Roman" w:cs="Times New Roman" w:hint="default"/>
      <w:spacing w:val="30"/>
      <w:sz w:val="20"/>
      <w:szCs w:val="20"/>
    </w:rPr>
  </w:style>
  <w:style w:type="character" w:customStyle="1" w:styleId="FontStyle12">
    <w:name w:val="Font Style12"/>
    <w:rsid w:val="007B27F5"/>
    <w:rPr>
      <w:rFonts w:ascii="Times New Roman" w:hAnsi="Times New Roman" w:cs="Times New Roman" w:hint="default"/>
      <w:b/>
      <w:bCs/>
      <w:i/>
      <w:iCs/>
      <w:spacing w:val="-10"/>
      <w:sz w:val="18"/>
      <w:szCs w:val="18"/>
    </w:rPr>
  </w:style>
  <w:style w:type="paragraph" w:customStyle="1" w:styleId="Style9">
    <w:name w:val="Style9"/>
    <w:basedOn w:val="a4"/>
    <w:uiPriority w:val="99"/>
    <w:rsid w:val="007B27F5"/>
    <w:pPr>
      <w:widowControl w:val="0"/>
      <w:autoSpaceDE w:val="0"/>
      <w:autoSpaceDN w:val="0"/>
      <w:adjustRightInd w:val="0"/>
      <w:spacing w:line="322" w:lineRule="exact"/>
      <w:ind w:firstLine="598"/>
    </w:pPr>
  </w:style>
  <w:style w:type="paragraph" w:customStyle="1" w:styleId="Style10">
    <w:name w:val="Style10"/>
    <w:basedOn w:val="a4"/>
    <w:rsid w:val="007B27F5"/>
    <w:pPr>
      <w:widowControl w:val="0"/>
      <w:autoSpaceDE w:val="0"/>
      <w:autoSpaceDN w:val="0"/>
      <w:adjustRightInd w:val="0"/>
      <w:spacing w:line="323" w:lineRule="exact"/>
      <w:ind w:firstLine="418"/>
    </w:pPr>
  </w:style>
  <w:style w:type="paragraph" w:customStyle="1" w:styleId="Style11">
    <w:name w:val="Style11"/>
    <w:basedOn w:val="a4"/>
    <w:rsid w:val="007B27F5"/>
    <w:pPr>
      <w:widowControl w:val="0"/>
      <w:autoSpaceDE w:val="0"/>
      <w:autoSpaceDN w:val="0"/>
      <w:adjustRightInd w:val="0"/>
      <w:spacing w:line="322" w:lineRule="exact"/>
      <w:jc w:val="both"/>
    </w:pPr>
  </w:style>
  <w:style w:type="paragraph" w:customStyle="1" w:styleId="Style12">
    <w:name w:val="Style12"/>
    <w:basedOn w:val="a4"/>
    <w:rsid w:val="007B27F5"/>
    <w:pPr>
      <w:widowControl w:val="0"/>
      <w:autoSpaceDE w:val="0"/>
      <w:autoSpaceDN w:val="0"/>
      <w:adjustRightInd w:val="0"/>
      <w:spacing w:line="317" w:lineRule="exact"/>
      <w:ind w:firstLine="281"/>
      <w:jc w:val="both"/>
    </w:pPr>
  </w:style>
  <w:style w:type="paragraph" w:customStyle="1" w:styleId="Style13">
    <w:name w:val="Style13"/>
    <w:basedOn w:val="a4"/>
    <w:rsid w:val="007B27F5"/>
    <w:pPr>
      <w:widowControl w:val="0"/>
      <w:autoSpaceDE w:val="0"/>
      <w:autoSpaceDN w:val="0"/>
      <w:adjustRightInd w:val="0"/>
      <w:spacing w:line="324" w:lineRule="exact"/>
      <w:jc w:val="both"/>
    </w:pPr>
  </w:style>
  <w:style w:type="character" w:customStyle="1" w:styleId="FontStyle15">
    <w:name w:val="Font Style15"/>
    <w:uiPriority w:val="99"/>
    <w:rsid w:val="007B27F5"/>
    <w:rPr>
      <w:rFonts w:ascii="Times New Roman" w:hAnsi="Times New Roman" w:cs="Times New Roman"/>
      <w:sz w:val="30"/>
      <w:szCs w:val="30"/>
    </w:rPr>
  </w:style>
  <w:style w:type="character" w:customStyle="1" w:styleId="FontStyle16">
    <w:name w:val="Font Style16"/>
    <w:rsid w:val="007B27F5"/>
    <w:rPr>
      <w:rFonts w:ascii="Times New Roman" w:hAnsi="Times New Roman" w:cs="Times New Roman"/>
      <w:sz w:val="22"/>
      <w:szCs w:val="22"/>
    </w:rPr>
  </w:style>
  <w:style w:type="character" w:customStyle="1" w:styleId="FontStyle17">
    <w:name w:val="Font Style17"/>
    <w:rsid w:val="007B27F5"/>
    <w:rPr>
      <w:rFonts w:ascii="Times New Roman" w:hAnsi="Times New Roman" w:cs="Times New Roman"/>
      <w:sz w:val="24"/>
      <w:szCs w:val="24"/>
    </w:rPr>
  </w:style>
  <w:style w:type="character" w:customStyle="1" w:styleId="FontStyle13">
    <w:name w:val="Font Style13"/>
    <w:uiPriority w:val="99"/>
    <w:rsid w:val="00530D7B"/>
    <w:rPr>
      <w:rFonts w:ascii="Times New Roman" w:hAnsi="Times New Roman" w:cs="Times New Roman"/>
      <w:sz w:val="24"/>
      <w:szCs w:val="24"/>
    </w:rPr>
  </w:style>
  <w:style w:type="paragraph" w:styleId="24">
    <w:name w:val="Body Text Indent 2"/>
    <w:aliases w:val="Основной текст с отступом 2 Знак1 Знак1,Знак1 Знак1 Знак1,Основной текст с отступом 2 Знак Знак Знак,Знак1 Знак Знак Знак,Знак1 Знак1"/>
    <w:basedOn w:val="a4"/>
    <w:link w:val="25"/>
    <w:rsid w:val="0029567E"/>
    <w:pPr>
      <w:suppressAutoHyphens/>
      <w:spacing w:after="120" w:line="480" w:lineRule="auto"/>
      <w:ind w:left="283"/>
    </w:pPr>
    <w:rPr>
      <w:lang w:eastAsia="ar-SA"/>
    </w:rPr>
  </w:style>
  <w:style w:type="character" w:customStyle="1" w:styleId="25">
    <w:name w:val="Основной текст с отступом 2 Знак"/>
    <w:aliases w:val="Основной текст с отступом 2 Знак1 Знак1 Знак1,Знак1 Знак1 Знак1 Знак1,Основной текст с отступом 2 Знак Знак Знак Знак1,Знак1 Знак Знак Знак Знак1,Знак1 Знак1 Знак"/>
    <w:link w:val="24"/>
    <w:locked/>
    <w:rsid w:val="004273C9"/>
    <w:rPr>
      <w:sz w:val="24"/>
      <w:szCs w:val="24"/>
      <w:lang w:eastAsia="ar-SA"/>
    </w:rPr>
  </w:style>
  <w:style w:type="paragraph" w:styleId="37">
    <w:name w:val="Body Text Indent 3"/>
    <w:basedOn w:val="a4"/>
    <w:link w:val="38"/>
    <w:rsid w:val="0029567E"/>
    <w:pPr>
      <w:suppressAutoHyphens/>
      <w:spacing w:after="120"/>
      <w:ind w:left="283"/>
    </w:pPr>
    <w:rPr>
      <w:sz w:val="16"/>
      <w:szCs w:val="16"/>
      <w:lang w:eastAsia="ar-SA"/>
    </w:rPr>
  </w:style>
  <w:style w:type="character" w:customStyle="1" w:styleId="38">
    <w:name w:val="Основной текст с отступом 3 Знак"/>
    <w:link w:val="37"/>
    <w:rsid w:val="008201A3"/>
    <w:rPr>
      <w:sz w:val="16"/>
      <w:szCs w:val="16"/>
      <w:lang w:eastAsia="ar-SA"/>
    </w:rPr>
  </w:style>
  <w:style w:type="paragraph" w:styleId="26">
    <w:name w:val="Body Text 2"/>
    <w:basedOn w:val="a4"/>
    <w:link w:val="27"/>
    <w:uiPriority w:val="99"/>
    <w:rsid w:val="0029567E"/>
    <w:pPr>
      <w:suppressAutoHyphens/>
      <w:spacing w:after="120" w:line="480" w:lineRule="auto"/>
    </w:pPr>
    <w:rPr>
      <w:lang w:eastAsia="ar-SA"/>
    </w:rPr>
  </w:style>
  <w:style w:type="character" w:customStyle="1" w:styleId="27">
    <w:name w:val="Основной текст 2 Знак"/>
    <w:link w:val="26"/>
    <w:uiPriority w:val="99"/>
    <w:locked/>
    <w:rsid w:val="004273C9"/>
    <w:rPr>
      <w:sz w:val="24"/>
      <w:szCs w:val="24"/>
      <w:lang w:eastAsia="ar-SA"/>
    </w:rPr>
  </w:style>
  <w:style w:type="paragraph" w:customStyle="1" w:styleId="afff5">
    <w:name w:val="Нормальный (таблица)"/>
    <w:basedOn w:val="a4"/>
    <w:next w:val="a4"/>
    <w:uiPriority w:val="99"/>
    <w:rsid w:val="0089328D"/>
    <w:pPr>
      <w:autoSpaceDE w:val="0"/>
      <w:autoSpaceDN w:val="0"/>
      <w:adjustRightInd w:val="0"/>
      <w:jc w:val="both"/>
    </w:pPr>
    <w:rPr>
      <w:rFonts w:ascii="Arial" w:hAnsi="Arial"/>
    </w:rPr>
  </w:style>
  <w:style w:type="paragraph" w:customStyle="1" w:styleId="120">
    <w:name w:val="12"/>
    <w:basedOn w:val="a4"/>
    <w:rsid w:val="00E42136"/>
    <w:pPr>
      <w:spacing w:before="100" w:beforeAutospacing="1" w:after="100" w:afterAutospacing="1"/>
    </w:pPr>
  </w:style>
  <w:style w:type="paragraph" w:customStyle="1" w:styleId="osnovnojjtekst">
    <w:name w:val="osnovnojj_tekst"/>
    <w:basedOn w:val="a4"/>
    <w:rsid w:val="00D02516"/>
  </w:style>
  <w:style w:type="paragraph" w:customStyle="1" w:styleId="ConsTitle">
    <w:name w:val="ConsTitle"/>
    <w:rsid w:val="00D02516"/>
    <w:pPr>
      <w:widowControl w:val="0"/>
      <w:autoSpaceDE w:val="0"/>
      <w:autoSpaceDN w:val="0"/>
      <w:adjustRightInd w:val="0"/>
      <w:ind w:right="19772"/>
    </w:pPr>
    <w:rPr>
      <w:rFonts w:ascii="Arial" w:hAnsi="Arial" w:cs="Arial"/>
      <w:b/>
      <w:bCs/>
      <w:sz w:val="18"/>
      <w:szCs w:val="18"/>
    </w:rPr>
  </w:style>
  <w:style w:type="character" w:customStyle="1" w:styleId="39">
    <w:name w:val="Заголовок №3_"/>
    <w:link w:val="3a"/>
    <w:uiPriority w:val="99"/>
    <w:locked/>
    <w:rsid w:val="0078167F"/>
    <w:rPr>
      <w:b/>
      <w:bCs/>
      <w:sz w:val="26"/>
      <w:szCs w:val="26"/>
      <w:shd w:val="clear" w:color="auto" w:fill="FFFFFF"/>
    </w:rPr>
  </w:style>
  <w:style w:type="paragraph" w:customStyle="1" w:styleId="3a">
    <w:name w:val="Заголовок №3"/>
    <w:basedOn w:val="a4"/>
    <w:link w:val="39"/>
    <w:uiPriority w:val="99"/>
    <w:rsid w:val="0078167F"/>
    <w:pPr>
      <w:shd w:val="clear" w:color="auto" w:fill="FFFFFF"/>
      <w:spacing w:before="660" w:line="326" w:lineRule="exact"/>
      <w:jc w:val="center"/>
      <w:outlineLvl w:val="2"/>
    </w:pPr>
    <w:rPr>
      <w:b/>
      <w:bCs/>
      <w:sz w:val="26"/>
      <w:szCs w:val="26"/>
    </w:rPr>
  </w:style>
  <w:style w:type="character" w:customStyle="1" w:styleId="Garamond">
    <w:name w:val="Основной текст + Garamond"/>
    <w:aliases w:val="15,5 pt,Курсив"/>
    <w:uiPriority w:val="99"/>
    <w:rsid w:val="0078167F"/>
    <w:rPr>
      <w:rFonts w:ascii="Garamond" w:hAnsi="Garamond" w:cs="Garamond"/>
      <w:i/>
      <w:iCs/>
      <w:spacing w:val="0"/>
      <w:sz w:val="31"/>
      <w:szCs w:val="31"/>
    </w:rPr>
  </w:style>
  <w:style w:type="character" w:customStyle="1" w:styleId="1pt">
    <w:name w:val="Основной текст + Интервал 1 pt"/>
    <w:uiPriority w:val="99"/>
    <w:rsid w:val="0078167F"/>
    <w:rPr>
      <w:rFonts w:ascii="Times New Roman" w:hAnsi="Times New Roman" w:cs="Times New Roman"/>
      <w:spacing w:val="20"/>
      <w:sz w:val="27"/>
      <w:szCs w:val="27"/>
    </w:rPr>
  </w:style>
  <w:style w:type="paragraph" w:customStyle="1" w:styleId="44">
    <w:name w:val="Знак4"/>
    <w:basedOn w:val="a4"/>
    <w:rsid w:val="00667CD5"/>
    <w:pPr>
      <w:spacing w:after="160" w:line="240" w:lineRule="exact"/>
    </w:pPr>
    <w:rPr>
      <w:rFonts w:ascii="Verdana" w:hAnsi="Verdana" w:cs="Verdana"/>
      <w:sz w:val="20"/>
      <w:szCs w:val="20"/>
      <w:lang w:val="en-US" w:eastAsia="en-US"/>
    </w:rPr>
  </w:style>
  <w:style w:type="paragraph" w:customStyle="1" w:styleId="afff6">
    <w:name w:val="Знак Знак Знак Знак"/>
    <w:basedOn w:val="a4"/>
    <w:rsid w:val="00B70331"/>
    <w:pPr>
      <w:spacing w:after="160" w:line="240" w:lineRule="exact"/>
    </w:pPr>
    <w:rPr>
      <w:rFonts w:ascii="Verdana" w:hAnsi="Verdana" w:cs="Verdana"/>
      <w:sz w:val="20"/>
      <w:szCs w:val="20"/>
      <w:lang w:val="en-US" w:eastAsia="en-US"/>
    </w:rPr>
  </w:style>
  <w:style w:type="paragraph" w:customStyle="1" w:styleId="afff7">
    <w:name w:val="Раздел"/>
    <w:basedOn w:val="a4"/>
    <w:rsid w:val="00B70331"/>
    <w:pPr>
      <w:suppressAutoHyphens/>
      <w:jc w:val="center"/>
    </w:pPr>
    <w:rPr>
      <w:b/>
      <w:sz w:val="28"/>
      <w:szCs w:val="28"/>
    </w:rPr>
  </w:style>
  <w:style w:type="paragraph" w:customStyle="1" w:styleId="afff8">
    <w:name w:val="Знак Знак Знак Знак Знак Знак Знак Знак Знак Знак"/>
    <w:basedOn w:val="a4"/>
    <w:rsid w:val="0053579B"/>
    <w:pPr>
      <w:spacing w:after="160" w:line="240" w:lineRule="exact"/>
    </w:pPr>
    <w:rPr>
      <w:rFonts w:ascii="Verdana" w:hAnsi="Verdana" w:cs="Verdana"/>
      <w:lang w:val="en-US" w:eastAsia="en-US"/>
    </w:rPr>
  </w:style>
  <w:style w:type="paragraph" w:customStyle="1" w:styleId="afff9">
    <w:name w:val="Стиль по ширине"/>
    <w:basedOn w:val="a4"/>
    <w:rsid w:val="00006188"/>
    <w:pPr>
      <w:jc w:val="both"/>
    </w:pPr>
  </w:style>
  <w:style w:type="paragraph" w:customStyle="1" w:styleId="ConsNormal">
    <w:name w:val="ConsNormal"/>
    <w:rsid w:val="00006188"/>
    <w:pPr>
      <w:widowControl w:val="0"/>
      <w:ind w:firstLine="720"/>
    </w:pPr>
    <w:rPr>
      <w:rFonts w:ascii="Arial" w:hAnsi="Arial"/>
      <w:snapToGrid w:val="0"/>
    </w:rPr>
  </w:style>
  <w:style w:type="paragraph" w:customStyle="1" w:styleId="tekstob">
    <w:name w:val="tekstob"/>
    <w:basedOn w:val="a4"/>
    <w:link w:val="tekstob0"/>
    <w:rsid w:val="00006188"/>
    <w:pPr>
      <w:spacing w:before="100" w:beforeAutospacing="1" w:after="100" w:afterAutospacing="1"/>
    </w:pPr>
  </w:style>
  <w:style w:type="character" w:customStyle="1" w:styleId="tekstob0">
    <w:name w:val="tekstob Знак"/>
    <w:link w:val="tekstob"/>
    <w:rsid w:val="00006188"/>
    <w:rPr>
      <w:sz w:val="24"/>
      <w:szCs w:val="24"/>
    </w:rPr>
  </w:style>
  <w:style w:type="character" w:customStyle="1" w:styleId="apple-converted-space">
    <w:name w:val="apple-converted-space"/>
    <w:basedOn w:val="a5"/>
    <w:rsid w:val="00006188"/>
  </w:style>
  <w:style w:type="character" w:customStyle="1" w:styleId="submenu-table">
    <w:name w:val="submenu-table"/>
    <w:basedOn w:val="a5"/>
    <w:rsid w:val="00006188"/>
  </w:style>
  <w:style w:type="character" w:customStyle="1" w:styleId="butback">
    <w:name w:val="butback"/>
    <w:basedOn w:val="a5"/>
    <w:rsid w:val="00006188"/>
  </w:style>
  <w:style w:type="paragraph" w:customStyle="1" w:styleId="Web">
    <w:name w:val="Обычный (Web)"/>
    <w:basedOn w:val="a4"/>
    <w:rsid w:val="00006188"/>
    <w:pPr>
      <w:spacing w:before="100" w:beforeAutospacing="1" w:after="100" w:afterAutospacing="1"/>
    </w:pPr>
  </w:style>
  <w:style w:type="paragraph" w:customStyle="1" w:styleId="nwttl">
    <w:name w:val="nwttl"/>
    <w:basedOn w:val="a4"/>
    <w:rsid w:val="00006188"/>
    <w:pPr>
      <w:spacing w:before="100" w:beforeAutospacing="1" w:after="100" w:afterAutospacing="1"/>
    </w:pPr>
  </w:style>
  <w:style w:type="character" w:styleId="afffa">
    <w:name w:val="Emphasis"/>
    <w:uiPriority w:val="20"/>
    <w:qFormat/>
    <w:rsid w:val="00006188"/>
    <w:rPr>
      <w:i/>
      <w:iCs/>
    </w:rPr>
  </w:style>
  <w:style w:type="character" w:styleId="afffb">
    <w:name w:val="footnote reference"/>
    <w:aliases w:val="Знак сноски-FN"/>
    <w:rsid w:val="0066718C"/>
    <w:rPr>
      <w:rFonts w:cs="Times New Roman"/>
      <w:vertAlign w:val="superscript"/>
    </w:rPr>
  </w:style>
  <w:style w:type="paragraph" w:customStyle="1" w:styleId="formattexttopleveltext">
    <w:name w:val="formattext topleveltext"/>
    <w:basedOn w:val="a4"/>
    <w:rsid w:val="0066718C"/>
    <w:pPr>
      <w:spacing w:before="100" w:beforeAutospacing="1" w:after="100" w:afterAutospacing="1"/>
    </w:pPr>
    <w:rPr>
      <w:rFonts w:ascii="Cambria" w:hAnsi="Cambria" w:cs="Cambria"/>
    </w:rPr>
  </w:style>
  <w:style w:type="paragraph" w:customStyle="1" w:styleId="220">
    <w:name w:val="Основной текст с отступом 22"/>
    <w:basedOn w:val="a4"/>
    <w:rsid w:val="0066718C"/>
    <w:pPr>
      <w:widowControl w:val="0"/>
      <w:shd w:val="clear" w:color="auto" w:fill="FFFFFF"/>
      <w:tabs>
        <w:tab w:val="left" w:pos="1159"/>
      </w:tabs>
      <w:spacing w:line="353" w:lineRule="exact"/>
      <w:ind w:left="727"/>
      <w:jc w:val="both"/>
    </w:pPr>
    <w:rPr>
      <w:sz w:val="28"/>
      <w:szCs w:val="28"/>
    </w:rPr>
  </w:style>
  <w:style w:type="paragraph" w:customStyle="1" w:styleId="ConsNonformat">
    <w:name w:val="ConsNonformat"/>
    <w:rsid w:val="005B4BE1"/>
    <w:pPr>
      <w:widowControl w:val="0"/>
      <w:autoSpaceDE w:val="0"/>
      <w:autoSpaceDN w:val="0"/>
      <w:adjustRightInd w:val="0"/>
    </w:pPr>
    <w:rPr>
      <w:rFonts w:ascii="Courier New" w:hAnsi="Courier New" w:cs="Courier New"/>
    </w:rPr>
  </w:style>
  <w:style w:type="paragraph" w:customStyle="1" w:styleId="ConsCell">
    <w:name w:val="ConsCell"/>
    <w:rsid w:val="005B4BE1"/>
    <w:pPr>
      <w:widowControl w:val="0"/>
      <w:autoSpaceDE w:val="0"/>
      <w:autoSpaceDN w:val="0"/>
      <w:adjustRightInd w:val="0"/>
    </w:pPr>
    <w:rPr>
      <w:rFonts w:ascii="Arial" w:hAnsi="Arial" w:cs="Arial"/>
    </w:rPr>
  </w:style>
  <w:style w:type="paragraph" w:customStyle="1" w:styleId="28">
    <w:name w:val="Маркеры 2 уровень"/>
    <w:rsid w:val="009E5A9B"/>
    <w:pPr>
      <w:tabs>
        <w:tab w:val="left" w:pos="680"/>
      </w:tabs>
      <w:autoSpaceDE w:val="0"/>
      <w:autoSpaceDN w:val="0"/>
      <w:adjustRightInd w:val="0"/>
      <w:ind w:left="680" w:hanging="170"/>
      <w:jc w:val="both"/>
    </w:pPr>
  </w:style>
  <w:style w:type="character" w:customStyle="1" w:styleId="29">
    <w:name w:val="2Название Знак"/>
    <w:link w:val="2a"/>
    <w:locked/>
    <w:rsid w:val="00A83328"/>
    <w:rPr>
      <w:rFonts w:ascii="Arial" w:hAnsi="Arial" w:cs="Arial"/>
      <w:b/>
      <w:sz w:val="28"/>
      <w:szCs w:val="28"/>
      <w:lang w:eastAsia="ar-SA"/>
    </w:rPr>
  </w:style>
  <w:style w:type="paragraph" w:customStyle="1" w:styleId="2a">
    <w:name w:val="2Название"/>
    <w:basedOn w:val="a4"/>
    <w:link w:val="29"/>
    <w:qFormat/>
    <w:rsid w:val="00A83328"/>
    <w:pPr>
      <w:jc w:val="center"/>
    </w:pPr>
    <w:rPr>
      <w:rFonts w:ascii="Arial" w:hAnsi="Arial"/>
      <w:b/>
      <w:sz w:val="28"/>
      <w:szCs w:val="28"/>
      <w:lang w:eastAsia="ar-SA"/>
    </w:rPr>
  </w:style>
  <w:style w:type="paragraph" w:customStyle="1" w:styleId="2b">
    <w:name w:val="Знак2"/>
    <w:basedOn w:val="a4"/>
    <w:uiPriority w:val="99"/>
    <w:rsid w:val="00240E91"/>
    <w:pPr>
      <w:spacing w:after="160" w:line="240" w:lineRule="exact"/>
    </w:pPr>
    <w:rPr>
      <w:rFonts w:ascii="Verdana" w:hAnsi="Verdana" w:cs="Verdana"/>
      <w:sz w:val="20"/>
      <w:szCs w:val="20"/>
      <w:lang w:val="en-US" w:eastAsia="en-US"/>
    </w:rPr>
  </w:style>
  <w:style w:type="character" w:styleId="afffc">
    <w:name w:val="FollowedHyperlink"/>
    <w:uiPriority w:val="99"/>
    <w:unhideWhenUsed/>
    <w:rsid w:val="00575D4F"/>
    <w:rPr>
      <w:color w:val="800080"/>
      <w:u w:val="single"/>
    </w:rPr>
  </w:style>
  <w:style w:type="paragraph" w:customStyle="1" w:styleId="xl65">
    <w:name w:val="xl65"/>
    <w:basedOn w:val="a4"/>
    <w:rsid w:val="00575D4F"/>
    <w:pPr>
      <w:spacing w:before="100" w:beforeAutospacing="1" w:after="100" w:afterAutospacing="1"/>
      <w:jc w:val="center"/>
    </w:pPr>
    <w:rPr>
      <w:sz w:val="22"/>
      <w:szCs w:val="22"/>
    </w:rPr>
  </w:style>
  <w:style w:type="paragraph" w:customStyle="1" w:styleId="xl66">
    <w:name w:val="xl66"/>
    <w:basedOn w:val="a4"/>
    <w:rsid w:val="00575D4F"/>
    <w:pPr>
      <w:spacing w:before="100" w:beforeAutospacing="1" w:after="100" w:afterAutospacing="1"/>
      <w:textAlignment w:val="center"/>
    </w:pPr>
    <w:rPr>
      <w:sz w:val="22"/>
      <w:szCs w:val="22"/>
    </w:rPr>
  </w:style>
  <w:style w:type="paragraph" w:customStyle="1" w:styleId="xl67">
    <w:name w:val="xl67"/>
    <w:basedOn w:val="a4"/>
    <w:rsid w:val="00575D4F"/>
    <w:pPr>
      <w:spacing w:before="100" w:beforeAutospacing="1" w:after="100" w:afterAutospacing="1"/>
    </w:pPr>
    <w:rPr>
      <w:sz w:val="17"/>
      <w:szCs w:val="17"/>
    </w:rPr>
  </w:style>
  <w:style w:type="paragraph" w:customStyle="1" w:styleId="xl68">
    <w:name w:val="xl68"/>
    <w:basedOn w:val="a4"/>
    <w:rsid w:val="00575D4F"/>
    <w:pPr>
      <w:spacing w:before="100" w:beforeAutospacing="1" w:after="100" w:afterAutospacing="1"/>
      <w:jc w:val="center"/>
    </w:pPr>
  </w:style>
  <w:style w:type="paragraph" w:customStyle="1" w:styleId="xl69">
    <w:name w:val="xl69"/>
    <w:basedOn w:val="a4"/>
    <w:rsid w:val="00575D4F"/>
    <w:pPr>
      <w:spacing w:before="100" w:beforeAutospacing="1" w:after="100" w:afterAutospacing="1"/>
    </w:pPr>
  </w:style>
  <w:style w:type="paragraph" w:customStyle="1" w:styleId="xl70">
    <w:name w:val="xl70"/>
    <w:basedOn w:val="a4"/>
    <w:rsid w:val="00575D4F"/>
    <w:pPr>
      <w:spacing w:before="100" w:beforeAutospacing="1" w:after="100" w:afterAutospacing="1"/>
      <w:jc w:val="center"/>
    </w:pPr>
    <w:rPr>
      <w:sz w:val="22"/>
      <w:szCs w:val="22"/>
    </w:rPr>
  </w:style>
  <w:style w:type="paragraph" w:customStyle="1" w:styleId="xl71">
    <w:name w:val="xl71"/>
    <w:basedOn w:val="a4"/>
    <w:rsid w:val="00575D4F"/>
    <w:pPr>
      <w:spacing w:before="100" w:beforeAutospacing="1" w:after="100" w:afterAutospacing="1"/>
      <w:jc w:val="center"/>
    </w:pPr>
    <w:rPr>
      <w:sz w:val="22"/>
      <w:szCs w:val="22"/>
    </w:rPr>
  </w:style>
  <w:style w:type="paragraph" w:customStyle="1" w:styleId="xl72">
    <w:name w:val="xl72"/>
    <w:basedOn w:val="a4"/>
    <w:rsid w:val="00575D4F"/>
    <w:pPr>
      <w:spacing w:before="100" w:beforeAutospacing="1" w:after="100" w:afterAutospacing="1"/>
    </w:pPr>
  </w:style>
  <w:style w:type="paragraph" w:customStyle="1" w:styleId="xl73">
    <w:name w:val="xl73"/>
    <w:basedOn w:val="a4"/>
    <w:rsid w:val="00575D4F"/>
    <w:pPr>
      <w:spacing w:before="100" w:beforeAutospacing="1" w:after="100" w:afterAutospacing="1"/>
      <w:jc w:val="center"/>
    </w:pPr>
  </w:style>
  <w:style w:type="paragraph" w:customStyle="1" w:styleId="xl74">
    <w:name w:val="xl74"/>
    <w:basedOn w:val="a4"/>
    <w:rsid w:val="00575D4F"/>
    <w:pPr>
      <w:spacing w:before="100" w:beforeAutospacing="1" w:after="100" w:afterAutospacing="1"/>
      <w:jc w:val="center"/>
    </w:pPr>
    <w:rPr>
      <w:sz w:val="17"/>
      <w:szCs w:val="17"/>
    </w:rPr>
  </w:style>
  <w:style w:type="paragraph" w:customStyle="1" w:styleId="xl75">
    <w:name w:val="xl7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a4"/>
    <w:rsid w:val="00575D4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77">
    <w:name w:val="xl7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8">
    <w:name w:val="xl7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79">
    <w:name w:val="xl79"/>
    <w:basedOn w:val="a4"/>
    <w:rsid w:val="00575D4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0">
    <w:name w:val="xl8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81">
    <w:name w:val="xl8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2">
    <w:name w:val="xl8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3">
    <w:name w:val="xl8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85">
    <w:name w:val="xl8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86">
    <w:name w:val="xl8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7">
    <w:name w:val="xl8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8">
    <w:name w:val="xl8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89">
    <w:name w:val="xl8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0">
    <w:name w:val="xl9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1">
    <w:name w:val="xl9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92">
    <w:name w:val="xl9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3">
    <w:name w:val="xl9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94">
    <w:name w:val="xl9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5">
    <w:name w:val="xl95"/>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6">
    <w:name w:val="xl96"/>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7">
    <w:name w:val="xl97"/>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98">
    <w:name w:val="xl98"/>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99">
    <w:name w:val="xl99"/>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00">
    <w:name w:val="xl10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1">
    <w:name w:val="xl101"/>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02">
    <w:name w:val="xl102"/>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3">
    <w:name w:val="xl103"/>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04">
    <w:name w:val="xl104"/>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05">
    <w:name w:val="xl105"/>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06">
    <w:name w:val="xl106"/>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7">
    <w:name w:val="xl107"/>
    <w:basedOn w:val="a4"/>
    <w:rsid w:val="00575D4F"/>
    <w:pPr>
      <w:pBdr>
        <w:top w:val="single" w:sz="4" w:space="0" w:color="000000"/>
        <w:left w:val="single" w:sz="4" w:space="0" w:color="000000"/>
        <w:right w:val="single" w:sz="4" w:space="0" w:color="000000"/>
      </w:pBdr>
      <w:spacing w:before="100" w:beforeAutospacing="1" w:after="100" w:afterAutospacing="1"/>
      <w:jc w:val="center"/>
    </w:pPr>
    <w:rPr>
      <w:sz w:val="16"/>
      <w:szCs w:val="16"/>
    </w:rPr>
  </w:style>
  <w:style w:type="paragraph" w:customStyle="1" w:styleId="xl108">
    <w:name w:val="xl108"/>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09">
    <w:name w:val="xl109"/>
    <w:basedOn w:val="a4"/>
    <w:rsid w:val="00575D4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0">
    <w:name w:val="xl110"/>
    <w:basedOn w:val="a4"/>
    <w:rsid w:val="00575D4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19">
    <w:name w:val="Знак Знак Знак1 Знак"/>
    <w:basedOn w:val="a4"/>
    <w:rsid w:val="008D52E7"/>
    <w:pPr>
      <w:spacing w:after="160" w:line="240" w:lineRule="exact"/>
    </w:pPr>
    <w:rPr>
      <w:rFonts w:ascii="Verdana" w:hAnsi="Verdana"/>
      <w:sz w:val="20"/>
      <w:szCs w:val="20"/>
      <w:lang w:val="en-US" w:eastAsia="en-US"/>
    </w:rPr>
  </w:style>
  <w:style w:type="character" w:customStyle="1" w:styleId="afffd">
    <w:name w:val="Подпись к картинке_"/>
    <w:link w:val="afffe"/>
    <w:uiPriority w:val="99"/>
    <w:locked/>
    <w:rsid w:val="003E6C41"/>
    <w:rPr>
      <w:sz w:val="24"/>
      <w:szCs w:val="24"/>
      <w:shd w:val="clear" w:color="auto" w:fill="FFFFFF"/>
    </w:rPr>
  </w:style>
  <w:style w:type="paragraph" w:customStyle="1" w:styleId="afffe">
    <w:name w:val="Подпись к картинке"/>
    <w:basedOn w:val="a4"/>
    <w:link w:val="afffd"/>
    <w:uiPriority w:val="99"/>
    <w:rsid w:val="003E6C41"/>
    <w:pPr>
      <w:shd w:val="clear" w:color="auto" w:fill="FFFFFF"/>
      <w:spacing w:line="269" w:lineRule="exact"/>
      <w:jc w:val="center"/>
    </w:pPr>
  </w:style>
  <w:style w:type="character" w:customStyle="1" w:styleId="2c">
    <w:name w:val="Основной текст (2)_"/>
    <w:link w:val="2d"/>
    <w:locked/>
    <w:rsid w:val="00460E9B"/>
    <w:rPr>
      <w:rFonts w:ascii="Arial" w:hAnsi="Arial" w:cs="Arial"/>
      <w:b/>
      <w:bCs/>
      <w:spacing w:val="4"/>
      <w:sz w:val="21"/>
      <w:szCs w:val="21"/>
      <w:shd w:val="clear" w:color="auto" w:fill="FFFFFF"/>
    </w:rPr>
  </w:style>
  <w:style w:type="paragraph" w:customStyle="1" w:styleId="2d">
    <w:name w:val="Основной текст (2)"/>
    <w:basedOn w:val="a4"/>
    <w:link w:val="2c"/>
    <w:rsid w:val="00460E9B"/>
    <w:pPr>
      <w:widowControl w:val="0"/>
      <w:shd w:val="clear" w:color="auto" w:fill="FFFFFF"/>
      <w:spacing w:after="240" w:line="312" w:lineRule="exact"/>
    </w:pPr>
    <w:rPr>
      <w:rFonts w:ascii="Arial" w:hAnsi="Arial"/>
      <w:b/>
      <w:bCs/>
      <w:spacing w:val="4"/>
      <w:sz w:val="21"/>
      <w:szCs w:val="21"/>
    </w:rPr>
  </w:style>
  <w:style w:type="character" w:customStyle="1" w:styleId="20pt">
    <w:name w:val="Основной текст (2) + Интервал 0 pt"/>
    <w:uiPriority w:val="99"/>
    <w:rsid w:val="00460E9B"/>
    <w:rPr>
      <w:rFonts w:ascii="Arial" w:hAnsi="Arial" w:cs="Arial"/>
      <w:b/>
      <w:bCs/>
      <w:spacing w:val="5"/>
      <w:sz w:val="21"/>
      <w:szCs w:val="21"/>
      <w:shd w:val="clear" w:color="auto" w:fill="FFFFFF"/>
    </w:rPr>
  </w:style>
  <w:style w:type="paragraph" w:customStyle="1" w:styleId="affff">
    <w:name w:val="Текст (лев. подпись)"/>
    <w:basedOn w:val="a4"/>
    <w:next w:val="a4"/>
    <w:rsid w:val="00EE02D9"/>
    <w:pPr>
      <w:widowControl w:val="0"/>
      <w:suppressAutoHyphens/>
      <w:autoSpaceDE w:val="0"/>
    </w:pPr>
    <w:rPr>
      <w:rFonts w:ascii="Arial" w:eastAsia="Lucida Sans Unicode" w:hAnsi="Arial" w:cs="Arial"/>
      <w:kern w:val="2"/>
      <w:sz w:val="20"/>
      <w:szCs w:val="20"/>
    </w:rPr>
  </w:style>
  <w:style w:type="paragraph" w:customStyle="1" w:styleId="affff0">
    <w:name w:val="Текст (прав. подпись)"/>
    <w:basedOn w:val="a4"/>
    <w:next w:val="a4"/>
    <w:rsid w:val="00EE02D9"/>
    <w:pPr>
      <w:widowControl w:val="0"/>
      <w:suppressAutoHyphens/>
      <w:autoSpaceDE w:val="0"/>
      <w:jc w:val="right"/>
    </w:pPr>
    <w:rPr>
      <w:rFonts w:ascii="Arial" w:eastAsia="Lucida Sans Unicode" w:hAnsi="Arial" w:cs="Arial"/>
      <w:kern w:val="2"/>
      <w:sz w:val="20"/>
      <w:szCs w:val="20"/>
    </w:rPr>
  </w:style>
  <w:style w:type="paragraph" w:customStyle="1" w:styleId="pagettl">
    <w:name w:val="pagettl"/>
    <w:basedOn w:val="a4"/>
    <w:rsid w:val="00834631"/>
    <w:pPr>
      <w:suppressAutoHyphens/>
      <w:spacing w:before="150" w:after="60"/>
    </w:pPr>
    <w:rPr>
      <w:rFonts w:ascii="Verdana" w:hAnsi="Verdana" w:cs="Verdana"/>
      <w:b/>
      <w:bCs/>
      <w:color w:val="983F0C"/>
      <w:sz w:val="18"/>
      <w:szCs w:val="18"/>
      <w:lang w:eastAsia="ar-SA"/>
    </w:rPr>
  </w:style>
  <w:style w:type="paragraph" w:customStyle="1" w:styleId="Normal1">
    <w:name w:val="Normal1"/>
    <w:rsid w:val="00D7689C"/>
    <w:pPr>
      <w:widowControl w:val="0"/>
    </w:pPr>
  </w:style>
  <w:style w:type="character" w:customStyle="1" w:styleId="FontStyle107">
    <w:name w:val="Font Style107"/>
    <w:rsid w:val="00D7689C"/>
    <w:rPr>
      <w:rFonts w:ascii="Times New Roman" w:hAnsi="Times New Roman" w:cs="Times New Roman"/>
      <w:sz w:val="26"/>
      <w:szCs w:val="26"/>
    </w:rPr>
  </w:style>
  <w:style w:type="character" w:customStyle="1" w:styleId="1a">
    <w:name w:val="Основной текст Знак1"/>
    <w:aliases w:val="bt Знак,Основной текст Знак Знак"/>
    <w:locked/>
    <w:rsid w:val="004273C9"/>
    <w:rPr>
      <w:b/>
      <w:bCs/>
      <w:sz w:val="24"/>
      <w:szCs w:val="24"/>
    </w:rPr>
  </w:style>
  <w:style w:type="paragraph" w:customStyle="1" w:styleId="report">
    <w:name w:val="report"/>
    <w:basedOn w:val="a4"/>
    <w:uiPriority w:val="99"/>
    <w:rsid w:val="004273C9"/>
    <w:pPr>
      <w:ind w:firstLine="420"/>
      <w:jc w:val="both"/>
    </w:pPr>
  </w:style>
  <w:style w:type="paragraph" w:customStyle="1" w:styleId="affff1">
    <w:name w:val="Таблица"/>
    <w:basedOn w:val="a4"/>
    <w:uiPriority w:val="99"/>
    <w:rsid w:val="004273C9"/>
    <w:pPr>
      <w:widowControl w:val="0"/>
      <w:spacing w:line="264" w:lineRule="auto"/>
      <w:jc w:val="both"/>
    </w:pPr>
  </w:style>
  <w:style w:type="character" w:customStyle="1" w:styleId="74">
    <w:name w:val="Знак Знак7"/>
    <w:rsid w:val="004273C9"/>
    <w:rPr>
      <w:rFonts w:ascii="Arial" w:hAnsi="Arial" w:cs="Arial"/>
      <w:b/>
      <w:bCs/>
      <w:sz w:val="26"/>
      <w:szCs w:val="26"/>
      <w:lang w:val="ru-RU" w:eastAsia="ru-RU"/>
    </w:rPr>
  </w:style>
  <w:style w:type="character" w:customStyle="1" w:styleId="3b">
    <w:name w:val="Знак Знак3"/>
    <w:rsid w:val="004273C9"/>
    <w:rPr>
      <w:sz w:val="26"/>
      <w:szCs w:val="26"/>
    </w:rPr>
  </w:style>
  <w:style w:type="paragraph" w:customStyle="1" w:styleId="0">
    <w:name w:val="Основной текст 0"/>
    <w:aliases w:val="95 ПК,А. Основной текст 0,1 Основной текст 0,А. Основной текст 0 Знак Знак,А. Основной текст 0 Знак Знак Знак Знак,1. Основной текст 0,А. Основной текст 0 Знак Знак Знак Знак Знак Знак,Основной тек..."/>
    <w:basedOn w:val="a4"/>
    <w:link w:val="00"/>
    <w:uiPriority w:val="99"/>
    <w:rsid w:val="004273C9"/>
    <w:pPr>
      <w:ind w:firstLine="539"/>
      <w:jc w:val="both"/>
    </w:pPr>
    <w:rPr>
      <w:color w:val="000000"/>
      <w:kern w:val="24"/>
    </w:rPr>
  </w:style>
  <w:style w:type="character" w:customStyle="1" w:styleId="0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
    <w:uiPriority w:val="99"/>
    <w:locked/>
    <w:rsid w:val="004273C9"/>
    <w:rPr>
      <w:color w:val="000000"/>
      <w:kern w:val="24"/>
      <w:sz w:val="24"/>
      <w:szCs w:val="24"/>
    </w:rPr>
  </w:style>
  <w:style w:type="paragraph" w:customStyle="1" w:styleId="1b">
    <w:name w:val="Без интервала1"/>
    <w:rsid w:val="004273C9"/>
    <w:rPr>
      <w:rFonts w:ascii="Calibri" w:hAnsi="Calibri" w:cs="Calibri"/>
      <w:sz w:val="22"/>
      <w:szCs w:val="22"/>
      <w:lang w:eastAsia="en-US"/>
    </w:rPr>
  </w:style>
  <w:style w:type="character" w:customStyle="1" w:styleId="affff2">
    <w:name w:val="Основной текст_"/>
    <w:link w:val="140"/>
    <w:locked/>
    <w:rsid w:val="004273C9"/>
    <w:rPr>
      <w:sz w:val="23"/>
      <w:szCs w:val="23"/>
      <w:shd w:val="clear" w:color="auto" w:fill="FFFFFF"/>
    </w:rPr>
  </w:style>
  <w:style w:type="paragraph" w:customStyle="1" w:styleId="140">
    <w:name w:val="Основной текст14"/>
    <w:basedOn w:val="a4"/>
    <w:link w:val="affff2"/>
    <w:uiPriority w:val="99"/>
    <w:rsid w:val="004273C9"/>
    <w:pPr>
      <w:shd w:val="clear" w:color="auto" w:fill="FFFFFF"/>
      <w:spacing w:line="274" w:lineRule="exact"/>
      <w:ind w:hanging="380"/>
      <w:jc w:val="both"/>
    </w:pPr>
    <w:rPr>
      <w:sz w:val="23"/>
      <w:szCs w:val="23"/>
    </w:rPr>
  </w:style>
  <w:style w:type="paragraph" w:customStyle="1" w:styleId="Default">
    <w:name w:val="Default"/>
    <w:rsid w:val="004273C9"/>
    <w:pPr>
      <w:autoSpaceDE w:val="0"/>
      <w:autoSpaceDN w:val="0"/>
      <w:adjustRightInd w:val="0"/>
      <w:ind w:firstLine="709"/>
      <w:jc w:val="both"/>
    </w:pPr>
    <w:rPr>
      <w:color w:val="000000"/>
      <w:sz w:val="28"/>
      <w:szCs w:val="28"/>
    </w:rPr>
  </w:style>
  <w:style w:type="paragraph" w:customStyle="1" w:styleId="1c">
    <w:name w:val="Знак Знак Знак Знак1"/>
    <w:basedOn w:val="a4"/>
    <w:next w:val="a4"/>
    <w:rsid w:val="004273C9"/>
    <w:pPr>
      <w:spacing w:before="100" w:beforeAutospacing="1" w:after="100" w:afterAutospacing="1"/>
    </w:pPr>
    <w:rPr>
      <w:rFonts w:ascii="Tahoma" w:hAnsi="Tahoma" w:cs="Tahoma"/>
      <w:sz w:val="20"/>
      <w:szCs w:val="20"/>
      <w:lang w:val="en-US" w:eastAsia="en-US"/>
    </w:rPr>
  </w:style>
  <w:style w:type="paragraph" w:customStyle="1" w:styleId="1d">
    <w:name w:val="Знак1"/>
    <w:basedOn w:val="a4"/>
    <w:rsid w:val="004273C9"/>
    <w:rPr>
      <w:rFonts w:ascii="Verdana" w:hAnsi="Verdana" w:cs="Verdana"/>
      <w:sz w:val="20"/>
      <w:szCs w:val="20"/>
      <w:lang w:val="en-US" w:eastAsia="en-US"/>
    </w:rPr>
  </w:style>
  <w:style w:type="paragraph" w:customStyle="1" w:styleId="1e">
    <w:name w:val="Знак Знак Знак Знак Знак Знак Знак Знак Знак Знак1"/>
    <w:basedOn w:val="a4"/>
    <w:uiPriority w:val="99"/>
    <w:rsid w:val="004273C9"/>
    <w:pPr>
      <w:spacing w:after="160" w:line="240" w:lineRule="exact"/>
    </w:pPr>
    <w:rPr>
      <w:rFonts w:ascii="Verdana" w:hAnsi="Verdana" w:cs="Verdana"/>
      <w:sz w:val="20"/>
      <w:szCs w:val="20"/>
      <w:lang w:val="en-US" w:eastAsia="en-US"/>
    </w:rPr>
  </w:style>
  <w:style w:type="paragraph" w:customStyle="1" w:styleId="111">
    <w:name w:val="Без интервала11"/>
    <w:uiPriority w:val="99"/>
    <w:rsid w:val="004273C9"/>
    <w:rPr>
      <w:rFonts w:ascii="Calibri" w:hAnsi="Calibri" w:cs="Calibri"/>
      <w:sz w:val="22"/>
      <w:szCs w:val="22"/>
      <w:lang w:eastAsia="en-US"/>
    </w:rPr>
  </w:style>
  <w:style w:type="paragraph" w:styleId="HTML">
    <w:name w:val="HTML Preformatted"/>
    <w:basedOn w:val="a4"/>
    <w:link w:val="HTML0"/>
    <w:uiPriority w:val="99"/>
    <w:rsid w:val="00427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4273C9"/>
    <w:rPr>
      <w:rFonts w:ascii="Courier New" w:hAnsi="Courier New" w:cs="Courier New"/>
    </w:rPr>
  </w:style>
  <w:style w:type="paragraph" w:customStyle="1" w:styleId="NoSpacing1">
    <w:name w:val="No Spacing1"/>
    <w:uiPriority w:val="99"/>
    <w:rsid w:val="004273C9"/>
    <w:rPr>
      <w:rFonts w:ascii="Calibri" w:hAnsi="Calibri" w:cs="Calibri"/>
      <w:sz w:val="22"/>
      <w:szCs w:val="22"/>
      <w:lang w:eastAsia="en-US"/>
    </w:rPr>
  </w:style>
  <w:style w:type="paragraph" w:customStyle="1" w:styleId="xl111">
    <w:name w:val="xl111"/>
    <w:basedOn w:val="a4"/>
    <w:rsid w:val="004273C9"/>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4"/>
    <w:rsid w:val="004273C9"/>
    <w:pPr>
      <w:pBdr>
        <w:left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4"/>
    <w:rsid w:val="004273C9"/>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
    <w:name w:val="xl63"/>
    <w:basedOn w:val="a4"/>
    <w:rsid w:val="004E0C8A"/>
    <w:pPr>
      <w:spacing w:before="100" w:beforeAutospacing="1" w:after="100" w:afterAutospacing="1"/>
      <w:textAlignment w:val="center"/>
    </w:pPr>
  </w:style>
  <w:style w:type="paragraph" w:customStyle="1" w:styleId="xl64">
    <w:name w:val="xl64"/>
    <w:basedOn w:val="a4"/>
    <w:rsid w:val="004E0C8A"/>
    <w:pPr>
      <w:spacing w:before="100" w:beforeAutospacing="1" w:after="100" w:afterAutospacing="1"/>
      <w:jc w:val="center"/>
    </w:pPr>
  </w:style>
  <w:style w:type="paragraph" w:customStyle="1" w:styleId="2e">
    <w:name w:val="Знак Знак Знак Знак Знак Знак Знак Знак Знак Знак2"/>
    <w:basedOn w:val="a4"/>
    <w:rsid w:val="003D2259"/>
    <w:pPr>
      <w:spacing w:after="160" w:line="240" w:lineRule="exact"/>
    </w:pPr>
    <w:rPr>
      <w:rFonts w:ascii="Verdana" w:hAnsi="Verdana"/>
      <w:lang w:val="en-US" w:eastAsia="en-US"/>
    </w:rPr>
  </w:style>
  <w:style w:type="paragraph" w:customStyle="1" w:styleId="affff3">
    <w:name w:val="ЧАСТЬ"/>
    <w:basedOn w:val="a4"/>
    <w:rsid w:val="00707E52"/>
    <w:pPr>
      <w:spacing w:before="120" w:after="120"/>
      <w:jc w:val="center"/>
    </w:pPr>
    <w:rPr>
      <w:b/>
      <w:sz w:val="28"/>
      <w:szCs w:val="28"/>
    </w:rPr>
  </w:style>
  <w:style w:type="paragraph" w:customStyle="1" w:styleId="affff4">
    <w:name w:val="РегистрОтр"/>
    <w:basedOn w:val="affff5"/>
    <w:rsid w:val="00A11A26"/>
    <w:pPr>
      <w:jc w:val="left"/>
    </w:pPr>
    <w:rPr>
      <w:sz w:val="28"/>
      <w:szCs w:val="24"/>
    </w:rPr>
  </w:style>
  <w:style w:type="paragraph" w:customStyle="1" w:styleId="affff5">
    <w:name w:val="Регистр"/>
    <w:basedOn w:val="121"/>
    <w:rsid w:val="00A11A26"/>
  </w:style>
  <w:style w:type="paragraph" w:customStyle="1" w:styleId="121">
    <w:name w:val="12пт влево"/>
    <w:basedOn w:val="122"/>
    <w:next w:val="affff6"/>
    <w:rsid w:val="00A11A26"/>
    <w:pPr>
      <w:ind w:firstLine="0"/>
      <w:jc w:val="right"/>
    </w:pPr>
    <w:rPr>
      <w:b w:val="0"/>
      <w:sz w:val="24"/>
    </w:rPr>
  </w:style>
  <w:style w:type="paragraph" w:customStyle="1" w:styleId="122">
    <w:name w:val="12пт вправо"/>
    <w:basedOn w:val="affff6"/>
    <w:rsid w:val="00A11A26"/>
  </w:style>
  <w:style w:type="paragraph" w:customStyle="1" w:styleId="affff6">
    <w:name w:val="обычныйЖир"/>
    <w:basedOn w:val="a4"/>
    <w:rsid w:val="00A11A26"/>
    <w:pPr>
      <w:ind w:firstLine="709"/>
      <w:jc w:val="both"/>
    </w:pPr>
    <w:rPr>
      <w:b/>
      <w:sz w:val="28"/>
      <w:szCs w:val="28"/>
    </w:rPr>
  </w:style>
  <w:style w:type="paragraph" w:customStyle="1" w:styleId="1f">
    <w:name w:val="Статья1"/>
    <w:basedOn w:val="affff6"/>
    <w:next w:val="a4"/>
    <w:rsid w:val="00A11A26"/>
  </w:style>
  <w:style w:type="paragraph" w:customStyle="1" w:styleId="affff7">
    <w:name w:val="ЗАК_ПОСТ_РЕШ"/>
    <w:basedOn w:val="affff8"/>
    <w:next w:val="affff6"/>
    <w:rsid w:val="00A11A26"/>
  </w:style>
  <w:style w:type="paragraph" w:styleId="affff8">
    <w:name w:val="Subtitle"/>
    <w:basedOn w:val="a4"/>
    <w:next w:val="a4"/>
    <w:link w:val="affff9"/>
    <w:qFormat/>
    <w:rsid w:val="00A11A26"/>
    <w:pPr>
      <w:spacing w:before="120" w:after="120"/>
      <w:jc w:val="center"/>
      <w:outlineLvl w:val="1"/>
    </w:pPr>
    <w:rPr>
      <w:sz w:val="28"/>
    </w:rPr>
  </w:style>
  <w:style w:type="character" w:customStyle="1" w:styleId="affff9">
    <w:name w:val="Подзаголовок Знак"/>
    <w:link w:val="affff8"/>
    <w:rsid w:val="00A11A26"/>
    <w:rPr>
      <w:rFonts w:cs="Arial"/>
      <w:sz w:val="28"/>
      <w:szCs w:val="24"/>
    </w:rPr>
  </w:style>
  <w:style w:type="paragraph" w:customStyle="1" w:styleId="affffa">
    <w:name w:val="ВорОблДума"/>
    <w:basedOn w:val="a4"/>
    <w:next w:val="a4"/>
    <w:rsid w:val="00A11A26"/>
    <w:pPr>
      <w:spacing w:before="240"/>
      <w:jc w:val="center"/>
    </w:pPr>
    <w:rPr>
      <w:rFonts w:ascii="Arial" w:hAnsi="Arial"/>
      <w:b/>
      <w:sz w:val="48"/>
      <w:szCs w:val="20"/>
    </w:rPr>
  </w:style>
  <w:style w:type="paragraph" w:customStyle="1" w:styleId="affffb">
    <w:name w:val="Глава"/>
    <w:basedOn w:val="afff7"/>
    <w:next w:val="affff6"/>
    <w:rsid w:val="00A11A26"/>
  </w:style>
  <w:style w:type="paragraph" w:customStyle="1" w:styleId="112">
    <w:name w:val="Статья11"/>
    <w:basedOn w:val="1f"/>
    <w:next w:val="a4"/>
    <w:rsid w:val="00A11A26"/>
    <w:pPr>
      <w:keepNext/>
      <w:suppressAutoHyphens/>
      <w:spacing w:before="120" w:after="120"/>
      <w:ind w:left="2013" w:hanging="1304"/>
      <w:jc w:val="left"/>
    </w:pPr>
    <w:rPr>
      <w:bCs/>
      <w:szCs w:val="20"/>
    </w:rPr>
  </w:style>
  <w:style w:type="paragraph" w:customStyle="1" w:styleId="affffc">
    <w:name w:val="ПредГлава"/>
    <w:basedOn w:val="affff6"/>
    <w:next w:val="affff6"/>
    <w:rsid w:val="00A11A26"/>
    <w:pPr>
      <w:keepNext/>
      <w:tabs>
        <w:tab w:val="right" w:pos="9072"/>
      </w:tabs>
      <w:spacing w:before="960" w:after="720"/>
      <w:ind w:firstLine="0"/>
    </w:pPr>
    <w:rPr>
      <w:bCs/>
    </w:rPr>
  </w:style>
  <w:style w:type="paragraph" w:customStyle="1" w:styleId="affffd">
    <w:name w:val="НазвПостЗак"/>
    <w:basedOn w:val="affff6"/>
    <w:next w:val="affff6"/>
    <w:rsid w:val="00A11A26"/>
    <w:pPr>
      <w:suppressAutoHyphens/>
      <w:spacing w:before="600" w:after="600"/>
      <w:ind w:left="1134" w:right="1134" w:firstLine="0"/>
      <w:jc w:val="center"/>
    </w:pPr>
  </w:style>
  <w:style w:type="paragraph" w:customStyle="1" w:styleId="affffe">
    <w:name w:val="название"/>
    <w:basedOn w:val="a4"/>
    <w:next w:val="a4"/>
    <w:rsid w:val="00A11A26"/>
    <w:pPr>
      <w:suppressAutoHyphens/>
      <w:spacing w:before="240"/>
      <w:ind w:left="1134" w:right="1134"/>
      <w:jc w:val="center"/>
    </w:pPr>
    <w:rPr>
      <w:b/>
      <w:sz w:val="28"/>
      <w:szCs w:val="20"/>
    </w:rPr>
  </w:style>
  <w:style w:type="paragraph" w:customStyle="1" w:styleId="afffff">
    <w:name w:val="Приложение"/>
    <w:basedOn w:val="a4"/>
    <w:rsid w:val="00A11A26"/>
    <w:pPr>
      <w:ind w:left="4536"/>
      <w:jc w:val="right"/>
    </w:pPr>
    <w:rPr>
      <w:i/>
      <w:noProof/>
      <w:szCs w:val="20"/>
    </w:rPr>
  </w:style>
  <w:style w:type="paragraph" w:customStyle="1" w:styleId="afffff0">
    <w:name w:val="ЯчТабл_лев"/>
    <w:basedOn w:val="a4"/>
    <w:rsid w:val="00A11A26"/>
    <w:rPr>
      <w:sz w:val="28"/>
      <w:szCs w:val="20"/>
    </w:rPr>
  </w:style>
  <w:style w:type="paragraph" w:customStyle="1" w:styleId="afffff1">
    <w:name w:val="ЯчТаб_центр"/>
    <w:basedOn w:val="a4"/>
    <w:next w:val="afffff0"/>
    <w:rsid w:val="00A11A26"/>
    <w:pPr>
      <w:jc w:val="center"/>
    </w:pPr>
    <w:rPr>
      <w:sz w:val="28"/>
      <w:szCs w:val="20"/>
    </w:rPr>
  </w:style>
  <w:style w:type="paragraph" w:customStyle="1" w:styleId="afffff2">
    <w:name w:val="ПРОЕКТ"/>
    <w:basedOn w:val="122"/>
    <w:rsid w:val="00A11A26"/>
    <w:pPr>
      <w:ind w:left="4536" w:firstLine="0"/>
      <w:jc w:val="center"/>
    </w:pPr>
    <w:rPr>
      <w:b w:val="0"/>
      <w:sz w:val="24"/>
    </w:rPr>
  </w:style>
  <w:style w:type="paragraph" w:customStyle="1" w:styleId="afffff3">
    <w:name w:val="Вопрос"/>
    <w:basedOn w:val="a4"/>
    <w:rsid w:val="00A11A26"/>
    <w:pPr>
      <w:spacing w:after="240"/>
      <w:ind w:left="567" w:hanging="567"/>
      <w:jc w:val="both"/>
    </w:pPr>
    <w:rPr>
      <w:b/>
      <w:sz w:val="32"/>
      <w:szCs w:val="20"/>
    </w:rPr>
  </w:style>
  <w:style w:type="paragraph" w:customStyle="1" w:styleId="123">
    <w:name w:val="12ЯчТаб_цетн"/>
    <w:basedOn w:val="afffff1"/>
    <w:rsid w:val="00A11A26"/>
  </w:style>
  <w:style w:type="paragraph" w:customStyle="1" w:styleId="124">
    <w:name w:val="12ЯчТабл_лев"/>
    <w:basedOn w:val="afffff0"/>
    <w:rsid w:val="00A11A26"/>
  </w:style>
  <w:style w:type="paragraph" w:customStyle="1" w:styleId="afffff4">
    <w:name w:val="Принят"/>
    <w:basedOn w:val="a4"/>
    <w:rsid w:val="00A11A26"/>
    <w:pPr>
      <w:tabs>
        <w:tab w:val="right" w:pos="-2166"/>
        <w:tab w:val="right" w:pos="9063"/>
      </w:tabs>
      <w:spacing w:after="600"/>
      <w:ind w:firstLine="709"/>
      <w:jc w:val="both"/>
    </w:pPr>
    <w:rPr>
      <w:sz w:val="28"/>
      <w:szCs w:val="20"/>
    </w:rPr>
  </w:style>
  <w:style w:type="character" w:styleId="afffff5">
    <w:name w:val="line number"/>
    <w:basedOn w:val="a5"/>
    <w:rsid w:val="00A11A26"/>
  </w:style>
  <w:style w:type="paragraph" w:styleId="1f0">
    <w:name w:val="toc 1"/>
    <w:basedOn w:val="a4"/>
    <w:next w:val="a4"/>
    <w:autoRedefine/>
    <w:uiPriority w:val="39"/>
    <w:qFormat/>
    <w:rsid w:val="00FE11E0"/>
    <w:pPr>
      <w:tabs>
        <w:tab w:val="left" w:pos="4536"/>
        <w:tab w:val="right" w:leader="dot" w:pos="9345"/>
      </w:tabs>
      <w:spacing w:before="120" w:after="120" w:line="288" w:lineRule="auto"/>
      <w:jc w:val="center"/>
    </w:pPr>
    <w:rPr>
      <w:szCs w:val="22"/>
      <w:lang w:eastAsia="en-US"/>
    </w:rPr>
  </w:style>
  <w:style w:type="paragraph" w:customStyle="1" w:styleId="afffff6">
    <w:name w:val="Заголок_схема"/>
    <w:basedOn w:val="10"/>
    <w:rsid w:val="00C00A2E"/>
    <w:pPr>
      <w:keepLines/>
      <w:spacing w:after="0" w:line="276" w:lineRule="auto"/>
      <w:jc w:val="both"/>
    </w:pPr>
    <w:rPr>
      <w:rFonts w:ascii="Times New Roman" w:eastAsia="Calibri" w:hAnsi="Times New Roman"/>
      <w:caps/>
      <w:kern w:val="0"/>
      <w:sz w:val="24"/>
      <w:szCs w:val="24"/>
      <w:lang w:eastAsia="en-US"/>
    </w:rPr>
  </w:style>
  <w:style w:type="paragraph" w:customStyle="1" w:styleId="afffff7">
    <w:name w:val="заголовок схема"/>
    <w:basedOn w:val="a4"/>
    <w:rsid w:val="00C00A2E"/>
    <w:pPr>
      <w:spacing w:before="60" w:after="60" w:line="288" w:lineRule="auto"/>
      <w:jc w:val="both"/>
    </w:pPr>
    <w:rPr>
      <w:b/>
      <w:szCs w:val="22"/>
      <w:lang w:eastAsia="en-US"/>
    </w:rPr>
  </w:style>
  <w:style w:type="paragraph" w:styleId="afffff8">
    <w:name w:val="endnote text"/>
    <w:basedOn w:val="a4"/>
    <w:link w:val="afffff9"/>
    <w:uiPriority w:val="99"/>
    <w:unhideWhenUsed/>
    <w:rsid w:val="00C00A2E"/>
    <w:pPr>
      <w:widowControl w:val="0"/>
      <w:suppressAutoHyphens/>
    </w:pPr>
    <w:rPr>
      <w:rFonts w:eastAsia="Lucida Sans Unicode"/>
      <w:kern w:val="2"/>
      <w:sz w:val="20"/>
      <w:szCs w:val="20"/>
      <w:lang w:eastAsia="ar-SA"/>
    </w:rPr>
  </w:style>
  <w:style w:type="character" w:customStyle="1" w:styleId="afffff9">
    <w:name w:val="Текст концевой сноски Знак"/>
    <w:link w:val="afffff8"/>
    <w:uiPriority w:val="99"/>
    <w:rsid w:val="00C00A2E"/>
    <w:rPr>
      <w:rFonts w:eastAsia="Lucida Sans Unicode"/>
      <w:kern w:val="2"/>
      <w:lang w:eastAsia="ar-SA"/>
    </w:rPr>
  </w:style>
  <w:style w:type="character" w:styleId="afffffa">
    <w:name w:val="endnote reference"/>
    <w:uiPriority w:val="99"/>
    <w:unhideWhenUsed/>
    <w:rsid w:val="00C00A2E"/>
    <w:rPr>
      <w:vertAlign w:val="superscript"/>
    </w:rPr>
  </w:style>
  <w:style w:type="paragraph" w:customStyle="1" w:styleId="1f1">
    <w:name w:val="1Орган_ПР"/>
    <w:basedOn w:val="a4"/>
    <w:link w:val="1f2"/>
    <w:qFormat/>
    <w:rsid w:val="008E7ABE"/>
    <w:pPr>
      <w:snapToGrid w:val="0"/>
      <w:jc w:val="center"/>
    </w:pPr>
    <w:rPr>
      <w:rFonts w:ascii="Arial" w:hAnsi="Arial"/>
      <w:b/>
      <w:caps/>
      <w:sz w:val="28"/>
      <w:szCs w:val="28"/>
      <w:lang w:eastAsia="ar-SA"/>
    </w:rPr>
  </w:style>
  <w:style w:type="character" w:customStyle="1" w:styleId="1f2">
    <w:name w:val="1Орган_ПР Знак"/>
    <w:link w:val="1f1"/>
    <w:rsid w:val="008E7ABE"/>
    <w:rPr>
      <w:rFonts w:ascii="Arial" w:hAnsi="Arial" w:cs="Arial"/>
      <w:b/>
      <w:caps/>
      <w:sz w:val="28"/>
      <w:szCs w:val="28"/>
      <w:lang w:eastAsia="ar-SA"/>
    </w:rPr>
  </w:style>
  <w:style w:type="paragraph" w:customStyle="1" w:styleId="afffffb">
    <w:name w:val="новый"/>
    <w:basedOn w:val="a4"/>
    <w:uiPriority w:val="99"/>
    <w:qFormat/>
    <w:rsid w:val="008E7ABE"/>
    <w:pPr>
      <w:autoSpaceDE w:val="0"/>
      <w:autoSpaceDN w:val="0"/>
      <w:adjustRightInd w:val="0"/>
      <w:jc w:val="both"/>
      <w:outlineLvl w:val="0"/>
    </w:pPr>
    <w:rPr>
      <w:rFonts w:cs="Calibri"/>
      <w:sz w:val="28"/>
      <w:szCs w:val="22"/>
      <w:lang w:eastAsia="en-US"/>
    </w:rPr>
  </w:style>
  <w:style w:type="character" w:styleId="HTML1">
    <w:name w:val="HTML Variable"/>
    <w:aliases w:val="!Ссылки в документе"/>
    <w:rsid w:val="008E7ABE"/>
    <w:rPr>
      <w:rFonts w:ascii="Arial" w:hAnsi="Arial"/>
      <w:b w:val="0"/>
      <w:i w:val="0"/>
      <w:iCs/>
      <w:color w:val="0000FF"/>
      <w:sz w:val="24"/>
      <w:u w:val="none"/>
    </w:rPr>
  </w:style>
  <w:style w:type="paragraph" w:customStyle="1" w:styleId="Title">
    <w:name w:val="Title!Название НПА"/>
    <w:basedOn w:val="a4"/>
    <w:rsid w:val="008E7ABE"/>
    <w:pPr>
      <w:spacing w:before="240" w:after="60"/>
      <w:ind w:firstLine="567"/>
      <w:jc w:val="center"/>
      <w:outlineLvl w:val="0"/>
    </w:pPr>
    <w:rPr>
      <w:rFonts w:ascii="Arial" w:hAnsi="Arial" w:cs="Arial"/>
      <w:b/>
      <w:bCs/>
      <w:kern w:val="28"/>
      <w:sz w:val="32"/>
      <w:szCs w:val="32"/>
    </w:rPr>
  </w:style>
  <w:style w:type="paragraph" w:styleId="afffffc">
    <w:name w:val="TOC Heading"/>
    <w:basedOn w:val="10"/>
    <w:next w:val="a4"/>
    <w:uiPriority w:val="39"/>
    <w:unhideWhenUsed/>
    <w:qFormat/>
    <w:rsid w:val="00FE11E0"/>
    <w:pPr>
      <w:keepLines/>
      <w:spacing w:before="480" w:after="0" w:line="276" w:lineRule="auto"/>
      <w:outlineLvl w:val="9"/>
    </w:pPr>
    <w:rPr>
      <w:rFonts w:ascii="Cambria" w:hAnsi="Cambria"/>
      <w:color w:val="365F91"/>
      <w:kern w:val="0"/>
      <w:sz w:val="28"/>
      <w:szCs w:val="28"/>
      <w:lang w:eastAsia="en-US"/>
    </w:rPr>
  </w:style>
  <w:style w:type="paragraph" w:styleId="2f">
    <w:name w:val="toc 2"/>
    <w:basedOn w:val="a4"/>
    <w:next w:val="a4"/>
    <w:autoRedefine/>
    <w:uiPriority w:val="39"/>
    <w:qFormat/>
    <w:rsid w:val="00FE11E0"/>
    <w:pPr>
      <w:ind w:left="240"/>
    </w:pPr>
  </w:style>
  <w:style w:type="paragraph" w:styleId="3c">
    <w:name w:val="toc 3"/>
    <w:basedOn w:val="a4"/>
    <w:next w:val="a4"/>
    <w:autoRedefine/>
    <w:uiPriority w:val="39"/>
    <w:qFormat/>
    <w:rsid w:val="00FE11E0"/>
    <w:pPr>
      <w:ind w:left="480"/>
    </w:pPr>
  </w:style>
  <w:style w:type="paragraph" w:customStyle="1" w:styleId="2f0">
    <w:name w:val="Абзац списка2"/>
    <w:basedOn w:val="a4"/>
    <w:uiPriority w:val="99"/>
    <w:qFormat/>
    <w:rsid w:val="00FE11E0"/>
    <w:pPr>
      <w:spacing w:before="60" w:after="60" w:line="276" w:lineRule="auto"/>
      <w:ind w:left="720" w:firstLine="567"/>
    </w:pPr>
    <w:rPr>
      <w:rFonts w:ascii="Arial" w:hAnsi="Arial"/>
      <w:szCs w:val="22"/>
      <w:lang w:eastAsia="en-US"/>
    </w:rPr>
  </w:style>
  <w:style w:type="paragraph" w:customStyle="1" w:styleId="1f3">
    <w:name w:val="Текст1"/>
    <w:rsid w:val="00340C14"/>
    <w:pPr>
      <w:widowControl w:val="0"/>
      <w:suppressAutoHyphens/>
      <w:spacing w:line="100" w:lineRule="atLeast"/>
    </w:pPr>
    <w:rPr>
      <w:rFonts w:ascii="Consolas" w:eastAsia="Calibri" w:hAnsi="Consolas" w:cs="font150"/>
      <w:kern w:val="1"/>
      <w:sz w:val="21"/>
      <w:szCs w:val="21"/>
      <w:lang w:eastAsia="ar-SA"/>
    </w:rPr>
  </w:style>
  <w:style w:type="paragraph" w:customStyle="1" w:styleId="3f3f3f3f3f3f3f3f3f3f3f3f3f2">
    <w:name w:val="О3fс3fн3fо3fв3fн3fо3fй3f т3fе3fк3fс3fт3f 2"/>
    <w:basedOn w:val="a4"/>
    <w:rsid w:val="00340C14"/>
    <w:pPr>
      <w:widowControl w:val="0"/>
      <w:suppressAutoHyphens/>
      <w:spacing w:after="120" w:line="480" w:lineRule="auto"/>
    </w:pPr>
    <w:rPr>
      <w:rFonts w:eastAsia="Lucida Sans Unicode" w:cs="Tahoma"/>
      <w:color w:val="000000"/>
      <w:kern w:val="1"/>
      <w:lang w:val="en-US" w:eastAsia="ar-SA"/>
    </w:rPr>
  </w:style>
  <w:style w:type="paragraph" w:customStyle="1" w:styleId="3f3f3f3f3f3f3f3f3f3f3f3f3f3f3f">
    <w:name w:val="Н3fа3fз3fв3fа3fн3fи3fе3f т3fа3fб3fл3fи3fц3fы3f"/>
    <w:basedOn w:val="a4"/>
    <w:rsid w:val="00340C14"/>
    <w:pPr>
      <w:keepNext/>
      <w:keepLines/>
      <w:widowControl w:val="0"/>
      <w:suppressAutoHyphens/>
      <w:spacing w:before="120"/>
      <w:ind w:left="357" w:right="357" w:firstLine="720"/>
      <w:jc w:val="right"/>
    </w:pPr>
    <w:rPr>
      <w:rFonts w:ascii="Arial" w:eastAsia="Lucida Sans Unicode" w:hAnsi="Arial" w:cs="Tahoma"/>
      <w:b/>
      <w:color w:val="000000"/>
      <w:kern w:val="1"/>
      <w:szCs w:val="20"/>
      <w:lang w:val="en-US" w:eastAsia="ar-SA"/>
    </w:rPr>
  </w:style>
  <w:style w:type="paragraph" w:customStyle="1" w:styleId="3f3f3f3f3f3f3f12">
    <w:name w:val="т3fа3fб3fл3fи3fц3fы3f 12"/>
    <w:basedOn w:val="a4"/>
    <w:rsid w:val="00340C14"/>
    <w:pPr>
      <w:keepLines/>
      <w:widowControl w:val="0"/>
      <w:suppressAutoHyphens/>
      <w:jc w:val="both"/>
    </w:pPr>
    <w:rPr>
      <w:rFonts w:eastAsia="Lucida Sans Unicode" w:cs="Tahoma"/>
      <w:color w:val="000000"/>
      <w:kern w:val="1"/>
      <w:szCs w:val="20"/>
      <w:lang w:val="en-US" w:eastAsia="ar-SA"/>
    </w:rPr>
  </w:style>
  <w:style w:type="paragraph" w:customStyle="1" w:styleId="consnormal0">
    <w:name w:val="consnormal"/>
    <w:basedOn w:val="a4"/>
    <w:rsid w:val="000C5315"/>
    <w:pPr>
      <w:spacing w:before="100" w:beforeAutospacing="1" w:after="100" w:afterAutospacing="1"/>
    </w:pPr>
  </w:style>
  <w:style w:type="paragraph" w:customStyle="1" w:styleId="3d">
    <w:name w:val="Абзац списка3"/>
    <w:basedOn w:val="a4"/>
    <w:qFormat/>
    <w:rsid w:val="00696BE3"/>
    <w:pPr>
      <w:spacing w:after="200" w:line="276" w:lineRule="auto"/>
      <w:ind w:left="720"/>
    </w:pPr>
    <w:rPr>
      <w:rFonts w:ascii="Calibri" w:eastAsia="Calibri" w:hAnsi="Calibri" w:cs="Calibri"/>
      <w:sz w:val="22"/>
      <w:szCs w:val="22"/>
      <w:lang w:eastAsia="en-US"/>
    </w:rPr>
  </w:style>
  <w:style w:type="paragraph" w:customStyle="1" w:styleId="45">
    <w:name w:val="Абзац списка4"/>
    <w:basedOn w:val="a4"/>
    <w:qFormat/>
    <w:rsid w:val="00C630F8"/>
    <w:pPr>
      <w:widowControl w:val="0"/>
      <w:autoSpaceDE w:val="0"/>
      <w:autoSpaceDN w:val="0"/>
      <w:adjustRightInd w:val="0"/>
      <w:ind w:left="720"/>
    </w:pPr>
    <w:rPr>
      <w:sz w:val="20"/>
      <w:szCs w:val="20"/>
    </w:rPr>
  </w:style>
  <w:style w:type="paragraph" w:customStyle="1" w:styleId="54">
    <w:name w:val="Абзац списка5"/>
    <w:basedOn w:val="a4"/>
    <w:qFormat/>
    <w:rsid w:val="001F0C52"/>
    <w:pPr>
      <w:widowControl w:val="0"/>
      <w:autoSpaceDE w:val="0"/>
      <w:autoSpaceDN w:val="0"/>
      <w:adjustRightInd w:val="0"/>
      <w:ind w:left="720"/>
    </w:pPr>
    <w:rPr>
      <w:sz w:val="20"/>
      <w:szCs w:val="20"/>
    </w:rPr>
  </w:style>
  <w:style w:type="paragraph" w:customStyle="1" w:styleId="65">
    <w:name w:val="Абзац списка6"/>
    <w:basedOn w:val="a4"/>
    <w:qFormat/>
    <w:rsid w:val="001D6C60"/>
    <w:pPr>
      <w:widowControl w:val="0"/>
      <w:autoSpaceDE w:val="0"/>
      <w:autoSpaceDN w:val="0"/>
      <w:adjustRightInd w:val="0"/>
      <w:ind w:left="720"/>
    </w:pPr>
    <w:rPr>
      <w:sz w:val="20"/>
      <w:szCs w:val="20"/>
    </w:rPr>
  </w:style>
  <w:style w:type="paragraph" w:customStyle="1" w:styleId="afffffd">
    <w:name w:val="Знак Знак Знак"/>
    <w:basedOn w:val="a4"/>
    <w:rsid w:val="005A23AB"/>
    <w:rPr>
      <w:rFonts w:ascii="Verdana" w:hAnsi="Verdana" w:cs="Verdana"/>
      <w:color w:val="002060"/>
      <w:sz w:val="20"/>
      <w:szCs w:val="20"/>
      <w:lang w:val="en-US" w:eastAsia="en-US"/>
    </w:rPr>
  </w:style>
  <w:style w:type="paragraph" w:customStyle="1" w:styleId="2f1">
    <w:name w:val="2"/>
    <w:basedOn w:val="a4"/>
    <w:rsid w:val="000057D4"/>
    <w:pPr>
      <w:spacing w:before="100" w:beforeAutospacing="1" w:after="100" w:afterAutospacing="1"/>
    </w:pPr>
  </w:style>
  <w:style w:type="paragraph" w:customStyle="1" w:styleId="1f4">
    <w:name w:val="1"/>
    <w:basedOn w:val="a4"/>
    <w:rsid w:val="000057D4"/>
    <w:pPr>
      <w:spacing w:before="100" w:beforeAutospacing="1" w:after="100" w:afterAutospacing="1"/>
    </w:pPr>
  </w:style>
  <w:style w:type="character" w:customStyle="1" w:styleId="WW8Num12z3">
    <w:name w:val="WW8Num12z3"/>
    <w:rsid w:val="002C5C49"/>
    <w:rPr>
      <w:rFonts w:ascii="Symbol" w:hAnsi="Symbol"/>
    </w:rPr>
  </w:style>
  <w:style w:type="paragraph" w:styleId="afffffe">
    <w:name w:val="List"/>
    <w:basedOn w:val="af2"/>
    <w:rsid w:val="002C5C49"/>
    <w:pPr>
      <w:suppressAutoHyphens/>
      <w:spacing w:after="0"/>
      <w:ind w:firstLine="709"/>
      <w:jc w:val="both"/>
    </w:pPr>
    <w:rPr>
      <w:rFonts w:cs="Tahoma"/>
      <w:sz w:val="28"/>
      <w:szCs w:val="20"/>
      <w:lang w:eastAsia="ar-SA"/>
    </w:rPr>
  </w:style>
  <w:style w:type="paragraph" w:customStyle="1" w:styleId="75">
    <w:name w:val="Абзац списка7"/>
    <w:basedOn w:val="a4"/>
    <w:rsid w:val="002C5C49"/>
    <w:pPr>
      <w:widowControl w:val="0"/>
      <w:suppressAutoHyphens/>
      <w:autoSpaceDE w:val="0"/>
      <w:ind w:left="720"/>
    </w:pPr>
    <w:rPr>
      <w:sz w:val="20"/>
      <w:szCs w:val="20"/>
      <w:lang w:eastAsia="ar-SA"/>
    </w:rPr>
  </w:style>
  <w:style w:type="paragraph" w:customStyle="1" w:styleId="align-justify">
    <w:name w:val="align-justify"/>
    <w:basedOn w:val="a4"/>
    <w:rsid w:val="008B5A45"/>
    <w:pPr>
      <w:spacing w:before="100" w:beforeAutospacing="1" w:after="100" w:afterAutospacing="1"/>
    </w:pPr>
  </w:style>
  <w:style w:type="character" w:customStyle="1" w:styleId="46">
    <w:name w:val="Знак Знак4"/>
    <w:locked/>
    <w:rsid w:val="00971FB6"/>
    <w:rPr>
      <w:lang w:val="ru-RU" w:eastAsia="ru-RU"/>
    </w:rPr>
  </w:style>
  <w:style w:type="paragraph" w:customStyle="1" w:styleId="affffff">
    <w:name w:val="Стиль"/>
    <w:uiPriority w:val="99"/>
    <w:rsid w:val="000D7183"/>
    <w:pPr>
      <w:widowControl w:val="0"/>
      <w:suppressAutoHyphens/>
      <w:autoSpaceDE w:val="0"/>
    </w:pPr>
    <w:rPr>
      <w:sz w:val="24"/>
      <w:szCs w:val="24"/>
      <w:lang w:eastAsia="ar-SA"/>
    </w:rPr>
  </w:style>
  <w:style w:type="character" w:customStyle="1" w:styleId="FontStyle14">
    <w:name w:val="Font Style14"/>
    <w:uiPriority w:val="99"/>
    <w:rsid w:val="0074770C"/>
    <w:rPr>
      <w:rFonts w:ascii="Arial" w:hAnsi="Arial" w:cs="Arial"/>
      <w:sz w:val="22"/>
      <w:szCs w:val="22"/>
    </w:rPr>
  </w:style>
  <w:style w:type="character" w:customStyle="1" w:styleId="FontStyle18">
    <w:name w:val="Font Style18"/>
    <w:rsid w:val="0074770C"/>
    <w:rPr>
      <w:rFonts w:ascii="Arial" w:hAnsi="Arial" w:cs="Arial"/>
      <w:sz w:val="22"/>
      <w:szCs w:val="22"/>
    </w:rPr>
  </w:style>
  <w:style w:type="character" w:customStyle="1" w:styleId="FontStyle19">
    <w:name w:val="Font Style19"/>
    <w:rsid w:val="0074770C"/>
    <w:rPr>
      <w:rFonts w:ascii="Arial" w:hAnsi="Arial" w:cs="Arial"/>
      <w:sz w:val="20"/>
      <w:szCs w:val="20"/>
    </w:rPr>
  </w:style>
  <w:style w:type="character" w:customStyle="1" w:styleId="FontStyle22">
    <w:name w:val="Font Style22"/>
    <w:rsid w:val="0074770C"/>
    <w:rPr>
      <w:rFonts w:ascii="Times New Roman" w:hAnsi="Times New Roman" w:cs="Times New Roman"/>
      <w:sz w:val="24"/>
      <w:szCs w:val="24"/>
    </w:rPr>
  </w:style>
  <w:style w:type="character" w:customStyle="1" w:styleId="FontStyle21">
    <w:name w:val="Font Style21"/>
    <w:rsid w:val="0074770C"/>
    <w:rPr>
      <w:rFonts w:ascii="Arial" w:hAnsi="Arial" w:cs="Arial"/>
      <w:spacing w:val="-10"/>
      <w:sz w:val="28"/>
      <w:szCs w:val="28"/>
    </w:rPr>
  </w:style>
  <w:style w:type="paragraph" w:customStyle="1" w:styleId="Style14">
    <w:name w:val="Style14"/>
    <w:basedOn w:val="a4"/>
    <w:rsid w:val="0074770C"/>
    <w:pPr>
      <w:widowControl w:val="0"/>
      <w:autoSpaceDE w:val="0"/>
      <w:autoSpaceDN w:val="0"/>
      <w:adjustRightInd w:val="0"/>
      <w:spacing w:line="302" w:lineRule="exact"/>
      <w:ind w:firstLine="567"/>
      <w:jc w:val="both"/>
    </w:pPr>
    <w:rPr>
      <w:rFonts w:ascii="Arial" w:hAnsi="Arial"/>
      <w:sz w:val="26"/>
    </w:rPr>
  </w:style>
  <w:style w:type="paragraph" w:customStyle="1" w:styleId="Style17">
    <w:name w:val="Style17"/>
    <w:basedOn w:val="a4"/>
    <w:rsid w:val="0074770C"/>
    <w:pPr>
      <w:widowControl w:val="0"/>
      <w:autoSpaceDE w:val="0"/>
      <w:autoSpaceDN w:val="0"/>
      <w:adjustRightInd w:val="0"/>
      <w:spacing w:line="257" w:lineRule="exact"/>
      <w:ind w:firstLine="567"/>
      <w:jc w:val="both"/>
    </w:pPr>
    <w:rPr>
      <w:rFonts w:ascii="Arial" w:hAnsi="Arial"/>
      <w:sz w:val="26"/>
    </w:rPr>
  </w:style>
  <w:style w:type="paragraph" w:customStyle="1" w:styleId="Style18">
    <w:name w:val="Style18"/>
    <w:basedOn w:val="a4"/>
    <w:rsid w:val="0074770C"/>
    <w:pPr>
      <w:widowControl w:val="0"/>
      <w:autoSpaceDE w:val="0"/>
      <w:autoSpaceDN w:val="0"/>
      <w:adjustRightInd w:val="0"/>
      <w:spacing w:line="272" w:lineRule="exact"/>
      <w:ind w:firstLine="567"/>
      <w:jc w:val="right"/>
    </w:pPr>
    <w:rPr>
      <w:rFonts w:ascii="Arial" w:hAnsi="Arial"/>
      <w:sz w:val="26"/>
    </w:rPr>
  </w:style>
  <w:style w:type="character" w:customStyle="1" w:styleId="FontStyle30">
    <w:name w:val="Font Style30"/>
    <w:rsid w:val="0074770C"/>
    <w:rPr>
      <w:rFonts w:ascii="Arial" w:hAnsi="Arial" w:cs="Arial"/>
      <w:sz w:val="22"/>
      <w:szCs w:val="22"/>
    </w:rPr>
  </w:style>
  <w:style w:type="paragraph" w:customStyle="1" w:styleId="Style16">
    <w:name w:val="Style16"/>
    <w:basedOn w:val="a4"/>
    <w:rsid w:val="0074770C"/>
    <w:pPr>
      <w:widowControl w:val="0"/>
      <w:autoSpaceDE w:val="0"/>
      <w:autoSpaceDN w:val="0"/>
      <w:adjustRightInd w:val="0"/>
      <w:spacing w:line="273" w:lineRule="exact"/>
      <w:ind w:firstLine="302"/>
      <w:jc w:val="both"/>
    </w:pPr>
    <w:rPr>
      <w:rFonts w:ascii="Arial" w:hAnsi="Arial"/>
      <w:sz w:val="26"/>
    </w:rPr>
  </w:style>
  <w:style w:type="character" w:customStyle="1" w:styleId="FontStyle20">
    <w:name w:val="Font Style20"/>
    <w:rsid w:val="0074770C"/>
    <w:rPr>
      <w:rFonts w:ascii="Times New Roman" w:hAnsi="Times New Roman" w:cs="Times New Roman"/>
      <w:b/>
      <w:bCs/>
      <w:sz w:val="24"/>
      <w:szCs w:val="24"/>
    </w:rPr>
  </w:style>
  <w:style w:type="character" w:customStyle="1" w:styleId="FontStyle26">
    <w:name w:val="Font Style26"/>
    <w:rsid w:val="0074770C"/>
    <w:rPr>
      <w:rFonts w:ascii="Arial" w:hAnsi="Arial" w:cs="Arial"/>
      <w:sz w:val="22"/>
      <w:szCs w:val="22"/>
    </w:rPr>
  </w:style>
  <w:style w:type="character" w:customStyle="1" w:styleId="FontStyle28">
    <w:name w:val="Font Style28"/>
    <w:rsid w:val="0074770C"/>
    <w:rPr>
      <w:rFonts w:ascii="Arial" w:hAnsi="Arial" w:cs="Arial"/>
      <w:sz w:val="22"/>
      <w:szCs w:val="22"/>
    </w:rPr>
  </w:style>
  <w:style w:type="paragraph" w:customStyle="1" w:styleId="Style19">
    <w:name w:val="Style19"/>
    <w:basedOn w:val="a4"/>
    <w:rsid w:val="0074770C"/>
    <w:pPr>
      <w:widowControl w:val="0"/>
      <w:autoSpaceDE w:val="0"/>
      <w:autoSpaceDN w:val="0"/>
      <w:adjustRightInd w:val="0"/>
      <w:ind w:firstLine="567"/>
      <w:jc w:val="both"/>
    </w:pPr>
    <w:rPr>
      <w:rFonts w:ascii="Arial" w:hAnsi="Arial"/>
      <w:sz w:val="26"/>
    </w:rPr>
  </w:style>
  <w:style w:type="character" w:customStyle="1" w:styleId="FontStyle27">
    <w:name w:val="Font Style27"/>
    <w:rsid w:val="0074770C"/>
    <w:rPr>
      <w:rFonts w:ascii="Arial" w:hAnsi="Arial" w:cs="Arial"/>
      <w:sz w:val="22"/>
      <w:szCs w:val="22"/>
    </w:rPr>
  </w:style>
  <w:style w:type="character" w:customStyle="1" w:styleId="FontStyle31">
    <w:name w:val="Font Style31"/>
    <w:rsid w:val="0074770C"/>
    <w:rPr>
      <w:rFonts w:ascii="Arial" w:hAnsi="Arial" w:cs="Arial"/>
      <w:b/>
      <w:bCs/>
      <w:sz w:val="22"/>
      <w:szCs w:val="22"/>
    </w:rPr>
  </w:style>
  <w:style w:type="character" w:customStyle="1" w:styleId="FontStyle36">
    <w:name w:val="Font Style36"/>
    <w:rsid w:val="0074770C"/>
    <w:rPr>
      <w:rFonts w:ascii="Arial" w:hAnsi="Arial" w:cs="Arial"/>
      <w:sz w:val="22"/>
      <w:szCs w:val="22"/>
    </w:rPr>
  </w:style>
  <w:style w:type="character" w:customStyle="1" w:styleId="FontStyle37">
    <w:name w:val="Font Style37"/>
    <w:rsid w:val="0074770C"/>
    <w:rPr>
      <w:rFonts w:ascii="Arial" w:hAnsi="Arial" w:cs="Arial"/>
      <w:b/>
      <w:bCs/>
      <w:sz w:val="22"/>
      <w:szCs w:val="22"/>
    </w:rPr>
  </w:style>
  <w:style w:type="character" w:customStyle="1" w:styleId="FontStyle38">
    <w:name w:val="Font Style38"/>
    <w:rsid w:val="0074770C"/>
    <w:rPr>
      <w:rFonts w:ascii="Arial" w:hAnsi="Arial" w:cs="Arial"/>
      <w:sz w:val="22"/>
      <w:szCs w:val="22"/>
    </w:rPr>
  </w:style>
  <w:style w:type="character" w:customStyle="1" w:styleId="FontStyle40">
    <w:name w:val="Font Style40"/>
    <w:rsid w:val="0074770C"/>
    <w:rPr>
      <w:rFonts w:ascii="Microsoft Sans Serif" w:hAnsi="Microsoft Sans Serif" w:cs="Microsoft Sans Serif"/>
      <w:b/>
      <w:bCs/>
      <w:i/>
      <w:iCs/>
      <w:sz w:val="16"/>
      <w:szCs w:val="16"/>
    </w:rPr>
  </w:style>
  <w:style w:type="character" w:customStyle="1" w:styleId="FontStyle55">
    <w:name w:val="Font Style55"/>
    <w:rsid w:val="0074770C"/>
    <w:rPr>
      <w:rFonts w:ascii="Times New Roman" w:hAnsi="Times New Roman" w:cs="Times New Roman"/>
      <w:sz w:val="26"/>
      <w:szCs w:val="26"/>
    </w:rPr>
  </w:style>
  <w:style w:type="paragraph" w:customStyle="1" w:styleId="Style20">
    <w:name w:val="Style20"/>
    <w:basedOn w:val="a4"/>
    <w:rsid w:val="0074770C"/>
    <w:pPr>
      <w:widowControl w:val="0"/>
      <w:autoSpaceDE w:val="0"/>
      <w:autoSpaceDN w:val="0"/>
      <w:adjustRightInd w:val="0"/>
      <w:spacing w:line="302" w:lineRule="exact"/>
      <w:ind w:firstLine="134"/>
      <w:jc w:val="both"/>
    </w:pPr>
    <w:rPr>
      <w:rFonts w:ascii="Arial Black" w:hAnsi="Arial Black"/>
      <w:sz w:val="26"/>
    </w:rPr>
  </w:style>
  <w:style w:type="paragraph" w:customStyle="1" w:styleId="Style21">
    <w:name w:val="Style21"/>
    <w:basedOn w:val="a4"/>
    <w:rsid w:val="0074770C"/>
    <w:pPr>
      <w:widowControl w:val="0"/>
      <w:autoSpaceDE w:val="0"/>
      <w:autoSpaceDN w:val="0"/>
      <w:adjustRightInd w:val="0"/>
      <w:spacing w:line="302" w:lineRule="exact"/>
      <w:ind w:hanging="269"/>
      <w:jc w:val="both"/>
    </w:pPr>
    <w:rPr>
      <w:rFonts w:ascii="Arial Black" w:hAnsi="Arial Black"/>
      <w:sz w:val="26"/>
    </w:rPr>
  </w:style>
  <w:style w:type="paragraph" w:customStyle="1" w:styleId="Style25">
    <w:name w:val="Style25"/>
    <w:basedOn w:val="a4"/>
    <w:rsid w:val="0074770C"/>
    <w:pPr>
      <w:widowControl w:val="0"/>
      <w:autoSpaceDE w:val="0"/>
      <w:autoSpaceDN w:val="0"/>
      <w:adjustRightInd w:val="0"/>
      <w:spacing w:line="302" w:lineRule="exact"/>
      <w:ind w:firstLine="567"/>
      <w:jc w:val="both"/>
    </w:pPr>
    <w:rPr>
      <w:rFonts w:ascii="Arial Black" w:hAnsi="Arial Black"/>
      <w:sz w:val="26"/>
    </w:rPr>
  </w:style>
  <w:style w:type="paragraph" w:customStyle="1" w:styleId="Style27">
    <w:name w:val="Style27"/>
    <w:basedOn w:val="a4"/>
    <w:rsid w:val="0074770C"/>
    <w:pPr>
      <w:widowControl w:val="0"/>
      <w:autoSpaceDE w:val="0"/>
      <w:autoSpaceDN w:val="0"/>
      <w:adjustRightInd w:val="0"/>
      <w:spacing w:line="299" w:lineRule="exact"/>
      <w:ind w:firstLine="567"/>
      <w:jc w:val="both"/>
    </w:pPr>
    <w:rPr>
      <w:rFonts w:ascii="Arial Black" w:hAnsi="Arial Black"/>
      <w:sz w:val="26"/>
    </w:rPr>
  </w:style>
  <w:style w:type="character" w:customStyle="1" w:styleId="FontStyle52">
    <w:name w:val="Font Style52"/>
    <w:rsid w:val="0074770C"/>
    <w:rPr>
      <w:rFonts w:ascii="Times New Roman" w:hAnsi="Times New Roman" w:cs="Times New Roman"/>
      <w:sz w:val="26"/>
      <w:szCs w:val="26"/>
    </w:rPr>
  </w:style>
  <w:style w:type="paragraph" w:customStyle="1" w:styleId="Style23">
    <w:name w:val="Style23"/>
    <w:basedOn w:val="a4"/>
    <w:rsid w:val="0074770C"/>
    <w:pPr>
      <w:widowControl w:val="0"/>
      <w:autoSpaceDE w:val="0"/>
      <w:autoSpaceDN w:val="0"/>
      <w:adjustRightInd w:val="0"/>
      <w:spacing w:line="322" w:lineRule="exact"/>
      <w:ind w:firstLine="542"/>
      <w:jc w:val="both"/>
    </w:pPr>
    <w:rPr>
      <w:rFonts w:ascii="Arial Black" w:hAnsi="Arial Black"/>
      <w:sz w:val="26"/>
    </w:rPr>
  </w:style>
  <w:style w:type="character" w:customStyle="1" w:styleId="FontStyle56">
    <w:name w:val="Font Style56"/>
    <w:rsid w:val="0074770C"/>
    <w:rPr>
      <w:rFonts w:ascii="Times New Roman" w:hAnsi="Times New Roman" w:cs="Times New Roman"/>
      <w:b/>
      <w:bCs/>
      <w:sz w:val="24"/>
      <w:szCs w:val="24"/>
    </w:rPr>
  </w:style>
  <w:style w:type="paragraph" w:customStyle="1" w:styleId="Style28">
    <w:name w:val="Style28"/>
    <w:basedOn w:val="a4"/>
    <w:rsid w:val="0074770C"/>
    <w:pPr>
      <w:widowControl w:val="0"/>
      <w:autoSpaceDE w:val="0"/>
      <w:autoSpaceDN w:val="0"/>
      <w:adjustRightInd w:val="0"/>
      <w:spacing w:line="298" w:lineRule="exact"/>
      <w:ind w:hanging="341"/>
      <w:jc w:val="both"/>
    </w:pPr>
    <w:rPr>
      <w:rFonts w:ascii="Arial Black" w:hAnsi="Arial Black"/>
      <w:sz w:val="26"/>
    </w:rPr>
  </w:style>
  <w:style w:type="paragraph" w:customStyle="1" w:styleId="b1">
    <w:name w:val="Обычнbй1"/>
    <w:rsid w:val="0074770C"/>
    <w:pPr>
      <w:widowControl w:val="0"/>
    </w:pPr>
    <w:rPr>
      <w:sz w:val="28"/>
      <w:szCs w:val="28"/>
    </w:rPr>
  </w:style>
  <w:style w:type="paragraph" w:customStyle="1" w:styleId="Application">
    <w:name w:val="Application!Приложение"/>
    <w:uiPriority w:val="99"/>
    <w:rsid w:val="0074770C"/>
    <w:pPr>
      <w:spacing w:before="120" w:after="120"/>
      <w:jc w:val="right"/>
    </w:pPr>
    <w:rPr>
      <w:rFonts w:cs="Arial"/>
      <w:b/>
      <w:bCs/>
      <w:kern w:val="28"/>
      <w:sz w:val="32"/>
      <w:szCs w:val="32"/>
    </w:rPr>
  </w:style>
  <w:style w:type="paragraph" w:customStyle="1" w:styleId="Table">
    <w:name w:val="Table!Таблица"/>
    <w:uiPriority w:val="99"/>
    <w:rsid w:val="0074770C"/>
    <w:rPr>
      <w:rFonts w:cs="Arial"/>
      <w:bCs/>
      <w:kern w:val="28"/>
      <w:sz w:val="24"/>
      <w:szCs w:val="32"/>
    </w:rPr>
  </w:style>
  <w:style w:type="paragraph" w:customStyle="1" w:styleId="Table0">
    <w:name w:val="Table!"/>
    <w:next w:val="Table"/>
    <w:uiPriority w:val="99"/>
    <w:rsid w:val="0074770C"/>
    <w:pPr>
      <w:jc w:val="center"/>
    </w:pPr>
    <w:rPr>
      <w:rFonts w:cs="Arial"/>
      <w:b/>
      <w:bCs/>
      <w:kern w:val="28"/>
      <w:sz w:val="24"/>
      <w:szCs w:val="32"/>
    </w:rPr>
  </w:style>
  <w:style w:type="paragraph" w:customStyle="1" w:styleId="3e">
    <w:name w:val="3Приложение"/>
    <w:basedOn w:val="a4"/>
    <w:link w:val="3f"/>
    <w:qFormat/>
    <w:rsid w:val="0074770C"/>
    <w:pPr>
      <w:ind w:left="5103"/>
      <w:jc w:val="both"/>
    </w:pPr>
    <w:rPr>
      <w:rFonts w:ascii="Arial" w:hAnsi="Arial"/>
      <w:sz w:val="26"/>
      <w:szCs w:val="28"/>
    </w:rPr>
  </w:style>
  <w:style w:type="character" w:customStyle="1" w:styleId="3f">
    <w:name w:val="3Приложение Знак"/>
    <w:link w:val="3e"/>
    <w:rsid w:val="0074770C"/>
    <w:rPr>
      <w:rFonts w:ascii="Arial" w:hAnsi="Arial"/>
      <w:sz w:val="26"/>
      <w:szCs w:val="28"/>
    </w:rPr>
  </w:style>
  <w:style w:type="table" w:customStyle="1" w:styleId="47">
    <w:name w:val="4Таблица"/>
    <w:basedOn w:val="a6"/>
    <w:rsid w:val="0074770C"/>
    <w:rPr>
      <w:sz w:val="22"/>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shd w:val="clear" w:color="auto" w:fill="FFFFFF"/>
    </w:tcPr>
  </w:style>
  <w:style w:type="paragraph" w:customStyle="1" w:styleId="4-">
    <w:name w:val="4Таблица-Т"/>
    <w:basedOn w:val="3e"/>
    <w:uiPriority w:val="99"/>
    <w:qFormat/>
    <w:rsid w:val="0074770C"/>
    <w:pPr>
      <w:ind w:left="0"/>
    </w:pPr>
    <w:rPr>
      <w:sz w:val="22"/>
    </w:rPr>
  </w:style>
  <w:style w:type="paragraph" w:styleId="affffff0">
    <w:name w:val="caption"/>
    <w:basedOn w:val="a4"/>
    <w:next w:val="a4"/>
    <w:uiPriority w:val="35"/>
    <w:qFormat/>
    <w:rsid w:val="0074770C"/>
    <w:pPr>
      <w:widowControl w:val="0"/>
      <w:autoSpaceDE w:val="0"/>
      <w:autoSpaceDN w:val="0"/>
      <w:adjustRightInd w:val="0"/>
      <w:spacing w:line="260" w:lineRule="auto"/>
      <w:ind w:firstLine="567"/>
      <w:jc w:val="center"/>
    </w:pPr>
    <w:rPr>
      <w:rFonts w:ascii="Arial" w:hAnsi="Arial"/>
      <w:i/>
      <w:iCs/>
      <w:sz w:val="32"/>
      <w:szCs w:val="32"/>
    </w:rPr>
  </w:style>
  <w:style w:type="paragraph" w:customStyle="1" w:styleId="FR1">
    <w:name w:val="FR1"/>
    <w:rsid w:val="0074770C"/>
    <w:pPr>
      <w:widowControl w:val="0"/>
      <w:autoSpaceDE w:val="0"/>
      <w:autoSpaceDN w:val="0"/>
      <w:adjustRightInd w:val="0"/>
      <w:spacing w:before="420"/>
    </w:pPr>
    <w:rPr>
      <w:sz w:val="28"/>
      <w:szCs w:val="28"/>
    </w:rPr>
  </w:style>
  <w:style w:type="paragraph" w:customStyle="1" w:styleId="align-justify1">
    <w:name w:val="align-justify1"/>
    <w:basedOn w:val="a4"/>
    <w:rsid w:val="0023006B"/>
    <w:pPr>
      <w:spacing w:after="225"/>
      <w:ind w:left="300" w:right="300" w:firstLine="375"/>
      <w:jc w:val="both"/>
    </w:pPr>
    <w:rPr>
      <w:rFonts w:ascii="Verdana" w:hAnsi="Verdana"/>
      <w:color w:val="000000"/>
    </w:rPr>
  </w:style>
  <w:style w:type="paragraph" w:customStyle="1" w:styleId="55">
    <w:name w:val="Знак5"/>
    <w:basedOn w:val="a4"/>
    <w:rsid w:val="00FD72A2"/>
    <w:pPr>
      <w:spacing w:after="160" w:line="240" w:lineRule="exact"/>
    </w:pPr>
    <w:rPr>
      <w:rFonts w:ascii="Verdana" w:hAnsi="Verdana" w:cs="Verdana"/>
      <w:sz w:val="20"/>
      <w:szCs w:val="20"/>
      <w:lang w:val="en-US" w:eastAsia="en-US"/>
    </w:rPr>
  </w:style>
  <w:style w:type="paragraph" w:customStyle="1" w:styleId="Standard">
    <w:name w:val="Standard"/>
    <w:uiPriority w:val="99"/>
    <w:rsid w:val="00FD72A2"/>
    <w:pPr>
      <w:widowControl w:val="0"/>
      <w:suppressAutoHyphens/>
      <w:autoSpaceDN w:val="0"/>
      <w:textAlignment w:val="baseline"/>
    </w:pPr>
    <w:rPr>
      <w:rFonts w:eastAsia="Lucida Sans Unicode" w:cs="Tahoma"/>
      <w:kern w:val="3"/>
      <w:sz w:val="24"/>
      <w:szCs w:val="24"/>
    </w:rPr>
  </w:style>
  <w:style w:type="paragraph" w:customStyle="1" w:styleId="3f0">
    <w:name w:val="Знак Знак Знак Знак Знак Знак Знак Знак Знак Знак3"/>
    <w:basedOn w:val="a4"/>
    <w:rsid w:val="00D32E0B"/>
    <w:pPr>
      <w:spacing w:after="160" w:line="240" w:lineRule="exact"/>
    </w:pPr>
    <w:rPr>
      <w:rFonts w:ascii="Verdana" w:hAnsi="Verdana"/>
      <w:lang w:val="en-US" w:eastAsia="en-US"/>
    </w:rPr>
  </w:style>
  <w:style w:type="paragraph" w:customStyle="1" w:styleId="84">
    <w:name w:val="Абзац списка8"/>
    <w:basedOn w:val="a4"/>
    <w:link w:val="85"/>
    <w:uiPriority w:val="34"/>
    <w:qFormat/>
    <w:rsid w:val="00DB1AAB"/>
    <w:pPr>
      <w:widowControl w:val="0"/>
      <w:autoSpaceDE w:val="0"/>
      <w:autoSpaceDN w:val="0"/>
      <w:adjustRightInd w:val="0"/>
      <w:ind w:left="720"/>
      <w:contextualSpacing/>
    </w:pPr>
    <w:rPr>
      <w:sz w:val="20"/>
      <w:szCs w:val="20"/>
    </w:rPr>
  </w:style>
  <w:style w:type="paragraph" w:customStyle="1" w:styleId="1f5">
    <w:name w:val="Обычный текст1"/>
    <w:basedOn w:val="a4"/>
    <w:rsid w:val="00DB1AAB"/>
    <w:pPr>
      <w:ind w:firstLine="567"/>
      <w:jc w:val="both"/>
    </w:pPr>
    <w:rPr>
      <w:sz w:val="28"/>
    </w:rPr>
  </w:style>
  <w:style w:type="paragraph" w:customStyle="1" w:styleId="xl115">
    <w:name w:val="xl115"/>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6">
    <w:name w:val="xl116"/>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rPr>
  </w:style>
  <w:style w:type="paragraph" w:customStyle="1" w:styleId="xl117">
    <w:name w:val="xl117"/>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rPr>
  </w:style>
  <w:style w:type="paragraph" w:customStyle="1" w:styleId="xl118">
    <w:name w:val="xl118"/>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19">
    <w:name w:val="xl119"/>
    <w:basedOn w:val="a4"/>
    <w:rsid w:val="00D34D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sz w:val="22"/>
      <w:szCs w:val="22"/>
    </w:rPr>
  </w:style>
  <w:style w:type="paragraph" w:customStyle="1" w:styleId="xl120">
    <w:name w:val="xl12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122">
    <w:name w:val="xl122"/>
    <w:basedOn w:val="a4"/>
    <w:rsid w:val="00D34D17"/>
    <w:pPr>
      <w:pBdr>
        <w:top w:val="single" w:sz="4" w:space="0" w:color="auto"/>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3">
    <w:name w:val="xl123"/>
    <w:basedOn w:val="a4"/>
    <w:rsid w:val="00D34D17"/>
    <w:pPr>
      <w:pBdr>
        <w:left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4">
    <w:name w:val="xl124"/>
    <w:basedOn w:val="a4"/>
    <w:rsid w:val="00D34D17"/>
    <w:pPr>
      <w:pBdr>
        <w:left w:val="single" w:sz="4" w:space="0" w:color="auto"/>
        <w:bottom w:val="single" w:sz="4" w:space="0" w:color="auto"/>
        <w:right w:val="single" w:sz="4" w:space="0" w:color="auto"/>
      </w:pBdr>
      <w:spacing w:before="100" w:beforeAutospacing="1" w:after="100" w:afterAutospacing="1"/>
      <w:jc w:val="center"/>
      <w:textAlignment w:val="top"/>
    </w:pPr>
    <w:rPr>
      <w:b/>
      <w:bCs/>
      <w:i/>
      <w:iCs/>
      <w:sz w:val="22"/>
      <w:szCs w:val="22"/>
    </w:rPr>
  </w:style>
  <w:style w:type="paragraph" w:customStyle="1" w:styleId="xl125">
    <w:name w:val="xl125"/>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6">
    <w:name w:val="xl126"/>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7">
    <w:name w:val="xl127"/>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rPr>
  </w:style>
  <w:style w:type="paragraph" w:customStyle="1" w:styleId="xl128">
    <w:name w:val="xl128"/>
    <w:basedOn w:val="a4"/>
    <w:rsid w:val="00D34D17"/>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129">
    <w:name w:val="xl129"/>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30">
    <w:name w:val="xl13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1">
    <w:name w:val="xl13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2">
    <w:name w:val="xl13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b/>
      <w:bCs/>
      <w:i/>
      <w:iCs/>
      <w:sz w:val="22"/>
      <w:szCs w:val="22"/>
    </w:rPr>
  </w:style>
  <w:style w:type="paragraph" w:customStyle="1" w:styleId="xl133">
    <w:name w:val="xl133"/>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4">
    <w:name w:val="xl134"/>
    <w:basedOn w:val="a4"/>
    <w:rsid w:val="00D34D17"/>
    <w:pPr>
      <w:pBdr>
        <w:left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5">
    <w:name w:val="xl135"/>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i/>
      <w:iCs/>
      <w:sz w:val="22"/>
      <w:szCs w:val="22"/>
    </w:rPr>
  </w:style>
  <w:style w:type="paragraph" w:customStyle="1" w:styleId="xl136">
    <w:name w:val="xl136"/>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7">
    <w:name w:val="xl137"/>
    <w:basedOn w:val="a4"/>
    <w:rsid w:val="00D34D17"/>
    <w:pPr>
      <w:pBdr>
        <w:left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8">
    <w:name w:val="xl138"/>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i/>
      <w:iCs/>
      <w:sz w:val="22"/>
      <w:szCs w:val="22"/>
    </w:rPr>
  </w:style>
  <w:style w:type="paragraph" w:customStyle="1" w:styleId="xl139">
    <w:name w:val="xl139"/>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0">
    <w:name w:val="xl140"/>
    <w:basedOn w:val="a4"/>
    <w:rsid w:val="00D34D17"/>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1">
    <w:name w:val="xl141"/>
    <w:basedOn w:val="a4"/>
    <w:rsid w:val="00D34D17"/>
    <w:pPr>
      <w:pBdr>
        <w:left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2">
    <w:name w:val="xl142"/>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sz w:val="22"/>
      <w:szCs w:val="22"/>
    </w:rPr>
  </w:style>
  <w:style w:type="paragraph" w:customStyle="1" w:styleId="xl143">
    <w:name w:val="xl143"/>
    <w:basedOn w:val="a4"/>
    <w:rsid w:val="00D34D1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4"/>
    <w:rsid w:val="00D34D17"/>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5">
    <w:name w:val="xl145"/>
    <w:basedOn w:val="a4"/>
    <w:rsid w:val="00D34D17"/>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46">
    <w:name w:val="xl146"/>
    <w:basedOn w:val="a4"/>
    <w:rsid w:val="00D34D17"/>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47">
    <w:name w:val="xl147"/>
    <w:basedOn w:val="a4"/>
    <w:rsid w:val="00D34D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WW8Num28z1">
    <w:name w:val="WW8Num28z1"/>
    <w:rsid w:val="00F733C0"/>
    <w:rPr>
      <w:rFonts w:ascii="Wingdings 2" w:hAnsi="Wingdings 2" w:cs="StarSymbol"/>
      <w:sz w:val="18"/>
      <w:szCs w:val="18"/>
    </w:rPr>
  </w:style>
  <w:style w:type="paragraph" w:customStyle="1" w:styleId="2f2">
    <w:name w:val="Без интервала2"/>
    <w:qFormat/>
    <w:rsid w:val="00702093"/>
    <w:rPr>
      <w:rFonts w:ascii="Calibri" w:hAnsi="Calibri"/>
      <w:sz w:val="22"/>
      <w:szCs w:val="22"/>
      <w:lang w:eastAsia="en-US"/>
    </w:rPr>
  </w:style>
  <w:style w:type="paragraph" w:customStyle="1" w:styleId="consplusnonformat0">
    <w:name w:val="consplusnonformat"/>
    <w:basedOn w:val="a4"/>
    <w:uiPriority w:val="99"/>
    <w:rsid w:val="00702093"/>
    <w:pPr>
      <w:spacing w:before="100" w:beforeAutospacing="1" w:after="100" w:afterAutospacing="1"/>
    </w:pPr>
    <w:rPr>
      <w:rFonts w:eastAsia="Calibri"/>
    </w:rPr>
  </w:style>
  <w:style w:type="paragraph" w:customStyle="1" w:styleId="48">
    <w:name w:val="4"/>
    <w:basedOn w:val="a4"/>
    <w:uiPriority w:val="99"/>
    <w:rsid w:val="00702093"/>
    <w:pPr>
      <w:spacing w:before="100" w:beforeAutospacing="1" w:after="100" w:afterAutospacing="1"/>
    </w:pPr>
    <w:rPr>
      <w:rFonts w:eastAsia="Calibri"/>
    </w:rPr>
  </w:style>
  <w:style w:type="character" w:customStyle="1" w:styleId="1f6">
    <w:name w:val="Заголовок №1_"/>
    <w:link w:val="1f7"/>
    <w:locked/>
    <w:rsid w:val="00702093"/>
    <w:rPr>
      <w:b/>
      <w:bCs/>
      <w:sz w:val="27"/>
      <w:szCs w:val="27"/>
      <w:shd w:val="clear" w:color="auto" w:fill="FFFFFF"/>
    </w:rPr>
  </w:style>
  <w:style w:type="paragraph" w:customStyle="1" w:styleId="1f7">
    <w:name w:val="Заголовок №1"/>
    <w:basedOn w:val="a4"/>
    <w:link w:val="1f6"/>
    <w:rsid w:val="00702093"/>
    <w:pPr>
      <w:shd w:val="clear" w:color="auto" w:fill="FFFFFF"/>
      <w:spacing w:before="660" w:line="322" w:lineRule="exact"/>
      <w:jc w:val="both"/>
      <w:outlineLvl w:val="0"/>
    </w:pPr>
    <w:rPr>
      <w:b/>
      <w:bCs/>
      <w:sz w:val="27"/>
      <w:szCs w:val="27"/>
      <w:shd w:val="clear" w:color="auto" w:fill="FFFFFF"/>
    </w:rPr>
  </w:style>
  <w:style w:type="paragraph" w:customStyle="1" w:styleId="consplustitle0">
    <w:name w:val="consplustitle"/>
    <w:basedOn w:val="a4"/>
    <w:uiPriority w:val="99"/>
    <w:rsid w:val="00702093"/>
    <w:pPr>
      <w:spacing w:before="100" w:beforeAutospacing="1" w:after="100" w:afterAutospacing="1"/>
    </w:pPr>
    <w:rPr>
      <w:rFonts w:eastAsia="Calibri"/>
    </w:rPr>
  </w:style>
  <w:style w:type="paragraph" w:customStyle="1" w:styleId="conspluscell0">
    <w:name w:val="conspluscell"/>
    <w:basedOn w:val="a4"/>
    <w:uiPriority w:val="99"/>
    <w:rsid w:val="00702093"/>
    <w:pPr>
      <w:spacing w:before="100" w:beforeAutospacing="1" w:after="100" w:afterAutospacing="1"/>
    </w:pPr>
    <w:rPr>
      <w:rFonts w:eastAsia="Calibri"/>
    </w:rPr>
  </w:style>
  <w:style w:type="paragraph" w:customStyle="1" w:styleId="western">
    <w:name w:val="western"/>
    <w:basedOn w:val="a4"/>
    <w:rsid w:val="00702093"/>
    <w:pPr>
      <w:spacing w:before="100" w:beforeAutospacing="1" w:after="100" w:afterAutospacing="1"/>
    </w:pPr>
    <w:rPr>
      <w:rFonts w:eastAsia="Calibri"/>
    </w:rPr>
  </w:style>
  <w:style w:type="paragraph" w:customStyle="1" w:styleId="affffff1">
    <w:name w:val="Знак Знак Знак Знак Знак Знак Знак"/>
    <w:basedOn w:val="a4"/>
    <w:next w:val="2"/>
    <w:autoRedefine/>
    <w:rsid w:val="00702093"/>
    <w:pPr>
      <w:spacing w:after="160" w:line="240" w:lineRule="exact"/>
    </w:pPr>
    <w:rPr>
      <w:rFonts w:eastAsia="Calibri"/>
      <w:szCs w:val="20"/>
      <w:lang w:val="en-US" w:eastAsia="en-US"/>
    </w:rPr>
  </w:style>
  <w:style w:type="character" w:customStyle="1" w:styleId="1f8">
    <w:name w:val="Название Знак1"/>
    <w:locked/>
    <w:rsid w:val="00702093"/>
    <w:rPr>
      <w:rFonts w:ascii="Calibri" w:eastAsia="Calibri" w:hAnsi="Calibri"/>
      <w:sz w:val="24"/>
    </w:rPr>
  </w:style>
  <w:style w:type="paragraph" w:styleId="a">
    <w:name w:val="List Number"/>
    <w:basedOn w:val="a4"/>
    <w:rsid w:val="007E038E"/>
    <w:pPr>
      <w:numPr>
        <w:numId w:val="2"/>
      </w:numPr>
      <w:contextualSpacing/>
    </w:pPr>
  </w:style>
  <w:style w:type="paragraph" w:customStyle="1" w:styleId="msonormalcxspmiddle">
    <w:name w:val="msonormalcxspmiddle"/>
    <w:basedOn w:val="a4"/>
    <w:rsid w:val="00790DAD"/>
    <w:pPr>
      <w:spacing w:before="100" w:beforeAutospacing="1" w:after="100" w:afterAutospacing="1"/>
    </w:pPr>
  </w:style>
  <w:style w:type="paragraph" w:customStyle="1" w:styleId="1f9">
    <w:name w:val="нум список 1"/>
    <w:basedOn w:val="a4"/>
    <w:rsid w:val="004F699A"/>
    <w:pPr>
      <w:tabs>
        <w:tab w:val="num" w:pos="360"/>
      </w:tabs>
      <w:adjustRightInd w:val="0"/>
      <w:spacing w:before="120" w:after="120" w:line="360" w:lineRule="atLeast"/>
      <w:ind w:firstLine="567"/>
      <w:jc w:val="both"/>
    </w:pPr>
    <w:rPr>
      <w:rFonts w:ascii="Arial" w:hAnsi="Arial"/>
      <w:lang w:eastAsia="en-US"/>
    </w:rPr>
  </w:style>
  <w:style w:type="paragraph" w:customStyle="1" w:styleId="affffff2">
    <w:name w:val="ОСНОВНОЙ ТЕКСТ"/>
    <w:rsid w:val="008201A3"/>
    <w:pPr>
      <w:autoSpaceDE w:val="0"/>
      <w:autoSpaceDN w:val="0"/>
      <w:adjustRightInd w:val="0"/>
      <w:spacing w:line="220" w:lineRule="atLeast"/>
      <w:ind w:firstLine="170"/>
      <w:jc w:val="both"/>
    </w:pPr>
    <w:rPr>
      <w:rFonts w:ascii="Arial" w:hAnsi="Arial" w:cs="Arial"/>
      <w:color w:val="000000"/>
      <w:sz w:val="26"/>
      <w:szCs w:val="26"/>
    </w:rPr>
  </w:style>
  <w:style w:type="paragraph" w:customStyle="1" w:styleId="affffff3">
    <w:name w:val="МОН основной"/>
    <w:basedOn w:val="a4"/>
    <w:link w:val="affffff4"/>
    <w:rsid w:val="008201A3"/>
    <w:pPr>
      <w:widowControl w:val="0"/>
      <w:autoSpaceDE w:val="0"/>
      <w:autoSpaceDN w:val="0"/>
      <w:adjustRightInd w:val="0"/>
      <w:spacing w:line="360" w:lineRule="auto"/>
      <w:ind w:firstLine="709"/>
      <w:jc w:val="both"/>
    </w:pPr>
    <w:rPr>
      <w:sz w:val="28"/>
      <w:szCs w:val="20"/>
    </w:rPr>
  </w:style>
  <w:style w:type="character" w:customStyle="1" w:styleId="affffff4">
    <w:name w:val="МОН основной Знак"/>
    <w:link w:val="affffff3"/>
    <w:rsid w:val="008201A3"/>
    <w:rPr>
      <w:sz w:val="28"/>
    </w:rPr>
  </w:style>
  <w:style w:type="paragraph" w:customStyle="1" w:styleId="affffff5">
    <w:name w:val="МОН"/>
    <w:basedOn w:val="a4"/>
    <w:link w:val="affffff6"/>
    <w:rsid w:val="008201A3"/>
    <w:pPr>
      <w:widowControl w:val="0"/>
      <w:autoSpaceDE w:val="0"/>
      <w:autoSpaceDN w:val="0"/>
      <w:adjustRightInd w:val="0"/>
      <w:spacing w:line="360" w:lineRule="auto"/>
      <w:ind w:firstLine="709"/>
      <w:jc w:val="both"/>
    </w:pPr>
    <w:rPr>
      <w:sz w:val="28"/>
      <w:szCs w:val="20"/>
    </w:rPr>
  </w:style>
  <w:style w:type="character" w:customStyle="1" w:styleId="affffff6">
    <w:name w:val="МОН Знак"/>
    <w:link w:val="affffff5"/>
    <w:rsid w:val="008201A3"/>
    <w:rPr>
      <w:sz w:val="28"/>
    </w:rPr>
  </w:style>
  <w:style w:type="paragraph" w:styleId="affffff7">
    <w:name w:val="Body Text First Indent"/>
    <w:basedOn w:val="af2"/>
    <w:link w:val="affffff8"/>
    <w:rsid w:val="008201A3"/>
    <w:pPr>
      <w:ind w:firstLine="210"/>
    </w:pPr>
  </w:style>
  <w:style w:type="character" w:customStyle="1" w:styleId="affffff8">
    <w:name w:val="Красная строка Знак"/>
    <w:link w:val="affffff7"/>
    <w:rsid w:val="008201A3"/>
    <w:rPr>
      <w:sz w:val="24"/>
      <w:szCs w:val="24"/>
    </w:rPr>
  </w:style>
  <w:style w:type="character" w:customStyle="1" w:styleId="wmi-callto">
    <w:name w:val="wmi-callto"/>
    <w:basedOn w:val="a5"/>
    <w:rsid w:val="008201A3"/>
  </w:style>
  <w:style w:type="character" w:customStyle="1" w:styleId="0pt">
    <w:name w:val="Основной текст + Интервал 0 pt"/>
    <w:rsid w:val="008201A3"/>
    <w:rPr>
      <w:rFonts w:ascii="Times New Roman" w:hAnsi="Times New Roman" w:cs="Times New Roman" w:hint="default"/>
      <w:strike w:val="0"/>
      <w:dstrike w:val="0"/>
      <w:spacing w:val="4"/>
      <w:sz w:val="25"/>
      <w:szCs w:val="25"/>
      <w:u w:val="none"/>
      <w:effect w:val="none"/>
    </w:rPr>
  </w:style>
  <w:style w:type="character" w:customStyle="1" w:styleId="BodyTextIndentChar">
    <w:name w:val="Body Text Indent Char"/>
    <w:locked/>
    <w:rsid w:val="008201A3"/>
    <w:rPr>
      <w:sz w:val="24"/>
      <w:szCs w:val="24"/>
      <w:lang w:val="ru-RU" w:eastAsia="ru-RU" w:bidi="ar-SA"/>
    </w:rPr>
  </w:style>
  <w:style w:type="character" w:customStyle="1" w:styleId="c0">
    <w:name w:val="c0"/>
    <w:basedOn w:val="a5"/>
    <w:rsid w:val="00D47EC0"/>
  </w:style>
  <w:style w:type="paragraph" w:customStyle="1" w:styleId="211">
    <w:name w:val="Знак21"/>
    <w:basedOn w:val="a4"/>
    <w:uiPriority w:val="99"/>
    <w:rsid w:val="00864E8D"/>
    <w:pPr>
      <w:spacing w:after="160" w:line="240" w:lineRule="exact"/>
    </w:pPr>
    <w:rPr>
      <w:rFonts w:ascii="Verdana" w:hAnsi="Verdana" w:cs="Verdana"/>
      <w:sz w:val="20"/>
      <w:szCs w:val="20"/>
      <w:lang w:val="en-US" w:eastAsia="en-US"/>
    </w:rPr>
  </w:style>
  <w:style w:type="paragraph" w:customStyle="1" w:styleId="xl148">
    <w:name w:val="xl148"/>
    <w:basedOn w:val="a4"/>
    <w:rsid w:val="00F55549"/>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CYR" w:hAnsi="Times New Roman CYR" w:cs="Times New Roman CYR"/>
      <w:sz w:val="22"/>
      <w:szCs w:val="22"/>
    </w:rPr>
  </w:style>
  <w:style w:type="paragraph" w:customStyle="1" w:styleId="xl149">
    <w:name w:val="xl149"/>
    <w:basedOn w:val="a4"/>
    <w:rsid w:val="00F55549"/>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0">
    <w:name w:val="xl150"/>
    <w:basedOn w:val="a4"/>
    <w:rsid w:val="00F55549"/>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51">
    <w:name w:val="xl151"/>
    <w:basedOn w:val="a4"/>
    <w:rsid w:val="00F55549"/>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2">
    <w:name w:val="xl152"/>
    <w:basedOn w:val="a4"/>
    <w:rsid w:val="00F555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3">
    <w:name w:val="xl153"/>
    <w:basedOn w:val="a4"/>
    <w:rsid w:val="00F55549"/>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4">
    <w:name w:val="xl154"/>
    <w:basedOn w:val="a4"/>
    <w:rsid w:val="00F55549"/>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55">
    <w:name w:val="xl155"/>
    <w:basedOn w:val="a4"/>
    <w:rsid w:val="00F55549"/>
    <w:pPr>
      <w:pBdr>
        <w:left w:val="single" w:sz="4" w:space="0" w:color="auto"/>
        <w:right w:val="single" w:sz="4" w:space="0" w:color="auto"/>
      </w:pBdr>
      <w:spacing w:before="100" w:beforeAutospacing="1" w:after="100" w:afterAutospacing="1"/>
      <w:textAlignment w:val="top"/>
    </w:pPr>
  </w:style>
  <w:style w:type="paragraph" w:customStyle="1" w:styleId="xl156">
    <w:name w:val="xl156"/>
    <w:basedOn w:val="a4"/>
    <w:rsid w:val="00F55549"/>
    <w:pPr>
      <w:pBdr>
        <w:left w:val="single" w:sz="4" w:space="0" w:color="auto"/>
        <w:bottom w:val="single" w:sz="4" w:space="0" w:color="auto"/>
        <w:right w:val="single" w:sz="4" w:space="0" w:color="auto"/>
      </w:pBdr>
      <w:spacing w:before="100" w:beforeAutospacing="1" w:after="100" w:afterAutospacing="1"/>
      <w:textAlignment w:val="top"/>
    </w:pPr>
  </w:style>
  <w:style w:type="paragraph" w:styleId="49">
    <w:name w:val="toc 4"/>
    <w:basedOn w:val="a4"/>
    <w:next w:val="a4"/>
    <w:autoRedefine/>
    <w:uiPriority w:val="39"/>
    <w:unhideWhenUsed/>
    <w:rsid w:val="002D40A0"/>
    <w:pPr>
      <w:spacing w:after="100" w:line="276" w:lineRule="auto"/>
      <w:ind w:left="660"/>
    </w:pPr>
    <w:rPr>
      <w:rFonts w:ascii="Calibri" w:hAnsi="Calibri"/>
      <w:sz w:val="22"/>
      <w:szCs w:val="22"/>
    </w:rPr>
  </w:style>
  <w:style w:type="paragraph" w:styleId="56">
    <w:name w:val="toc 5"/>
    <w:basedOn w:val="a4"/>
    <w:next w:val="a4"/>
    <w:autoRedefine/>
    <w:uiPriority w:val="39"/>
    <w:unhideWhenUsed/>
    <w:rsid w:val="002D40A0"/>
    <w:pPr>
      <w:spacing w:after="100" w:line="276" w:lineRule="auto"/>
      <w:ind w:left="880"/>
    </w:pPr>
    <w:rPr>
      <w:rFonts w:ascii="Calibri" w:hAnsi="Calibri"/>
      <w:sz w:val="22"/>
      <w:szCs w:val="22"/>
    </w:rPr>
  </w:style>
  <w:style w:type="paragraph" w:styleId="66">
    <w:name w:val="toc 6"/>
    <w:basedOn w:val="a4"/>
    <w:next w:val="a4"/>
    <w:autoRedefine/>
    <w:uiPriority w:val="39"/>
    <w:unhideWhenUsed/>
    <w:rsid w:val="002D40A0"/>
    <w:pPr>
      <w:spacing w:after="100" w:line="276" w:lineRule="auto"/>
      <w:ind w:left="1100"/>
    </w:pPr>
    <w:rPr>
      <w:rFonts w:ascii="Calibri" w:hAnsi="Calibri"/>
      <w:sz w:val="22"/>
      <w:szCs w:val="22"/>
    </w:rPr>
  </w:style>
  <w:style w:type="paragraph" w:styleId="76">
    <w:name w:val="toc 7"/>
    <w:basedOn w:val="a4"/>
    <w:next w:val="a4"/>
    <w:autoRedefine/>
    <w:uiPriority w:val="39"/>
    <w:unhideWhenUsed/>
    <w:rsid w:val="002D40A0"/>
    <w:pPr>
      <w:spacing w:after="100" w:line="276" w:lineRule="auto"/>
      <w:ind w:left="1320"/>
    </w:pPr>
    <w:rPr>
      <w:rFonts w:ascii="Calibri" w:hAnsi="Calibri"/>
      <w:sz w:val="22"/>
      <w:szCs w:val="22"/>
    </w:rPr>
  </w:style>
  <w:style w:type="paragraph" w:styleId="86">
    <w:name w:val="toc 8"/>
    <w:basedOn w:val="a4"/>
    <w:next w:val="a4"/>
    <w:autoRedefine/>
    <w:uiPriority w:val="39"/>
    <w:unhideWhenUsed/>
    <w:rsid w:val="002D40A0"/>
    <w:pPr>
      <w:spacing w:after="100" w:line="276" w:lineRule="auto"/>
      <w:ind w:left="1540"/>
    </w:pPr>
    <w:rPr>
      <w:rFonts w:ascii="Calibri" w:hAnsi="Calibri"/>
      <w:sz w:val="22"/>
      <w:szCs w:val="22"/>
    </w:rPr>
  </w:style>
  <w:style w:type="paragraph" w:styleId="93">
    <w:name w:val="toc 9"/>
    <w:basedOn w:val="a4"/>
    <w:next w:val="a4"/>
    <w:autoRedefine/>
    <w:uiPriority w:val="39"/>
    <w:unhideWhenUsed/>
    <w:rsid w:val="002D40A0"/>
    <w:pPr>
      <w:spacing w:after="100" w:line="276" w:lineRule="auto"/>
      <w:ind w:left="1760"/>
    </w:pPr>
    <w:rPr>
      <w:rFonts w:ascii="Calibri" w:hAnsi="Calibri"/>
      <w:sz w:val="22"/>
      <w:szCs w:val="22"/>
    </w:rPr>
  </w:style>
  <w:style w:type="paragraph" w:styleId="2f3">
    <w:name w:val="List Number 2"/>
    <w:basedOn w:val="a4"/>
    <w:qFormat/>
    <w:rsid w:val="002D40A0"/>
    <w:pPr>
      <w:spacing w:line="360" w:lineRule="auto"/>
      <w:ind w:left="720" w:firstLine="771"/>
      <w:jc w:val="both"/>
    </w:pPr>
    <w:rPr>
      <w:sz w:val="28"/>
    </w:rPr>
  </w:style>
  <w:style w:type="character" w:styleId="affffff9">
    <w:name w:val="annotation reference"/>
    <w:rsid w:val="00DB30DE"/>
    <w:rPr>
      <w:sz w:val="16"/>
      <w:szCs w:val="16"/>
    </w:rPr>
  </w:style>
  <w:style w:type="paragraph" w:customStyle="1" w:styleId="f12">
    <w:name w:val="Основной текШf1т с отступом 2"/>
    <w:basedOn w:val="a4"/>
    <w:rsid w:val="00686369"/>
    <w:pPr>
      <w:widowControl w:val="0"/>
      <w:suppressAutoHyphens/>
      <w:autoSpaceDE w:val="0"/>
    </w:pPr>
    <w:rPr>
      <w:sz w:val="20"/>
      <w:szCs w:val="20"/>
      <w:lang w:eastAsia="ar-SA"/>
    </w:rPr>
  </w:style>
  <w:style w:type="character" w:customStyle="1" w:styleId="212">
    <w:name w:val="Заголовок 2 Знак1"/>
    <w:uiPriority w:val="99"/>
    <w:locked/>
    <w:rsid w:val="003C6498"/>
    <w:rPr>
      <w:rFonts w:ascii="Arial" w:eastAsia="Times New Roman" w:hAnsi="Arial" w:cs="Arial"/>
      <w:b/>
      <w:bCs/>
      <w:i/>
      <w:iCs/>
      <w:sz w:val="28"/>
      <w:szCs w:val="28"/>
    </w:rPr>
  </w:style>
  <w:style w:type="paragraph" w:customStyle="1" w:styleId="ConsPlusDocList">
    <w:name w:val="ConsPlusDocList"/>
    <w:uiPriority w:val="99"/>
    <w:rsid w:val="003C6498"/>
    <w:pPr>
      <w:widowControl w:val="0"/>
      <w:autoSpaceDE w:val="0"/>
      <w:autoSpaceDN w:val="0"/>
      <w:adjustRightInd w:val="0"/>
    </w:pPr>
    <w:rPr>
      <w:rFonts w:ascii="Courier New" w:hAnsi="Courier New" w:cs="Courier New"/>
    </w:rPr>
  </w:style>
  <w:style w:type="character" w:customStyle="1" w:styleId="S">
    <w:name w:val="S_Обычный Знак"/>
    <w:link w:val="S0"/>
    <w:locked/>
    <w:rsid w:val="003C6498"/>
    <w:rPr>
      <w:sz w:val="24"/>
      <w:szCs w:val="24"/>
    </w:rPr>
  </w:style>
  <w:style w:type="paragraph" w:customStyle="1" w:styleId="S0">
    <w:name w:val="S_Обычный"/>
    <w:basedOn w:val="a4"/>
    <w:link w:val="S"/>
    <w:rsid w:val="003C6498"/>
    <w:pPr>
      <w:spacing w:line="360" w:lineRule="auto"/>
      <w:ind w:firstLine="709"/>
      <w:jc w:val="both"/>
    </w:pPr>
  </w:style>
  <w:style w:type="paragraph" w:customStyle="1" w:styleId="FR2">
    <w:name w:val="FR2"/>
    <w:rsid w:val="003C6498"/>
    <w:pPr>
      <w:widowControl w:val="0"/>
      <w:overflowPunct w:val="0"/>
      <w:autoSpaceDE w:val="0"/>
      <w:autoSpaceDN w:val="0"/>
      <w:adjustRightInd w:val="0"/>
      <w:ind w:firstLine="560"/>
      <w:jc w:val="both"/>
    </w:pPr>
    <w:rPr>
      <w:sz w:val="28"/>
    </w:rPr>
  </w:style>
  <w:style w:type="character" w:customStyle="1" w:styleId="S1">
    <w:name w:val="S_Маркированный Знак1"/>
    <w:link w:val="S2"/>
    <w:locked/>
    <w:rsid w:val="003C6498"/>
    <w:rPr>
      <w:szCs w:val="24"/>
    </w:rPr>
  </w:style>
  <w:style w:type="paragraph" w:customStyle="1" w:styleId="S2">
    <w:name w:val="S_Маркированный"/>
    <w:basedOn w:val="a0"/>
    <w:link w:val="S1"/>
    <w:autoRedefine/>
    <w:rsid w:val="003C6498"/>
    <w:pPr>
      <w:numPr>
        <w:numId w:val="0"/>
      </w:numPr>
      <w:tabs>
        <w:tab w:val="left" w:pos="992"/>
      </w:tabs>
      <w:spacing w:line="360" w:lineRule="auto"/>
      <w:ind w:firstLine="709"/>
      <w:contextualSpacing w:val="0"/>
      <w:jc w:val="both"/>
    </w:pPr>
    <w:rPr>
      <w:sz w:val="20"/>
    </w:rPr>
  </w:style>
  <w:style w:type="character" w:customStyle="1" w:styleId="S3">
    <w:name w:val="S_Таблица Знак"/>
    <w:link w:val="S4"/>
    <w:locked/>
    <w:rsid w:val="003C6498"/>
    <w:rPr>
      <w:color w:val="0000FF"/>
      <w:sz w:val="24"/>
      <w:szCs w:val="24"/>
      <w:lang w:eastAsia="en-US"/>
    </w:rPr>
  </w:style>
  <w:style w:type="paragraph" w:customStyle="1" w:styleId="S4">
    <w:name w:val="S_Таблица"/>
    <w:basedOn w:val="a4"/>
    <w:link w:val="S3"/>
    <w:autoRedefine/>
    <w:rsid w:val="003C6498"/>
    <w:pPr>
      <w:widowControl w:val="0"/>
      <w:tabs>
        <w:tab w:val="num" w:pos="1440"/>
      </w:tabs>
    </w:pPr>
    <w:rPr>
      <w:color w:val="0000FF"/>
      <w:lang w:eastAsia="en-US"/>
    </w:rPr>
  </w:style>
  <w:style w:type="character" w:customStyle="1" w:styleId="S5">
    <w:name w:val="S_Обычный в таблице Знак"/>
    <w:link w:val="S6"/>
    <w:locked/>
    <w:rsid w:val="003C6498"/>
    <w:rPr>
      <w:szCs w:val="24"/>
      <w:lang w:eastAsia="en-US"/>
    </w:rPr>
  </w:style>
  <w:style w:type="paragraph" w:customStyle="1" w:styleId="S6">
    <w:name w:val="S_Обычный в таблице"/>
    <w:basedOn w:val="a4"/>
    <w:link w:val="S5"/>
    <w:rsid w:val="003C6498"/>
    <w:pPr>
      <w:jc w:val="center"/>
    </w:pPr>
    <w:rPr>
      <w:sz w:val="20"/>
      <w:lang w:eastAsia="en-US"/>
    </w:rPr>
  </w:style>
  <w:style w:type="paragraph" w:customStyle="1" w:styleId="affffffa">
    <w:name w:val="Примечание"/>
    <w:basedOn w:val="a4"/>
    <w:qFormat/>
    <w:rsid w:val="003C6498"/>
    <w:pPr>
      <w:ind w:firstLine="567"/>
      <w:jc w:val="both"/>
    </w:pPr>
    <w:rPr>
      <w:rFonts w:eastAsia="Calibri"/>
      <w:sz w:val="20"/>
      <w:lang w:eastAsia="en-US"/>
    </w:rPr>
  </w:style>
  <w:style w:type="paragraph" w:customStyle="1" w:styleId="affffffb">
    <w:name w:val="Стиль Подпись Таблицы"/>
    <w:basedOn w:val="af2"/>
    <w:qFormat/>
    <w:rsid w:val="003C6498"/>
    <w:pPr>
      <w:overflowPunct w:val="0"/>
      <w:autoSpaceDE w:val="0"/>
      <w:autoSpaceDN w:val="0"/>
      <w:adjustRightInd w:val="0"/>
      <w:spacing w:before="240" w:after="240"/>
      <w:jc w:val="center"/>
    </w:pPr>
    <w:rPr>
      <w:sz w:val="20"/>
      <w:szCs w:val="20"/>
    </w:rPr>
  </w:style>
  <w:style w:type="paragraph" w:customStyle="1" w:styleId="310">
    <w:name w:val="Основной текст с отступом 31"/>
    <w:basedOn w:val="a4"/>
    <w:rsid w:val="003C6498"/>
    <w:pPr>
      <w:widowControl w:val="0"/>
      <w:suppressAutoHyphens/>
      <w:spacing w:after="120"/>
      <w:ind w:left="283"/>
    </w:pPr>
    <w:rPr>
      <w:rFonts w:eastAsia="Lucida Sans Unicode" w:cs="Tahoma"/>
      <w:color w:val="000000"/>
      <w:sz w:val="16"/>
      <w:szCs w:val="16"/>
      <w:lang w:val="en-US" w:eastAsia="en-US" w:bidi="en-US"/>
    </w:rPr>
  </w:style>
  <w:style w:type="paragraph" w:customStyle="1" w:styleId="Heading">
    <w:name w:val="Heading"/>
    <w:rsid w:val="003C6498"/>
    <w:pPr>
      <w:widowControl w:val="0"/>
      <w:autoSpaceDE w:val="0"/>
      <w:autoSpaceDN w:val="0"/>
      <w:adjustRightInd w:val="0"/>
    </w:pPr>
    <w:rPr>
      <w:rFonts w:ascii="Arial" w:hAnsi="Arial" w:cs="Arial"/>
      <w:b/>
      <w:bCs/>
      <w:sz w:val="22"/>
      <w:szCs w:val="22"/>
    </w:rPr>
  </w:style>
  <w:style w:type="paragraph" w:customStyle="1" w:styleId="txt">
    <w:name w:val="txt"/>
    <w:basedOn w:val="a4"/>
    <w:rsid w:val="003C6498"/>
    <w:pPr>
      <w:spacing w:before="100" w:beforeAutospacing="1" w:after="100" w:afterAutospacing="1"/>
    </w:pPr>
    <w:rPr>
      <w:rFonts w:ascii="Verdana" w:hAnsi="Verdana"/>
      <w:color w:val="000000"/>
      <w:sz w:val="17"/>
      <w:szCs w:val="17"/>
    </w:rPr>
  </w:style>
  <w:style w:type="paragraph" w:customStyle="1" w:styleId="MinorHeading">
    <w:name w:val="Minor Heading"/>
    <w:next w:val="a4"/>
    <w:rsid w:val="003C6498"/>
    <w:pPr>
      <w:keepNext/>
      <w:keepLines/>
      <w:widowControl w:val="0"/>
      <w:spacing w:before="144" w:after="144" w:line="264" w:lineRule="atLeast"/>
      <w:jc w:val="center"/>
    </w:pPr>
    <w:rPr>
      <w:rFonts w:ascii="TimesDL" w:hAnsi="TimesDL" w:cs="TimesDL"/>
      <w:b/>
      <w:bCs/>
      <w:sz w:val="24"/>
      <w:szCs w:val="24"/>
      <w:lang w:val="en-US"/>
    </w:rPr>
  </w:style>
  <w:style w:type="character" w:customStyle="1" w:styleId="spelle">
    <w:name w:val="spelle"/>
    <w:rsid w:val="003C6498"/>
  </w:style>
  <w:style w:type="character" w:customStyle="1" w:styleId="grame">
    <w:name w:val="grame"/>
    <w:rsid w:val="003C6498"/>
  </w:style>
  <w:style w:type="paragraph" w:customStyle="1" w:styleId="text">
    <w:name w:val="text"/>
    <w:basedOn w:val="Default"/>
    <w:next w:val="Default"/>
    <w:rsid w:val="003C6498"/>
    <w:pPr>
      <w:spacing w:before="28" w:after="28"/>
      <w:ind w:firstLine="0"/>
      <w:jc w:val="left"/>
    </w:pPr>
    <w:rPr>
      <w:rFonts w:ascii="Arial" w:hAnsi="Arial"/>
      <w:color w:val="auto"/>
      <w:sz w:val="24"/>
      <w:szCs w:val="24"/>
    </w:rPr>
  </w:style>
  <w:style w:type="paragraph" w:customStyle="1" w:styleId="xl157">
    <w:name w:val="xl157"/>
    <w:basedOn w:val="a4"/>
    <w:rsid w:val="00CA1BC2"/>
    <w:pPr>
      <w:pBdr>
        <w:top w:val="single" w:sz="4" w:space="0" w:color="auto"/>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8">
    <w:name w:val="xl158"/>
    <w:basedOn w:val="a4"/>
    <w:rsid w:val="00CA1BC2"/>
    <w:pPr>
      <w:pBdr>
        <w:left w:val="single" w:sz="4" w:space="0" w:color="auto"/>
        <w:right w:val="single" w:sz="4" w:space="0" w:color="auto"/>
      </w:pBdr>
      <w:spacing w:before="100" w:beforeAutospacing="1" w:after="100" w:afterAutospacing="1"/>
      <w:textAlignment w:val="top"/>
    </w:pPr>
    <w:rPr>
      <w:b/>
      <w:bCs/>
      <w:sz w:val="22"/>
      <w:szCs w:val="22"/>
    </w:rPr>
  </w:style>
  <w:style w:type="paragraph" w:customStyle="1" w:styleId="xl159">
    <w:name w:val="xl159"/>
    <w:basedOn w:val="a4"/>
    <w:rsid w:val="00CA1BC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CA1BC2"/>
    <w:pPr>
      <w:pBdr>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bodytext">
    <w:name w:val="bodytext"/>
    <w:basedOn w:val="a4"/>
    <w:rsid w:val="000E0A3E"/>
    <w:pPr>
      <w:spacing w:before="100" w:beforeAutospacing="1" w:after="100" w:afterAutospacing="1"/>
    </w:pPr>
  </w:style>
  <w:style w:type="character" w:customStyle="1" w:styleId="afff0">
    <w:name w:val="Без интервала Знак"/>
    <w:link w:val="afff"/>
    <w:uiPriority w:val="1"/>
    <w:rsid w:val="000E0A3E"/>
    <w:rPr>
      <w:sz w:val="28"/>
      <w:lang w:bidi="ar-SA"/>
    </w:rPr>
  </w:style>
  <w:style w:type="paragraph" w:customStyle="1" w:styleId="ConsPlusDocList1">
    <w:name w:val="ConsPlusDocList1"/>
    <w:next w:val="a4"/>
    <w:rsid w:val="00C1555C"/>
    <w:pPr>
      <w:widowControl w:val="0"/>
      <w:suppressAutoHyphens/>
      <w:autoSpaceDE w:val="0"/>
    </w:pPr>
    <w:rPr>
      <w:rFonts w:ascii="Arial" w:eastAsia="Arial" w:hAnsi="Arial" w:cs="Arial"/>
      <w:lang w:eastAsia="hi-IN" w:bidi="hi-IN"/>
    </w:rPr>
  </w:style>
  <w:style w:type="character" w:customStyle="1" w:styleId="ListParagraphChar">
    <w:name w:val="List Paragraph Char"/>
    <w:link w:val="14"/>
    <w:locked/>
    <w:rsid w:val="00870425"/>
    <w:rPr>
      <w:rFonts w:ascii="Calibri" w:hAnsi="Calibri"/>
      <w:sz w:val="22"/>
      <w:szCs w:val="22"/>
      <w:lang w:eastAsia="en-US"/>
    </w:rPr>
  </w:style>
  <w:style w:type="paragraph" w:customStyle="1" w:styleId="213">
    <w:name w:val="Без интервала21"/>
    <w:rsid w:val="00870425"/>
    <w:rPr>
      <w:rFonts w:ascii="Calibri" w:hAnsi="Calibri"/>
      <w:sz w:val="22"/>
      <w:szCs w:val="22"/>
    </w:rPr>
  </w:style>
  <w:style w:type="character" w:customStyle="1" w:styleId="TitleChar">
    <w:name w:val="Title Char"/>
    <w:uiPriority w:val="99"/>
    <w:locked/>
    <w:rsid w:val="00587670"/>
    <w:rPr>
      <w:b/>
      <w:sz w:val="28"/>
      <w:lang w:val="ru-RU" w:eastAsia="ru-RU"/>
    </w:rPr>
  </w:style>
  <w:style w:type="paragraph" w:customStyle="1" w:styleId="095">
    <w:name w:val="Стиль по ширине Первая строка:  095 см"/>
    <w:basedOn w:val="a4"/>
    <w:uiPriority w:val="99"/>
    <w:rsid w:val="00587670"/>
    <w:pPr>
      <w:ind w:firstLine="709"/>
      <w:jc w:val="both"/>
    </w:pPr>
    <w:rPr>
      <w:rFonts w:ascii="Arial" w:hAnsi="Arial"/>
      <w:sz w:val="28"/>
      <w:szCs w:val="28"/>
    </w:rPr>
  </w:style>
  <w:style w:type="paragraph" w:customStyle="1" w:styleId="a2">
    <w:name w:val="Внимание"/>
    <w:basedOn w:val="af2"/>
    <w:autoRedefine/>
    <w:uiPriority w:val="99"/>
    <w:rsid w:val="00587670"/>
    <w:pPr>
      <w:widowControl w:val="0"/>
      <w:numPr>
        <w:numId w:val="5"/>
      </w:numPr>
      <w:adjustRightInd w:val="0"/>
      <w:spacing w:after="0"/>
      <w:ind w:firstLine="360"/>
      <w:jc w:val="both"/>
      <w:textAlignment w:val="baseline"/>
    </w:pPr>
    <w:rPr>
      <w:sz w:val="26"/>
      <w:szCs w:val="26"/>
      <w:lang w:eastAsia="en-US"/>
    </w:rPr>
  </w:style>
  <w:style w:type="character" w:customStyle="1" w:styleId="1fa">
    <w:name w:val="Знак Знак1"/>
    <w:uiPriority w:val="99"/>
    <w:locked/>
    <w:rsid w:val="00587670"/>
    <w:rPr>
      <w:b/>
      <w:sz w:val="28"/>
      <w:lang w:val="ru-RU" w:eastAsia="ru-RU"/>
    </w:rPr>
  </w:style>
  <w:style w:type="paragraph" w:customStyle="1" w:styleId="113">
    <w:name w:val="Абзац списка11"/>
    <w:basedOn w:val="a4"/>
    <w:uiPriority w:val="99"/>
    <w:rsid w:val="00587670"/>
    <w:pPr>
      <w:widowControl w:val="0"/>
      <w:autoSpaceDE w:val="0"/>
      <w:autoSpaceDN w:val="0"/>
      <w:adjustRightInd w:val="0"/>
      <w:ind w:left="720" w:firstLine="567"/>
      <w:contextualSpacing/>
      <w:jc w:val="both"/>
    </w:pPr>
    <w:rPr>
      <w:sz w:val="20"/>
      <w:szCs w:val="20"/>
    </w:rPr>
  </w:style>
  <w:style w:type="numbering" w:customStyle="1" w:styleId="a1">
    <w:name w:val="Стиль маркированный"/>
    <w:rsid w:val="00587670"/>
    <w:pPr>
      <w:numPr>
        <w:numId w:val="3"/>
      </w:numPr>
    </w:pPr>
  </w:style>
  <w:style w:type="numbering" w:customStyle="1" w:styleId="a3">
    <w:name w:val="Стиль многоуровневый"/>
    <w:rsid w:val="00587670"/>
    <w:pPr>
      <w:numPr>
        <w:numId w:val="4"/>
      </w:numPr>
    </w:pPr>
  </w:style>
  <w:style w:type="character" w:customStyle="1" w:styleId="affffffc">
    <w:name w:val="Гипертекстовая ссылка"/>
    <w:rsid w:val="00D4711C"/>
    <w:rPr>
      <w:b/>
      <w:bCs/>
      <w:color w:val="008000"/>
      <w:sz w:val="20"/>
      <w:szCs w:val="20"/>
      <w:u w:val="single"/>
    </w:rPr>
  </w:style>
  <w:style w:type="paragraph" w:customStyle="1" w:styleId="1120">
    <w:name w:val="Знак1 Знак Знак Знак12"/>
    <w:basedOn w:val="a4"/>
    <w:rsid w:val="00D4711C"/>
    <w:pPr>
      <w:spacing w:after="160" w:line="240" w:lineRule="exact"/>
    </w:pPr>
    <w:rPr>
      <w:rFonts w:ascii="Verdana" w:hAnsi="Verdana" w:cs="Verdana"/>
      <w:lang w:val="en-US" w:eastAsia="en-US"/>
    </w:rPr>
  </w:style>
  <w:style w:type="paragraph" w:customStyle="1" w:styleId="headertexttopleveltextcentertext">
    <w:name w:val="headertext topleveltext centertext"/>
    <w:basedOn w:val="a4"/>
    <w:rsid w:val="00D4711C"/>
    <w:pPr>
      <w:spacing w:before="100" w:beforeAutospacing="1" w:after="100" w:afterAutospacing="1"/>
    </w:pPr>
    <w:rPr>
      <w:rFonts w:ascii="Cambria" w:hAnsi="Cambria" w:cs="Cambria"/>
    </w:rPr>
  </w:style>
  <w:style w:type="character" w:customStyle="1" w:styleId="PlaceholderText1">
    <w:name w:val="Placeholder Text1"/>
    <w:rsid w:val="00D4711C"/>
    <w:rPr>
      <w:color w:val="808080"/>
    </w:rPr>
  </w:style>
  <w:style w:type="paragraph" w:customStyle="1" w:styleId="ListParagraph1">
    <w:name w:val="List Paragraph1"/>
    <w:basedOn w:val="a4"/>
    <w:rsid w:val="00D4711C"/>
    <w:pPr>
      <w:ind w:left="720"/>
    </w:pPr>
  </w:style>
  <w:style w:type="paragraph" w:customStyle="1" w:styleId="1110">
    <w:name w:val="Знак1 Знак Знак Знак11"/>
    <w:basedOn w:val="a4"/>
    <w:rsid w:val="00D4711C"/>
    <w:pPr>
      <w:spacing w:after="160" w:line="240" w:lineRule="exact"/>
    </w:pPr>
    <w:rPr>
      <w:rFonts w:ascii="Verdana" w:hAnsi="Verdana" w:cs="Verdana"/>
      <w:lang w:val="en-US" w:eastAsia="en-US"/>
    </w:rPr>
  </w:style>
  <w:style w:type="paragraph" w:customStyle="1" w:styleId="1130">
    <w:name w:val="Знак1 Знак Знак Знак13"/>
    <w:basedOn w:val="a4"/>
    <w:rsid w:val="00D4711C"/>
    <w:pPr>
      <w:spacing w:after="160" w:line="240" w:lineRule="exact"/>
    </w:pPr>
    <w:rPr>
      <w:rFonts w:ascii="Verdana" w:hAnsi="Verdana" w:cs="Verdana"/>
      <w:lang w:val="en-US" w:eastAsia="en-US"/>
    </w:rPr>
  </w:style>
  <w:style w:type="character" w:customStyle="1" w:styleId="PlaceholderText2">
    <w:name w:val="Placeholder Text2"/>
    <w:rsid w:val="00D4711C"/>
    <w:rPr>
      <w:color w:val="808080"/>
    </w:rPr>
  </w:style>
  <w:style w:type="paragraph" w:customStyle="1" w:styleId="114">
    <w:name w:val="Знак1 Знак Знак Знак14"/>
    <w:basedOn w:val="a4"/>
    <w:rsid w:val="00D4711C"/>
    <w:pPr>
      <w:spacing w:after="160" w:line="240" w:lineRule="exact"/>
    </w:pPr>
    <w:rPr>
      <w:rFonts w:ascii="Verdana" w:hAnsi="Verdana" w:cs="Verdana"/>
      <w:lang w:val="en-US" w:eastAsia="en-US"/>
    </w:rPr>
  </w:style>
  <w:style w:type="paragraph" w:customStyle="1" w:styleId="115">
    <w:name w:val="Знак1 Знак Знак Знак15"/>
    <w:basedOn w:val="a4"/>
    <w:rsid w:val="00D4711C"/>
    <w:pPr>
      <w:spacing w:after="160" w:line="240" w:lineRule="exact"/>
    </w:pPr>
    <w:rPr>
      <w:rFonts w:ascii="Verdana" w:hAnsi="Verdana" w:cs="Verdana"/>
      <w:lang w:val="en-US" w:eastAsia="en-US"/>
    </w:rPr>
  </w:style>
  <w:style w:type="paragraph" w:customStyle="1" w:styleId="116">
    <w:name w:val="Знак1 Знак Знак Знак16"/>
    <w:basedOn w:val="a4"/>
    <w:rsid w:val="00D4711C"/>
    <w:pPr>
      <w:spacing w:after="160" w:line="240" w:lineRule="exact"/>
    </w:pPr>
    <w:rPr>
      <w:rFonts w:ascii="Verdana" w:hAnsi="Verdana" w:cs="Verdana"/>
      <w:lang w:val="en-US" w:eastAsia="en-US"/>
    </w:rPr>
  </w:style>
  <w:style w:type="character" w:customStyle="1" w:styleId="dash041e005f0431005f044b005f0447005f043d005f044b005f0439005f005fchar1char1">
    <w:name w:val="dash041e_005f0431_005f044b_005f0447_005f043d_005f044b_005f0439_005f_005fchar1__char1"/>
    <w:rsid w:val="004C4B6E"/>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4"/>
    <w:rsid w:val="004C4B6E"/>
  </w:style>
  <w:style w:type="character" w:customStyle="1" w:styleId="default005f005fchar1char1">
    <w:name w:val="default_005f_005fchar1__char1"/>
    <w:rsid w:val="004C4B6E"/>
    <w:rPr>
      <w:rFonts w:ascii="Times New Roman" w:hAnsi="Times New Roman" w:cs="Times New Roman" w:hint="default"/>
      <w:strike w:val="0"/>
      <w:dstrike w:val="0"/>
      <w:sz w:val="24"/>
      <w:szCs w:val="24"/>
      <w:u w:val="none"/>
      <w:effect w:val="none"/>
    </w:rPr>
  </w:style>
  <w:style w:type="paragraph" w:customStyle="1" w:styleId="default0">
    <w:name w:val="default"/>
    <w:basedOn w:val="a4"/>
    <w:rsid w:val="004C4B6E"/>
  </w:style>
  <w:style w:type="paragraph" w:customStyle="1" w:styleId="3f1">
    <w:name w:val="Основной текст3"/>
    <w:basedOn w:val="a4"/>
    <w:rsid w:val="001058E1"/>
    <w:pPr>
      <w:widowControl w:val="0"/>
      <w:shd w:val="clear" w:color="auto" w:fill="FFFFFF"/>
      <w:spacing w:after="300" w:line="0" w:lineRule="atLeast"/>
      <w:jc w:val="right"/>
    </w:pPr>
    <w:rPr>
      <w:sz w:val="20"/>
      <w:szCs w:val="20"/>
    </w:rPr>
  </w:style>
  <w:style w:type="character" w:customStyle="1" w:styleId="14pt">
    <w:name w:val="Основной текст + 14 pt"/>
    <w:rsid w:val="001058E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customStyle="1" w:styleId="affffffd">
    <w:name w:val="МОН основной Знак Знак"/>
    <w:locked/>
    <w:rsid w:val="001058E1"/>
    <w:rPr>
      <w:sz w:val="28"/>
      <w:szCs w:val="24"/>
    </w:rPr>
  </w:style>
  <w:style w:type="paragraph" w:customStyle="1" w:styleId="Iauiue1">
    <w:name w:val="Iau?iue1"/>
    <w:rsid w:val="001058E1"/>
  </w:style>
  <w:style w:type="paragraph" w:customStyle="1" w:styleId="TableContents">
    <w:name w:val="Table Contents"/>
    <w:basedOn w:val="af2"/>
    <w:rsid w:val="001058E1"/>
    <w:pPr>
      <w:widowControl w:val="0"/>
      <w:suppressAutoHyphens/>
      <w:spacing w:after="283"/>
    </w:pPr>
    <w:rPr>
      <w:rFonts w:ascii="Thorndale" w:hAnsi="Thorndale"/>
      <w:color w:val="000000"/>
      <w:szCs w:val="20"/>
    </w:rPr>
  </w:style>
  <w:style w:type="paragraph" w:customStyle="1" w:styleId="214">
    <w:name w:val="Основной текст 21"/>
    <w:basedOn w:val="a4"/>
    <w:rsid w:val="001058E1"/>
    <w:pPr>
      <w:jc w:val="both"/>
    </w:pPr>
    <w:rPr>
      <w:sz w:val="28"/>
      <w:szCs w:val="20"/>
    </w:rPr>
  </w:style>
  <w:style w:type="paragraph" w:customStyle="1" w:styleId="311">
    <w:name w:val="Основной текст 31"/>
    <w:basedOn w:val="a4"/>
    <w:rsid w:val="001058E1"/>
    <w:pPr>
      <w:overflowPunct w:val="0"/>
      <w:autoSpaceDE w:val="0"/>
      <w:autoSpaceDN w:val="0"/>
      <w:adjustRightInd w:val="0"/>
    </w:pPr>
    <w:rPr>
      <w:sz w:val="28"/>
      <w:szCs w:val="20"/>
    </w:rPr>
  </w:style>
  <w:style w:type="paragraph" w:customStyle="1" w:styleId="Iniiaiieoaenonionooii">
    <w:name w:val="Iniiaiie oaeno n ionooii"/>
    <w:basedOn w:val="Iauiue1"/>
    <w:rsid w:val="001058E1"/>
    <w:pPr>
      <w:spacing w:line="360" w:lineRule="atLeast"/>
      <w:ind w:left="993"/>
      <w:jc w:val="both"/>
    </w:pPr>
    <w:rPr>
      <w:sz w:val="24"/>
    </w:rPr>
  </w:style>
  <w:style w:type="paragraph" w:customStyle="1" w:styleId="affffffe">
    <w:name w:val="Движение"/>
    <w:rsid w:val="001058E1"/>
    <w:pPr>
      <w:ind w:firstLine="567"/>
      <w:jc w:val="both"/>
    </w:pPr>
    <w:rPr>
      <w:sz w:val="28"/>
    </w:rPr>
  </w:style>
  <w:style w:type="character" w:customStyle="1" w:styleId="afffffff">
    <w:name w:val="_основной текст Знак Знак"/>
    <w:link w:val="afffffff0"/>
    <w:locked/>
    <w:rsid w:val="001058E1"/>
    <w:rPr>
      <w:sz w:val="28"/>
      <w:szCs w:val="28"/>
    </w:rPr>
  </w:style>
  <w:style w:type="paragraph" w:customStyle="1" w:styleId="afffffff0">
    <w:name w:val="_основной текст Знак"/>
    <w:basedOn w:val="a4"/>
    <w:link w:val="afffffff"/>
    <w:rsid w:val="001058E1"/>
    <w:pPr>
      <w:ind w:firstLine="540"/>
      <w:jc w:val="both"/>
    </w:pPr>
    <w:rPr>
      <w:sz w:val="28"/>
      <w:szCs w:val="28"/>
    </w:rPr>
  </w:style>
  <w:style w:type="paragraph" w:customStyle="1" w:styleId="afffffff1">
    <w:name w:val="Абзац"/>
    <w:basedOn w:val="37"/>
    <w:rsid w:val="001058E1"/>
    <w:pPr>
      <w:suppressAutoHyphens w:val="0"/>
      <w:spacing w:after="0"/>
      <w:ind w:left="0" w:firstLine="720"/>
      <w:jc w:val="both"/>
    </w:pPr>
    <w:rPr>
      <w:sz w:val="28"/>
      <w:szCs w:val="24"/>
    </w:rPr>
  </w:style>
  <w:style w:type="paragraph" w:customStyle="1" w:styleId="1fb">
    <w:name w:val="Основной текст1"/>
    <w:basedOn w:val="13"/>
    <w:uiPriority w:val="99"/>
    <w:rsid w:val="001058E1"/>
    <w:pPr>
      <w:widowControl/>
      <w:snapToGrid w:val="0"/>
      <w:spacing w:line="240" w:lineRule="auto"/>
      <w:ind w:firstLine="0"/>
    </w:pPr>
    <w:rPr>
      <w:snapToGrid/>
      <w:sz w:val="28"/>
    </w:rPr>
  </w:style>
  <w:style w:type="paragraph" w:customStyle="1" w:styleId="afffffff2">
    <w:name w:val="Знак Знак Знак Знак Знак Знак Знак Знак Знак Знак Знак Знак Знак"/>
    <w:basedOn w:val="a4"/>
    <w:rsid w:val="001058E1"/>
    <w:pPr>
      <w:spacing w:after="160" w:line="240" w:lineRule="exact"/>
    </w:pPr>
    <w:rPr>
      <w:rFonts w:ascii="Verdana" w:hAnsi="Verdana" w:cs="Verdana"/>
      <w:sz w:val="20"/>
      <w:szCs w:val="20"/>
      <w:lang w:val="en-US" w:eastAsia="en-US"/>
    </w:rPr>
  </w:style>
  <w:style w:type="paragraph" w:customStyle="1" w:styleId="afffffff3">
    <w:name w:val="Заголовок статьи"/>
    <w:basedOn w:val="a4"/>
    <w:next w:val="a4"/>
    <w:rsid w:val="001058E1"/>
    <w:pPr>
      <w:widowControl w:val="0"/>
      <w:autoSpaceDE w:val="0"/>
      <w:autoSpaceDN w:val="0"/>
      <w:adjustRightInd w:val="0"/>
      <w:ind w:left="1612" w:hanging="892"/>
      <w:jc w:val="both"/>
    </w:pPr>
    <w:rPr>
      <w:rFonts w:ascii="Arial" w:hAnsi="Arial"/>
      <w:sz w:val="20"/>
      <w:szCs w:val="20"/>
    </w:rPr>
  </w:style>
  <w:style w:type="paragraph" w:customStyle="1" w:styleId="2f4">
    <w:name w:val="Обычный2"/>
    <w:rsid w:val="001058E1"/>
    <w:pPr>
      <w:widowControl w:val="0"/>
      <w:snapToGrid w:val="0"/>
    </w:pPr>
    <w:rPr>
      <w:sz w:val="28"/>
    </w:rPr>
  </w:style>
  <w:style w:type="character" w:customStyle="1" w:styleId="afffffff4">
    <w:name w:val="МОН Знак Знак"/>
    <w:rsid w:val="001058E1"/>
    <w:rPr>
      <w:sz w:val="28"/>
      <w:lang w:val="ru-RU" w:eastAsia="ru-RU" w:bidi="ar-SA"/>
    </w:rPr>
  </w:style>
  <w:style w:type="character" w:customStyle="1" w:styleId="f">
    <w:name w:val="f"/>
    <w:basedOn w:val="a5"/>
    <w:rsid w:val="001058E1"/>
  </w:style>
  <w:style w:type="character" w:customStyle="1" w:styleId="57">
    <w:name w:val="Знак Знак5"/>
    <w:rsid w:val="001058E1"/>
    <w:rPr>
      <w:lang w:val="ru-RU" w:eastAsia="ru-RU" w:bidi="ar-SA"/>
    </w:rPr>
  </w:style>
  <w:style w:type="character" w:customStyle="1" w:styleId="1fc">
    <w:name w:val="Текст сноски Знак1"/>
    <w:uiPriority w:val="99"/>
    <w:locked/>
    <w:rsid w:val="001058E1"/>
    <w:rPr>
      <w:rFonts w:cs="Times New Roman"/>
      <w:kern w:val="0"/>
      <w:sz w:val="20"/>
      <w:szCs w:val="20"/>
    </w:rPr>
  </w:style>
  <w:style w:type="paragraph" w:customStyle="1" w:styleId="text3cl">
    <w:name w:val="text3cl"/>
    <w:basedOn w:val="a4"/>
    <w:rsid w:val="00F15441"/>
    <w:pPr>
      <w:spacing w:before="100" w:beforeAutospacing="1" w:after="100" w:afterAutospacing="1"/>
    </w:pPr>
  </w:style>
  <w:style w:type="paragraph" w:customStyle="1" w:styleId="125">
    <w:name w:val="Знак Знак Знак1 Знак2"/>
    <w:basedOn w:val="a4"/>
    <w:rsid w:val="00481D76"/>
    <w:pPr>
      <w:spacing w:after="160" w:line="240" w:lineRule="exact"/>
    </w:pPr>
    <w:rPr>
      <w:rFonts w:ascii="Verdana" w:hAnsi="Verdana"/>
      <w:sz w:val="20"/>
      <w:szCs w:val="20"/>
      <w:lang w:val="en-US" w:eastAsia="en-US"/>
    </w:rPr>
  </w:style>
  <w:style w:type="character" w:customStyle="1" w:styleId="4pt">
    <w:name w:val="Основной текст + Интервал 4 pt"/>
    <w:rsid w:val="005849F2"/>
    <w:rPr>
      <w:rFonts w:eastAsia="Times New Roman" w:cs="Times New Roman"/>
      <w:spacing w:val="90"/>
      <w:sz w:val="26"/>
      <w:szCs w:val="26"/>
      <w:shd w:val="clear" w:color="auto" w:fill="FFFFFF"/>
    </w:rPr>
  </w:style>
  <w:style w:type="character" w:customStyle="1" w:styleId="2f5">
    <w:name w:val="Заголовок №2_"/>
    <w:link w:val="2f6"/>
    <w:locked/>
    <w:rsid w:val="005849F2"/>
    <w:rPr>
      <w:sz w:val="26"/>
      <w:szCs w:val="26"/>
      <w:shd w:val="clear" w:color="auto" w:fill="FFFFFF"/>
    </w:rPr>
  </w:style>
  <w:style w:type="character" w:customStyle="1" w:styleId="2-1pt">
    <w:name w:val="Заголовок №2 + Интервал -1 pt"/>
    <w:rsid w:val="005849F2"/>
    <w:rPr>
      <w:rFonts w:eastAsia="Times New Roman" w:cs="Times New Roman"/>
      <w:spacing w:val="-20"/>
      <w:sz w:val="26"/>
      <w:szCs w:val="26"/>
      <w:shd w:val="clear" w:color="auto" w:fill="FFFFFF"/>
    </w:rPr>
  </w:style>
  <w:style w:type="paragraph" w:customStyle="1" w:styleId="2f6">
    <w:name w:val="Заголовок №2"/>
    <w:basedOn w:val="a4"/>
    <w:link w:val="2f5"/>
    <w:rsid w:val="005849F2"/>
    <w:pPr>
      <w:shd w:val="clear" w:color="auto" w:fill="FFFFFF"/>
      <w:spacing w:before="60" w:line="331" w:lineRule="exact"/>
      <w:outlineLvl w:val="1"/>
    </w:pPr>
    <w:rPr>
      <w:sz w:val="26"/>
      <w:szCs w:val="26"/>
    </w:rPr>
  </w:style>
  <w:style w:type="character" w:customStyle="1" w:styleId="gr">
    <w:name w:val="gr"/>
    <w:rsid w:val="00B46BAD"/>
  </w:style>
  <w:style w:type="character" w:customStyle="1" w:styleId="spfo1">
    <w:name w:val="spfo1"/>
    <w:basedOn w:val="a5"/>
    <w:rsid w:val="00A153ED"/>
  </w:style>
  <w:style w:type="paragraph" w:customStyle="1" w:styleId="Text0">
    <w:name w:val="Text"/>
    <w:basedOn w:val="a4"/>
    <w:rsid w:val="00A514F5"/>
    <w:pPr>
      <w:widowControl w:val="0"/>
      <w:suppressAutoHyphens/>
      <w:autoSpaceDN w:val="0"/>
    </w:pPr>
    <w:rPr>
      <w:rFonts w:ascii="Courier New" w:eastAsia="Lucida Sans Unicode" w:hAnsi="Courier New" w:cs="Courier New"/>
      <w:kern w:val="3"/>
      <w:sz w:val="20"/>
      <w:szCs w:val="20"/>
      <w:lang w:bidi="ru-RU"/>
    </w:rPr>
  </w:style>
  <w:style w:type="numbering" w:customStyle="1" w:styleId="WW8Num1">
    <w:name w:val="WW8Num1"/>
    <w:basedOn w:val="a7"/>
    <w:rsid w:val="00A514F5"/>
    <w:pPr>
      <w:numPr>
        <w:numId w:val="6"/>
      </w:numPr>
    </w:pPr>
  </w:style>
  <w:style w:type="character" w:customStyle="1" w:styleId="211pt">
    <w:name w:val="Основной текст (2) + 11 pt"/>
    <w:rsid w:val="004548A3"/>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4a">
    <w:name w:val="Основной текст (4)_"/>
    <w:rsid w:val="004548A3"/>
    <w:rPr>
      <w:rFonts w:ascii="Times New Roman" w:eastAsia="Times New Roman" w:hAnsi="Times New Roman" w:cs="Times New Roman"/>
      <w:b w:val="0"/>
      <w:bCs w:val="0"/>
      <w:i w:val="0"/>
      <w:iCs w:val="0"/>
      <w:smallCaps w:val="0"/>
      <w:strike w:val="0"/>
      <w:sz w:val="23"/>
      <w:szCs w:val="23"/>
    </w:rPr>
  </w:style>
  <w:style w:type="character" w:customStyle="1" w:styleId="4b">
    <w:name w:val="Основной текст (4)"/>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87">
    <w:name w:val="Основной текст (8)_"/>
    <w:link w:val="88"/>
    <w:rsid w:val="004548A3"/>
    <w:rPr>
      <w:sz w:val="23"/>
      <w:szCs w:val="23"/>
      <w:shd w:val="clear" w:color="auto" w:fill="FFFFFF"/>
    </w:rPr>
  </w:style>
  <w:style w:type="character" w:customStyle="1" w:styleId="afffffff5">
    <w:name w:val="Основной текст + Полужирный"/>
    <w:uiPriority w:val="99"/>
    <w:rsid w:val="004548A3"/>
    <w:rPr>
      <w:rFonts w:ascii="Times New Roman" w:eastAsia="Times New Roman" w:hAnsi="Times New Roman" w:cs="Times New Roman"/>
      <w:b/>
      <w:bCs/>
      <w:i w:val="0"/>
      <w:iCs w:val="0"/>
      <w:smallCaps w:val="0"/>
      <w:strike w:val="0"/>
      <w:spacing w:val="0"/>
      <w:sz w:val="23"/>
      <w:szCs w:val="23"/>
    </w:rPr>
  </w:style>
  <w:style w:type="character" w:customStyle="1" w:styleId="130">
    <w:name w:val="Основной текст (13)_"/>
    <w:link w:val="131"/>
    <w:rsid w:val="004548A3"/>
    <w:rPr>
      <w:rFonts w:ascii="MS Mincho" w:eastAsia="MS Mincho" w:hAnsi="MS Mincho" w:cs="MS Mincho"/>
      <w:spacing w:val="-20"/>
      <w:sz w:val="23"/>
      <w:szCs w:val="23"/>
      <w:shd w:val="clear" w:color="auto" w:fill="FFFFFF"/>
    </w:rPr>
  </w:style>
  <w:style w:type="character" w:customStyle="1" w:styleId="2f7">
    <w:name w:val="Основной текст2"/>
    <w:rsid w:val="004548A3"/>
    <w:rPr>
      <w:rFonts w:ascii="Times New Roman" w:eastAsia="Times New Roman" w:hAnsi="Times New Roman" w:cs="Times New Roman"/>
      <w:b w:val="0"/>
      <w:bCs w:val="0"/>
      <w:i w:val="0"/>
      <w:iCs w:val="0"/>
      <w:smallCaps w:val="0"/>
      <w:strike w:val="0"/>
      <w:spacing w:val="0"/>
      <w:sz w:val="23"/>
      <w:szCs w:val="23"/>
    </w:rPr>
  </w:style>
  <w:style w:type="character" w:customStyle="1" w:styleId="141">
    <w:name w:val="Основной текст (14)_"/>
    <w:link w:val="142"/>
    <w:rsid w:val="004548A3"/>
    <w:rPr>
      <w:rFonts w:ascii="MS Mincho" w:eastAsia="MS Mincho" w:hAnsi="MS Mincho" w:cs="MS Mincho"/>
      <w:sz w:val="19"/>
      <w:szCs w:val="19"/>
      <w:shd w:val="clear" w:color="auto" w:fill="FFFFFF"/>
    </w:rPr>
  </w:style>
  <w:style w:type="character" w:customStyle="1" w:styleId="126">
    <w:name w:val="Основной текст (12)_"/>
    <w:link w:val="127"/>
    <w:rsid w:val="004548A3"/>
    <w:rPr>
      <w:rFonts w:ascii="Corbel" w:eastAsia="Corbel" w:hAnsi="Corbel" w:cs="Corbel"/>
      <w:w w:val="60"/>
      <w:sz w:val="33"/>
      <w:szCs w:val="33"/>
      <w:shd w:val="clear" w:color="auto" w:fill="FFFFFF"/>
    </w:rPr>
  </w:style>
  <w:style w:type="character" w:customStyle="1" w:styleId="4c">
    <w:name w:val="Основной текст (4) + Не полужирный"/>
    <w:rsid w:val="004548A3"/>
    <w:rPr>
      <w:rFonts w:ascii="Times New Roman" w:eastAsia="Times New Roman" w:hAnsi="Times New Roman" w:cs="Times New Roman"/>
      <w:b/>
      <w:bCs/>
      <w:i w:val="0"/>
      <w:iCs w:val="0"/>
      <w:smallCaps w:val="0"/>
      <w:strike w:val="0"/>
      <w:spacing w:val="0"/>
      <w:sz w:val="23"/>
      <w:szCs w:val="23"/>
    </w:rPr>
  </w:style>
  <w:style w:type="character" w:customStyle="1" w:styleId="afffffff6">
    <w:name w:val="Подпись к таблице_"/>
    <w:link w:val="afffffff7"/>
    <w:rsid w:val="004548A3"/>
    <w:rPr>
      <w:sz w:val="23"/>
      <w:szCs w:val="23"/>
      <w:shd w:val="clear" w:color="auto" w:fill="FFFFFF"/>
    </w:rPr>
  </w:style>
  <w:style w:type="character" w:customStyle="1" w:styleId="0pt0">
    <w:name w:val="Подпись к таблице + Интервал 0 pt"/>
    <w:rsid w:val="004548A3"/>
    <w:rPr>
      <w:rFonts w:ascii="Times New Roman" w:eastAsia="Times New Roman" w:hAnsi="Times New Roman" w:cs="Times New Roman"/>
      <w:b w:val="0"/>
      <w:bCs w:val="0"/>
      <w:i w:val="0"/>
      <w:iCs w:val="0"/>
      <w:smallCaps w:val="0"/>
      <w:strike w:val="0"/>
      <w:spacing w:val="-10"/>
      <w:sz w:val="23"/>
      <w:szCs w:val="23"/>
    </w:rPr>
  </w:style>
  <w:style w:type="character" w:customStyle="1" w:styleId="150">
    <w:name w:val="Основной текст (15)_"/>
    <w:link w:val="151"/>
    <w:rsid w:val="004548A3"/>
    <w:rPr>
      <w:sz w:val="21"/>
      <w:szCs w:val="21"/>
      <w:shd w:val="clear" w:color="auto" w:fill="FFFFFF"/>
    </w:rPr>
  </w:style>
  <w:style w:type="character" w:customStyle="1" w:styleId="2105pt">
    <w:name w:val="Основной текст (2) + 10;5 pt;Не курсив"/>
    <w:rsid w:val="004548A3"/>
    <w:rPr>
      <w:rFonts w:ascii="Times New Roman" w:eastAsia="Times New Roman" w:hAnsi="Times New Roman" w:cs="Times New Roman"/>
      <w:b w:val="0"/>
      <w:bCs w:val="0"/>
      <w:i/>
      <w:iCs/>
      <w:smallCaps w:val="0"/>
      <w:strike w:val="0"/>
      <w:spacing w:val="0"/>
      <w:sz w:val="21"/>
      <w:szCs w:val="21"/>
    </w:rPr>
  </w:style>
  <w:style w:type="paragraph" w:customStyle="1" w:styleId="4d">
    <w:name w:val="Основной текст4"/>
    <w:basedOn w:val="a4"/>
    <w:rsid w:val="004548A3"/>
    <w:pPr>
      <w:shd w:val="clear" w:color="auto" w:fill="FFFFFF"/>
      <w:spacing w:before="60" w:after="240" w:line="284" w:lineRule="exact"/>
      <w:jc w:val="both"/>
    </w:pPr>
    <w:rPr>
      <w:sz w:val="23"/>
      <w:szCs w:val="23"/>
    </w:rPr>
  </w:style>
  <w:style w:type="paragraph" w:customStyle="1" w:styleId="88">
    <w:name w:val="Основной текст (8)"/>
    <w:basedOn w:val="a4"/>
    <w:link w:val="87"/>
    <w:rsid w:val="004548A3"/>
    <w:pPr>
      <w:shd w:val="clear" w:color="auto" w:fill="FFFFFF"/>
      <w:spacing w:line="0" w:lineRule="atLeast"/>
    </w:pPr>
    <w:rPr>
      <w:sz w:val="23"/>
      <w:szCs w:val="23"/>
    </w:rPr>
  </w:style>
  <w:style w:type="paragraph" w:customStyle="1" w:styleId="131">
    <w:name w:val="Основной текст (13)"/>
    <w:basedOn w:val="a4"/>
    <w:link w:val="130"/>
    <w:rsid w:val="004548A3"/>
    <w:pPr>
      <w:shd w:val="clear" w:color="auto" w:fill="FFFFFF"/>
      <w:spacing w:line="0" w:lineRule="atLeast"/>
    </w:pPr>
    <w:rPr>
      <w:rFonts w:ascii="MS Mincho" w:eastAsia="MS Mincho" w:hAnsi="MS Mincho"/>
      <w:spacing w:val="-20"/>
      <w:sz w:val="23"/>
      <w:szCs w:val="23"/>
    </w:rPr>
  </w:style>
  <w:style w:type="paragraph" w:customStyle="1" w:styleId="142">
    <w:name w:val="Основной текст (14)"/>
    <w:basedOn w:val="a4"/>
    <w:link w:val="141"/>
    <w:rsid w:val="004548A3"/>
    <w:pPr>
      <w:shd w:val="clear" w:color="auto" w:fill="FFFFFF"/>
      <w:spacing w:line="0" w:lineRule="atLeast"/>
    </w:pPr>
    <w:rPr>
      <w:rFonts w:ascii="MS Mincho" w:eastAsia="MS Mincho" w:hAnsi="MS Mincho"/>
      <w:sz w:val="19"/>
      <w:szCs w:val="19"/>
    </w:rPr>
  </w:style>
  <w:style w:type="paragraph" w:customStyle="1" w:styleId="127">
    <w:name w:val="Основной текст (12)"/>
    <w:basedOn w:val="a4"/>
    <w:link w:val="126"/>
    <w:rsid w:val="004548A3"/>
    <w:pPr>
      <w:shd w:val="clear" w:color="auto" w:fill="FFFFFF"/>
      <w:spacing w:line="0" w:lineRule="atLeast"/>
      <w:jc w:val="both"/>
    </w:pPr>
    <w:rPr>
      <w:rFonts w:ascii="Corbel" w:eastAsia="Corbel" w:hAnsi="Corbel"/>
      <w:w w:val="60"/>
      <w:sz w:val="33"/>
      <w:szCs w:val="33"/>
    </w:rPr>
  </w:style>
  <w:style w:type="paragraph" w:customStyle="1" w:styleId="afffffff7">
    <w:name w:val="Подпись к таблице"/>
    <w:basedOn w:val="a4"/>
    <w:link w:val="afffffff6"/>
    <w:rsid w:val="004548A3"/>
    <w:pPr>
      <w:shd w:val="clear" w:color="auto" w:fill="FFFFFF"/>
      <w:spacing w:line="281" w:lineRule="exact"/>
    </w:pPr>
    <w:rPr>
      <w:sz w:val="23"/>
      <w:szCs w:val="23"/>
    </w:rPr>
  </w:style>
  <w:style w:type="paragraph" w:customStyle="1" w:styleId="151">
    <w:name w:val="Основной текст (15)"/>
    <w:basedOn w:val="a4"/>
    <w:link w:val="150"/>
    <w:rsid w:val="004548A3"/>
    <w:pPr>
      <w:shd w:val="clear" w:color="auto" w:fill="FFFFFF"/>
      <w:spacing w:line="259" w:lineRule="exact"/>
    </w:pPr>
    <w:rPr>
      <w:sz w:val="21"/>
      <w:szCs w:val="21"/>
    </w:rPr>
  </w:style>
  <w:style w:type="paragraph" w:customStyle="1" w:styleId="xl161">
    <w:name w:val="xl161"/>
    <w:basedOn w:val="a4"/>
    <w:rsid w:val="00103593"/>
    <w:pPr>
      <w:pBdr>
        <w:top w:val="single" w:sz="4" w:space="0" w:color="auto"/>
        <w:bottom w:val="single" w:sz="4" w:space="0" w:color="auto"/>
      </w:pBdr>
      <w:spacing w:before="100" w:beforeAutospacing="1" w:after="100" w:afterAutospacing="1"/>
      <w:jc w:val="center"/>
    </w:pPr>
    <w:rPr>
      <w:color w:val="000000"/>
      <w:sz w:val="20"/>
      <w:szCs w:val="20"/>
    </w:rPr>
  </w:style>
  <w:style w:type="paragraph" w:customStyle="1" w:styleId="xl162">
    <w:name w:val="xl162"/>
    <w:basedOn w:val="a4"/>
    <w:rsid w:val="00103593"/>
    <w:pPr>
      <w:pBdr>
        <w:top w:val="single" w:sz="4" w:space="0" w:color="auto"/>
        <w:bottom w:val="single" w:sz="4" w:space="0" w:color="auto"/>
        <w:right w:val="single" w:sz="4" w:space="0" w:color="auto"/>
      </w:pBdr>
      <w:spacing w:before="100" w:beforeAutospacing="1" w:after="100" w:afterAutospacing="1"/>
      <w:jc w:val="center"/>
    </w:pPr>
    <w:rPr>
      <w:color w:val="000000"/>
      <w:sz w:val="20"/>
      <w:szCs w:val="20"/>
    </w:rPr>
  </w:style>
  <w:style w:type="paragraph" w:customStyle="1" w:styleId="xl163">
    <w:name w:val="xl163"/>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64">
    <w:name w:val="xl164"/>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65">
    <w:name w:val="xl165"/>
    <w:basedOn w:val="a4"/>
    <w:rsid w:val="00103593"/>
    <w:pPr>
      <w:pBdr>
        <w:left w:val="single" w:sz="4" w:space="0" w:color="auto"/>
        <w:right w:val="single" w:sz="4" w:space="0" w:color="auto"/>
      </w:pBdr>
      <w:spacing w:before="100" w:beforeAutospacing="1" w:after="100" w:afterAutospacing="1"/>
      <w:textAlignment w:val="top"/>
    </w:pPr>
    <w:rPr>
      <w:sz w:val="20"/>
      <w:szCs w:val="20"/>
    </w:rPr>
  </w:style>
  <w:style w:type="paragraph" w:customStyle="1" w:styleId="xl166">
    <w:name w:val="xl166"/>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167">
    <w:name w:val="xl167"/>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68">
    <w:name w:val="xl168"/>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69">
    <w:name w:val="xl169"/>
    <w:basedOn w:val="a4"/>
    <w:rsid w:val="00103593"/>
    <w:pPr>
      <w:pBdr>
        <w:left w:val="single" w:sz="4" w:space="0" w:color="auto"/>
        <w:right w:val="single" w:sz="4" w:space="0" w:color="auto"/>
      </w:pBdr>
      <w:spacing w:before="100" w:beforeAutospacing="1" w:after="100" w:afterAutospacing="1"/>
    </w:pPr>
    <w:rPr>
      <w:color w:val="000000"/>
      <w:sz w:val="20"/>
      <w:szCs w:val="20"/>
    </w:rPr>
  </w:style>
  <w:style w:type="paragraph" w:customStyle="1" w:styleId="xl170">
    <w:name w:val="xl170"/>
    <w:basedOn w:val="a4"/>
    <w:rsid w:val="00103593"/>
    <w:pPr>
      <w:pBdr>
        <w:top w:val="single" w:sz="4" w:space="0" w:color="auto"/>
        <w:left w:val="single" w:sz="4" w:space="0" w:color="auto"/>
      </w:pBdr>
      <w:spacing w:before="100" w:beforeAutospacing="1" w:after="100" w:afterAutospacing="1"/>
      <w:jc w:val="center"/>
    </w:pPr>
    <w:rPr>
      <w:color w:val="000000"/>
      <w:sz w:val="20"/>
      <w:szCs w:val="20"/>
    </w:rPr>
  </w:style>
  <w:style w:type="paragraph" w:customStyle="1" w:styleId="xl171">
    <w:name w:val="xl171"/>
    <w:basedOn w:val="a4"/>
    <w:rsid w:val="00103593"/>
    <w:pPr>
      <w:pBdr>
        <w:top w:val="single" w:sz="4" w:space="0" w:color="auto"/>
      </w:pBdr>
      <w:spacing w:before="100" w:beforeAutospacing="1" w:after="100" w:afterAutospacing="1"/>
      <w:jc w:val="center"/>
    </w:pPr>
    <w:rPr>
      <w:color w:val="000000"/>
      <w:sz w:val="20"/>
      <w:szCs w:val="20"/>
    </w:rPr>
  </w:style>
  <w:style w:type="paragraph" w:customStyle="1" w:styleId="xl172">
    <w:name w:val="xl172"/>
    <w:basedOn w:val="a4"/>
    <w:rsid w:val="00103593"/>
    <w:pPr>
      <w:pBdr>
        <w:top w:val="single" w:sz="4" w:space="0" w:color="auto"/>
        <w:right w:val="single" w:sz="4" w:space="0" w:color="auto"/>
      </w:pBdr>
      <w:spacing w:before="100" w:beforeAutospacing="1" w:after="100" w:afterAutospacing="1"/>
      <w:jc w:val="center"/>
    </w:pPr>
    <w:rPr>
      <w:color w:val="000000"/>
      <w:sz w:val="20"/>
      <w:szCs w:val="20"/>
    </w:rPr>
  </w:style>
  <w:style w:type="paragraph" w:customStyle="1" w:styleId="xl173">
    <w:name w:val="xl173"/>
    <w:basedOn w:val="a4"/>
    <w:rsid w:val="00103593"/>
    <w:pPr>
      <w:pBdr>
        <w:top w:val="single" w:sz="4" w:space="0" w:color="auto"/>
        <w:left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4">
    <w:name w:val="xl174"/>
    <w:basedOn w:val="a4"/>
    <w:rsid w:val="00103593"/>
    <w:pPr>
      <w:pBdr>
        <w:top w:val="single" w:sz="4" w:space="0" w:color="auto"/>
        <w:bottom w:val="single" w:sz="4" w:space="0" w:color="auto"/>
      </w:pBdr>
      <w:spacing w:before="100" w:beforeAutospacing="1" w:after="100" w:afterAutospacing="1"/>
      <w:jc w:val="center"/>
    </w:pPr>
    <w:rPr>
      <w:b/>
      <w:bCs/>
      <w:color w:val="000000"/>
      <w:sz w:val="20"/>
      <w:szCs w:val="20"/>
    </w:rPr>
  </w:style>
  <w:style w:type="paragraph" w:customStyle="1" w:styleId="xl175">
    <w:name w:val="xl175"/>
    <w:basedOn w:val="a4"/>
    <w:rsid w:val="00103593"/>
    <w:pPr>
      <w:pBdr>
        <w:top w:val="single" w:sz="4" w:space="0" w:color="auto"/>
        <w:bottom w:val="single" w:sz="4" w:space="0" w:color="auto"/>
        <w:right w:val="single" w:sz="4" w:space="0" w:color="auto"/>
      </w:pBdr>
      <w:spacing w:before="100" w:beforeAutospacing="1" w:after="100" w:afterAutospacing="1"/>
      <w:jc w:val="center"/>
    </w:pPr>
    <w:rPr>
      <w:b/>
      <w:bCs/>
      <w:color w:val="000000"/>
      <w:sz w:val="20"/>
      <w:szCs w:val="20"/>
    </w:rPr>
  </w:style>
  <w:style w:type="paragraph" w:customStyle="1" w:styleId="xl176">
    <w:name w:val="xl176"/>
    <w:basedOn w:val="a4"/>
    <w:rsid w:val="001035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7">
    <w:name w:val="xl177"/>
    <w:basedOn w:val="a4"/>
    <w:rsid w:val="00103593"/>
    <w:pPr>
      <w:pBdr>
        <w:left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8">
    <w:name w:val="xl178"/>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0"/>
      <w:szCs w:val="20"/>
    </w:rPr>
  </w:style>
  <w:style w:type="paragraph" w:customStyle="1" w:styleId="xl179">
    <w:name w:val="xl179"/>
    <w:basedOn w:val="a4"/>
    <w:rsid w:val="00103593"/>
    <w:pPr>
      <w:pBdr>
        <w:left w:val="single" w:sz="4" w:space="0" w:color="auto"/>
        <w:right w:val="single" w:sz="4" w:space="0" w:color="auto"/>
      </w:pBdr>
      <w:spacing w:before="100" w:beforeAutospacing="1" w:after="100" w:afterAutospacing="1"/>
      <w:textAlignment w:val="top"/>
    </w:pPr>
    <w:rPr>
      <w:color w:val="000000"/>
      <w:sz w:val="20"/>
      <w:szCs w:val="20"/>
    </w:rPr>
  </w:style>
  <w:style w:type="paragraph" w:customStyle="1" w:styleId="xl180">
    <w:name w:val="xl180"/>
    <w:basedOn w:val="a4"/>
    <w:rsid w:val="00103593"/>
    <w:pPr>
      <w:pBdr>
        <w:left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xl181">
    <w:name w:val="xl181"/>
    <w:basedOn w:val="a4"/>
    <w:rsid w:val="00103593"/>
    <w:pPr>
      <w:pBdr>
        <w:left w:val="single" w:sz="4" w:space="0" w:color="auto"/>
        <w:bottom w:val="single" w:sz="4" w:space="0" w:color="auto"/>
        <w:right w:val="single" w:sz="4" w:space="0" w:color="auto"/>
      </w:pBdr>
      <w:spacing w:before="100" w:beforeAutospacing="1" w:after="100" w:afterAutospacing="1"/>
    </w:pPr>
    <w:rPr>
      <w:color w:val="000000"/>
      <w:sz w:val="20"/>
      <w:szCs w:val="20"/>
    </w:rPr>
  </w:style>
  <w:style w:type="paragraph" w:customStyle="1" w:styleId="xl182">
    <w:name w:val="xl182"/>
    <w:basedOn w:val="a4"/>
    <w:rsid w:val="00103593"/>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3">
    <w:name w:val="xl183"/>
    <w:basedOn w:val="a4"/>
    <w:rsid w:val="00103593"/>
    <w:pPr>
      <w:pBdr>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4">
    <w:name w:val="xl184"/>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85">
    <w:name w:val="xl185"/>
    <w:basedOn w:val="a4"/>
    <w:rsid w:val="00103593"/>
    <w:pPr>
      <w:pBdr>
        <w:top w:val="single" w:sz="4" w:space="0" w:color="auto"/>
        <w:left w:val="single" w:sz="4" w:space="0" w:color="auto"/>
        <w:right w:val="single" w:sz="4" w:space="0" w:color="auto"/>
      </w:pBdr>
      <w:spacing w:before="100" w:beforeAutospacing="1" w:after="100" w:afterAutospacing="1"/>
      <w:jc w:val="center"/>
    </w:pPr>
    <w:rPr>
      <w:color w:val="000000"/>
      <w:sz w:val="20"/>
      <w:szCs w:val="20"/>
    </w:rPr>
  </w:style>
  <w:style w:type="paragraph" w:customStyle="1" w:styleId="xl186">
    <w:name w:val="xl186"/>
    <w:basedOn w:val="a4"/>
    <w:rsid w:val="00103593"/>
    <w:pPr>
      <w:pBdr>
        <w:left w:val="single" w:sz="4" w:space="0" w:color="auto"/>
        <w:right w:val="single" w:sz="4" w:space="0" w:color="auto"/>
      </w:pBdr>
      <w:shd w:val="clear" w:color="000000" w:fill="FFFFFF"/>
      <w:spacing w:before="100" w:beforeAutospacing="1" w:after="100" w:afterAutospacing="1"/>
    </w:pPr>
  </w:style>
  <w:style w:type="paragraph" w:customStyle="1" w:styleId="xl187">
    <w:name w:val="xl187"/>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88">
    <w:name w:val="xl188"/>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89">
    <w:name w:val="xl189"/>
    <w:basedOn w:val="a4"/>
    <w:rsid w:val="00103593"/>
    <w:pPr>
      <w:pBdr>
        <w:top w:val="single" w:sz="4" w:space="0" w:color="auto"/>
        <w:bottom w:val="single" w:sz="4" w:space="0" w:color="auto"/>
      </w:pBdr>
      <w:spacing w:before="100" w:beforeAutospacing="1" w:after="100" w:afterAutospacing="1"/>
      <w:jc w:val="center"/>
      <w:textAlignment w:val="top"/>
    </w:pPr>
    <w:rPr>
      <w:b/>
      <w:bCs/>
      <w:color w:val="000000"/>
      <w:sz w:val="20"/>
      <w:szCs w:val="20"/>
    </w:rPr>
  </w:style>
  <w:style w:type="paragraph" w:customStyle="1" w:styleId="xl190">
    <w:name w:val="xl190"/>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b/>
      <w:bCs/>
      <w:color w:val="000000"/>
      <w:sz w:val="20"/>
      <w:szCs w:val="20"/>
    </w:rPr>
  </w:style>
  <w:style w:type="paragraph" w:customStyle="1" w:styleId="xl191">
    <w:name w:val="xl191"/>
    <w:basedOn w:val="a4"/>
    <w:rsid w:val="00103593"/>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2">
    <w:name w:val="xl192"/>
    <w:basedOn w:val="a4"/>
    <w:rsid w:val="00103593"/>
    <w:pPr>
      <w:pBdr>
        <w:top w:val="single" w:sz="4" w:space="0" w:color="auto"/>
        <w:bottom w:val="single" w:sz="4" w:space="0" w:color="auto"/>
      </w:pBdr>
      <w:spacing w:before="100" w:beforeAutospacing="1" w:after="100" w:afterAutospacing="1"/>
      <w:jc w:val="center"/>
      <w:textAlignment w:val="top"/>
    </w:pPr>
    <w:rPr>
      <w:color w:val="000000"/>
      <w:sz w:val="20"/>
      <w:szCs w:val="20"/>
    </w:rPr>
  </w:style>
  <w:style w:type="paragraph" w:customStyle="1" w:styleId="xl193">
    <w:name w:val="xl193"/>
    <w:basedOn w:val="a4"/>
    <w:rsid w:val="00103593"/>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4">
    <w:name w:val="xl194"/>
    <w:basedOn w:val="a4"/>
    <w:rsid w:val="00103593"/>
    <w:pPr>
      <w:pBdr>
        <w:left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5">
    <w:name w:val="xl195"/>
    <w:basedOn w:val="a4"/>
    <w:rsid w:val="00103593"/>
    <w:pPr>
      <w:pBdr>
        <w:left w:val="single" w:sz="4" w:space="0" w:color="auto"/>
        <w:bottom w:val="single" w:sz="4" w:space="0" w:color="auto"/>
        <w:right w:val="single" w:sz="4" w:space="0" w:color="auto"/>
      </w:pBdr>
      <w:spacing w:before="100" w:beforeAutospacing="1" w:after="100" w:afterAutospacing="1"/>
      <w:jc w:val="center"/>
      <w:textAlignment w:val="top"/>
    </w:pPr>
    <w:rPr>
      <w:color w:val="000000"/>
      <w:sz w:val="20"/>
      <w:szCs w:val="20"/>
    </w:rPr>
  </w:style>
  <w:style w:type="paragraph" w:customStyle="1" w:styleId="xl196">
    <w:name w:val="xl196"/>
    <w:basedOn w:val="a4"/>
    <w:rsid w:val="00103593"/>
    <w:pPr>
      <w:pBdr>
        <w:top w:val="single" w:sz="4" w:space="0" w:color="auto"/>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7">
    <w:name w:val="xl197"/>
    <w:basedOn w:val="a4"/>
    <w:rsid w:val="00103593"/>
    <w:pPr>
      <w:pBdr>
        <w:left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8">
    <w:name w:val="xl198"/>
    <w:basedOn w:val="a4"/>
    <w:rsid w:val="00103593"/>
    <w:pPr>
      <w:pBdr>
        <w:left w:val="single" w:sz="4" w:space="0" w:color="auto"/>
        <w:bottom w:val="single" w:sz="4" w:space="0" w:color="auto"/>
        <w:right w:val="single" w:sz="4" w:space="0" w:color="auto"/>
      </w:pBdr>
      <w:spacing w:before="100" w:beforeAutospacing="1" w:after="100" w:afterAutospacing="1"/>
      <w:textAlignment w:val="top"/>
    </w:pPr>
    <w:rPr>
      <w:b/>
      <w:bCs/>
      <w:color w:val="FF0000"/>
      <w:sz w:val="20"/>
      <w:szCs w:val="20"/>
    </w:rPr>
  </w:style>
  <w:style w:type="paragraph" w:customStyle="1" w:styleId="xl199">
    <w:name w:val="xl199"/>
    <w:basedOn w:val="a4"/>
    <w:rsid w:val="00103593"/>
    <w:pPr>
      <w:pBdr>
        <w:left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0">
    <w:name w:val="xl200"/>
    <w:basedOn w:val="a4"/>
    <w:rsid w:val="00103593"/>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201">
    <w:name w:val="xl201"/>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202">
    <w:name w:val="xl202"/>
    <w:basedOn w:val="a4"/>
    <w:rsid w:val="0010359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paragraph" w:customStyle="1" w:styleId="xl203">
    <w:name w:val="xl203"/>
    <w:basedOn w:val="a4"/>
    <w:rsid w:val="001035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rPr>
  </w:style>
  <w:style w:type="paragraph" w:customStyle="1" w:styleId="CharChar1CharChar1CharChar">
    <w:name w:val="Char Char Знак Знак1 Char Char1 Знак Знак Char Char"/>
    <w:basedOn w:val="a4"/>
    <w:next w:val="a4"/>
    <w:rsid w:val="00457D7E"/>
    <w:pPr>
      <w:spacing w:before="100" w:beforeAutospacing="1" w:after="100" w:afterAutospacing="1"/>
    </w:pPr>
    <w:rPr>
      <w:rFonts w:ascii="Tahoma" w:hAnsi="Tahoma" w:cs="Tahoma"/>
      <w:sz w:val="20"/>
      <w:szCs w:val="20"/>
      <w:lang w:val="en-US" w:eastAsia="en-US"/>
    </w:rPr>
  </w:style>
  <w:style w:type="paragraph" w:customStyle="1" w:styleId="afffffff8">
    <w:name w:val="Н пункта"/>
    <w:basedOn w:val="a4"/>
    <w:rsid w:val="00457D7E"/>
    <w:pPr>
      <w:tabs>
        <w:tab w:val="num" w:pos="2471"/>
      </w:tabs>
      <w:ind w:firstLine="709"/>
      <w:jc w:val="both"/>
    </w:pPr>
  </w:style>
  <w:style w:type="paragraph" w:customStyle="1" w:styleId="afffffff9">
    <w:name w:val="Н подпункт"/>
    <w:basedOn w:val="afffffff8"/>
    <w:rsid w:val="00457D7E"/>
    <w:pPr>
      <w:tabs>
        <w:tab w:val="clear" w:pos="2471"/>
      </w:tabs>
      <w:ind w:left="1260" w:firstLine="0"/>
    </w:pPr>
  </w:style>
  <w:style w:type="paragraph" w:customStyle="1" w:styleId="newsshowstyle">
    <w:name w:val="news_show_style"/>
    <w:basedOn w:val="a4"/>
    <w:rsid w:val="00457D7E"/>
    <w:pPr>
      <w:spacing w:before="100" w:beforeAutospacing="1" w:after="100" w:afterAutospacing="1"/>
    </w:pPr>
  </w:style>
  <w:style w:type="paragraph" w:customStyle="1" w:styleId="nienie">
    <w:name w:val="nienie"/>
    <w:basedOn w:val="a4"/>
    <w:rsid w:val="00457D7E"/>
    <w:pPr>
      <w:keepLines/>
      <w:widowControl w:val="0"/>
      <w:ind w:left="709" w:hanging="284"/>
      <w:jc w:val="both"/>
    </w:pPr>
    <w:rPr>
      <w:rFonts w:ascii="Peterburg" w:hAnsi="Peterburg" w:cs="Peterburg"/>
    </w:rPr>
  </w:style>
  <w:style w:type="paragraph" w:customStyle="1" w:styleId="Iauiue">
    <w:name w:val="Iau?iue"/>
    <w:rsid w:val="00457D7E"/>
    <w:pPr>
      <w:widowControl w:val="0"/>
    </w:pPr>
  </w:style>
  <w:style w:type="paragraph" w:customStyle="1" w:styleId="2f8">
    <w:name w:val="Îñíîâíîé òåêñò 2"/>
    <w:basedOn w:val="a4"/>
    <w:rsid w:val="00457D7E"/>
    <w:pPr>
      <w:widowControl w:val="0"/>
      <w:ind w:firstLine="720"/>
      <w:jc w:val="both"/>
    </w:pPr>
    <w:rPr>
      <w:b/>
      <w:bCs/>
      <w:color w:val="000000"/>
      <w:lang w:val="en-US"/>
    </w:rPr>
  </w:style>
  <w:style w:type="paragraph" w:customStyle="1" w:styleId="caaieiaie2">
    <w:name w:val="caaieiaie 2"/>
    <w:basedOn w:val="Iauiue"/>
    <w:next w:val="Iauiue"/>
    <w:rsid w:val="00457D7E"/>
    <w:pPr>
      <w:keepNext/>
      <w:keepLines/>
      <w:spacing w:before="240" w:after="60"/>
      <w:jc w:val="center"/>
    </w:pPr>
    <w:rPr>
      <w:rFonts w:ascii="Peterburg" w:hAnsi="Peterburg" w:cs="Peterburg"/>
      <w:b/>
      <w:bCs/>
      <w:sz w:val="24"/>
      <w:szCs w:val="24"/>
    </w:rPr>
  </w:style>
  <w:style w:type="paragraph" w:customStyle="1" w:styleId="afffffffa">
    <w:name w:val="Îñíîâíîé òåêñò"/>
    <w:basedOn w:val="a4"/>
    <w:rsid w:val="00457D7E"/>
    <w:pPr>
      <w:widowControl w:val="0"/>
      <w:tabs>
        <w:tab w:val="left" w:leader="dot" w:pos="9072"/>
      </w:tabs>
      <w:jc w:val="both"/>
    </w:pPr>
    <w:rPr>
      <w:b/>
      <w:bCs/>
    </w:rPr>
  </w:style>
  <w:style w:type="paragraph" w:customStyle="1" w:styleId="Iniiaiieoaenonionooiii2">
    <w:name w:val="Iniiaiie oaeno n ionooiii 2"/>
    <w:basedOn w:val="Iauiue"/>
    <w:rsid w:val="00457D7E"/>
    <w:pPr>
      <w:widowControl/>
      <w:ind w:firstLine="284"/>
      <w:jc w:val="both"/>
    </w:pPr>
    <w:rPr>
      <w:rFonts w:ascii="Peterburg" w:hAnsi="Peterburg" w:cs="Peterburg"/>
    </w:rPr>
  </w:style>
  <w:style w:type="paragraph" w:customStyle="1" w:styleId="2-11">
    <w:name w:val="содержание2-11"/>
    <w:basedOn w:val="a4"/>
    <w:rsid w:val="00457D7E"/>
    <w:pPr>
      <w:spacing w:after="60"/>
      <w:jc w:val="both"/>
    </w:pPr>
  </w:style>
  <w:style w:type="paragraph" w:customStyle="1" w:styleId="67">
    <w:name w:val="заголовок 6"/>
    <w:basedOn w:val="a4"/>
    <w:next w:val="a4"/>
    <w:rsid w:val="001A0D13"/>
    <w:pPr>
      <w:keepNext/>
      <w:widowControl w:val="0"/>
      <w:jc w:val="both"/>
    </w:pPr>
    <w:rPr>
      <w:b/>
      <w:snapToGrid w:val="0"/>
      <w:szCs w:val="20"/>
    </w:rPr>
  </w:style>
  <w:style w:type="paragraph" w:customStyle="1" w:styleId="2f9">
    <w:name w:val="заголовок 2"/>
    <w:basedOn w:val="a4"/>
    <w:next w:val="a4"/>
    <w:rsid w:val="001A0D13"/>
    <w:pPr>
      <w:keepNext/>
      <w:widowControl w:val="0"/>
      <w:jc w:val="right"/>
    </w:pPr>
    <w:rPr>
      <w:snapToGrid w:val="0"/>
      <w:szCs w:val="20"/>
      <w:u w:val="single"/>
    </w:rPr>
  </w:style>
  <w:style w:type="character" w:customStyle="1" w:styleId="afffffffb">
    <w:name w:val="номер страницы"/>
    <w:rsid w:val="001A0D13"/>
  </w:style>
  <w:style w:type="paragraph" w:customStyle="1" w:styleId="afffffffc">
    <w:name w:val="Постановление"/>
    <w:basedOn w:val="a4"/>
    <w:rsid w:val="00892553"/>
    <w:pPr>
      <w:spacing w:line="360" w:lineRule="atLeast"/>
      <w:jc w:val="center"/>
    </w:pPr>
    <w:rPr>
      <w:spacing w:val="6"/>
      <w:sz w:val="32"/>
      <w:szCs w:val="32"/>
    </w:rPr>
  </w:style>
  <w:style w:type="paragraph" w:customStyle="1" w:styleId="afffffffd">
    <w:name w:val="Вертикальный отступ"/>
    <w:basedOn w:val="a4"/>
    <w:rsid w:val="001C356C"/>
    <w:pPr>
      <w:jc w:val="center"/>
    </w:pPr>
    <w:rPr>
      <w:sz w:val="28"/>
      <w:szCs w:val="20"/>
      <w:lang w:val="en-US"/>
    </w:rPr>
  </w:style>
  <w:style w:type="paragraph" w:customStyle="1" w:styleId="p5">
    <w:name w:val="p5"/>
    <w:basedOn w:val="a4"/>
    <w:rsid w:val="00A16C33"/>
    <w:pPr>
      <w:spacing w:before="100" w:beforeAutospacing="1" w:after="100" w:afterAutospacing="1"/>
    </w:pPr>
  </w:style>
  <w:style w:type="paragraph" w:styleId="2fa">
    <w:name w:val="List 2"/>
    <w:basedOn w:val="a4"/>
    <w:uiPriority w:val="99"/>
    <w:unhideWhenUsed/>
    <w:rsid w:val="00E700B4"/>
    <w:pPr>
      <w:ind w:left="566" w:hanging="283"/>
      <w:contextualSpacing/>
    </w:pPr>
  </w:style>
  <w:style w:type="paragraph" w:styleId="2fb">
    <w:name w:val="Body Text First Indent 2"/>
    <w:basedOn w:val="afb"/>
    <w:link w:val="2fc"/>
    <w:uiPriority w:val="99"/>
    <w:unhideWhenUsed/>
    <w:rsid w:val="00E700B4"/>
    <w:pPr>
      <w:ind w:left="360" w:firstLine="360"/>
      <w:jc w:val="left"/>
    </w:pPr>
    <w:rPr>
      <w:sz w:val="24"/>
      <w:szCs w:val="24"/>
    </w:rPr>
  </w:style>
  <w:style w:type="character" w:customStyle="1" w:styleId="2fc">
    <w:name w:val="Красная строка 2 Знак"/>
    <w:link w:val="2fb"/>
    <w:uiPriority w:val="99"/>
    <w:rsid w:val="00E700B4"/>
    <w:rPr>
      <w:sz w:val="24"/>
      <w:szCs w:val="24"/>
      <w:lang w:val="ru-RU" w:eastAsia="ru-RU" w:bidi="ar-SA"/>
    </w:rPr>
  </w:style>
  <w:style w:type="paragraph" w:styleId="3f2">
    <w:name w:val="List 3"/>
    <w:basedOn w:val="a4"/>
    <w:uiPriority w:val="99"/>
    <w:unhideWhenUsed/>
    <w:rsid w:val="00E700B4"/>
    <w:pPr>
      <w:ind w:left="849" w:hanging="283"/>
      <w:contextualSpacing/>
    </w:pPr>
  </w:style>
  <w:style w:type="paragraph" w:styleId="afffffffe">
    <w:name w:val="Closing"/>
    <w:basedOn w:val="a4"/>
    <w:link w:val="affffffff"/>
    <w:uiPriority w:val="99"/>
    <w:unhideWhenUsed/>
    <w:rsid w:val="00072F2F"/>
    <w:pPr>
      <w:ind w:left="4252"/>
    </w:pPr>
  </w:style>
  <w:style w:type="character" w:customStyle="1" w:styleId="affffffff">
    <w:name w:val="Прощание Знак"/>
    <w:link w:val="afffffffe"/>
    <w:uiPriority w:val="99"/>
    <w:rsid w:val="00072F2F"/>
    <w:rPr>
      <w:sz w:val="24"/>
      <w:szCs w:val="24"/>
    </w:rPr>
  </w:style>
  <w:style w:type="paragraph" w:styleId="affffffff0">
    <w:name w:val="Signature"/>
    <w:basedOn w:val="a4"/>
    <w:link w:val="affffffff1"/>
    <w:uiPriority w:val="99"/>
    <w:unhideWhenUsed/>
    <w:rsid w:val="00072F2F"/>
    <w:pPr>
      <w:ind w:left="4252"/>
    </w:pPr>
  </w:style>
  <w:style w:type="character" w:customStyle="1" w:styleId="affffffff1">
    <w:name w:val="Подпись Знак"/>
    <w:link w:val="affffffff0"/>
    <w:uiPriority w:val="99"/>
    <w:rsid w:val="00072F2F"/>
    <w:rPr>
      <w:sz w:val="24"/>
      <w:szCs w:val="24"/>
    </w:rPr>
  </w:style>
  <w:style w:type="character" w:customStyle="1" w:styleId="WW8Num1z4">
    <w:name w:val="WW8Num1z4"/>
    <w:rsid w:val="00DD67C2"/>
  </w:style>
  <w:style w:type="paragraph" w:customStyle="1" w:styleId="font5">
    <w:name w:val="font5"/>
    <w:basedOn w:val="a4"/>
    <w:rsid w:val="008D3B15"/>
    <w:pPr>
      <w:spacing w:before="100" w:beforeAutospacing="1" w:after="100" w:afterAutospacing="1"/>
    </w:pPr>
  </w:style>
  <w:style w:type="paragraph" w:customStyle="1" w:styleId="font6">
    <w:name w:val="font6"/>
    <w:basedOn w:val="a4"/>
    <w:rsid w:val="008D3B15"/>
    <w:pPr>
      <w:spacing w:before="100" w:beforeAutospacing="1" w:after="100" w:afterAutospacing="1"/>
    </w:pPr>
    <w:rPr>
      <w:rFonts w:ascii="Arial" w:hAnsi="Arial" w:cs="Arial"/>
    </w:rPr>
  </w:style>
  <w:style w:type="character" w:customStyle="1" w:styleId="HTMLPreformattedChar">
    <w:name w:val="HTML Preformatted Char"/>
    <w:locked/>
    <w:rsid w:val="00655C5B"/>
    <w:rPr>
      <w:rFonts w:ascii="Courier New" w:hAnsi="Courier New" w:cs="Times New Roman"/>
    </w:rPr>
  </w:style>
  <w:style w:type="table" w:customStyle="1" w:styleId="1fd">
    <w:name w:val="Сетка таблицы1"/>
    <w:basedOn w:val="a6"/>
    <w:next w:val="af4"/>
    <w:rsid w:val="0086064A"/>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aliases w:val="Основной текст с отступом 2 Знак Знак,Основной текст с отступом 2 Знак1 Знак1 Знак,Знак1 Знак1 Знак1 Знак,Основной текст с отступом 2 Знак Знак Знак Знак,Знак1 Знак Знак Знак1 Знак,Знак1 Знак Знак Знак Знак"/>
    <w:rsid w:val="003636C2"/>
    <w:rPr>
      <w:rFonts w:ascii="Times New Roman" w:eastAsia="Times New Roman" w:hAnsi="Times New Roman" w:cs="Times New Roman"/>
      <w:sz w:val="24"/>
      <w:szCs w:val="24"/>
      <w:lang w:eastAsia="ru-RU"/>
    </w:rPr>
  </w:style>
  <w:style w:type="character" w:customStyle="1" w:styleId="2fd">
    <w:name w:val="Основной текст + Полужирный2"/>
    <w:uiPriority w:val="99"/>
    <w:rsid w:val="003636C2"/>
    <w:rPr>
      <w:rFonts w:ascii="Times New Roman" w:hAnsi="Times New Roman" w:cs="Times New Roman"/>
      <w:b/>
      <w:bCs/>
      <w:spacing w:val="0"/>
      <w:sz w:val="24"/>
      <w:szCs w:val="24"/>
    </w:rPr>
  </w:style>
  <w:style w:type="character" w:customStyle="1" w:styleId="1fe">
    <w:name w:val="Основной текст + Полужирный1"/>
    <w:uiPriority w:val="99"/>
    <w:rsid w:val="003636C2"/>
    <w:rPr>
      <w:rFonts w:ascii="Times New Roman" w:hAnsi="Times New Roman" w:cs="Times New Roman"/>
      <w:b/>
      <w:bCs/>
      <w:spacing w:val="0"/>
      <w:sz w:val="24"/>
      <w:szCs w:val="24"/>
    </w:rPr>
  </w:style>
  <w:style w:type="character" w:customStyle="1" w:styleId="blk">
    <w:name w:val="blk"/>
    <w:basedOn w:val="a5"/>
    <w:rsid w:val="003636C2"/>
  </w:style>
  <w:style w:type="paragraph" w:customStyle="1" w:styleId="affffffff2">
    <w:name w:val="ЭЭГ"/>
    <w:basedOn w:val="a4"/>
    <w:rsid w:val="003636C2"/>
    <w:pPr>
      <w:spacing w:line="360" w:lineRule="auto"/>
      <w:ind w:firstLine="720"/>
      <w:jc w:val="both"/>
    </w:pPr>
  </w:style>
  <w:style w:type="character" w:customStyle="1" w:styleId="3f3">
    <w:name w:val="Основной текст (3)_"/>
    <w:link w:val="3f4"/>
    <w:rsid w:val="00731988"/>
    <w:rPr>
      <w:b/>
      <w:bCs/>
      <w:spacing w:val="5"/>
      <w:shd w:val="clear" w:color="auto" w:fill="FFFFFF"/>
    </w:rPr>
  </w:style>
  <w:style w:type="paragraph" w:customStyle="1" w:styleId="3f4">
    <w:name w:val="Основной текст (3)"/>
    <w:basedOn w:val="a4"/>
    <w:link w:val="3f3"/>
    <w:rsid w:val="00731988"/>
    <w:pPr>
      <w:widowControl w:val="0"/>
      <w:shd w:val="clear" w:color="auto" w:fill="FFFFFF"/>
      <w:spacing w:line="322" w:lineRule="exact"/>
      <w:jc w:val="center"/>
    </w:pPr>
    <w:rPr>
      <w:b/>
      <w:bCs/>
      <w:spacing w:val="5"/>
      <w:sz w:val="20"/>
      <w:szCs w:val="20"/>
    </w:rPr>
  </w:style>
  <w:style w:type="character" w:customStyle="1" w:styleId="0pt1">
    <w:name w:val="Основной текст + Полужирный;Интервал 0 pt"/>
    <w:rsid w:val="00731988"/>
    <w:rPr>
      <w:rFonts w:ascii="Times New Roman" w:eastAsia="Times New Roman" w:hAnsi="Times New Roman" w:cs="Times New Roman"/>
      <w:b/>
      <w:bCs/>
      <w:i w:val="0"/>
      <w:iCs w:val="0"/>
      <w:smallCaps w:val="0"/>
      <w:strike w:val="0"/>
      <w:color w:val="000000"/>
      <w:spacing w:val="-2"/>
      <w:w w:val="100"/>
      <w:position w:val="0"/>
      <w:sz w:val="25"/>
      <w:szCs w:val="25"/>
      <w:u w:val="none"/>
      <w:lang w:val="ru-RU"/>
    </w:rPr>
  </w:style>
  <w:style w:type="character" w:customStyle="1" w:styleId="95pt">
    <w:name w:val="Основной текст + 9;5 pt"/>
    <w:rsid w:val="00731988"/>
    <w:rPr>
      <w:rFonts w:ascii="Times New Roman" w:eastAsia="Times New Roman" w:hAnsi="Times New Roman" w:cs="Times New Roman"/>
      <w:b w:val="0"/>
      <w:bCs w:val="0"/>
      <w:i w:val="0"/>
      <w:iCs w:val="0"/>
      <w:smallCaps w:val="0"/>
      <w:strike w:val="0"/>
      <w:color w:val="000000"/>
      <w:spacing w:val="4"/>
      <w:w w:val="100"/>
      <w:position w:val="0"/>
      <w:sz w:val="19"/>
      <w:szCs w:val="19"/>
      <w:u w:val="none"/>
      <w:lang w:val="ru-RU"/>
    </w:rPr>
  </w:style>
  <w:style w:type="character" w:customStyle="1" w:styleId="95pt0pt">
    <w:name w:val="Основной текст + 9;5 pt;Полужирный;Интервал 0 pt"/>
    <w:rsid w:val="00731988"/>
    <w:rPr>
      <w:rFonts w:ascii="Times New Roman" w:eastAsia="Times New Roman" w:hAnsi="Times New Roman" w:cs="Times New Roman"/>
      <w:b/>
      <w:bCs/>
      <w:i w:val="0"/>
      <w:iCs w:val="0"/>
      <w:smallCaps w:val="0"/>
      <w:strike w:val="0"/>
      <w:color w:val="000000"/>
      <w:spacing w:val="5"/>
      <w:w w:val="100"/>
      <w:position w:val="0"/>
      <w:sz w:val="19"/>
      <w:szCs w:val="19"/>
      <w:u w:val="none"/>
      <w:lang w:val="ru-RU"/>
    </w:rPr>
  </w:style>
  <w:style w:type="character" w:customStyle="1" w:styleId="6pt0pt">
    <w:name w:val="Основной текст + 6 pt;Интервал 0 pt"/>
    <w:rsid w:val="00731988"/>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rPr>
  </w:style>
  <w:style w:type="paragraph" w:customStyle="1" w:styleId="formattext">
    <w:name w:val="formattext"/>
    <w:basedOn w:val="a4"/>
    <w:rsid w:val="0020625C"/>
    <w:pPr>
      <w:spacing w:before="100" w:beforeAutospacing="1" w:after="100" w:afterAutospacing="1"/>
    </w:pPr>
  </w:style>
  <w:style w:type="numbering" w:customStyle="1" w:styleId="1">
    <w:name w:val="Стиль1"/>
    <w:uiPriority w:val="99"/>
    <w:rsid w:val="0020625C"/>
    <w:pPr>
      <w:numPr>
        <w:numId w:val="7"/>
      </w:numPr>
    </w:pPr>
  </w:style>
  <w:style w:type="paragraph" w:customStyle="1" w:styleId="94">
    <w:name w:val="Абзац списка9"/>
    <w:basedOn w:val="a4"/>
    <w:qFormat/>
    <w:rsid w:val="00BB4015"/>
    <w:pPr>
      <w:widowControl w:val="0"/>
      <w:autoSpaceDE w:val="0"/>
      <w:autoSpaceDN w:val="0"/>
      <w:adjustRightInd w:val="0"/>
      <w:ind w:left="720"/>
      <w:contextualSpacing/>
    </w:pPr>
    <w:rPr>
      <w:sz w:val="20"/>
      <w:szCs w:val="20"/>
    </w:rPr>
  </w:style>
  <w:style w:type="paragraph" w:customStyle="1" w:styleId="100">
    <w:name w:val="Абзац списка10"/>
    <w:basedOn w:val="a4"/>
    <w:uiPriority w:val="34"/>
    <w:qFormat/>
    <w:rsid w:val="00696662"/>
    <w:pPr>
      <w:suppressAutoHyphens/>
      <w:spacing w:after="200" w:line="276" w:lineRule="auto"/>
      <w:ind w:left="720"/>
    </w:pPr>
    <w:rPr>
      <w:rFonts w:ascii="Calibri" w:eastAsia="Lucida Sans Unicode" w:hAnsi="Calibri" w:cs="font195"/>
      <w:sz w:val="22"/>
      <w:szCs w:val="22"/>
      <w:lang w:eastAsia="ar-SA"/>
    </w:rPr>
  </w:style>
  <w:style w:type="paragraph" w:customStyle="1" w:styleId="117">
    <w:name w:val="Знак Знак Знак1 Знак1"/>
    <w:basedOn w:val="a4"/>
    <w:rsid w:val="001A7E35"/>
    <w:pPr>
      <w:spacing w:after="160" w:line="240" w:lineRule="exact"/>
    </w:pPr>
    <w:rPr>
      <w:rFonts w:ascii="Verdana" w:hAnsi="Verdana"/>
      <w:sz w:val="20"/>
      <w:szCs w:val="20"/>
      <w:lang w:val="en-US" w:eastAsia="en-US"/>
    </w:rPr>
  </w:style>
  <w:style w:type="paragraph" w:customStyle="1" w:styleId="128">
    <w:name w:val="Абзац списка12"/>
    <w:basedOn w:val="a4"/>
    <w:qFormat/>
    <w:rsid w:val="00AB5EF3"/>
    <w:pPr>
      <w:spacing w:after="200" w:line="276" w:lineRule="auto"/>
      <w:ind w:left="720"/>
      <w:contextualSpacing/>
      <w:jc w:val="both"/>
    </w:pPr>
    <w:rPr>
      <w:rFonts w:ascii="Calibri" w:hAnsi="Calibri"/>
      <w:sz w:val="22"/>
      <w:szCs w:val="22"/>
    </w:rPr>
  </w:style>
  <w:style w:type="character" w:customStyle="1" w:styleId="WW8Num1z1">
    <w:name w:val="WW8Num1z1"/>
    <w:rsid w:val="00096DCB"/>
    <w:rPr>
      <w:rFonts w:ascii="Courier New" w:hAnsi="Courier New" w:cs="Courier New" w:hint="default"/>
    </w:rPr>
  </w:style>
  <w:style w:type="character" w:customStyle="1" w:styleId="WW8Num1z2">
    <w:name w:val="WW8Num1z2"/>
    <w:rsid w:val="00096DCB"/>
    <w:rPr>
      <w:rFonts w:ascii="Wingdings" w:hAnsi="Wingdings" w:cs="Wingdings" w:hint="default"/>
    </w:rPr>
  </w:style>
  <w:style w:type="character" w:customStyle="1" w:styleId="WW8Num1z3">
    <w:name w:val="WW8Num1z3"/>
    <w:rsid w:val="00096DCB"/>
  </w:style>
  <w:style w:type="character" w:customStyle="1" w:styleId="WW8Num1z5">
    <w:name w:val="WW8Num1z5"/>
    <w:rsid w:val="00096DCB"/>
  </w:style>
  <w:style w:type="character" w:customStyle="1" w:styleId="WW8Num1z6">
    <w:name w:val="WW8Num1z6"/>
    <w:rsid w:val="00096DCB"/>
  </w:style>
  <w:style w:type="character" w:customStyle="1" w:styleId="WW8Num1z7">
    <w:name w:val="WW8Num1z7"/>
    <w:rsid w:val="00096DCB"/>
  </w:style>
  <w:style w:type="character" w:customStyle="1" w:styleId="WW8Num1z8">
    <w:name w:val="WW8Num1z8"/>
    <w:rsid w:val="00096DCB"/>
  </w:style>
  <w:style w:type="character" w:customStyle="1" w:styleId="WW8Num2z1">
    <w:name w:val="WW8Num2z1"/>
    <w:rsid w:val="00096DCB"/>
    <w:rPr>
      <w:rFonts w:ascii="Courier New" w:hAnsi="Courier New" w:cs="Courier New" w:hint="default"/>
    </w:rPr>
  </w:style>
  <w:style w:type="character" w:customStyle="1" w:styleId="WW8Num2z2">
    <w:name w:val="WW8Num2z2"/>
    <w:rsid w:val="00096DCB"/>
    <w:rPr>
      <w:rFonts w:ascii="Wingdings" w:hAnsi="Wingdings" w:cs="Wingdings" w:hint="default"/>
    </w:rPr>
  </w:style>
  <w:style w:type="character" w:customStyle="1" w:styleId="WW8Num3z1">
    <w:name w:val="WW8Num3z1"/>
    <w:rsid w:val="00096DCB"/>
    <w:rPr>
      <w:rFonts w:ascii="Courier New" w:hAnsi="Courier New" w:cs="Courier New" w:hint="default"/>
    </w:rPr>
  </w:style>
  <w:style w:type="character" w:customStyle="1" w:styleId="WW8Num3z2">
    <w:name w:val="WW8Num3z2"/>
    <w:rsid w:val="00096DCB"/>
    <w:rPr>
      <w:rFonts w:ascii="Wingdings" w:hAnsi="Wingdings" w:cs="Wingdings" w:hint="default"/>
    </w:rPr>
  </w:style>
  <w:style w:type="character" w:customStyle="1" w:styleId="WW8Num6z3">
    <w:name w:val="WW8Num6z3"/>
    <w:rsid w:val="00096DCB"/>
  </w:style>
  <w:style w:type="character" w:customStyle="1" w:styleId="WW8Num6z4">
    <w:name w:val="WW8Num6z4"/>
    <w:rsid w:val="00096DCB"/>
  </w:style>
  <w:style w:type="character" w:customStyle="1" w:styleId="WW8Num6z5">
    <w:name w:val="WW8Num6z5"/>
    <w:rsid w:val="00096DCB"/>
  </w:style>
  <w:style w:type="character" w:customStyle="1" w:styleId="WW8Num6z6">
    <w:name w:val="WW8Num6z6"/>
    <w:rsid w:val="00096DCB"/>
  </w:style>
  <w:style w:type="character" w:customStyle="1" w:styleId="WW8Num6z7">
    <w:name w:val="WW8Num6z7"/>
    <w:rsid w:val="00096DCB"/>
  </w:style>
  <w:style w:type="character" w:customStyle="1" w:styleId="WW8Num6z8">
    <w:name w:val="WW8Num6z8"/>
    <w:rsid w:val="00096DCB"/>
  </w:style>
  <w:style w:type="character" w:customStyle="1" w:styleId="WW8Num7z3">
    <w:name w:val="WW8Num7z3"/>
    <w:rsid w:val="00096DCB"/>
  </w:style>
  <w:style w:type="character" w:customStyle="1" w:styleId="WW8Num7z4">
    <w:name w:val="WW8Num7z4"/>
    <w:rsid w:val="00096DCB"/>
  </w:style>
  <w:style w:type="character" w:customStyle="1" w:styleId="WW8Num7z5">
    <w:name w:val="WW8Num7z5"/>
    <w:rsid w:val="00096DCB"/>
  </w:style>
  <w:style w:type="character" w:customStyle="1" w:styleId="WW8Num7z6">
    <w:name w:val="WW8Num7z6"/>
    <w:rsid w:val="00096DCB"/>
  </w:style>
  <w:style w:type="character" w:customStyle="1" w:styleId="WW8Num7z7">
    <w:name w:val="WW8Num7z7"/>
    <w:rsid w:val="00096DCB"/>
  </w:style>
  <w:style w:type="character" w:customStyle="1" w:styleId="WW8Num7z8">
    <w:name w:val="WW8Num7z8"/>
    <w:rsid w:val="00096DCB"/>
  </w:style>
  <w:style w:type="character" w:customStyle="1" w:styleId="WW8Num12z4">
    <w:name w:val="WW8Num12z4"/>
    <w:rsid w:val="00096DCB"/>
  </w:style>
  <w:style w:type="character" w:customStyle="1" w:styleId="WW8Num12z5">
    <w:name w:val="WW8Num12z5"/>
    <w:rsid w:val="00096DCB"/>
  </w:style>
  <w:style w:type="character" w:customStyle="1" w:styleId="WW8Num12z6">
    <w:name w:val="WW8Num12z6"/>
    <w:rsid w:val="00096DCB"/>
  </w:style>
  <w:style w:type="character" w:customStyle="1" w:styleId="WW8Num12z7">
    <w:name w:val="WW8Num12z7"/>
    <w:rsid w:val="00096DCB"/>
  </w:style>
  <w:style w:type="character" w:customStyle="1" w:styleId="WW8Num12z8">
    <w:name w:val="WW8Num12z8"/>
    <w:rsid w:val="00096DCB"/>
  </w:style>
  <w:style w:type="character" w:customStyle="1" w:styleId="WW8Num15z1">
    <w:name w:val="WW8Num15z1"/>
    <w:rsid w:val="00096DCB"/>
  </w:style>
  <w:style w:type="character" w:customStyle="1" w:styleId="WW8Num15z2">
    <w:name w:val="WW8Num15z2"/>
    <w:rsid w:val="00096DCB"/>
  </w:style>
  <w:style w:type="character" w:customStyle="1" w:styleId="WW8Num15z3">
    <w:name w:val="WW8Num15z3"/>
    <w:rsid w:val="00096DCB"/>
  </w:style>
  <w:style w:type="character" w:customStyle="1" w:styleId="WW8Num15z4">
    <w:name w:val="WW8Num15z4"/>
    <w:rsid w:val="00096DCB"/>
  </w:style>
  <w:style w:type="character" w:customStyle="1" w:styleId="WW8Num15z5">
    <w:name w:val="WW8Num15z5"/>
    <w:rsid w:val="00096DCB"/>
  </w:style>
  <w:style w:type="character" w:customStyle="1" w:styleId="WW8Num15z6">
    <w:name w:val="WW8Num15z6"/>
    <w:rsid w:val="00096DCB"/>
  </w:style>
  <w:style w:type="character" w:customStyle="1" w:styleId="WW8Num15z7">
    <w:name w:val="WW8Num15z7"/>
    <w:rsid w:val="00096DCB"/>
  </w:style>
  <w:style w:type="character" w:customStyle="1" w:styleId="WW8Num15z8">
    <w:name w:val="WW8Num15z8"/>
    <w:rsid w:val="00096DCB"/>
  </w:style>
  <w:style w:type="character" w:customStyle="1" w:styleId="WW8Num17z0">
    <w:name w:val="WW8Num17z0"/>
    <w:rsid w:val="00096DCB"/>
    <w:rPr>
      <w:rFonts w:ascii="Symbol" w:hAnsi="Symbol" w:cs="Symbol" w:hint="default"/>
    </w:rPr>
  </w:style>
  <w:style w:type="character" w:customStyle="1" w:styleId="WW8Num17z1">
    <w:name w:val="WW8Num17z1"/>
    <w:rsid w:val="00096DCB"/>
  </w:style>
  <w:style w:type="character" w:customStyle="1" w:styleId="WW8Num17z2">
    <w:name w:val="WW8Num17z2"/>
    <w:rsid w:val="00096DCB"/>
  </w:style>
  <w:style w:type="character" w:customStyle="1" w:styleId="WW8Num17z3">
    <w:name w:val="WW8Num17z3"/>
    <w:rsid w:val="00096DCB"/>
  </w:style>
  <w:style w:type="character" w:customStyle="1" w:styleId="WW8Num17z4">
    <w:name w:val="WW8Num17z4"/>
    <w:rsid w:val="00096DCB"/>
  </w:style>
  <w:style w:type="character" w:customStyle="1" w:styleId="WW8Num17z5">
    <w:name w:val="WW8Num17z5"/>
    <w:rsid w:val="00096DCB"/>
  </w:style>
  <w:style w:type="character" w:customStyle="1" w:styleId="WW8Num17z6">
    <w:name w:val="WW8Num17z6"/>
    <w:rsid w:val="00096DCB"/>
  </w:style>
  <w:style w:type="character" w:customStyle="1" w:styleId="WW8Num17z7">
    <w:name w:val="WW8Num17z7"/>
    <w:rsid w:val="00096DCB"/>
  </w:style>
  <w:style w:type="character" w:customStyle="1" w:styleId="WW8Num17z8">
    <w:name w:val="WW8Num17z8"/>
    <w:rsid w:val="00096DCB"/>
  </w:style>
  <w:style w:type="character" w:customStyle="1" w:styleId="WW8Num18z0">
    <w:name w:val="WW8Num18z0"/>
    <w:rsid w:val="00096DCB"/>
    <w:rPr>
      <w:rFonts w:ascii="Symbol" w:hAnsi="Symbol" w:cs="Symbol" w:hint="default"/>
    </w:rPr>
  </w:style>
  <w:style w:type="character" w:customStyle="1" w:styleId="WW8Num18z2">
    <w:name w:val="WW8Num18z2"/>
    <w:rsid w:val="00096DCB"/>
    <w:rPr>
      <w:rFonts w:ascii="Wingdings" w:hAnsi="Wingdings" w:cs="Wingdings" w:hint="default"/>
    </w:rPr>
  </w:style>
  <w:style w:type="character" w:customStyle="1" w:styleId="WW8Num18z4">
    <w:name w:val="WW8Num18z4"/>
    <w:rsid w:val="00096DCB"/>
    <w:rPr>
      <w:rFonts w:ascii="Courier New" w:hAnsi="Courier New" w:cs="Courier New" w:hint="default"/>
    </w:rPr>
  </w:style>
  <w:style w:type="character" w:customStyle="1" w:styleId="WW8Num19z1">
    <w:name w:val="WW8Num19z1"/>
    <w:rsid w:val="00096DCB"/>
    <w:rPr>
      <w:rFonts w:ascii="Courier New" w:hAnsi="Courier New" w:cs="Courier New" w:hint="default"/>
    </w:rPr>
  </w:style>
  <w:style w:type="character" w:customStyle="1" w:styleId="WW8Num19z2">
    <w:name w:val="WW8Num19z2"/>
    <w:rsid w:val="00096DCB"/>
    <w:rPr>
      <w:rFonts w:ascii="Wingdings" w:hAnsi="Wingdings" w:cs="Wingdings" w:hint="default"/>
    </w:rPr>
  </w:style>
  <w:style w:type="character" w:customStyle="1" w:styleId="WW8Num20z1">
    <w:name w:val="WW8Num20z1"/>
    <w:rsid w:val="00096DCB"/>
  </w:style>
  <w:style w:type="character" w:customStyle="1" w:styleId="WW8Num20z2">
    <w:name w:val="WW8Num20z2"/>
    <w:rsid w:val="00096DCB"/>
  </w:style>
  <w:style w:type="character" w:customStyle="1" w:styleId="WW8Num20z3">
    <w:name w:val="WW8Num20z3"/>
    <w:rsid w:val="00096DCB"/>
  </w:style>
  <w:style w:type="character" w:customStyle="1" w:styleId="WW8Num20z4">
    <w:name w:val="WW8Num20z4"/>
    <w:rsid w:val="00096DCB"/>
  </w:style>
  <w:style w:type="character" w:customStyle="1" w:styleId="WW8Num20z5">
    <w:name w:val="WW8Num20z5"/>
    <w:rsid w:val="00096DCB"/>
  </w:style>
  <w:style w:type="character" w:customStyle="1" w:styleId="WW8Num20z6">
    <w:name w:val="WW8Num20z6"/>
    <w:rsid w:val="00096DCB"/>
  </w:style>
  <w:style w:type="character" w:customStyle="1" w:styleId="WW8Num20z7">
    <w:name w:val="WW8Num20z7"/>
    <w:rsid w:val="00096DCB"/>
  </w:style>
  <w:style w:type="character" w:customStyle="1" w:styleId="WW8Num20z8">
    <w:name w:val="WW8Num20z8"/>
    <w:rsid w:val="00096DCB"/>
  </w:style>
  <w:style w:type="character" w:customStyle="1" w:styleId="WW8Num21z0">
    <w:name w:val="WW8Num21z0"/>
    <w:rsid w:val="00096DCB"/>
    <w:rPr>
      <w:rFonts w:ascii="Symbol" w:hAnsi="Symbol" w:cs="Symbol" w:hint="default"/>
    </w:rPr>
  </w:style>
  <w:style w:type="character" w:customStyle="1" w:styleId="WW8Num21z1">
    <w:name w:val="WW8Num21z1"/>
    <w:rsid w:val="00096DCB"/>
  </w:style>
  <w:style w:type="character" w:customStyle="1" w:styleId="WW8Num21z2">
    <w:name w:val="WW8Num21z2"/>
    <w:rsid w:val="00096DCB"/>
  </w:style>
  <w:style w:type="character" w:customStyle="1" w:styleId="WW8Num21z3">
    <w:name w:val="WW8Num21z3"/>
    <w:rsid w:val="00096DCB"/>
  </w:style>
  <w:style w:type="character" w:customStyle="1" w:styleId="WW8Num21z4">
    <w:name w:val="WW8Num21z4"/>
    <w:rsid w:val="00096DCB"/>
  </w:style>
  <w:style w:type="character" w:customStyle="1" w:styleId="WW8Num21z5">
    <w:name w:val="WW8Num21z5"/>
    <w:rsid w:val="00096DCB"/>
  </w:style>
  <w:style w:type="character" w:customStyle="1" w:styleId="WW8Num21z6">
    <w:name w:val="WW8Num21z6"/>
    <w:rsid w:val="00096DCB"/>
  </w:style>
  <w:style w:type="character" w:customStyle="1" w:styleId="WW8Num21z7">
    <w:name w:val="WW8Num21z7"/>
    <w:rsid w:val="00096DCB"/>
  </w:style>
  <w:style w:type="character" w:customStyle="1" w:styleId="WW8Num21z8">
    <w:name w:val="WW8Num21z8"/>
    <w:rsid w:val="00096DCB"/>
  </w:style>
  <w:style w:type="character" w:customStyle="1" w:styleId="WW8Num22z0">
    <w:name w:val="WW8Num22z0"/>
    <w:rsid w:val="00096DCB"/>
    <w:rPr>
      <w:rFonts w:ascii="Symbol" w:hAnsi="Symbol" w:cs="Symbol" w:hint="default"/>
    </w:rPr>
  </w:style>
  <w:style w:type="character" w:customStyle="1" w:styleId="WW8Num22z1">
    <w:name w:val="WW8Num22z1"/>
    <w:rsid w:val="00096DCB"/>
  </w:style>
  <w:style w:type="character" w:customStyle="1" w:styleId="WW8Num22z2">
    <w:name w:val="WW8Num22z2"/>
    <w:rsid w:val="00096DCB"/>
  </w:style>
  <w:style w:type="character" w:customStyle="1" w:styleId="WW8Num22z3">
    <w:name w:val="WW8Num22z3"/>
    <w:rsid w:val="00096DCB"/>
  </w:style>
  <w:style w:type="character" w:customStyle="1" w:styleId="WW8Num22z4">
    <w:name w:val="WW8Num22z4"/>
    <w:rsid w:val="00096DCB"/>
  </w:style>
  <w:style w:type="character" w:customStyle="1" w:styleId="WW8Num22z5">
    <w:name w:val="WW8Num22z5"/>
    <w:rsid w:val="00096DCB"/>
  </w:style>
  <w:style w:type="character" w:customStyle="1" w:styleId="WW8Num22z6">
    <w:name w:val="WW8Num22z6"/>
    <w:rsid w:val="00096DCB"/>
  </w:style>
  <w:style w:type="character" w:customStyle="1" w:styleId="WW8Num22z7">
    <w:name w:val="WW8Num22z7"/>
    <w:rsid w:val="00096DCB"/>
  </w:style>
  <w:style w:type="character" w:customStyle="1" w:styleId="WW8Num22z8">
    <w:name w:val="WW8Num22z8"/>
    <w:rsid w:val="00096DCB"/>
  </w:style>
  <w:style w:type="character" w:customStyle="1" w:styleId="WW8Num23z0">
    <w:name w:val="WW8Num23z0"/>
    <w:rsid w:val="00096DCB"/>
    <w:rPr>
      <w:rFonts w:ascii="Symbol" w:hAnsi="Symbol" w:cs="Symbol" w:hint="default"/>
    </w:rPr>
  </w:style>
  <w:style w:type="character" w:customStyle="1" w:styleId="WW8Num23z1">
    <w:name w:val="WW8Num23z1"/>
    <w:rsid w:val="00096DCB"/>
    <w:rPr>
      <w:rFonts w:ascii="Courier New" w:hAnsi="Courier New" w:cs="Courier New" w:hint="default"/>
    </w:rPr>
  </w:style>
  <w:style w:type="character" w:customStyle="1" w:styleId="WW8Num23z2">
    <w:name w:val="WW8Num23z2"/>
    <w:rsid w:val="00096DCB"/>
    <w:rPr>
      <w:rFonts w:ascii="Wingdings" w:hAnsi="Wingdings" w:cs="Wingdings" w:hint="default"/>
    </w:rPr>
  </w:style>
  <w:style w:type="character" w:customStyle="1" w:styleId="WW8Num24z0">
    <w:name w:val="WW8Num24z0"/>
    <w:rsid w:val="00096DCB"/>
    <w:rPr>
      <w:rFonts w:ascii="Symbol" w:hAnsi="Symbol" w:cs="Symbol" w:hint="default"/>
    </w:rPr>
  </w:style>
  <w:style w:type="character" w:customStyle="1" w:styleId="WW8Num24z1">
    <w:name w:val="WW8Num24z1"/>
    <w:rsid w:val="00096DCB"/>
    <w:rPr>
      <w:rFonts w:ascii="Courier New" w:hAnsi="Courier New" w:cs="Courier New" w:hint="default"/>
    </w:rPr>
  </w:style>
  <w:style w:type="character" w:customStyle="1" w:styleId="WW8Num24z2">
    <w:name w:val="WW8Num24z2"/>
    <w:rsid w:val="00096DCB"/>
    <w:rPr>
      <w:rFonts w:ascii="Wingdings" w:hAnsi="Wingdings" w:cs="Wingdings" w:hint="default"/>
    </w:rPr>
  </w:style>
  <w:style w:type="character" w:customStyle="1" w:styleId="WW8Num25z0">
    <w:name w:val="WW8Num25z0"/>
    <w:rsid w:val="00096DCB"/>
    <w:rPr>
      <w:rFonts w:ascii="Symbol" w:hAnsi="Symbol" w:cs="Symbol" w:hint="default"/>
    </w:rPr>
  </w:style>
  <w:style w:type="character" w:customStyle="1" w:styleId="WW8Num25z1">
    <w:name w:val="WW8Num25z1"/>
    <w:rsid w:val="00096DCB"/>
  </w:style>
  <w:style w:type="character" w:customStyle="1" w:styleId="WW8Num25z2">
    <w:name w:val="WW8Num25z2"/>
    <w:rsid w:val="00096DCB"/>
  </w:style>
  <w:style w:type="character" w:customStyle="1" w:styleId="WW8Num25z3">
    <w:name w:val="WW8Num25z3"/>
    <w:rsid w:val="00096DCB"/>
  </w:style>
  <w:style w:type="character" w:customStyle="1" w:styleId="WW8Num25z4">
    <w:name w:val="WW8Num25z4"/>
    <w:rsid w:val="00096DCB"/>
  </w:style>
  <w:style w:type="character" w:customStyle="1" w:styleId="WW8Num25z5">
    <w:name w:val="WW8Num25z5"/>
    <w:rsid w:val="00096DCB"/>
  </w:style>
  <w:style w:type="character" w:customStyle="1" w:styleId="WW8Num25z6">
    <w:name w:val="WW8Num25z6"/>
    <w:rsid w:val="00096DCB"/>
  </w:style>
  <w:style w:type="character" w:customStyle="1" w:styleId="WW8Num25z7">
    <w:name w:val="WW8Num25z7"/>
    <w:rsid w:val="00096DCB"/>
  </w:style>
  <w:style w:type="character" w:customStyle="1" w:styleId="WW8Num25z8">
    <w:name w:val="WW8Num25z8"/>
    <w:rsid w:val="00096DCB"/>
  </w:style>
  <w:style w:type="character" w:customStyle="1" w:styleId="WW8Num26z0">
    <w:name w:val="WW8Num26z0"/>
    <w:rsid w:val="00096DCB"/>
    <w:rPr>
      <w:rFonts w:ascii="Symbol" w:hAnsi="Symbol" w:cs="Symbol" w:hint="default"/>
    </w:rPr>
  </w:style>
  <w:style w:type="character" w:customStyle="1" w:styleId="WW8Num26z1">
    <w:name w:val="WW8Num26z1"/>
    <w:rsid w:val="00096DCB"/>
    <w:rPr>
      <w:rFonts w:ascii="Courier New" w:hAnsi="Courier New" w:cs="Courier New" w:hint="default"/>
    </w:rPr>
  </w:style>
  <w:style w:type="character" w:customStyle="1" w:styleId="WW8Num26z2">
    <w:name w:val="WW8Num26z2"/>
    <w:rsid w:val="00096DCB"/>
    <w:rPr>
      <w:rFonts w:ascii="Wingdings" w:hAnsi="Wingdings" w:cs="Wingdings" w:hint="default"/>
    </w:rPr>
  </w:style>
  <w:style w:type="character" w:customStyle="1" w:styleId="WW8Num27z0">
    <w:name w:val="WW8Num27z0"/>
    <w:rsid w:val="00096DCB"/>
    <w:rPr>
      <w:rFonts w:ascii="Symbol" w:hAnsi="Symbol" w:cs="Symbol" w:hint="default"/>
    </w:rPr>
  </w:style>
  <w:style w:type="character" w:customStyle="1" w:styleId="WW8Num27z1">
    <w:name w:val="WW8Num27z1"/>
    <w:rsid w:val="00096DCB"/>
  </w:style>
  <w:style w:type="character" w:customStyle="1" w:styleId="WW8Num27z2">
    <w:name w:val="WW8Num27z2"/>
    <w:rsid w:val="00096DCB"/>
  </w:style>
  <w:style w:type="character" w:customStyle="1" w:styleId="WW8Num27z3">
    <w:name w:val="WW8Num27z3"/>
    <w:rsid w:val="00096DCB"/>
  </w:style>
  <w:style w:type="character" w:customStyle="1" w:styleId="WW8Num27z4">
    <w:name w:val="WW8Num27z4"/>
    <w:rsid w:val="00096DCB"/>
  </w:style>
  <w:style w:type="character" w:customStyle="1" w:styleId="WW8Num27z5">
    <w:name w:val="WW8Num27z5"/>
    <w:rsid w:val="00096DCB"/>
  </w:style>
  <w:style w:type="character" w:customStyle="1" w:styleId="WW8Num27z6">
    <w:name w:val="WW8Num27z6"/>
    <w:rsid w:val="00096DCB"/>
  </w:style>
  <w:style w:type="character" w:customStyle="1" w:styleId="WW8Num27z7">
    <w:name w:val="WW8Num27z7"/>
    <w:rsid w:val="00096DCB"/>
  </w:style>
  <w:style w:type="character" w:customStyle="1" w:styleId="WW8Num27z8">
    <w:name w:val="WW8Num27z8"/>
    <w:rsid w:val="00096DCB"/>
  </w:style>
  <w:style w:type="character" w:customStyle="1" w:styleId="WW8Num28z0">
    <w:name w:val="WW8Num28z0"/>
    <w:rsid w:val="00096DCB"/>
    <w:rPr>
      <w:rFonts w:ascii="Symbol" w:hAnsi="Symbol" w:cs="Symbol" w:hint="default"/>
    </w:rPr>
  </w:style>
  <w:style w:type="character" w:customStyle="1" w:styleId="WW8Num28z2">
    <w:name w:val="WW8Num28z2"/>
    <w:rsid w:val="00096DCB"/>
    <w:rPr>
      <w:rFonts w:ascii="Wingdings" w:hAnsi="Wingdings" w:cs="Wingdings" w:hint="default"/>
    </w:rPr>
  </w:style>
  <w:style w:type="character" w:customStyle="1" w:styleId="WW8Num29z0">
    <w:name w:val="WW8Num29z0"/>
    <w:rsid w:val="00096DCB"/>
    <w:rPr>
      <w:rFonts w:ascii="Symbol" w:hAnsi="Symbol" w:cs="Symbol" w:hint="default"/>
    </w:rPr>
  </w:style>
  <w:style w:type="character" w:customStyle="1" w:styleId="WW8Num29z1">
    <w:name w:val="WW8Num29z1"/>
    <w:rsid w:val="00096DCB"/>
    <w:rPr>
      <w:rFonts w:ascii="Courier New" w:hAnsi="Courier New" w:cs="Courier New" w:hint="default"/>
    </w:rPr>
  </w:style>
  <w:style w:type="character" w:customStyle="1" w:styleId="WW8Num29z2">
    <w:name w:val="WW8Num29z2"/>
    <w:rsid w:val="00096DCB"/>
    <w:rPr>
      <w:rFonts w:ascii="Wingdings" w:hAnsi="Wingdings" w:cs="Wingdings" w:hint="default"/>
    </w:rPr>
  </w:style>
  <w:style w:type="character" w:customStyle="1" w:styleId="WW8Num30z0">
    <w:name w:val="WW8Num30z0"/>
    <w:rsid w:val="00096DCB"/>
    <w:rPr>
      <w:rFonts w:ascii="Symbol" w:hAnsi="Symbol" w:cs="Symbol" w:hint="default"/>
    </w:rPr>
  </w:style>
  <w:style w:type="character" w:customStyle="1" w:styleId="WW8Num30z1">
    <w:name w:val="WW8Num30z1"/>
    <w:rsid w:val="00096DCB"/>
    <w:rPr>
      <w:rFonts w:ascii="Courier New" w:hAnsi="Courier New" w:cs="Courier New" w:hint="default"/>
    </w:rPr>
  </w:style>
  <w:style w:type="character" w:customStyle="1" w:styleId="WW8Num30z2">
    <w:name w:val="WW8Num30z2"/>
    <w:rsid w:val="00096DCB"/>
    <w:rPr>
      <w:rFonts w:ascii="Wingdings" w:hAnsi="Wingdings" w:cs="Wingdings" w:hint="default"/>
    </w:rPr>
  </w:style>
  <w:style w:type="character" w:customStyle="1" w:styleId="WW8Num31z0">
    <w:name w:val="WW8Num31z0"/>
    <w:rsid w:val="00096DCB"/>
    <w:rPr>
      <w:rFonts w:ascii="Symbol" w:hAnsi="Symbol" w:cs="Symbol" w:hint="default"/>
    </w:rPr>
  </w:style>
  <w:style w:type="character" w:customStyle="1" w:styleId="WW8Num31z1">
    <w:name w:val="WW8Num31z1"/>
    <w:rsid w:val="00096DCB"/>
  </w:style>
  <w:style w:type="character" w:customStyle="1" w:styleId="WW8Num31z2">
    <w:name w:val="WW8Num31z2"/>
    <w:rsid w:val="00096DCB"/>
  </w:style>
  <w:style w:type="character" w:customStyle="1" w:styleId="WW8Num31z3">
    <w:name w:val="WW8Num31z3"/>
    <w:rsid w:val="00096DCB"/>
  </w:style>
  <w:style w:type="character" w:customStyle="1" w:styleId="WW8Num31z4">
    <w:name w:val="WW8Num31z4"/>
    <w:rsid w:val="00096DCB"/>
  </w:style>
  <w:style w:type="character" w:customStyle="1" w:styleId="WW8Num31z5">
    <w:name w:val="WW8Num31z5"/>
    <w:rsid w:val="00096DCB"/>
  </w:style>
  <w:style w:type="character" w:customStyle="1" w:styleId="WW8Num31z6">
    <w:name w:val="WW8Num31z6"/>
    <w:rsid w:val="00096DCB"/>
  </w:style>
  <w:style w:type="character" w:customStyle="1" w:styleId="WW8Num31z7">
    <w:name w:val="WW8Num31z7"/>
    <w:rsid w:val="00096DCB"/>
  </w:style>
  <w:style w:type="character" w:customStyle="1" w:styleId="WW8Num31z8">
    <w:name w:val="WW8Num31z8"/>
    <w:rsid w:val="00096DCB"/>
  </w:style>
  <w:style w:type="character" w:customStyle="1" w:styleId="WW8Num32z0">
    <w:name w:val="WW8Num32z0"/>
    <w:rsid w:val="00096DCB"/>
    <w:rPr>
      <w:rFonts w:ascii="Symbol" w:hAnsi="Symbol" w:cs="Symbol" w:hint="default"/>
    </w:rPr>
  </w:style>
  <w:style w:type="character" w:customStyle="1" w:styleId="WW8Num32z1">
    <w:name w:val="WW8Num32z1"/>
    <w:rsid w:val="00096DCB"/>
    <w:rPr>
      <w:rFonts w:ascii="Courier New" w:hAnsi="Courier New" w:cs="Courier New" w:hint="default"/>
    </w:rPr>
  </w:style>
  <w:style w:type="character" w:customStyle="1" w:styleId="WW8Num32z2">
    <w:name w:val="WW8Num32z2"/>
    <w:rsid w:val="00096DCB"/>
    <w:rPr>
      <w:rFonts w:ascii="Wingdings" w:hAnsi="Wingdings" w:cs="Wingdings" w:hint="default"/>
    </w:rPr>
  </w:style>
  <w:style w:type="character" w:customStyle="1" w:styleId="WW8Num33z0">
    <w:name w:val="WW8Num33z0"/>
    <w:rsid w:val="00096DCB"/>
    <w:rPr>
      <w:rFonts w:ascii="Symbol" w:hAnsi="Symbol" w:cs="Symbol" w:hint="default"/>
    </w:rPr>
  </w:style>
  <w:style w:type="character" w:customStyle="1" w:styleId="WW8Num33z1">
    <w:name w:val="WW8Num33z1"/>
    <w:rsid w:val="00096DCB"/>
    <w:rPr>
      <w:rFonts w:ascii="Courier New" w:hAnsi="Courier New" w:cs="Courier New" w:hint="default"/>
    </w:rPr>
  </w:style>
  <w:style w:type="character" w:customStyle="1" w:styleId="WW8Num33z2">
    <w:name w:val="WW8Num33z2"/>
    <w:rsid w:val="00096DCB"/>
    <w:rPr>
      <w:rFonts w:ascii="Wingdings" w:hAnsi="Wingdings" w:cs="Wingdings" w:hint="default"/>
    </w:rPr>
  </w:style>
  <w:style w:type="character" w:customStyle="1" w:styleId="WW8Num34z0">
    <w:name w:val="WW8Num34z0"/>
    <w:rsid w:val="00096DCB"/>
  </w:style>
  <w:style w:type="character" w:customStyle="1" w:styleId="WW8Num34z1">
    <w:name w:val="WW8Num34z1"/>
    <w:rsid w:val="00096DCB"/>
  </w:style>
  <w:style w:type="character" w:customStyle="1" w:styleId="WW8Num34z2">
    <w:name w:val="WW8Num34z2"/>
    <w:rsid w:val="00096DCB"/>
  </w:style>
  <w:style w:type="character" w:customStyle="1" w:styleId="WW8Num34z3">
    <w:name w:val="WW8Num34z3"/>
    <w:rsid w:val="00096DCB"/>
  </w:style>
  <w:style w:type="character" w:customStyle="1" w:styleId="WW8Num34z4">
    <w:name w:val="WW8Num34z4"/>
    <w:rsid w:val="00096DCB"/>
  </w:style>
  <w:style w:type="character" w:customStyle="1" w:styleId="WW8Num34z5">
    <w:name w:val="WW8Num34z5"/>
    <w:rsid w:val="00096DCB"/>
  </w:style>
  <w:style w:type="character" w:customStyle="1" w:styleId="WW8Num34z6">
    <w:name w:val="WW8Num34z6"/>
    <w:rsid w:val="00096DCB"/>
  </w:style>
  <w:style w:type="character" w:customStyle="1" w:styleId="WW8Num34z7">
    <w:name w:val="WW8Num34z7"/>
    <w:rsid w:val="00096DCB"/>
  </w:style>
  <w:style w:type="character" w:customStyle="1" w:styleId="WW8Num34z8">
    <w:name w:val="WW8Num34z8"/>
    <w:rsid w:val="00096DCB"/>
  </w:style>
  <w:style w:type="character" w:customStyle="1" w:styleId="WW8Num35z0">
    <w:name w:val="WW8Num35z0"/>
    <w:rsid w:val="00096DCB"/>
    <w:rPr>
      <w:rFonts w:ascii="Symbol" w:hAnsi="Symbol" w:cs="Symbol" w:hint="default"/>
    </w:rPr>
  </w:style>
  <w:style w:type="character" w:customStyle="1" w:styleId="WW8Num35z1">
    <w:name w:val="WW8Num35z1"/>
    <w:rsid w:val="00096DCB"/>
    <w:rPr>
      <w:rFonts w:ascii="Courier New" w:hAnsi="Courier New" w:cs="Courier New" w:hint="default"/>
    </w:rPr>
  </w:style>
  <w:style w:type="character" w:customStyle="1" w:styleId="WW8Num35z2">
    <w:name w:val="WW8Num35z2"/>
    <w:rsid w:val="00096DCB"/>
    <w:rPr>
      <w:rFonts w:ascii="Wingdings" w:hAnsi="Wingdings" w:cs="Wingdings" w:hint="default"/>
    </w:rPr>
  </w:style>
  <w:style w:type="character" w:customStyle="1" w:styleId="affffffff3">
    <w:name w:val="Символ сноски"/>
    <w:rsid w:val="00096DCB"/>
    <w:rPr>
      <w:vertAlign w:val="superscript"/>
    </w:rPr>
  </w:style>
  <w:style w:type="character" w:customStyle="1" w:styleId="1ff">
    <w:name w:val="Знак примечания1"/>
    <w:rsid w:val="00096DCB"/>
    <w:rPr>
      <w:sz w:val="16"/>
      <w:szCs w:val="16"/>
    </w:rPr>
  </w:style>
  <w:style w:type="character" w:customStyle="1" w:styleId="affffffff4">
    <w:name w:val="Символы концевой сноски"/>
    <w:rsid w:val="00096DCB"/>
    <w:rPr>
      <w:vertAlign w:val="superscript"/>
    </w:rPr>
  </w:style>
  <w:style w:type="character" w:customStyle="1" w:styleId="WW-">
    <w:name w:val="WW-Символы концевой сноски"/>
    <w:rsid w:val="00096DCB"/>
  </w:style>
  <w:style w:type="paragraph" w:customStyle="1" w:styleId="1ff0">
    <w:name w:val="Текст примечания1"/>
    <w:basedOn w:val="a4"/>
    <w:rsid w:val="00096DCB"/>
    <w:pPr>
      <w:suppressAutoHyphens/>
    </w:pPr>
    <w:rPr>
      <w:sz w:val="20"/>
      <w:szCs w:val="20"/>
      <w:lang w:eastAsia="ar-SA"/>
    </w:rPr>
  </w:style>
  <w:style w:type="paragraph" w:customStyle="1" w:styleId="221">
    <w:name w:val="Основной текст 22"/>
    <w:basedOn w:val="a4"/>
    <w:rsid w:val="0046514A"/>
    <w:pPr>
      <w:suppressAutoHyphens/>
      <w:spacing w:line="360" w:lineRule="auto"/>
      <w:ind w:left="360" w:firstLine="720"/>
      <w:jc w:val="both"/>
    </w:pPr>
    <w:rPr>
      <w:sz w:val="28"/>
      <w:szCs w:val="20"/>
      <w:lang w:eastAsia="ar-SA"/>
    </w:rPr>
  </w:style>
  <w:style w:type="paragraph" w:customStyle="1" w:styleId="affffffff5">
    <w:name w:val="Знак"/>
    <w:basedOn w:val="a4"/>
    <w:rsid w:val="00692720"/>
    <w:pPr>
      <w:spacing w:after="160" w:line="240" w:lineRule="exact"/>
    </w:pPr>
    <w:rPr>
      <w:rFonts w:ascii="Verdana" w:hAnsi="Verdana" w:cs="Verdana"/>
      <w:sz w:val="20"/>
      <w:szCs w:val="20"/>
      <w:lang w:val="en-US" w:eastAsia="en-US"/>
    </w:rPr>
  </w:style>
  <w:style w:type="character" w:customStyle="1" w:styleId="2fe">
    <w:name w:val="Знак Знак2"/>
    <w:rsid w:val="0062163B"/>
    <w:rPr>
      <w:rFonts w:ascii="Times New Roman" w:hAnsi="Times New Roman" w:cs="Times New Roman"/>
      <w:sz w:val="28"/>
      <w:szCs w:val="28"/>
    </w:rPr>
  </w:style>
  <w:style w:type="character" w:customStyle="1" w:styleId="1ff1">
    <w:name w:val="Знак Знак1"/>
    <w:rsid w:val="0062163B"/>
    <w:rPr>
      <w:rFonts w:ascii="Times New Roman" w:hAnsi="Times New Roman" w:cs="Times New Roman"/>
      <w:sz w:val="20"/>
      <w:szCs w:val="20"/>
    </w:rPr>
  </w:style>
  <w:style w:type="character" w:customStyle="1" w:styleId="affffffff6">
    <w:name w:val="Знак Знак"/>
    <w:rsid w:val="0062163B"/>
    <w:rPr>
      <w:rFonts w:ascii="Times New Roman" w:hAnsi="Times New Roman" w:cs="Times New Roman"/>
      <w:sz w:val="20"/>
      <w:szCs w:val="20"/>
    </w:rPr>
  </w:style>
  <w:style w:type="paragraph" w:customStyle="1" w:styleId="text1cl">
    <w:name w:val="text1cl"/>
    <w:basedOn w:val="a4"/>
    <w:rsid w:val="006D4725"/>
    <w:pPr>
      <w:spacing w:before="144" w:after="288"/>
      <w:jc w:val="center"/>
    </w:pPr>
  </w:style>
  <w:style w:type="paragraph" w:customStyle="1" w:styleId="ConsPlusDocList0">
    <w:name w:val="ConsPlusDocList"/>
    <w:next w:val="a4"/>
    <w:rsid w:val="00E9581E"/>
    <w:pPr>
      <w:widowControl w:val="0"/>
      <w:suppressAutoHyphens/>
      <w:autoSpaceDE w:val="0"/>
    </w:pPr>
    <w:rPr>
      <w:rFonts w:ascii="Arial" w:eastAsia="Arial" w:hAnsi="Arial" w:cs="Arial"/>
      <w:lang w:eastAsia="hi-IN" w:bidi="hi-IN"/>
    </w:rPr>
  </w:style>
  <w:style w:type="paragraph" w:customStyle="1" w:styleId="TableParagraph">
    <w:name w:val="Table Paragraph"/>
    <w:basedOn w:val="a4"/>
    <w:uiPriority w:val="99"/>
    <w:qFormat/>
    <w:rsid w:val="00847F33"/>
    <w:pPr>
      <w:widowControl w:val="0"/>
      <w:ind w:left="103"/>
    </w:pPr>
    <w:rPr>
      <w:sz w:val="22"/>
      <w:szCs w:val="22"/>
      <w:lang w:val="en-US" w:eastAsia="en-US"/>
    </w:rPr>
  </w:style>
  <w:style w:type="paragraph" w:customStyle="1" w:styleId="216">
    <w:name w:val="Заголовок 21"/>
    <w:basedOn w:val="a4"/>
    <w:uiPriority w:val="99"/>
    <w:qFormat/>
    <w:rsid w:val="00847F33"/>
    <w:pPr>
      <w:widowControl w:val="0"/>
      <w:ind w:left="1410" w:hanging="600"/>
      <w:outlineLvl w:val="2"/>
    </w:pPr>
    <w:rPr>
      <w:b/>
      <w:bCs/>
      <w:lang w:val="en-US" w:eastAsia="en-US"/>
    </w:rPr>
  </w:style>
  <w:style w:type="paragraph" w:customStyle="1" w:styleId="affffffff7">
    <w:name w:val="основной текст"/>
    <w:basedOn w:val="a4"/>
    <w:rsid w:val="00CE1C95"/>
    <w:pPr>
      <w:spacing w:after="120"/>
      <w:ind w:firstLine="851"/>
      <w:jc w:val="both"/>
    </w:pPr>
    <w:rPr>
      <w:rFonts w:ascii="Arial" w:hAnsi="Arial"/>
      <w:sz w:val="28"/>
      <w:szCs w:val="20"/>
    </w:rPr>
  </w:style>
  <w:style w:type="paragraph" w:customStyle="1" w:styleId="dktexleft">
    <w:name w:val="dktexleft"/>
    <w:basedOn w:val="a4"/>
    <w:rsid w:val="00ED6A81"/>
    <w:pPr>
      <w:spacing w:before="100" w:beforeAutospacing="1" w:after="100" w:afterAutospacing="1"/>
      <w:ind w:firstLine="567"/>
      <w:jc w:val="both"/>
    </w:pPr>
  </w:style>
  <w:style w:type="character" w:customStyle="1" w:styleId="s10">
    <w:name w:val="s1"/>
    <w:rsid w:val="005F7747"/>
  </w:style>
  <w:style w:type="character" w:customStyle="1" w:styleId="s30">
    <w:name w:val="s3"/>
    <w:rsid w:val="005A2716"/>
  </w:style>
  <w:style w:type="character" w:customStyle="1" w:styleId="s40">
    <w:name w:val="s4"/>
    <w:rsid w:val="005A2716"/>
  </w:style>
  <w:style w:type="paragraph" w:customStyle="1" w:styleId="S20">
    <w:name w:val="S_Заголовок 2"/>
    <w:basedOn w:val="2"/>
    <w:link w:val="S21"/>
    <w:autoRedefine/>
    <w:rsid w:val="0012461F"/>
    <w:pPr>
      <w:keepNext w:val="0"/>
      <w:spacing w:after="120"/>
      <w:ind w:left="709"/>
    </w:pPr>
    <w:rPr>
      <w:b w:val="0"/>
      <w:bCs w:val="0"/>
      <w:iCs w:val="0"/>
      <w:spacing w:val="0"/>
      <w:sz w:val="24"/>
      <w:szCs w:val="24"/>
    </w:rPr>
  </w:style>
  <w:style w:type="character" w:customStyle="1" w:styleId="S21">
    <w:name w:val="S_Заголовок 2 Знак Знак"/>
    <w:link w:val="S20"/>
    <w:rsid w:val="0012461F"/>
    <w:rPr>
      <w:sz w:val="24"/>
      <w:szCs w:val="24"/>
    </w:rPr>
  </w:style>
  <w:style w:type="paragraph" w:customStyle="1" w:styleId="affffffff8">
    <w:name w:val="Рассылка"/>
    <w:basedOn w:val="a4"/>
    <w:uiPriority w:val="99"/>
    <w:rsid w:val="000F7CD3"/>
    <w:pPr>
      <w:tabs>
        <w:tab w:val="left" w:pos="2160"/>
      </w:tabs>
      <w:ind w:left="2160" w:hanging="1440"/>
      <w:jc w:val="both"/>
    </w:pPr>
    <w:rPr>
      <w:sz w:val="26"/>
    </w:rPr>
  </w:style>
  <w:style w:type="paragraph" w:customStyle="1" w:styleId="118">
    <w:name w:val="Заголовок 11"/>
    <w:basedOn w:val="a4"/>
    <w:uiPriority w:val="1"/>
    <w:qFormat/>
    <w:rsid w:val="000F7CD3"/>
    <w:pPr>
      <w:widowControl w:val="0"/>
      <w:spacing w:before="69"/>
      <w:ind w:left="410"/>
      <w:outlineLvl w:val="1"/>
    </w:pPr>
    <w:rPr>
      <w:b/>
      <w:bCs/>
      <w:lang w:val="en-US" w:eastAsia="en-US"/>
    </w:rPr>
  </w:style>
  <w:style w:type="table" w:customStyle="1" w:styleId="TableNormal">
    <w:name w:val="Table Normal"/>
    <w:uiPriority w:val="2"/>
    <w:semiHidden/>
    <w:unhideWhenUsed/>
    <w:qFormat/>
    <w:rsid w:val="00D2007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f2">
    <w:name w:val="Знак сноски1"/>
    <w:rsid w:val="00BE0EF9"/>
    <w:rPr>
      <w:vertAlign w:val="superscript"/>
    </w:rPr>
  </w:style>
  <w:style w:type="character" w:customStyle="1" w:styleId="WW8Num116z1">
    <w:name w:val="WW8Num116z1"/>
    <w:rsid w:val="00BE0EF9"/>
    <w:rPr>
      <w:rFonts w:ascii="Courier New" w:hAnsi="Courier New"/>
    </w:rPr>
  </w:style>
  <w:style w:type="character" w:customStyle="1" w:styleId="WW8Num116z2">
    <w:name w:val="WW8Num116z2"/>
    <w:rsid w:val="00BE0EF9"/>
    <w:rPr>
      <w:rFonts w:ascii="Wingdings" w:hAnsi="Wingdings"/>
    </w:rPr>
  </w:style>
  <w:style w:type="character" w:customStyle="1" w:styleId="WW8Num116z3">
    <w:name w:val="WW8Num116z3"/>
    <w:rsid w:val="00BE0EF9"/>
    <w:rPr>
      <w:rFonts w:ascii="Symbol" w:hAnsi="Symbol"/>
    </w:rPr>
  </w:style>
  <w:style w:type="character" w:customStyle="1" w:styleId="WW8Num278z1">
    <w:name w:val="WW8Num278z1"/>
    <w:rsid w:val="00BE0EF9"/>
    <w:rPr>
      <w:rFonts w:ascii="Courier New" w:hAnsi="Courier New"/>
    </w:rPr>
  </w:style>
  <w:style w:type="character" w:customStyle="1" w:styleId="WW8Num278z2">
    <w:name w:val="WW8Num278z2"/>
    <w:rsid w:val="00BE0EF9"/>
    <w:rPr>
      <w:rFonts w:ascii="Wingdings" w:hAnsi="Wingdings"/>
    </w:rPr>
  </w:style>
  <w:style w:type="character" w:customStyle="1" w:styleId="WW8Num278z3">
    <w:name w:val="WW8Num278z3"/>
    <w:rsid w:val="00BE0EF9"/>
    <w:rPr>
      <w:rFonts w:ascii="Symbol" w:hAnsi="Symbol"/>
    </w:rPr>
  </w:style>
  <w:style w:type="character" w:customStyle="1" w:styleId="WW8Num426z1">
    <w:name w:val="WW8Num426z1"/>
    <w:rsid w:val="00BE0EF9"/>
    <w:rPr>
      <w:rFonts w:ascii="Courier New" w:hAnsi="Courier New" w:cs="Courier New"/>
    </w:rPr>
  </w:style>
  <w:style w:type="character" w:customStyle="1" w:styleId="WW8Num426z2">
    <w:name w:val="WW8Num426z2"/>
    <w:rsid w:val="00BE0EF9"/>
    <w:rPr>
      <w:rFonts w:ascii="Wingdings" w:hAnsi="Wingdings"/>
    </w:rPr>
  </w:style>
  <w:style w:type="character" w:customStyle="1" w:styleId="WW8Num426z3">
    <w:name w:val="WW8Num426z3"/>
    <w:rsid w:val="00BE0EF9"/>
    <w:rPr>
      <w:rFonts w:ascii="Symbol" w:hAnsi="Symbol"/>
    </w:rPr>
  </w:style>
  <w:style w:type="character" w:customStyle="1" w:styleId="WW8Num90z1">
    <w:name w:val="WW8Num90z1"/>
    <w:rsid w:val="00BE0EF9"/>
    <w:rPr>
      <w:rFonts w:ascii="Courier New" w:hAnsi="Courier New"/>
    </w:rPr>
  </w:style>
  <w:style w:type="character" w:customStyle="1" w:styleId="WW8Num90z2">
    <w:name w:val="WW8Num90z2"/>
    <w:rsid w:val="00BE0EF9"/>
    <w:rPr>
      <w:rFonts w:ascii="Wingdings" w:hAnsi="Wingdings"/>
    </w:rPr>
  </w:style>
  <w:style w:type="character" w:customStyle="1" w:styleId="WW8Num90z3">
    <w:name w:val="WW8Num90z3"/>
    <w:rsid w:val="00BE0EF9"/>
    <w:rPr>
      <w:rFonts w:ascii="Symbol" w:hAnsi="Symbol"/>
    </w:rPr>
  </w:style>
  <w:style w:type="character" w:customStyle="1" w:styleId="WW8Num302z1">
    <w:name w:val="WW8Num302z1"/>
    <w:rsid w:val="00BE0EF9"/>
    <w:rPr>
      <w:rFonts w:ascii="Courier New" w:hAnsi="Courier New"/>
    </w:rPr>
  </w:style>
  <w:style w:type="character" w:customStyle="1" w:styleId="WW8Num302z2">
    <w:name w:val="WW8Num302z2"/>
    <w:rsid w:val="00BE0EF9"/>
    <w:rPr>
      <w:rFonts w:ascii="Wingdings" w:hAnsi="Wingdings"/>
    </w:rPr>
  </w:style>
  <w:style w:type="character" w:customStyle="1" w:styleId="WW8Num302z3">
    <w:name w:val="WW8Num302z3"/>
    <w:rsid w:val="00BE0EF9"/>
    <w:rPr>
      <w:rFonts w:ascii="Symbol" w:hAnsi="Symbol"/>
    </w:rPr>
  </w:style>
  <w:style w:type="character" w:customStyle="1" w:styleId="WW8Num199z1">
    <w:name w:val="WW8Num199z1"/>
    <w:rsid w:val="00BE0EF9"/>
    <w:rPr>
      <w:rFonts w:ascii="Courier New" w:hAnsi="Courier New"/>
    </w:rPr>
  </w:style>
  <w:style w:type="character" w:customStyle="1" w:styleId="WW8Num199z2">
    <w:name w:val="WW8Num199z2"/>
    <w:rsid w:val="00BE0EF9"/>
    <w:rPr>
      <w:rFonts w:ascii="Wingdings" w:hAnsi="Wingdings"/>
    </w:rPr>
  </w:style>
  <w:style w:type="character" w:customStyle="1" w:styleId="WW8Num199z3">
    <w:name w:val="WW8Num199z3"/>
    <w:rsid w:val="00BE0EF9"/>
    <w:rPr>
      <w:rFonts w:ascii="Symbol" w:hAnsi="Symbol"/>
    </w:rPr>
  </w:style>
  <w:style w:type="character" w:customStyle="1" w:styleId="WW8Num77z1">
    <w:name w:val="WW8Num77z1"/>
    <w:rsid w:val="00BE0EF9"/>
    <w:rPr>
      <w:rFonts w:ascii="Courier New" w:hAnsi="Courier New"/>
    </w:rPr>
  </w:style>
  <w:style w:type="character" w:customStyle="1" w:styleId="WW8Num77z2">
    <w:name w:val="WW8Num77z2"/>
    <w:rsid w:val="00BE0EF9"/>
    <w:rPr>
      <w:rFonts w:ascii="Wingdings" w:hAnsi="Wingdings"/>
    </w:rPr>
  </w:style>
  <w:style w:type="character" w:customStyle="1" w:styleId="WW8Num77z3">
    <w:name w:val="WW8Num77z3"/>
    <w:rsid w:val="00BE0EF9"/>
    <w:rPr>
      <w:rFonts w:ascii="Symbol" w:hAnsi="Symbol"/>
    </w:rPr>
  </w:style>
  <w:style w:type="character" w:customStyle="1" w:styleId="WW8Num75z1">
    <w:name w:val="WW8Num75z1"/>
    <w:rsid w:val="00BE0EF9"/>
    <w:rPr>
      <w:rFonts w:ascii="Courier New" w:hAnsi="Courier New"/>
    </w:rPr>
  </w:style>
  <w:style w:type="character" w:customStyle="1" w:styleId="WW8Num75z2">
    <w:name w:val="WW8Num75z2"/>
    <w:rsid w:val="00BE0EF9"/>
    <w:rPr>
      <w:rFonts w:ascii="Wingdings" w:hAnsi="Wingdings"/>
    </w:rPr>
  </w:style>
  <w:style w:type="character" w:customStyle="1" w:styleId="WW8Num75z3">
    <w:name w:val="WW8Num75z3"/>
    <w:rsid w:val="00BE0EF9"/>
    <w:rPr>
      <w:rFonts w:ascii="Symbol" w:hAnsi="Symbol"/>
    </w:rPr>
  </w:style>
  <w:style w:type="character" w:customStyle="1" w:styleId="WW8Num488z1">
    <w:name w:val="WW8Num488z1"/>
    <w:rsid w:val="00BE0EF9"/>
    <w:rPr>
      <w:rFonts w:ascii="Courier New" w:hAnsi="Courier New"/>
    </w:rPr>
  </w:style>
  <w:style w:type="character" w:customStyle="1" w:styleId="WW8Num488z2">
    <w:name w:val="WW8Num488z2"/>
    <w:rsid w:val="00BE0EF9"/>
    <w:rPr>
      <w:rFonts w:ascii="Wingdings" w:hAnsi="Wingdings"/>
    </w:rPr>
  </w:style>
  <w:style w:type="character" w:customStyle="1" w:styleId="WW8Num488z3">
    <w:name w:val="WW8Num488z3"/>
    <w:rsid w:val="00BE0EF9"/>
    <w:rPr>
      <w:rFonts w:ascii="Symbol" w:hAnsi="Symbol"/>
    </w:rPr>
  </w:style>
  <w:style w:type="character" w:customStyle="1" w:styleId="WW8Num83z1">
    <w:name w:val="WW8Num83z1"/>
    <w:rsid w:val="00BE0EF9"/>
    <w:rPr>
      <w:rFonts w:ascii="Courier New" w:hAnsi="Courier New"/>
    </w:rPr>
  </w:style>
  <w:style w:type="character" w:customStyle="1" w:styleId="WW8Num83z2">
    <w:name w:val="WW8Num83z2"/>
    <w:rsid w:val="00BE0EF9"/>
    <w:rPr>
      <w:rFonts w:ascii="Wingdings" w:hAnsi="Wingdings"/>
    </w:rPr>
  </w:style>
  <w:style w:type="character" w:customStyle="1" w:styleId="WW8Num83z3">
    <w:name w:val="WW8Num83z3"/>
    <w:rsid w:val="00BE0EF9"/>
    <w:rPr>
      <w:rFonts w:ascii="Symbol" w:hAnsi="Symbol"/>
    </w:rPr>
  </w:style>
  <w:style w:type="character" w:customStyle="1" w:styleId="WW8Num481z1">
    <w:name w:val="WW8Num481z1"/>
    <w:rsid w:val="00BE0EF9"/>
    <w:rPr>
      <w:rFonts w:ascii="Courier New" w:hAnsi="Courier New"/>
    </w:rPr>
  </w:style>
  <w:style w:type="character" w:customStyle="1" w:styleId="WW8Num481z2">
    <w:name w:val="WW8Num481z2"/>
    <w:rsid w:val="00BE0EF9"/>
    <w:rPr>
      <w:rFonts w:ascii="Wingdings" w:hAnsi="Wingdings"/>
    </w:rPr>
  </w:style>
  <w:style w:type="character" w:customStyle="1" w:styleId="WW8Num481z3">
    <w:name w:val="WW8Num481z3"/>
    <w:rsid w:val="00BE0EF9"/>
    <w:rPr>
      <w:rFonts w:ascii="Symbol" w:hAnsi="Symbol"/>
    </w:rPr>
  </w:style>
  <w:style w:type="character" w:customStyle="1" w:styleId="WW8Num106z1">
    <w:name w:val="WW8Num106z1"/>
    <w:rsid w:val="00BE0EF9"/>
    <w:rPr>
      <w:rFonts w:ascii="Courier New" w:hAnsi="Courier New"/>
    </w:rPr>
  </w:style>
  <w:style w:type="character" w:customStyle="1" w:styleId="WW8Num106z2">
    <w:name w:val="WW8Num106z2"/>
    <w:rsid w:val="00BE0EF9"/>
    <w:rPr>
      <w:rFonts w:ascii="Wingdings" w:hAnsi="Wingdings"/>
    </w:rPr>
  </w:style>
  <w:style w:type="character" w:customStyle="1" w:styleId="WW8Num106z3">
    <w:name w:val="WW8Num106z3"/>
    <w:rsid w:val="00BE0EF9"/>
    <w:rPr>
      <w:rFonts w:ascii="Symbol" w:hAnsi="Symbol"/>
    </w:rPr>
  </w:style>
  <w:style w:type="character" w:customStyle="1" w:styleId="WW8Num189z1">
    <w:name w:val="WW8Num189z1"/>
    <w:rsid w:val="00BE0EF9"/>
    <w:rPr>
      <w:rFonts w:ascii="Courier New" w:hAnsi="Courier New"/>
    </w:rPr>
  </w:style>
  <w:style w:type="character" w:customStyle="1" w:styleId="WW8Num189z2">
    <w:name w:val="WW8Num189z2"/>
    <w:rsid w:val="00BE0EF9"/>
    <w:rPr>
      <w:rFonts w:ascii="Wingdings" w:hAnsi="Wingdings"/>
    </w:rPr>
  </w:style>
  <w:style w:type="character" w:customStyle="1" w:styleId="WW8Num189z3">
    <w:name w:val="WW8Num189z3"/>
    <w:rsid w:val="00BE0EF9"/>
    <w:rPr>
      <w:rFonts w:ascii="Symbol" w:hAnsi="Symbol"/>
    </w:rPr>
  </w:style>
  <w:style w:type="character" w:customStyle="1" w:styleId="WW8Num144z1">
    <w:name w:val="WW8Num144z1"/>
    <w:rsid w:val="00BE0EF9"/>
    <w:rPr>
      <w:rFonts w:ascii="Courier New" w:hAnsi="Courier New"/>
    </w:rPr>
  </w:style>
  <w:style w:type="character" w:customStyle="1" w:styleId="WW8Num144z2">
    <w:name w:val="WW8Num144z2"/>
    <w:rsid w:val="00BE0EF9"/>
    <w:rPr>
      <w:rFonts w:ascii="Wingdings" w:hAnsi="Wingdings"/>
    </w:rPr>
  </w:style>
  <w:style w:type="character" w:customStyle="1" w:styleId="WW8Num144z3">
    <w:name w:val="WW8Num144z3"/>
    <w:rsid w:val="00BE0EF9"/>
    <w:rPr>
      <w:rFonts w:ascii="Symbol" w:hAnsi="Symbol"/>
    </w:rPr>
  </w:style>
  <w:style w:type="paragraph" w:customStyle="1" w:styleId="2ff">
    <w:name w:val="З2"/>
    <w:basedOn w:val="a4"/>
    <w:next w:val="a4"/>
    <w:rsid w:val="00BE0EF9"/>
    <w:pPr>
      <w:suppressAutoHyphens/>
      <w:spacing w:line="360" w:lineRule="auto"/>
      <w:ind w:firstLine="748"/>
      <w:jc w:val="both"/>
    </w:pPr>
    <w:rPr>
      <w:b/>
      <w:szCs w:val="20"/>
      <w:lang w:eastAsia="ar-SA"/>
    </w:rPr>
  </w:style>
  <w:style w:type="paragraph" w:customStyle="1" w:styleId="3f5">
    <w:name w:val="Обычный3"/>
    <w:rsid w:val="00BE0EF9"/>
    <w:pPr>
      <w:widowControl w:val="0"/>
      <w:tabs>
        <w:tab w:val="right" w:pos="567"/>
      </w:tabs>
      <w:suppressAutoHyphens/>
      <w:ind w:firstLine="567"/>
      <w:jc w:val="both"/>
    </w:pPr>
    <w:rPr>
      <w:rFonts w:ascii="Kudriashov" w:hAnsi="Kudriashov"/>
      <w:sz w:val="24"/>
      <w:lang w:eastAsia="ar-SA"/>
    </w:rPr>
  </w:style>
  <w:style w:type="paragraph" w:customStyle="1" w:styleId="320">
    <w:name w:val="Основной текст с отступом 32"/>
    <w:basedOn w:val="a4"/>
    <w:rsid w:val="00BE0EF9"/>
    <w:pPr>
      <w:suppressAutoHyphens/>
      <w:ind w:left="360" w:hanging="360"/>
      <w:jc w:val="both"/>
    </w:pPr>
    <w:rPr>
      <w:b/>
      <w:bCs/>
      <w:sz w:val="28"/>
      <w:lang w:eastAsia="ar-SA"/>
    </w:rPr>
  </w:style>
  <w:style w:type="paragraph" w:customStyle="1" w:styleId="1ff3">
    <w:name w:val="Схема документа1"/>
    <w:basedOn w:val="a4"/>
    <w:rsid w:val="00BE0EF9"/>
    <w:pPr>
      <w:shd w:val="clear" w:color="auto" w:fill="000080"/>
      <w:suppressAutoHyphens/>
    </w:pPr>
    <w:rPr>
      <w:rFonts w:ascii="Tahoma" w:hAnsi="Tahoma" w:cs="Tahoma"/>
      <w:sz w:val="20"/>
      <w:szCs w:val="20"/>
      <w:lang w:eastAsia="ar-SA"/>
    </w:rPr>
  </w:style>
  <w:style w:type="paragraph" w:customStyle="1" w:styleId="101">
    <w:name w:val="Оглавление 10"/>
    <w:basedOn w:val="17"/>
    <w:rsid w:val="00BE0EF9"/>
    <w:pPr>
      <w:widowControl/>
      <w:tabs>
        <w:tab w:val="right" w:leader="dot" w:pos="9637"/>
      </w:tabs>
      <w:ind w:left="2547"/>
    </w:pPr>
    <w:rPr>
      <w:rFonts w:ascii="Arial" w:eastAsia="Times New Roman" w:hAnsi="Arial"/>
      <w:kern w:val="0"/>
    </w:rPr>
  </w:style>
  <w:style w:type="paragraph" w:customStyle="1" w:styleId="WW-3">
    <w:name w:val="WW-Основной текст 3"/>
    <w:basedOn w:val="a4"/>
    <w:rsid w:val="00BE0EF9"/>
    <w:pPr>
      <w:suppressAutoHyphens/>
      <w:spacing w:line="240" w:lineRule="atLeast"/>
    </w:pPr>
    <w:rPr>
      <w:b/>
      <w:color w:val="000000"/>
      <w:lang w:eastAsia="ar-SA"/>
    </w:rPr>
  </w:style>
  <w:style w:type="paragraph" w:customStyle="1" w:styleId="1ff4">
    <w:name w:val="З1"/>
    <w:basedOn w:val="a4"/>
    <w:next w:val="a4"/>
    <w:rsid w:val="00BE0EF9"/>
    <w:pPr>
      <w:snapToGrid w:val="0"/>
      <w:spacing w:line="360" w:lineRule="auto"/>
      <w:ind w:firstLine="748"/>
      <w:jc w:val="both"/>
    </w:pPr>
    <w:rPr>
      <w:b/>
    </w:rPr>
  </w:style>
  <w:style w:type="character" w:customStyle="1" w:styleId="10950">
    <w:name w:val="1 Основной текст 0;95 ПК;А. Основной текст 0 Знак Знак Знак Знак Знак Знак"/>
    <w:rsid w:val="00BE0EF9"/>
    <w:rPr>
      <w:rFonts w:eastAsia="Calibri"/>
      <w:color w:val="000000"/>
      <w:kern w:val="24"/>
      <w:sz w:val="24"/>
      <w:szCs w:val="24"/>
      <w:lang w:eastAsia="en-US"/>
    </w:rPr>
  </w:style>
  <w:style w:type="paragraph" w:customStyle="1" w:styleId="p10">
    <w:name w:val="p10"/>
    <w:basedOn w:val="a4"/>
    <w:rsid w:val="00BE0EF9"/>
    <w:pPr>
      <w:spacing w:before="100" w:beforeAutospacing="1" w:after="100" w:afterAutospacing="1"/>
    </w:pPr>
  </w:style>
  <w:style w:type="character" w:customStyle="1" w:styleId="s9">
    <w:name w:val="s9"/>
    <w:basedOn w:val="a5"/>
    <w:rsid w:val="00BE0EF9"/>
  </w:style>
  <w:style w:type="character" w:customStyle="1" w:styleId="s100">
    <w:name w:val="s10"/>
    <w:basedOn w:val="a5"/>
    <w:rsid w:val="00BE0EF9"/>
  </w:style>
  <w:style w:type="paragraph" w:customStyle="1" w:styleId="3f6">
    <w:name w:val="Без интервала3"/>
    <w:uiPriority w:val="1"/>
    <w:qFormat/>
    <w:rsid w:val="00B46117"/>
    <w:rPr>
      <w:sz w:val="28"/>
      <w:szCs w:val="22"/>
      <w:lang w:eastAsia="en-US"/>
    </w:rPr>
  </w:style>
  <w:style w:type="character" w:customStyle="1" w:styleId="WW8Num2z3">
    <w:name w:val="WW8Num2z3"/>
    <w:rsid w:val="00B46117"/>
    <w:rPr>
      <w:rFonts w:ascii="Wingdings" w:hAnsi="Wingdings"/>
    </w:rPr>
  </w:style>
  <w:style w:type="character" w:customStyle="1" w:styleId="WW8Num2z4">
    <w:name w:val="WW8Num2z4"/>
    <w:rsid w:val="00B46117"/>
    <w:rPr>
      <w:rFonts w:ascii="Wingdings 2" w:hAnsi="Wingdings 2" w:cs="StarSymbol"/>
      <w:sz w:val="18"/>
      <w:szCs w:val="18"/>
    </w:rPr>
  </w:style>
  <w:style w:type="character" w:customStyle="1" w:styleId="WW8Num4z3">
    <w:name w:val="WW8Num4z3"/>
    <w:rsid w:val="00B46117"/>
    <w:rPr>
      <w:rFonts w:ascii="Wingdings" w:hAnsi="Wingdings"/>
    </w:rPr>
  </w:style>
  <w:style w:type="character" w:customStyle="1" w:styleId="WW8Num36z0">
    <w:name w:val="WW8Num36z0"/>
    <w:rsid w:val="00B46117"/>
    <w:rPr>
      <w:b/>
    </w:rPr>
  </w:style>
  <w:style w:type="character" w:customStyle="1" w:styleId="WW8Num36z1">
    <w:name w:val="WW8Num36z1"/>
    <w:rsid w:val="00B46117"/>
    <w:rPr>
      <w:rFonts w:ascii="OpenSymbol" w:hAnsi="OpenSymbol" w:cs="Courier New"/>
    </w:rPr>
  </w:style>
  <w:style w:type="character" w:customStyle="1" w:styleId="WW8Num37z0">
    <w:name w:val="WW8Num37z0"/>
    <w:rsid w:val="00B46117"/>
    <w:rPr>
      <w:rFonts w:ascii="Symbol" w:hAnsi="Symbol"/>
    </w:rPr>
  </w:style>
  <w:style w:type="character" w:customStyle="1" w:styleId="WW8Num37z1">
    <w:name w:val="WW8Num37z1"/>
    <w:rsid w:val="00B46117"/>
    <w:rPr>
      <w:rFonts w:ascii="OpenSymbol" w:hAnsi="OpenSymbol" w:cs="StarSymbol"/>
      <w:sz w:val="18"/>
      <w:szCs w:val="18"/>
    </w:rPr>
  </w:style>
  <w:style w:type="character" w:customStyle="1" w:styleId="WW8Num38z0">
    <w:name w:val="WW8Num38z0"/>
    <w:rsid w:val="00B46117"/>
    <w:rPr>
      <w:b/>
    </w:rPr>
  </w:style>
  <w:style w:type="character" w:customStyle="1" w:styleId="WW8Num38z1">
    <w:name w:val="WW8Num38z1"/>
    <w:rsid w:val="00B46117"/>
    <w:rPr>
      <w:rFonts w:ascii="MS Mincho" w:hAnsi="MS Mincho" w:cs="StarSymbol"/>
      <w:sz w:val="18"/>
      <w:szCs w:val="18"/>
    </w:rPr>
  </w:style>
  <w:style w:type="character" w:customStyle="1" w:styleId="WW8Num39z0">
    <w:name w:val="WW8Num39z0"/>
    <w:rsid w:val="00B46117"/>
    <w:rPr>
      <w:b/>
    </w:rPr>
  </w:style>
  <w:style w:type="character" w:customStyle="1" w:styleId="WW8Num39z1">
    <w:name w:val="WW8Num39z1"/>
    <w:rsid w:val="00B46117"/>
    <w:rPr>
      <w:rFonts w:ascii="OpenSymbol" w:hAnsi="OpenSymbol" w:cs="StarSymbol"/>
      <w:sz w:val="18"/>
      <w:szCs w:val="18"/>
    </w:rPr>
  </w:style>
  <w:style w:type="character" w:customStyle="1" w:styleId="WW8Num40z0">
    <w:name w:val="WW8Num40z0"/>
    <w:rsid w:val="00B46117"/>
    <w:rPr>
      <w:rFonts w:ascii="Wingdings" w:hAnsi="Wingdings" w:cs="StarSymbol"/>
      <w:sz w:val="18"/>
      <w:szCs w:val="18"/>
    </w:rPr>
  </w:style>
  <w:style w:type="character" w:customStyle="1" w:styleId="WW8Num40z1">
    <w:name w:val="WW8Num40z1"/>
    <w:rsid w:val="00B46117"/>
    <w:rPr>
      <w:rFonts w:ascii="MS Mincho" w:hAnsi="MS Mincho" w:cs="StarSymbol"/>
      <w:sz w:val="18"/>
      <w:szCs w:val="18"/>
    </w:rPr>
  </w:style>
  <w:style w:type="character" w:customStyle="1" w:styleId="WW8Num41z0">
    <w:name w:val="WW8Num41z0"/>
    <w:rsid w:val="00B46117"/>
    <w:rPr>
      <w:rFonts w:ascii="Wingdings" w:hAnsi="Wingdings" w:cs="StarSymbol"/>
      <w:sz w:val="18"/>
      <w:szCs w:val="18"/>
    </w:rPr>
  </w:style>
  <w:style w:type="character" w:customStyle="1" w:styleId="WW8Num41z1">
    <w:name w:val="WW8Num41z1"/>
    <w:rsid w:val="00B46117"/>
    <w:rPr>
      <w:rFonts w:ascii="Symbol" w:hAnsi="Symbol" w:cs="StarSymbol"/>
      <w:sz w:val="18"/>
      <w:szCs w:val="18"/>
    </w:rPr>
  </w:style>
  <w:style w:type="character" w:customStyle="1" w:styleId="WW8Num42z0">
    <w:name w:val="WW8Num42z0"/>
    <w:rsid w:val="00B46117"/>
    <w:rPr>
      <w:rFonts w:ascii="Symbol" w:hAnsi="Symbol" w:cs="StarSymbol"/>
      <w:sz w:val="18"/>
      <w:szCs w:val="18"/>
    </w:rPr>
  </w:style>
  <w:style w:type="character" w:customStyle="1" w:styleId="WW8Num42z1">
    <w:name w:val="WW8Num42z1"/>
    <w:rsid w:val="00B46117"/>
    <w:rPr>
      <w:b/>
      <w:bCs/>
    </w:rPr>
  </w:style>
  <w:style w:type="character" w:customStyle="1" w:styleId="WW8Num43z0">
    <w:name w:val="WW8Num43z0"/>
    <w:rsid w:val="00B46117"/>
    <w:rPr>
      <w:rFonts w:ascii="Symbol" w:hAnsi="Symbol" w:cs="StarSymbol"/>
      <w:sz w:val="18"/>
      <w:szCs w:val="18"/>
    </w:rPr>
  </w:style>
  <w:style w:type="character" w:customStyle="1" w:styleId="WW8Num43z1">
    <w:name w:val="WW8Num43z1"/>
    <w:rsid w:val="00B46117"/>
    <w:rPr>
      <w:rFonts w:ascii="OpenSymbol" w:hAnsi="OpenSymbol" w:cs="StarSymbol"/>
      <w:sz w:val="18"/>
      <w:szCs w:val="18"/>
    </w:rPr>
  </w:style>
  <w:style w:type="character" w:customStyle="1" w:styleId="WW8Num44z0">
    <w:name w:val="WW8Num44z0"/>
    <w:rsid w:val="00B46117"/>
    <w:rPr>
      <w:rFonts w:ascii="Symbol" w:hAnsi="Symbol" w:cs="StarSymbol"/>
      <w:sz w:val="18"/>
      <w:szCs w:val="18"/>
    </w:rPr>
  </w:style>
  <w:style w:type="character" w:customStyle="1" w:styleId="WW8Num44z1">
    <w:name w:val="WW8Num44z1"/>
    <w:rsid w:val="00B46117"/>
    <w:rPr>
      <w:rFonts w:ascii="OpenSymbol" w:hAnsi="OpenSymbol" w:cs="StarSymbol"/>
      <w:sz w:val="18"/>
      <w:szCs w:val="18"/>
    </w:rPr>
  </w:style>
  <w:style w:type="character" w:customStyle="1" w:styleId="WW8Num45z0">
    <w:name w:val="WW8Num45z0"/>
    <w:rsid w:val="00B46117"/>
    <w:rPr>
      <w:rFonts w:ascii="Wingdings" w:hAnsi="Wingdings" w:cs="StarSymbol"/>
      <w:sz w:val="18"/>
      <w:szCs w:val="18"/>
    </w:rPr>
  </w:style>
  <w:style w:type="character" w:customStyle="1" w:styleId="WW8Num45z1">
    <w:name w:val="WW8Num45z1"/>
    <w:rsid w:val="00B46117"/>
    <w:rPr>
      <w:rFonts w:ascii="OpenSymbol" w:hAnsi="OpenSymbol" w:cs="StarSymbol"/>
      <w:sz w:val="18"/>
      <w:szCs w:val="18"/>
    </w:rPr>
  </w:style>
  <w:style w:type="character" w:customStyle="1" w:styleId="WW8Num46z0">
    <w:name w:val="WW8Num46z0"/>
    <w:rsid w:val="00B46117"/>
    <w:rPr>
      <w:rFonts w:ascii="Symbol" w:hAnsi="Symbol" w:cs="StarSymbol"/>
      <w:sz w:val="18"/>
      <w:szCs w:val="18"/>
    </w:rPr>
  </w:style>
  <w:style w:type="character" w:customStyle="1" w:styleId="WW8Num47z2">
    <w:name w:val="WW8Num47z2"/>
    <w:rsid w:val="00B46117"/>
    <w:rPr>
      <w:b/>
      <w:bCs/>
    </w:rPr>
  </w:style>
  <w:style w:type="character" w:customStyle="1" w:styleId="WW8Num48z0">
    <w:name w:val="WW8Num48z0"/>
    <w:rsid w:val="00B46117"/>
    <w:rPr>
      <w:rFonts w:ascii="Times New Roman" w:hAnsi="Times New Roman"/>
    </w:rPr>
  </w:style>
  <w:style w:type="character" w:customStyle="1" w:styleId="WW8Num49z0">
    <w:name w:val="WW8Num49z0"/>
    <w:rsid w:val="00B46117"/>
    <w:rPr>
      <w:b w:val="0"/>
      <w:bCs w:val="0"/>
    </w:rPr>
  </w:style>
  <w:style w:type="character" w:customStyle="1" w:styleId="WW8Num50z0">
    <w:name w:val="WW8Num50z0"/>
    <w:rsid w:val="00B46117"/>
    <w:rPr>
      <w:rFonts w:ascii="Symbol" w:hAnsi="Symbol" w:cs="StarSymbol"/>
      <w:sz w:val="18"/>
      <w:szCs w:val="18"/>
    </w:rPr>
  </w:style>
  <w:style w:type="character" w:customStyle="1" w:styleId="WW8Num50z1">
    <w:name w:val="WW8Num50z1"/>
    <w:rsid w:val="00B46117"/>
    <w:rPr>
      <w:rFonts w:ascii="OpenSymbol" w:hAnsi="OpenSymbol" w:cs="StarSymbol"/>
      <w:sz w:val="18"/>
      <w:szCs w:val="18"/>
    </w:rPr>
  </w:style>
  <w:style w:type="character" w:customStyle="1" w:styleId="WW8Num51z0">
    <w:name w:val="WW8Num51z0"/>
    <w:rsid w:val="00B46117"/>
    <w:rPr>
      <w:rFonts w:ascii="Symbol" w:hAnsi="Symbol" w:cs="StarSymbol"/>
      <w:sz w:val="18"/>
      <w:szCs w:val="18"/>
    </w:rPr>
  </w:style>
  <w:style w:type="character" w:customStyle="1" w:styleId="WW8Num51z1">
    <w:name w:val="WW8Num51z1"/>
    <w:rsid w:val="00B46117"/>
    <w:rPr>
      <w:rFonts w:ascii="OpenSymbol" w:hAnsi="OpenSymbol" w:cs="StarSymbol"/>
      <w:sz w:val="18"/>
      <w:szCs w:val="18"/>
    </w:rPr>
  </w:style>
  <w:style w:type="character" w:customStyle="1" w:styleId="WW8Num52z0">
    <w:name w:val="WW8Num52z0"/>
    <w:rsid w:val="00B46117"/>
    <w:rPr>
      <w:rFonts w:ascii="Symbol" w:hAnsi="Symbol" w:cs="StarSymbol"/>
      <w:sz w:val="18"/>
      <w:szCs w:val="18"/>
    </w:rPr>
  </w:style>
  <w:style w:type="character" w:customStyle="1" w:styleId="WW8Num52z1">
    <w:name w:val="WW8Num52z1"/>
    <w:rsid w:val="00B46117"/>
    <w:rPr>
      <w:rFonts w:ascii="OpenSymbol" w:hAnsi="OpenSymbol" w:cs="StarSymbol"/>
      <w:sz w:val="18"/>
      <w:szCs w:val="18"/>
    </w:rPr>
  </w:style>
  <w:style w:type="character" w:customStyle="1" w:styleId="WW8Num53z0">
    <w:name w:val="WW8Num53z0"/>
    <w:rsid w:val="00B46117"/>
    <w:rPr>
      <w:rFonts w:ascii="Symbol" w:hAnsi="Symbol" w:cs="StarSymbol"/>
      <w:sz w:val="18"/>
      <w:szCs w:val="18"/>
    </w:rPr>
  </w:style>
  <w:style w:type="character" w:customStyle="1" w:styleId="WW8Num54z0">
    <w:name w:val="WW8Num54z0"/>
    <w:rsid w:val="00B46117"/>
    <w:rPr>
      <w:b/>
      <w:bCs/>
    </w:rPr>
  </w:style>
  <w:style w:type="character" w:customStyle="1" w:styleId="WW8Num54z1">
    <w:name w:val="WW8Num54z1"/>
    <w:rsid w:val="00B46117"/>
    <w:rPr>
      <w:rFonts w:ascii="OpenSymbol" w:hAnsi="OpenSymbol" w:cs="StarSymbol"/>
      <w:sz w:val="18"/>
      <w:szCs w:val="18"/>
    </w:rPr>
  </w:style>
  <w:style w:type="character" w:customStyle="1" w:styleId="WW8Num55z0">
    <w:name w:val="WW8Num55z0"/>
    <w:rsid w:val="00B46117"/>
    <w:rPr>
      <w:b/>
      <w:bCs/>
    </w:rPr>
  </w:style>
  <w:style w:type="character" w:customStyle="1" w:styleId="WW8Num56z0">
    <w:name w:val="WW8Num56z0"/>
    <w:rsid w:val="00B46117"/>
    <w:rPr>
      <w:rFonts w:ascii="StarSymbol" w:hAnsi="StarSymbol"/>
    </w:rPr>
  </w:style>
  <w:style w:type="character" w:customStyle="1" w:styleId="WW8Num57z0">
    <w:name w:val="WW8Num57z0"/>
    <w:rsid w:val="00B46117"/>
    <w:rPr>
      <w:rFonts w:ascii="Symbol" w:hAnsi="Symbol" w:cs="StarSymbol"/>
      <w:sz w:val="18"/>
      <w:szCs w:val="18"/>
    </w:rPr>
  </w:style>
  <w:style w:type="character" w:customStyle="1" w:styleId="WW8Num58z0">
    <w:name w:val="WW8Num58z0"/>
    <w:rsid w:val="00B46117"/>
    <w:rPr>
      <w:rFonts w:ascii="Symbol" w:hAnsi="Symbol" w:cs="StarSymbol"/>
      <w:sz w:val="18"/>
      <w:szCs w:val="18"/>
    </w:rPr>
  </w:style>
  <w:style w:type="character" w:customStyle="1" w:styleId="WW8Num59z0">
    <w:name w:val="WW8Num59z0"/>
    <w:rsid w:val="00B46117"/>
    <w:rPr>
      <w:b/>
      <w:bCs/>
    </w:rPr>
  </w:style>
  <w:style w:type="character" w:customStyle="1" w:styleId="WW8Num60z0">
    <w:name w:val="WW8Num60z0"/>
    <w:rsid w:val="00B46117"/>
    <w:rPr>
      <w:rFonts w:ascii="Symbol" w:hAnsi="Symbol" w:cs="StarSymbol"/>
      <w:sz w:val="18"/>
      <w:szCs w:val="18"/>
    </w:rPr>
  </w:style>
  <w:style w:type="character" w:customStyle="1" w:styleId="WW8Num61z0">
    <w:name w:val="WW8Num61z0"/>
    <w:rsid w:val="00B46117"/>
    <w:rPr>
      <w:rFonts w:ascii="Symbol" w:hAnsi="Symbol" w:cs="StarSymbol"/>
      <w:sz w:val="18"/>
      <w:szCs w:val="18"/>
    </w:rPr>
  </w:style>
  <w:style w:type="character" w:customStyle="1" w:styleId="WW8Num62z0">
    <w:name w:val="WW8Num62z0"/>
    <w:rsid w:val="00B46117"/>
    <w:rPr>
      <w:rFonts w:ascii="Symbol" w:hAnsi="Symbol" w:cs="StarSymbol"/>
      <w:sz w:val="18"/>
      <w:szCs w:val="18"/>
    </w:rPr>
  </w:style>
  <w:style w:type="character" w:customStyle="1" w:styleId="WW8Num63z0">
    <w:name w:val="WW8Num63z0"/>
    <w:rsid w:val="00B46117"/>
    <w:rPr>
      <w:rFonts w:ascii="Symbol" w:hAnsi="Symbol" w:cs="StarSymbol"/>
      <w:sz w:val="18"/>
      <w:szCs w:val="18"/>
    </w:rPr>
  </w:style>
  <w:style w:type="character" w:customStyle="1" w:styleId="WW8Num64z0">
    <w:name w:val="WW8Num64z0"/>
    <w:rsid w:val="00B46117"/>
    <w:rPr>
      <w:rFonts w:ascii="Symbol" w:hAnsi="Symbol" w:cs="StarSymbol"/>
      <w:sz w:val="18"/>
      <w:szCs w:val="18"/>
    </w:rPr>
  </w:style>
  <w:style w:type="character" w:customStyle="1" w:styleId="WW8Num65z0">
    <w:name w:val="WW8Num65z0"/>
    <w:rsid w:val="00B46117"/>
    <w:rPr>
      <w:rFonts w:ascii="Symbol" w:hAnsi="Symbol" w:cs="StarSymbol"/>
      <w:sz w:val="18"/>
      <w:szCs w:val="18"/>
    </w:rPr>
  </w:style>
  <w:style w:type="character" w:customStyle="1" w:styleId="WW8Num66z0">
    <w:name w:val="WW8Num66z0"/>
    <w:rsid w:val="00B46117"/>
    <w:rPr>
      <w:rFonts w:ascii="Symbol" w:hAnsi="Symbol" w:cs="StarSymbol"/>
      <w:sz w:val="18"/>
      <w:szCs w:val="18"/>
    </w:rPr>
  </w:style>
  <w:style w:type="character" w:customStyle="1" w:styleId="WW8Num67z0">
    <w:name w:val="WW8Num67z0"/>
    <w:rsid w:val="00B46117"/>
    <w:rPr>
      <w:b/>
      <w:bCs/>
    </w:rPr>
  </w:style>
  <w:style w:type="character" w:customStyle="1" w:styleId="WW8Num68z0">
    <w:name w:val="WW8Num68z0"/>
    <w:rsid w:val="00B46117"/>
    <w:rPr>
      <w:rFonts w:ascii="Symbol" w:hAnsi="Symbol" w:cs="StarSymbol"/>
      <w:sz w:val="18"/>
      <w:szCs w:val="18"/>
    </w:rPr>
  </w:style>
  <w:style w:type="character" w:customStyle="1" w:styleId="WW8Num69z0">
    <w:name w:val="WW8Num69z0"/>
    <w:rsid w:val="00B46117"/>
    <w:rPr>
      <w:rFonts w:ascii="Symbol" w:hAnsi="Symbol" w:cs="StarSymbol"/>
      <w:sz w:val="18"/>
      <w:szCs w:val="18"/>
    </w:rPr>
  </w:style>
  <w:style w:type="character" w:customStyle="1" w:styleId="WW8Num70z0">
    <w:name w:val="WW8Num70z0"/>
    <w:rsid w:val="00B46117"/>
    <w:rPr>
      <w:rFonts w:ascii="MS Mincho" w:hAnsi="MS Mincho" w:cs="StarSymbol"/>
      <w:sz w:val="18"/>
      <w:szCs w:val="18"/>
    </w:rPr>
  </w:style>
  <w:style w:type="character" w:customStyle="1" w:styleId="WW8Num71z0">
    <w:name w:val="WW8Num71z0"/>
    <w:rsid w:val="00B46117"/>
    <w:rPr>
      <w:rFonts w:cs="StarSymbol"/>
      <w:sz w:val="18"/>
      <w:szCs w:val="18"/>
    </w:rPr>
  </w:style>
  <w:style w:type="character" w:customStyle="1" w:styleId="WW8Num72z0">
    <w:name w:val="WW8Num72z0"/>
    <w:rsid w:val="00B46117"/>
    <w:rPr>
      <w:rFonts w:ascii="Symbol" w:hAnsi="Symbol" w:cs="StarSymbol"/>
      <w:sz w:val="18"/>
      <w:szCs w:val="18"/>
    </w:rPr>
  </w:style>
  <w:style w:type="character" w:customStyle="1" w:styleId="WW8Num73z0">
    <w:name w:val="WW8Num73z0"/>
    <w:rsid w:val="00B46117"/>
    <w:rPr>
      <w:rFonts w:ascii="Symbol" w:hAnsi="Symbol" w:cs="StarSymbol"/>
      <w:sz w:val="18"/>
      <w:szCs w:val="18"/>
    </w:rPr>
  </w:style>
  <w:style w:type="character" w:customStyle="1" w:styleId="WW8Num73z1">
    <w:name w:val="WW8Num73z1"/>
    <w:rsid w:val="00B46117"/>
    <w:rPr>
      <w:rFonts w:ascii="Courier New" w:hAnsi="Courier New" w:cs="Courier New"/>
    </w:rPr>
  </w:style>
  <w:style w:type="character" w:customStyle="1" w:styleId="WW8Num73z2">
    <w:name w:val="WW8Num73z2"/>
    <w:rsid w:val="00B46117"/>
    <w:rPr>
      <w:rFonts w:ascii="Wingdings" w:hAnsi="Wingdings"/>
    </w:rPr>
  </w:style>
  <w:style w:type="character" w:customStyle="1" w:styleId="WW8Num74z0">
    <w:name w:val="WW8Num74z0"/>
    <w:rsid w:val="00B46117"/>
    <w:rPr>
      <w:b/>
      <w:bCs/>
    </w:rPr>
  </w:style>
  <w:style w:type="character" w:customStyle="1" w:styleId="WW8Num75z0">
    <w:name w:val="WW8Num75z0"/>
    <w:rsid w:val="00B46117"/>
    <w:rPr>
      <w:rFonts w:ascii="Wingdings" w:hAnsi="Wingdings" w:cs="StarSymbol"/>
      <w:sz w:val="18"/>
      <w:szCs w:val="18"/>
    </w:rPr>
  </w:style>
  <w:style w:type="character" w:customStyle="1" w:styleId="WW8Num76z0">
    <w:name w:val="WW8Num76z0"/>
    <w:rsid w:val="00B46117"/>
    <w:rPr>
      <w:rFonts w:ascii="Symbol" w:hAnsi="Symbol" w:cs="StarSymbol"/>
      <w:sz w:val="18"/>
      <w:szCs w:val="18"/>
    </w:rPr>
  </w:style>
  <w:style w:type="character" w:customStyle="1" w:styleId="WW8Num78z0">
    <w:name w:val="WW8Num78z0"/>
    <w:rsid w:val="00B46117"/>
    <w:rPr>
      <w:rFonts w:ascii="Symbol" w:hAnsi="Symbol" w:cs="StarSymbol"/>
      <w:sz w:val="18"/>
      <w:szCs w:val="18"/>
    </w:rPr>
  </w:style>
  <w:style w:type="character" w:customStyle="1" w:styleId="WW8Num78z1">
    <w:name w:val="WW8Num78z1"/>
    <w:rsid w:val="00B46117"/>
    <w:rPr>
      <w:rFonts w:ascii="OpenSymbol" w:hAnsi="OpenSymbol" w:cs="Courier New"/>
    </w:rPr>
  </w:style>
  <w:style w:type="character" w:customStyle="1" w:styleId="WW8Num79z0">
    <w:name w:val="WW8Num79z0"/>
    <w:rsid w:val="00B46117"/>
    <w:rPr>
      <w:rFonts w:ascii="Symbol" w:hAnsi="Symbol" w:cs="StarSymbol"/>
      <w:sz w:val="18"/>
      <w:szCs w:val="18"/>
    </w:rPr>
  </w:style>
  <w:style w:type="character" w:customStyle="1" w:styleId="WW8Num80z0">
    <w:name w:val="WW8Num80z0"/>
    <w:rsid w:val="00B46117"/>
    <w:rPr>
      <w:rFonts w:ascii="Symbol" w:hAnsi="Symbol" w:cs="StarSymbol"/>
      <w:sz w:val="18"/>
      <w:szCs w:val="18"/>
    </w:rPr>
  </w:style>
  <w:style w:type="character" w:customStyle="1" w:styleId="WW8Num80z1">
    <w:name w:val="WW8Num80z1"/>
    <w:rsid w:val="00B46117"/>
    <w:rPr>
      <w:rFonts w:ascii="Courier New" w:hAnsi="Courier New" w:cs="Courier New"/>
    </w:rPr>
  </w:style>
  <w:style w:type="character" w:customStyle="1" w:styleId="WW8Num81z0">
    <w:name w:val="WW8Num81z0"/>
    <w:rsid w:val="00B46117"/>
    <w:rPr>
      <w:rFonts w:ascii="Symbol" w:hAnsi="Symbol" w:cs="StarSymbol"/>
      <w:sz w:val="18"/>
      <w:szCs w:val="18"/>
    </w:rPr>
  </w:style>
  <w:style w:type="character" w:customStyle="1" w:styleId="WW8Num81z1">
    <w:name w:val="WW8Num81z1"/>
    <w:rsid w:val="00B46117"/>
    <w:rPr>
      <w:rFonts w:ascii="Courier New" w:hAnsi="Courier New" w:cs="Courier New"/>
    </w:rPr>
  </w:style>
  <w:style w:type="character" w:customStyle="1" w:styleId="WW8Num82z0">
    <w:name w:val="WW8Num82z0"/>
    <w:rsid w:val="00B46117"/>
    <w:rPr>
      <w:rFonts w:ascii="Symbol" w:hAnsi="Symbol" w:cs="StarSymbol"/>
      <w:sz w:val="18"/>
      <w:szCs w:val="18"/>
    </w:rPr>
  </w:style>
  <w:style w:type="character" w:customStyle="1" w:styleId="WW8Num83z0">
    <w:name w:val="WW8Num83z0"/>
    <w:rsid w:val="00B46117"/>
    <w:rPr>
      <w:rFonts w:ascii="Wingdings" w:hAnsi="Wingdings" w:cs="StarSymbol"/>
      <w:sz w:val="18"/>
      <w:szCs w:val="18"/>
    </w:rPr>
  </w:style>
  <w:style w:type="character" w:customStyle="1" w:styleId="WW8Num86z0">
    <w:name w:val="WW8Num86z0"/>
    <w:rsid w:val="00B46117"/>
    <w:rPr>
      <w:rFonts w:ascii="Wingdings" w:hAnsi="Wingdings" w:cs="StarSymbol"/>
      <w:sz w:val="18"/>
      <w:szCs w:val="18"/>
    </w:rPr>
  </w:style>
  <w:style w:type="character" w:customStyle="1" w:styleId="WW8Num46z1">
    <w:name w:val="WW8Num46z1"/>
    <w:rsid w:val="00B46117"/>
    <w:rPr>
      <w:rFonts w:ascii="OpenSymbol" w:hAnsi="OpenSymbol" w:cs="StarSymbol"/>
      <w:sz w:val="18"/>
      <w:szCs w:val="18"/>
    </w:rPr>
  </w:style>
  <w:style w:type="character" w:customStyle="1" w:styleId="WW8Num47z0">
    <w:name w:val="WW8Num47z0"/>
    <w:rsid w:val="00B46117"/>
    <w:rPr>
      <w:rFonts w:ascii="Wingdings" w:hAnsi="Wingdings" w:cs="StarSymbol"/>
      <w:sz w:val="18"/>
      <w:szCs w:val="18"/>
    </w:rPr>
  </w:style>
  <w:style w:type="character" w:customStyle="1" w:styleId="WW8Num48z2">
    <w:name w:val="WW8Num48z2"/>
    <w:rsid w:val="00B46117"/>
    <w:rPr>
      <w:b/>
      <w:bCs/>
    </w:rPr>
  </w:style>
  <w:style w:type="character" w:customStyle="1" w:styleId="WW8Num53z1">
    <w:name w:val="WW8Num53z1"/>
    <w:rsid w:val="00B46117"/>
    <w:rPr>
      <w:rFonts w:ascii="OpenSymbol" w:hAnsi="OpenSymbol" w:cs="StarSymbol"/>
      <w:sz w:val="18"/>
      <w:szCs w:val="18"/>
    </w:rPr>
  </w:style>
  <w:style w:type="character" w:customStyle="1" w:styleId="WW8Num55z1">
    <w:name w:val="WW8Num55z1"/>
    <w:rsid w:val="00B46117"/>
    <w:rPr>
      <w:rFonts w:ascii="OpenSymbol" w:hAnsi="OpenSymbol" w:cs="StarSymbol"/>
      <w:sz w:val="18"/>
      <w:szCs w:val="18"/>
    </w:rPr>
  </w:style>
  <w:style w:type="character" w:customStyle="1" w:styleId="WW8Num74z1">
    <w:name w:val="WW8Num74z1"/>
    <w:rsid w:val="00B46117"/>
    <w:rPr>
      <w:rFonts w:ascii="Courier New" w:hAnsi="Courier New" w:cs="Courier New"/>
    </w:rPr>
  </w:style>
  <w:style w:type="character" w:customStyle="1" w:styleId="WW8Num74z2">
    <w:name w:val="WW8Num74z2"/>
    <w:rsid w:val="00B46117"/>
    <w:rPr>
      <w:rFonts w:ascii="Wingdings" w:hAnsi="Wingdings"/>
    </w:rPr>
  </w:style>
  <w:style w:type="character" w:customStyle="1" w:styleId="WW8Num77z0">
    <w:name w:val="WW8Num77z0"/>
    <w:rsid w:val="00B46117"/>
    <w:rPr>
      <w:rFonts w:ascii="Symbol" w:hAnsi="Symbol" w:cs="StarSymbol"/>
      <w:sz w:val="18"/>
      <w:szCs w:val="18"/>
    </w:rPr>
  </w:style>
  <w:style w:type="character" w:customStyle="1" w:styleId="WW8Num79z1">
    <w:name w:val="WW8Num79z1"/>
    <w:rsid w:val="00B46117"/>
    <w:rPr>
      <w:rFonts w:ascii="Courier New" w:hAnsi="Courier New" w:cs="Courier New"/>
    </w:rPr>
  </w:style>
  <w:style w:type="character" w:customStyle="1" w:styleId="WW8Num82z1">
    <w:name w:val="WW8Num82z1"/>
    <w:rsid w:val="00B46117"/>
    <w:rPr>
      <w:rFonts w:ascii="OpenSymbol" w:hAnsi="OpenSymbol" w:cs="StarSymbol"/>
      <w:sz w:val="18"/>
      <w:szCs w:val="18"/>
    </w:rPr>
  </w:style>
  <w:style w:type="character" w:customStyle="1" w:styleId="WW8Num84z0">
    <w:name w:val="WW8Num84z0"/>
    <w:rsid w:val="00B46117"/>
    <w:rPr>
      <w:rFonts w:ascii="Symbol" w:hAnsi="Symbol" w:cs="StarSymbol"/>
      <w:sz w:val="18"/>
      <w:szCs w:val="18"/>
    </w:rPr>
  </w:style>
  <w:style w:type="character" w:customStyle="1" w:styleId="WW8Num84z1">
    <w:name w:val="WW8Num84z1"/>
    <w:rsid w:val="00B46117"/>
    <w:rPr>
      <w:rFonts w:ascii="OpenSymbol" w:hAnsi="OpenSymbol" w:cs="StarSymbol"/>
      <w:sz w:val="18"/>
      <w:szCs w:val="18"/>
    </w:rPr>
  </w:style>
  <w:style w:type="character" w:customStyle="1" w:styleId="WW8Num47z7">
    <w:name w:val="WW8Num47z7"/>
    <w:rsid w:val="00B46117"/>
    <w:rPr>
      <w:b/>
      <w:bCs/>
    </w:rPr>
  </w:style>
  <w:style w:type="character" w:customStyle="1" w:styleId="WW8Num49z2">
    <w:name w:val="WW8Num49z2"/>
    <w:rsid w:val="00B46117"/>
    <w:rPr>
      <w:b/>
      <w:bCs/>
    </w:rPr>
  </w:style>
  <w:style w:type="character" w:customStyle="1" w:styleId="WW8Num56z1">
    <w:name w:val="WW8Num56z1"/>
    <w:rsid w:val="00B46117"/>
    <w:rPr>
      <w:rFonts w:ascii="OpenSymbol" w:hAnsi="OpenSymbol" w:cs="StarSymbol"/>
      <w:sz w:val="18"/>
      <w:szCs w:val="18"/>
    </w:rPr>
  </w:style>
  <w:style w:type="character" w:customStyle="1" w:styleId="WW8Num85z0">
    <w:name w:val="WW8Num85z0"/>
    <w:rsid w:val="00B46117"/>
    <w:rPr>
      <w:rFonts w:ascii="MS Mincho" w:hAnsi="MS Mincho" w:cs="StarSymbol"/>
      <w:sz w:val="18"/>
      <w:szCs w:val="18"/>
    </w:rPr>
  </w:style>
  <w:style w:type="character" w:customStyle="1" w:styleId="WW8Num85z1">
    <w:name w:val="WW8Num85z1"/>
    <w:rsid w:val="00B46117"/>
    <w:rPr>
      <w:rFonts w:ascii="OpenSymbol" w:hAnsi="OpenSymbol" w:cs="StarSymbol"/>
      <w:sz w:val="18"/>
      <w:szCs w:val="18"/>
    </w:rPr>
  </w:style>
  <w:style w:type="character" w:customStyle="1" w:styleId="WW8Num47z1">
    <w:name w:val="WW8Num47z1"/>
    <w:rsid w:val="00B46117"/>
    <w:rPr>
      <w:rFonts w:ascii="OpenSymbol" w:hAnsi="OpenSymbol" w:cs="StarSymbol"/>
      <w:sz w:val="18"/>
      <w:szCs w:val="18"/>
    </w:rPr>
  </w:style>
  <w:style w:type="character" w:customStyle="1" w:styleId="WW8Num48z7">
    <w:name w:val="WW8Num48z7"/>
    <w:rsid w:val="00B46117"/>
    <w:rPr>
      <w:b/>
      <w:bCs/>
    </w:rPr>
  </w:style>
  <w:style w:type="character" w:customStyle="1" w:styleId="WW8Num50z2">
    <w:name w:val="WW8Num50z2"/>
    <w:rsid w:val="00B46117"/>
    <w:rPr>
      <w:b/>
      <w:bCs/>
    </w:rPr>
  </w:style>
  <w:style w:type="character" w:customStyle="1" w:styleId="WW8Num58z1">
    <w:name w:val="WW8Num58z1"/>
    <w:rsid w:val="00B46117"/>
    <w:rPr>
      <w:rFonts w:ascii="OpenSymbol" w:hAnsi="OpenSymbol" w:cs="StarSymbol"/>
      <w:sz w:val="18"/>
      <w:szCs w:val="18"/>
    </w:rPr>
  </w:style>
  <w:style w:type="character" w:customStyle="1" w:styleId="WW8Num86z1">
    <w:name w:val="WW8Num86z1"/>
    <w:rsid w:val="00B46117"/>
    <w:rPr>
      <w:rFonts w:ascii="Symbol" w:hAnsi="Symbol" w:cs="StarSymbol"/>
      <w:sz w:val="18"/>
      <w:szCs w:val="18"/>
    </w:rPr>
  </w:style>
  <w:style w:type="character" w:customStyle="1" w:styleId="WW8Num87z1">
    <w:name w:val="WW8Num87z1"/>
    <w:rsid w:val="00B46117"/>
    <w:rPr>
      <w:rFonts w:ascii="OpenSymbol" w:hAnsi="OpenSymbol" w:cs="StarSymbol"/>
      <w:sz w:val="18"/>
      <w:szCs w:val="18"/>
    </w:rPr>
  </w:style>
  <w:style w:type="character" w:customStyle="1" w:styleId="WW8Num88z0">
    <w:name w:val="WW8Num88z0"/>
    <w:rsid w:val="00B46117"/>
    <w:rPr>
      <w:rFonts w:ascii="MS Mincho" w:hAnsi="MS Mincho" w:cs="StarSymbol"/>
      <w:sz w:val="18"/>
      <w:szCs w:val="18"/>
    </w:rPr>
  </w:style>
  <w:style w:type="character" w:customStyle="1" w:styleId="WW8Num89z0">
    <w:name w:val="WW8Num89z0"/>
    <w:rsid w:val="00B46117"/>
    <w:rPr>
      <w:rFonts w:ascii="Wingdings" w:hAnsi="Wingdings" w:cs="StarSymbol"/>
      <w:sz w:val="18"/>
      <w:szCs w:val="18"/>
    </w:rPr>
  </w:style>
  <w:style w:type="character" w:customStyle="1" w:styleId="WW8Num89z1">
    <w:name w:val="WW8Num89z1"/>
    <w:rsid w:val="00B46117"/>
    <w:rPr>
      <w:rFonts w:ascii="Symbol" w:hAnsi="Symbol" w:cs="StarSymbol"/>
      <w:sz w:val="18"/>
      <w:szCs w:val="18"/>
    </w:rPr>
  </w:style>
  <w:style w:type="character" w:customStyle="1" w:styleId="WW8Num92z0">
    <w:name w:val="WW8Num92z0"/>
    <w:rsid w:val="00B46117"/>
    <w:rPr>
      <w:b w:val="0"/>
      <w:color w:val="000000"/>
    </w:rPr>
  </w:style>
  <w:style w:type="character" w:customStyle="1" w:styleId="WW8Num93z0">
    <w:name w:val="WW8Num93z0"/>
    <w:rsid w:val="00B46117"/>
    <w:rPr>
      <w:rFonts w:ascii="Courier New" w:eastAsia="Times New Roman" w:hAnsi="Courier New" w:cs="Courier New"/>
      <w:color w:val="000000"/>
    </w:rPr>
  </w:style>
  <w:style w:type="character" w:customStyle="1" w:styleId="WW8Num93z1">
    <w:name w:val="WW8Num93z1"/>
    <w:rsid w:val="00B46117"/>
    <w:rPr>
      <w:rFonts w:ascii="Courier New" w:hAnsi="Courier New"/>
    </w:rPr>
  </w:style>
  <w:style w:type="character" w:customStyle="1" w:styleId="WW8Num93z2">
    <w:name w:val="WW8Num93z2"/>
    <w:rsid w:val="00B46117"/>
    <w:rPr>
      <w:rFonts w:ascii="Wingdings" w:hAnsi="Wingdings"/>
    </w:rPr>
  </w:style>
  <w:style w:type="character" w:customStyle="1" w:styleId="WW8Num93z3">
    <w:name w:val="WW8Num93z3"/>
    <w:rsid w:val="00B46117"/>
    <w:rPr>
      <w:rFonts w:ascii="Symbol" w:hAnsi="Symbol"/>
    </w:rPr>
  </w:style>
  <w:style w:type="character" w:customStyle="1" w:styleId="WW8Num48z1">
    <w:name w:val="WW8Num48z1"/>
    <w:rsid w:val="00B46117"/>
    <w:rPr>
      <w:rFonts w:ascii="OpenSymbol" w:hAnsi="OpenSymbol" w:cs="StarSymbol"/>
      <w:sz w:val="18"/>
      <w:szCs w:val="18"/>
    </w:rPr>
  </w:style>
  <w:style w:type="character" w:customStyle="1" w:styleId="WW8Num49z1">
    <w:name w:val="WW8Num49z1"/>
    <w:rsid w:val="00B46117"/>
    <w:rPr>
      <w:rFonts w:ascii="OpenSymbol" w:hAnsi="OpenSymbol" w:cs="StarSymbol"/>
      <w:sz w:val="18"/>
      <w:szCs w:val="18"/>
    </w:rPr>
  </w:style>
  <w:style w:type="character" w:customStyle="1" w:styleId="WW8Num50z7">
    <w:name w:val="WW8Num50z7"/>
    <w:rsid w:val="00B46117"/>
    <w:rPr>
      <w:b/>
      <w:bCs/>
    </w:rPr>
  </w:style>
  <w:style w:type="character" w:customStyle="1" w:styleId="WW8Num52z2">
    <w:name w:val="WW8Num52z2"/>
    <w:rsid w:val="00B46117"/>
    <w:rPr>
      <w:b/>
      <w:bCs/>
    </w:rPr>
  </w:style>
  <w:style w:type="character" w:customStyle="1" w:styleId="WW8Num57z1">
    <w:name w:val="WW8Num57z1"/>
    <w:rsid w:val="00B46117"/>
    <w:rPr>
      <w:rFonts w:ascii="OpenSymbol" w:hAnsi="OpenSymbol" w:cs="StarSymbol"/>
      <w:sz w:val="18"/>
      <w:szCs w:val="18"/>
    </w:rPr>
  </w:style>
  <w:style w:type="character" w:customStyle="1" w:styleId="WW8Num60z1">
    <w:name w:val="WW8Num60z1"/>
    <w:rsid w:val="00B46117"/>
    <w:rPr>
      <w:rFonts w:ascii="OpenSymbol" w:hAnsi="OpenSymbol" w:cs="StarSymbol"/>
      <w:sz w:val="18"/>
      <w:szCs w:val="18"/>
    </w:rPr>
  </w:style>
  <w:style w:type="character" w:customStyle="1" w:styleId="WW8Num79z2">
    <w:name w:val="WW8Num79z2"/>
    <w:rsid w:val="00B46117"/>
    <w:rPr>
      <w:rFonts w:ascii="Wingdings" w:hAnsi="Wingdings"/>
    </w:rPr>
  </w:style>
  <w:style w:type="character" w:customStyle="1" w:styleId="WW8Num80z2">
    <w:name w:val="WW8Num80z2"/>
    <w:rsid w:val="00B46117"/>
    <w:rPr>
      <w:rFonts w:ascii="Wingdings" w:hAnsi="Wingdings"/>
    </w:rPr>
  </w:style>
  <w:style w:type="character" w:customStyle="1" w:styleId="WW8Num81z2">
    <w:name w:val="WW8Num81z2"/>
    <w:rsid w:val="00B46117"/>
    <w:rPr>
      <w:rFonts w:ascii="Wingdings" w:hAnsi="Wingdings"/>
    </w:rPr>
  </w:style>
  <w:style w:type="character" w:customStyle="1" w:styleId="WW8Num54z7">
    <w:name w:val="WW8Num54z7"/>
    <w:rsid w:val="00B46117"/>
    <w:rPr>
      <w:b/>
      <w:bCs/>
    </w:rPr>
  </w:style>
  <w:style w:type="character" w:customStyle="1" w:styleId="WW8Num57z2">
    <w:name w:val="WW8Num57z2"/>
    <w:rsid w:val="00B46117"/>
    <w:rPr>
      <w:b/>
      <w:bCs/>
    </w:rPr>
  </w:style>
  <w:style w:type="character" w:customStyle="1" w:styleId="WW8Num61z1">
    <w:name w:val="WW8Num61z1"/>
    <w:rsid w:val="00B46117"/>
    <w:rPr>
      <w:rFonts w:ascii="OpenSymbol" w:hAnsi="OpenSymbol" w:cs="StarSymbol"/>
      <w:sz w:val="18"/>
      <w:szCs w:val="18"/>
    </w:rPr>
  </w:style>
  <w:style w:type="character" w:customStyle="1" w:styleId="WW8Num62z1">
    <w:name w:val="WW8Num62z1"/>
    <w:rsid w:val="00B46117"/>
    <w:rPr>
      <w:rFonts w:ascii="OpenSymbol" w:hAnsi="OpenSymbol" w:cs="StarSymbol"/>
      <w:sz w:val="18"/>
      <w:szCs w:val="18"/>
    </w:rPr>
  </w:style>
  <w:style w:type="character" w:customStyle="1" w:styleId="WW8Num63z1">
    <w:name w:val="WW8Num63z1"/>
    <w:rsid w:val="00B46117"/>
    <w:rPr>
      <w:rFonts w:ascii="OpenSymbol" w:hAnsi="OpenSymbol" w:cs="StarSymbol"/>
      <w:sz w:val="18"/>
      <w:szCs w:val="18"/>
    </w:rPr>
  </w:style>
  <w:style w:type="character" w:customStyle="1" w:styleId="WW8Num65z1">
    <w:name w:val="WW8Num65z1"/>
    <w:rsid w:val="00B46117"/>
    <w:rPr>
      <w:rFonts w:ascii="OpenSymbol" w:hAnsi="OpenSymbol" w:cs="StarSymbol"/>
      <w:sz w:val="18"/>
      <w:szCs w:val="18"/>
    </w:rPr>
  </w:style>
  <w:style w:type="character" w:customStyle="1" w:styleId="WW8Num88z1">
    <w:name w:val="WW8Num88z1"/>
    <w:rsid w:val="00B46117"/>
    <w:rPr>
      <w:rFonts w:ascii="Courier New" w:hAnsi="Courier New" w:cs="Courier New"/>
    </w:rPr>
  </w:style>
  <w:style w:type="character" w:customStyle="1" w:styleId="WW8Num88z2">
    <w:name w:val="WW8Num88z2"/>
    <w:rsid w:val="00B46117"/>
    <w:rPr>
      <w:rFonts w:ascii="Wingdings" w:hAnsi="Wingdings"/>
    </w:rPr>
  </w:style>
  <w:style w:type="character" w:customStyle="1" w:styleId="95">
    <w:name w:val="Основной шрифт абзаца9"/>
    <w:rsid w:val="00B46117"/>
  </w:style>
  <w:style w:type="character" w:customStyle="1" w:styleId="WW8Num8z3">
    <w:name w:val="WW8Num8z3"/>
    <w:rsid w:val="00B46117"/>
    <w:rPr>
      <w:rFonts w:ascii="Symbol" w:hAnsi="Symbol"/>
    </w:rPr>
  </w:style>
  <w:style w:type="character" w:customStyle="1" w:styleId="WW8Num121z0">
    <w:name w:val="WW8Num121z0"/>
    <w:rsid w:val="00B46117"/>
    <w:rPr>
      <w:rFonts w:ascii="Wingdings" w:hAnsi="Wingdings"/>
      <w:b w:val="0"/>
      <w:bCs w:val="0"/>
    </w:rPr>
  </w:style>
  <w:style w:type="character" w:customStyle="1" w:styleId="WW8Num121z1">
    <w:name w:val="WW8Num121z1"/>
    <w:rsid w:val="00B46117"/>
    <w:rPr>
      <w:rFonts w:ascii="Wingdings 2" w:hAnsi="Wingdings 2"/>
      <w:sz w:val="20"/>
    </w:rPr>
  </w:style>
  <w:style w:type="character" w:customStyle="1" w:styleId="WW8Num121z2">
    <w:name w:val="WW8Num121z2"/>
    <w:rsid w:val="00B46117"/>
    <w:rPr>
      <w:rFonts w:ascii="StarSymbol" w:hAnsi="StarSymbol"/>
    </w:rPr>
  </w:style>
  <w:style w:type="character" w:customStyle="1" w:styleId="WW8Num124z0">
    <w:name w:val="WW8Num124z0"/>
    <w:rsid w:val="00B46117"/>
    <w:rPr>
      <w:rFonts w:ascii="Symbol" w:hAnsi="Symbol"/>
    </w:rPr>
  </w:style>
  <w:style w:type="character" w:customStyle="1" w:styleId="RTFNum31">
    <w:name w:val="RTF_Num 3 1"/>
    <w:rsid w:val="00B46117"/>
    <w:rPr>
      <w:sz w:val="18"/>
      <w:szCs w:val="18"/>
    </w:rPr>
  </w:style>
  <w:style w:type="character" w:customStyle="1" w:styleId="RTFNum32">
    <w:name w:val="RTF_Num 3 2"/>
    <w:rsid w:val="00B46117"/>
    <w:rPr>
      <w:sz w:val="18"/>
      <w:szCs w:val="18"/>
    </w:rPr>
  </w:style>
  <w:style w:type="character" w:customStyle="1" w:styleId="RTFNum33">
    <w:name w:val="RTF_Num 3 3"/>
    <w:rsid w:val="00B46117"/>
    <w:rPr>
      <w:sz w:val="18"/>
      <w:szCs w:val="18"/>
    </w:rPr>
  </w:style>
  <w:style w:type="character" w:customStyle="1" w:styleId="RTFNum34">
    <w:name w:val="RTF_Num 3 4"/>
    <w:rsid w:val="00B46117"/>
    <w:rPr>
      <w:sz w:val="18"/>
      <w:szCs w:val="18"/>
    </w:rPr>
  </w:style>
  <w:style w:type="character" w:customStyle="1" w:styleId="RTFNum35">
    <w:name w:val="RTF_Num 3 5"/>
    <w:rsid w:val="00B46117"/>
    <w:rPr>
      <w:sz w:val="18"/>
      <w:szCs w:val="18"/>
    </w:rPr>
  </w:style>
  <w:style w:type="character" w:customStyle="1" w:styleId="RTFNum36">
    <w:name w:val="RTF_Num 3 6"/>
    <w:rsid w:val="00B46117"/>
    <w:rPr>
      <w:sz w:val="18"/>
      <w:szCs w:val="18"/>
    </w:rPr>
  </w:style>
  <w:style w:type="character" w:customStyle="1" w:styleId="RTFNum37">
    <w:name w:val="RTF_Num 3 7"/>
    <w:rsid w:val="00B46117"/>
    <w:rPr>
      <w:sz w:val="18"/>
      <w:szCs w:val="18"/>
    </w:rPr>
  </w:style>
  <w:style w:type="character" w:customStyle="1" w:styleId="RTFNum38">
    <w:name w:val="RTF_Num 3 8"/>
    <w:rsid w:val="00B46117"/>
    <w:rPr>
      <w:sz w:val="18"/>
      <w:szCs w:val="18"/>
    </w:rPr>
  </w:style>
  <w:style w:type="character" w:customStyle="1" w:styleId="RTFNum39">
    <w:name w:val="RTF_Num 3 9"/>
    <w:rsid w:val="00B46117"/>
    <w:rPr>
      <w:sz w:val="18"/>
      <w:szCs w:val="18"/>
    </w:rPr>
  </w:style>
  <w:style w:type="character" w:customStyle="1" w:styleId="WW8Num103z0">
    <w:name w:val="WW8Num103z0"/>
    <w:rsid w:val="00B46117"/>
    <w:rPr>
      <w:rFonts w:ascii="MS Mincho" w:hAnsi="MS Mincho" w:cs="StarSymbol"/>
      <w:sz w:val="18"/>
      <w:szCs w:val="18"/>
    </w:rPr>
  </w:style>
  <w:style w:type="character" w:customStyle="1" w:styleId="FontStyle154">
    <w:name w:val="Font Style154"/>
    <w:rsid w:val="00B46117"/>
    <w:rPr>
      <w:rFonts w:ascii="Times New Roman" w:hAnsi="Times New Roman" w:cs="Times New Roman"/>
      <w:sz w:val="24"/>
      <w:szCs w:val="24"/>
    </w:rPr>
  </w:style>
  <w:style w:type="character" w:customStyle="1" w:styleId="affffffff9">
    <w:name w:val="Текст в заданном формате Знак"/>
    <w:rsid w:val="00B46117"/>
    <w:rPr>
      <w:rFonts w:ascii="Courier New" w:eastAsia="Courier New" w:hAnsi="Courier New" w:cs="Courier New"/>
      <w:kern w:val="1"/>
      <w:lang w:val="ru-RU" w:eastAsia="ar-SA" w:bidi="ar-SA"/>
    </w:rPr>
  </w:style>
  <w:style w:type="paragraph" w:customStyle="1" w:styleId="222">
    <w:name w:val="Основной текст 22"/>
    <w:basedOn w:val="a4"/>
    <w:rsid w:val="00B46117"/>
    <w:pPr>
      <w:widowControl w:val="0"/>
      <w:suppressAutoHyphens/>
      <w:ind w:right="-288"/>
    </w:pPr>
    <w:rPr>
      <w:rFonts w:eastAsia="Lucida Sans Unicode"/>
      <w:kern w:val="1"/>
      <w:lang w:eastAsia="ar-SA"/>
    </w:rPr>
  </w:style>
  <w:style w:type="paragraph" w:customStyle="1" w:styleId="2ff0">
    <w:name w:val="Текст2"/>
    <w:basedOn w:val="a4"/>
    <w:rsid w:val="00B46117"/>
    <w:pPr>
      <w:widowControl w:val="0"/>
      <w:suppressAutoHyphens/>
    </w:pPr>
    <w:rPr>
      <w:rFonts w:ascii="Courier New" w:eastAsia="Lucida Sans Unicode" w:hAnsi="Courier New" w:cs="Courier New"/>
      <w:kern w:val="1"/>
      <w:sz w:val="20"/>
      <w:szCs w:val="20"/>
      <w:lang w:eastAsia="ar-SA"/>
    </w:rPr>
  </w:style>
  <w:style w:type="paragraph" w:customStyle="1" w:styleId="321">
    <w:name w:val="Основной текст 32"/>
    <w:basedOn w:val="a4"/>
    <w:rsid w:val="00B46117"/>
    <w:pPr>
      <w:widowControl w:val="0"/>
      <w:suppressAutoHyphens/>
      <w:spacing w:after="120"/>
    </w:pPr>
    <w:rPr>
      <w:rFonts w:eastAsia="Lucida Sans Unicode"/>
      <w:kern w:val="1"/>
      <w:sz w:val="16"/>
      <w:szCs w:val="16"/>
      <w:lang w:eastAsia="ar-SA"/>
    </w:rPr>
  </w:style>
  <w:style w:type="paragraph" w:customStyle="1" w:styleId="330">
    <w:name w:val="Основной текст 33"/>
    <w:basedOn w:val="a4"/>
    <w:rsid w:val="00B46117"/>
    <w:pPr>
      <w:widowControl w:val="0"/>
      <w:suppressAutoHyphens/>
      <w:spacing w:after="120"/>
    </w:pPr>
    <w:rPr>
      <w:rFonts w:eastAsia="Lucida Sans Unicode"/>
      <w:kern w:val="1"/>
      <w:sz w:val="16"/>
      <w:szCs w:val="16"/>
      <w:lang w:eastAsia="ar-SA"/>
    </w:rPr>
  </w:style>
  <w:style w:type="paragraph" w:customStyle="1" w:styleId="affffffffa">
    <w:name w:val="Текст в заданном формате"/>
    <w:basedOn w:val="a4"/>
    <w:rsid w:val="00B46117"/>
    <w:pPr>
      <w:widowControl w:val="0"/>
      <w:suppressAutoHyphens/>
    </w:pPr>
    <w:rPr>
      <w:rFonts w:ascii="Courier New" w:eastAsia="Courier New" w:hAnsi="Courier New" w:cs="Courier New"/>
      <w:kern w:val="1"/>
      <w:sz w:val="20"/>
      <w:szCs w:val="20"/>
      <w:lang w:eastAsia="ar-SA"/>
    </w:rPr>
  </w:style>
  <w:style w:type="paragraph" w:customStyle="1" w:styleId="affffffffb">
    <w:name w:val="?????????? ???????"/>
    <w:basedOn w:val="a4"/>
    <w:rsid w:val="00B46117"/>
    <w:pPr>
      <w:widowControl w:val="0"/>
      <w:suppressLineNumbers/>
      <w:suppressAutoHyphens/>
    </w:pPr>
    <w:rPr>
      <w:rFonts w:eastAsia="Lucida Sans Unicode"/>
      <w:kern w:val="1"/>
      <w:lang w:eastAsia="ar-SA"/>
    </w:rPr>
  </w:style>
  <w:style w:type="paragraph" w:customStyle="1" w:styleId="217">
    <w:name w:val="Маркированный список 21"/>
    <w:basedOn w:val="a4"/>
    <w:rsid w:val="00B46117"/>
    <w:pPr>
      <w:tabs>
        <w:tab w:val="left" w:pos="-6361"/>
      </w:tabs>
      <w:ind w:left="1315" w:hanging="360"/>
    </w:pPr>
    <w:rPr>
      <w:kern w:val="1"/>
      <w:lang w:eastAsia="ar-SA"/>
    </w:rPr>
  </w:style>
  <w:style w:type="paragraph" w:customStyle="1" w:styleId="230">
    <w:name w:val="Основной текст с отступом 23"/>
    <w:basedOn w:val="a4"/>
    <w:rsid w:val="00B46117"/>
    <w:pPr>
      <w:widowControl w:val="0"/>
      <w:suppressAutoHyphens/>
      <w:ind w:right="276" w:firstLine="567"/>
    </w:pPr>
    <w:rPr>
      <w:rFonts w:eastAsia="Lucida Sans Unicode"/>
      <w:kern w:val="1"/>
      <w:sz w:val="20"/>
      <w:szCs w:val="20"/>
      <w:lang w:eastAsia="ar-SA"/>
    </w:rPr>
  </w:style>
  <w:style w:type="paragraph" w:customStyle="1" w:styleId="sdfootnote">
    <w:name w:val="sdfootnote"/>
    <w:basedOn w:val="a4"/>
    <w:rsid w:val="00B46117"/>
    <w:pPr>
      <w:spacing w:before="100" w:beforeAutospacing="1"/>
      <w:ind w:left="284" w:hanging="284"/>
    </w:pPr>
    <w:rPr>
      <w:sz w:val="20"/>
      <w:szCs w:val="20"/>
    </w:rPr>
  </w:style>
  <w:style w:type="character" w:customStyle="1" w:styleId="c1">
    <w:name w:val="c1"/>
    <w:basedOn w:val="15"/>
    <w:rsid w:val="00B46117"/>
  </w:style>
  <w:style w:type="table" w:customStyle="1" w:styleId="1ff5">
    <w:name w:val="Светлая заливка1"/>
    <w:basedOn w:val="a6"/>
    <w:uiPriority w:val="60"/>
    <w:rsid w:val="00DF3E9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2ff1">
    <w:name w:val="Обычный (веб)2"/>
    <w:basedOn w:val="a4"/>
    <w:rsid w:val="0029164D"/>
    <w:pPr>
      <w:spacing w:before="100" w:after="100"/>
    </w:pPr>
    <w:rPr>
      <w:szCs w:val="20"/>
    </w:rPr>
  </w:style>
  <w:style w:type="paragraph" w:customStyle="1" w:styleId="affffffffc">
    <w:name w:val="ВЕСТНИК"/>
    <w:basedOn w:val="84"/>
    <w:link w:val="affffffffd"/>
    <w:qFormat/>
    <w:rsid w:val="00C4533E"/>
    <w:pPr>
      <w:ind w:left="0"/>
      <w:jc w:val="center"/>
    </w:pPr>
    <w:rPr>
      <w:b/>
      <w:sz w:val="16"/>
      <w:szCs w:val="16"/>
    </w:rPr>
  </w:style>
  <w:style w:type="paragraph" w:customStyle="1" w:styleId="affffffffe">
    <w:name w:val="ЗАГОЛОВОК ! Знак"/>
    <w:basedOn w:val="10"/>
    <w:link w:val="afffffffff"/>
    <w:autoRedefine/>
    <w:qFormat/>
    <w:rsid w:val="00487C89"/>
    <w:pPr>
      <w:keepNext w:val="0"/>
      <w:spacing w:before="0" w:after="0"/>
      <w:jc w:val="both"/>
    </w:pPr>
    <w:rPr>
      <w:rFonts w:ascii="Times New Roman" w:hAnsi="Times New Roman"/>
      <w:b w:val="0"/>
      <w:bCs w:val="0"/>
      <w:kern w:val="36"/>
      <w:sz w:val="28"/>
      <w:szCs w:val="24"/>
    </w:rPr>
  </w:style>
  <w:style w:type="character" w:customStyle="1" w:styleId="85">
    <w:name w:val="Абзац списка8 Знак"/>
    <w:basedOn w:val="a5"/>
    <w:link w:val="84"/>
    <w:uiPriority w:val="34"/>
    <w:rsid w:val="00C4533E"/>
  </w:style>
  <w:style w:type="character" w:customStyle="1" w:styleId="affffffffd">
    <w:name w:val="ВЕСТНИК Знак"/>
    <w:basedOn w:val="85"/>
    <w:link w:val="affffffffc"/>
    <w:rsid w:val="00C4533E"/>
  </w:style>
  <w:style w:type="character" w:customStyle="1" w:styleId="afffffffff">
    <w:name w:val="ЗАГОЛОВОК ! Знак Знак"/>
    <w:link w:val="affffffffe"/>
    <w:rsid w:val="00487C89"/>
    <w:rPr>
      <w:rFonts w:cs="Arial"/>
      <w:kern w:val="36"/>
      <w:sz w:val="28"/>
      <w:szCs w:val="24"/>
    </w:rPr>
  </w:style>
  <w:style w:type="paragraph" w:customStyle="1" w:styleId="p2">
    <w:name w:val="p2"/>
    <w:basedOn w:val="a4"/>
    <w:rsid w:val="00487C89"/>
    <w:pPr>
      <w:spacing w:before="100" w:beforeAutospacing="1" w:after="100" w:afterAutospacing="1"/>
    </w:pPr>
  </w:style>
  <w:style w:type="paragraph" w:customStyle="1" w:styleId="stf">
    <w:name w:val="stf"/>
    <w:basedOn w:val="a4"/>
    <w:uiPriority w:val="99"/>
    <w:rsid w:val="0061656C"/>
    <w:pPr>
      <w:spacing w:before="180" w:after="100" w:afterAutospacing="1"/>
      <w:ind w:firstLine="720"/>
      <w:jc w:val="both"/>
    </w:pPr>
    <w:rPr>
      <w:rFonts w:ascii="Verdana" w:hAnsi="Verdana"/>
      <w:sz w:val="18"/>
      <w:szCs w:val="18"/>
    </w:rPr>
  </w:style>
  <w:style w:type="paragraph" w:customStyle="1" w:styleId="inf">
    <w:name w:val="inf"/>
    <w:basedOn w:val="a4"/>
    <w:uiPriority w:val="99"/>
    <w:rsid w:val="0061656C"/>
    <w:pPr>
      <w:spacing w:before="100" w:beforeAutospacing="1" w:after="100" w:afterAutospacing="1"/>
      <w:ind w:firstLine="567"/>
      <w:jc w:val="both"/>
    </w:pPr>
  </w:style>
  <w:style w:type="character" w:customStyle="1" w:styleId="w-mailboxuserinfoemailinner">
    <w:name w:val="w-mailbox__userinfo__email_inner"/>
    <w:basedOn w:val="a5"/>
    <w:uiPriority w:val="99"/>
    <w:rsid w:val="0061656C"/>
  </w:style>
  <w:style w:type="character" w:customStyle="1" w:styleId="b-share-form-button">
    <w:name w:val="b-share-form-button"/>
    <w:basedOn w:val="a5"/>
    <w:uiPriority w:val="99"/>
    <w:rsid w:val="0061656C"/>
  </w:style>
  <w:style w:type="character" w:customStyle="1" w:styleId="1ff6">
    <w:name w:val="Основной текст с отступом Знак1"/>
    <w:aliases w:val="Основной текст 1 Знак1,Нумерованный список !! Знак1,Надин стиль Знак1"/>
    <w:uiPriority w:val="99"/>
    <w:semiHidden/>
    <w:rsid w:val="0061656C"/>
    <w:rPr>
      <w:rFonts w:ascii="Arial" w:hAnsi="Arial"/>
      <w:sz w:val="24"/>
      <w:szCs w:val="24"/>
    </w:rPr>
  </w:style>
  <w:style w:type="paragraph" w:customStyle="1" w:styleId="231">
    <w:name w:val="Знак23"/>
    <w:basedOn w:val="a4"/>
    <w:uiPriority w:val="99"/>
    <w:rsid w:val="0061656C"/>
    <w:pPr>
      <w:spacing w:after="160" w:line="240" w:lineRule="exact"/>
    </w:pPr>
    <w:rPr>
      <w:rFonts w:ascii="Verdana" w:hAnsi="Verdana" w:cs="Verdana"/>
      <w:sz w:val="20"/>
      <w:szCs w:val="20"/>
      <w:lang w:val="en-US" w:eastAsia="en-US"/>
    </w:rPr>
  </w:style>
  <w:style w:type="paragraph" w:customStyle="1" w:styleId="223">
    <w:name w:val="Знак22"/>
    <w:basedOn w:val="a4"/>
    <w:uiPriority w:val="99"/>
    <w:rsid w:val="0061656C"/>
    <w:pPr>
      <w:spacing w:after="160" w:line="240" w:lineRule="exact"/>
    </w:pPr>
    <w:rPr>
      <w:rFonts w:ascii="Verdana" w:hAnsi="Verdana" w:cs="Verdana"/>
      <w:sz w:val="20"/>
      <w:szCs w:val="20"/>
      <w:lang w:val="en-US" w:eastAsia="en-US"/>
    </w:rPr>
  </w:style>
  <w:style w:type="paragraph" w:customStyle="1" w:styleId="FR3">
    <w:name w:val="FR3"/>
    <w:rsid w:val="004F0046"/>
    <w:pPr>
      <w:widowControl w:val="0"/>
      <w:spacing w:after="200" w:line="276" w:lineRule="auto"/>
    </w:pPr>
    <w:rPr>
      <w:rFonts w:ascii="Courier New" w:hAnsi="Courier New" w:cs="Courier New"/>
      <w:sz w:val="18"/>
      <w:szCs w:val="18"/>
    </w:rPr>
  </w:style>
  <w:style w:type="paragraph" w:customStyle="1" w:styleId="b0">
    <w:name w:val="Обычнbй"/>
    <w:rsid w:val="004F0046"/>
    <w:pPr>
      <w:widowControl w:val="0"/>
      <w:spacing w:after="200" w:line="276" w:lineRule="auto"/>
    </w:pPr>
    <w:rPr>
      <w:rFonts w:ascii="Calibri" w:hAnsi="Calibri"/>
      <w:sz w:val="28"/>
      <w:szCs w:val="28"/>
    </w:rPr>
  </w:style>
  <w:style w:type="paragraph" w:customStyle="1" w:styleId="4e">
    <w:name w:val="заголовок 4"/>
    <w:basedOn w:val="b0"/>
    <w:next w:val="b0"/>
    <w:rsid w:val="004F0046"/>
    <w:pPr>
      <w:keepNext/>
    </w:pPr>
    <w:rPr>
      <w:b/>
      <w:bCs/>
      <w:sz w:val="26"/>
      <w:szCs w:val="26"/>
    </w:rPr>
  </w:style>
  <w:style w:type="paragraph" w:customStyle="1" w:styleId="afffffffff0">
    <w:name w:val="Ос"/>
    <w:basedOn w:val="b0"/>
    <w:rsid w:val="004F0046"/>
    <w:pPr>
      <w:ind w:firstLine="567"/>
      <w:jc w:val="both"/>
    </w:pPr>
    <w:rPr>
      <w:sz w:val="24"/>
      <w:szCs w:val="24"/>
    </w:rPr>
  </w:style>
  <w:style w:type="paragraph" w:customStyle="1" w:styleId="1ff7">
    <w:name w:val="заголовок 1"/>
    <w:basedOn w:val="b0"/>
    <w:next w:val="b0"/>
    <w:rsid w:val="004F0046"/>
    <w:pPr>
      <w:keepNext/>
      <w:ind w:firstLine="567"/>
      <w:jc w:val="center"/>
    </w:pPr>
    <w:rPr>
      <w:b/>
      <w:bCs/>
      <w:sz w:val="24"/>
      <w:szCs w:val="24"/>
    </w:rPr>
  </w:style>
  <w:style w:type="paragraph" w:styleId="2ff2">
    <w:name w:val="Quote"/>
    <w:basedOn w:val="a4"/>
    <w:next w:val="a4"/>
    <w:link w:val="2ff3"/>
    <w:uiPriority w:val="29"/>
    <w:qFormat/>
    <w:rsid w:val="004F0046"/>
    <w:pPr>
      <w:spacing w:after="200" w:line="276" w:lineRule="auto"/>
    </w:pPr>
    <w:rPr>
      <w:rFonts w:ascii="Calibri" w:hAnsi="Calibri"/>
      <w:i/>
      <w:iCs/>
      <w:color w:val="000000"/>
      <w:sz w:val="22"/>
      <w:szCs w:val="22"/>
      <w:lang w:val="en-US" w:eastAsia="en-US" w:bidi="en-US"/>
    </w:rPr>
  </w:style>
  <w:style w:type="character" w:customStyle="1" w:styleId="2ff3">
    <w:name w:val="Цитата 2 Знак"/>
    <w:basedOn w:val="a5"/>
    <w:link w:val="2ff2"/>
    <w:uiPriority w:val="29"/>
    <w:rsid w:val="004F0046"/>
    <w:rPr>
      <w:rFonts w:ascii="Calibri" w:hAnsi="Calibri"/>
      <w:i/>
      <w:iCs/>
      <w:color w:val="000000"/>
      <w:sz w:val="22"/>
      <w:szCs w:val="22"/>
      <w:lang w:val="en-US" w:eastAsia="en-US" w:bidi="en-US"/>
    </w:rPr>
  </w:style>
  <w:style w:type="paragraph" w:styleId="afffffffff1">
    <w:name w:val="Intense Quote"/>
    <w:basedOn w:val="a4"/>
    <w:next w:val="a4"/>
    <w:link w:val="afffffffff2"/>
    <w:uiPriority w:val="30"/>
    <w:qFormat/>
    <w:rsid w:val="004F0046"/>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fff2">
    <w:name w:val="Выделенная цитата Знак"/>
    <w:basedOn w:val="a5"/>
    <w:link w:val="afffffffff1"/>
    <w:uiPriority w:val="30"/>
    <w:rsid w:val="004F0046"/>
    <w:rPr>
      <w:rFonts w:ascii="Calibri" w:hAnsi="Calibri"/>
      <w:b/>
      <w:bCs/>
      <w:i/>
      <w:iCs/>
      <w:color w:val="4F81BD"/>
      <w:sz w:val="22"/>
      <w:szCs w:val="22"/>
      <w:lang w:val="en-US" w:eastAsia="en-US" w:bidi="en-US"/>
    </w:rPr>
  </w:style>
  <w:style w:type="character" w:styleId="afffffffff3">
    <w:name w:val="Subtle Emphasis"/>
    <w:basedOn w:val="a5"/>
    <w:uiPriority w:val="19"/>
    <w:qFormat/>
    <w:rsid w:val="004F0046"/>
    <w:rPr>
      <w:i/>
      <w:iCs/>
      <w:color w:val="808080"/>
    </w:rPr>
  </w:style>
  <w:style w:type="character" w:styleId="afffffffff4">
    <w:name w:val="Intense Emphasis"/>
    <w:basedOn w:val="a5"/>
    <w:uiPriority w:val="21"/>
    <w:qFormat/>
    <w:rsid w:val="004F0046"/>
    <w:rPr>
      <w:b/>
      <w:bCs/>
      <w:i/>
      <w:iCs/>
      <w:color w:val="4F81BD"/>
    </w:rPr>
  </w:style>
  <w:style w:type="character" w:styleId="afffffffff5">
    <w:name w:val="Subtle Reference"/>
    <w:basedOn w:val="a5"/>
    <w:uiPriority w:val="31"/>
    <w:qFormat/>
    <w:rsid w:val="004F0046"/>
    <w:rPr>
      <w:smallCaps/>
      <w:color w:val="C0504D"/>
      <w:u w:val="single"/>
    </w:rPr>
  </w:style>
  <w:style w:type="character" w:styleId="afffffffff6">
    <w:name w:val="Intense Reference"/>
    <w:basedOn w:val="a5"/>
    <w:uiPriority w:val="32"/>
    <w:qFormat/>
    <w:rsid w:val="004F0046"/>
    <w:rPr>
      <w:b/>
      <w:bCs/>
      <w:smallCaps/>
      <w:color w:val="C0504D"/>
      <w:spacing w:val="5"/>
      <w:u w:val="single"/>
    </w:rPr>
  </w:style>
  <w:style w:type="character" w:styleId="afffffffff7">
    <w:name w:val="Book Title"/>
    <w:basedOn w:val="a5"/>
    <w:uiPriority w:val="33"/>
    <w:qFormat/>
    <w:rsid w:val="004F0046"/>
    <w:rPr>
      <w:b/>
      <w:bCs/>
      <w:smallCaps/>
      <w:spacing w:val="5"/>
    </w:rPr>
  </w:style>
  <w:style w:type="character" w:customStyle="1" w:styleId="Bodytext2">
    <w:name w:val="Body text (2)_"/>
    <w:basedOn w:val="a5"/>
    <w:link w:val="Bodytext20"/>
    <w:locked/>
    <w:rsid w:val="009034D4"/>
    <w:rPr>
      <w:sz w:val="26"/>
      <w:szCs w:val="26"/>
      <w:shd w:val="clear" w:color="auto" w:fill="FFFFFF"/>
    </w:rPr>
  </w:style>
  <w:style w:type="paragraph" w:customStyle="1" w:styleId="Bodytext20">
    <w:name w:val="Body text (2)"/>
    <w:basedOn w:val="a4"/>
    <w:link w:val="Bodytext2"/>
    <w:rsid w:val="009034D4"/>
    <w:pPr>
      <w:widowControl w:val="0"/>
      <w:shd w:val="clear" w:color="auto" w:fill="FFFFFF"/>
      <w:spacing w:before="780" w:line="490" w:lineRule="exact"/>
      <w:jc w:val="both"/>
    </w:pPr>
    <w:rPr>
      <w:sz w:val="26"/>
      <w:szCs w:val="26"/>
    </w:rPr>
  </w:style>
  <w:style w:type="paragraph" w:customStyle="1" w:styleId="224">
    <w:name w:val="Заголовок 22"/>
    <w:basedOn w:val="a4"/>
    <w:uiPriority w:val="1"/>
    <w:qFormat/>
    <w:rsid w:val="00F61A4E"/>
    <w:pPr>
      <w:widowControl w:val="0"/>
      <w:autoSpaceDE w:val="0"/>
      <w:autoSpaceDN w:val="0"/>
      <w:adjustRightInd w:val="0"/>
      <w:ind w:left="118"/>
      <w:outlineLvl w:val="1"/>
    </w:pPr>
    <w:rPr>
      <w:sz w:val="26"/>
      <w:szCs w:val="26"/>
    </w:rPr>
  </w:style>
  <w:style w:type="paragraph" w:customStyle="1" w:styleId="143">
    <w:name w:val="Загл.14"/>
    <w:basedOn w:val="a4"/>
    <w:rsid w:val="00733CE0"/>
    <w:pPr>
      <w:autoSpaceDE w:val="0"/>
      <w:autoSpaceDN w:val="0"/>
      <w:jc w:val="center"/>
    </w:pPr>
    <w:rPr>
      <w:rFonts w:ascii="Times New Roman CYR" w:hAnsi="Times New Roman CYR" w:cs="Times New Roman CYR"/>
      <w:b/>
      <w:bCs/>
      <w:sz w:val="28"/>
      <w:szCs w:val="28"/>
    </w:rPr>
  </w:style>
  <w:style w:type="character" w:customStyle="1" w:styleId="Heading2">
    <w:name w:val="Heading #2_"/>
    <w:link w:val="Heading20"/>
    <w:rsid w:val="00733CE0"/>
    <w:rPr>
      <w:b/>
      <w:bCs/>
      <w:shd w:val="clear" w:color="auto" w:fill="FFFFFF"/>
    </w:rPr>
  </w:style>
  <w:style w:type="paragraph" w:customStyle="1" w:styleId="Heading20">
    <w:name w:val="Heading #2"/>
    <w:basedOn w:val="a4"/>
    <w:link w:val="Heading2"/>
    <w:rsid w:val="00733CE0"/>
    <w:pPr>
      <w:widowControl w:val="0"/>
      <w:shd w:val="clear" w:color="auto" w:fill="FFFFFF"/>
      <w:spacing w:before="240" w:after="300" w:line="0" w:lineRule="atLeast"/>
      <w:jc w:val="center"/>
      <w:outlineLvl w:val="1"/>
    </w:pPr>
    <w:rPr>
      <w:b/>
      <w:bCs/>
      <w:sz w:val="20"/>
      <w:szCs w:val="20"/>
    </w:rPr>
  </w:style>
  <w:style w:type="character" w:customStyle="1" w:styleId="button-search">
    <w:name w:val="button-search"/>
    <w:rsid w:val="00733CE0"/>
  </w:style>
  <w:style w:type="paragraph" w:customStyle="1" w:styleId="w3-n5">
    <w:name w:val="w3-n5"/>
    <w:basedOn w:val="a4"/>
    <w:rsid w:val="002A398D"/>
    <w:pPr>
      <w:spacing w:before="100" w:beforeAutospacing="1" w:after="100" w:afterAutospacing="1"/>
    </w:pPr>
  </w:style>
  <w:style w:type="paragraph" w:customStyle="1" w:styleId="w3-n13">
    <w:name w:val="w3-n13"/>
    <w:basedOn w:val="a4"/>
    <w:rsid w:val="002A398D"/>
    <w:pPr>
      <w:spacing w:before="100" w:beforeAutospacing="1" w:after="100" w:afterAutospacing="1"/>
    </w:pPr>
  </w:style>
  <w:style w:type="character" w:customStyle="1" w:styleId="af">
    <w:name w:val="Абзац списка Знак"/>
    <w:aliases w:val="ТЗ список Знак,Абзац списка нумерованный Знак"/>
    <w:link w:val="ae"/>
    <w:uiPriority w:val="34"/>
    <w:qFormat/>
    <w:locked/>
    <w:rsid w:val="002D2C3A"/>
    <w:rPr>
      <w:sz w:val="24"/>
      <w:szCs w:val="24"/>
    </w:rPr>
  </w:style>
  <w:style w:type="character" w:customStyle="1" w:styleId="96">
    <w:name w:val="Основной текст (9)_"/>
    <w:link w:val="97"/>
    <w:rsid w:val="00E37B35"/>
    <w:rPr>
      <w:i/>
      <w:iCs/>
      <w:spacing w:val="1"/>
      <w:shd w:val="clear" w:color="auto" w:fill="FFFFFF"/>
    </w:rPr>
  </w:style>
  <w:style w:type="paragraph" w:customStyle="1" w:styleId="97">
    <w:name w:val="Основной текст (9)"/>
    <w:basedOn w:val="a4"/>
    <w:link w:val="96"/>
    <w:rsid w:val="00E37B35"/>
    <w:pPr>
      <w:shd w:val="clear" w:color="auto" w:fill="FFFFFF"/>
      <w:spacing w:after="240" w:line="0" w:lineRule="atLeast"/>
      <w:ind w:hanging="2080"/>
      <w:jc w:val="both"/>
    </w:pPr>
    <w:rPr>
      <w:i/>
      <w:iCs/>
      <w:spacing w:val="1"/>
      <w:sz w:val="20"/>
      <w:szCs w:val="20"/>
    </w:rPr>
  </w:style>
  <w:style w:type="character" w:customStyle="1" w:styleId="ConsPlusNormal1">
    <w:name w:val="ConsPlusNormal1"/>
    <w:uiPriority w:val="99"/>
    <w:locked/>
    <w:rsid w:val="000F3320"/>
    <w:rPr>
      <w:rFonts w:ascii="Calibri" w:eastAsia="Times New Roman" w:hAnsi="Calibri" w:cs="Calibri"/>
      <w:sz w:val="22"/>
      <w:szCs w:val="20"/>
      <w:lang w:eastAsia="ru-RU"/>
    </w:rPr>
  </w:style>
  <w:style w:type="paragraph" w:customStyle="1" w:styleId="headertext">
    <w:name w:val="headertext"/>
    <w:basedOn w:val="a4"/>
    <w:rsid w:val="000F3320"/>
    <w:pPr>
      <w:spacing w:before="100" w:beforeAutospacing="1" w:after="100" w:afterAutospacing="1"/>
    </w:pPr>
  </w:style>
  <w:style w:type="character" w:customStyle="1" w:styleId="apple-style-span">
    <w:name w:val="apple-style-span"/>
    <w:basedOn w:val="21"/>
    <w:rsid w:val="00B06F5F"/>
  </w:style>
  <w:style w:type="character" w:customStyle="1" w:styleId="1ff8">
    <w:name w:val="Номер страницы1"/>
    <w:rsid w:val="00B06F5F"/>
    <w:rPr>
      <w:rFonts w:cs="Times New Roman"/>
    </w:rPr>
  </w:style>
  <w:style w:type="character" w:customStyle="1" w:styleId="ListLabel1">
    <w:name w:val="ListLabel 1"/>
    <w:rsid w:val="00B06F5F"/>
    <w:rPr>
      <w:rFonts w:cs="Symbol"/>
    </w:rPr>
  </w:style>
  <w:style w:type="character" w:customStyle="1" w:styleId="ListLabel2">
    <w:name w:val="ListLabel 2"/>
    <w:rsid w:val="00B06F5F"/>
    <w:rPr>
      <w:rFonts w:cs="Times New Roman"/>
    </w:rPr>
  </w:style>
  <w:style w:type="character" w:customStyle="1" w:styleId="ListLabel3">
    <w:name w:val="ListLabel 3"/>
    <w:rsid w:val="00B06F5F"/>
    <w:rPr>
      <w:rFonts w:cs="OpenSymbol"/>
    </w:rPr>
  </w:style>
  <w:style w:type="paragraph" w:customStyle="1" w:styleId="HTML10">
    <w:name w:val="Стандартный HTML1"/>
    <w:basedOn w:val="a4"/>
    <w:rsid w:val="00B06F5F"/>
    <w:pPr>
      <w:suppressAutoHyphens/>
      <w:spacing w:line="100" w:lineRule="atLeast"/>
    </w:pPr>
    <w:rPr>
      <w:rFonts w:ascii="Courier New" w:hAnsi="Courier New" w:cs="Courier New"/>
      <w:kern w:val="1"/>
      <w:sz w:val="20"/>
      <w:szCs w:val="20"/>
      <w:lang w:eastAsia="ar-SA"/>
    </w:rPr>
  </w:style>
  <w:style w:type="paragraph" w:customStyle="1" w:styleId="1ff9">
    <w:name w:val="Красная строка1"/>
    <w:basedOn w:val="af2"/>
    <w:rsid w:val="00B06F5F"/>
    <w:pPr>
      <w:suppressAutoHyphens/>
      <w:spacing w:after="0" w:line="100" w:lineRule="atLeast"/>
      <w:ind w:firstLine="210"/>
    </w:pPr>
    <w:rPr>
      <w:kern w:val="1"/>
      <w:lang w:eastAsia="ar-SA"/>
    </w:rPr>
  </w:style>
  <w:style w:type="paragraph" w:customStyle="1" w:styleId="1ffa">
    <w:name w:val="Текст сноски1"/>
    <w:basedOn w:val="a4"/>
    <w:rsid w:val="00B06F5F"/>
    <w:pPr>
      <w:suppressAutoHyphens/>
      <w:spacing w:line="100" w:lineRule="atLeast"/>
    </w:pPr>
    <w:rPr>
      <w:rFonts w:ascii="Calibri" w:eastAsia="Calibri" w:hAnsi="Calibri"/>
      <w:kern w:val="1"/>
      <w:sz w:val="20"/>
      <w:szCs w:val="20"/>
      <w:lang w:eastAsia="ar-SA"/>
    </w:rPr>
  </w:style>
  <w:style w:type="character" w:customStyle="1" w:styleId="1ffb">
    <w:name w:val="Нижний колонтитул Знак1"/>
    <w:basedOn w:val="a5"/>
    <w:uiPriority w:val="99"/>
    <w:rsid w:val="00B06F5F"/>
    <w:rPr>
      <w:rFonts w:ascii="Calibri" w:eastAsia="Calibri" w:hAnsi="Calibri" w:cs="Times New Roman"/>
      <w:kern w:val="1"/>
      <w:sz w:val="24"/>
      <w:szCs w:val="24"/>
      <w:lang w:eastAsia="ar-SA"/>
    </w:rPr>
  </w:style>
  <w:style w:type="character" w:customStyle="1" w:styleId="1ffc">
    <w:name w:val="Верхний колонтитул Знак1"/>
    <w:basedOn w:val="a5"/>
    <w:uiPriority w:val="99"/>
    <w:rsid w:val="00B06F5F"/>
    <w:rPr>
      <w:rFonts w:ascii="Calibri" w:eastAsia="Calibri" w:hAnsi="Calibri" w:cs="Times New Roman"/>
      <w:kern w:val="1"/>
      <w:sz w:val="24"/>
      <w:szCs w:val="24"/>
      <w:lang w:eastAsia="ar-SA"/>
    </w:rPr>
  </w:style>
  <w:style w:type="paragraph" w:customStyle="1" w:styleId="2ff4">
    <w:name w:val="Список_маркир.2"/>
    <w:basedOn w:val="a4"/>
    <w:rsid w:val="00B06F5F"/>
    <w:pPr>
      <w:tabs>
        <w:tab w:val="left" w:pos="1021"/>
      </w:tabs>
      <w:suppressAutoHyphens/>
      <w:spacing w:line="360" w:lineRule="auto"/>
      <w:ind w:firstLine="567"/>
      <w:jc w:val="both"/>
    </w:pPr>
    <w:rPr>
      <w:kern w:val="1"/>
      <w:lang w:eastAsia="ar-SA"/>
    </w:rPr>
  </w:style>
  <w:style w:type="paragraph" w:customStyle="1" w:styleId="1ffd">
    <w:name w:val="Текст выноски1"/>
    <w:basedOn w:val="a4"/>
    <w:rsid w:val="00B06F5F"/>
    <w:pPr>
      <w:suppressAutoHyphens/>
      <w:spacing w:line="100" w:lineRule="atLeast"/>
    </w:pPr>
    <w:rPr>
      <w:rFonts w:ascii="Tahoma" w:eastAsia="Calibri" w:hAnsi="Tahoma" w:cs="Tahoma"/>
      <w:kern w:val="1"/>
      <w:sz w:val="16"/>
      <w:szCs w:val="16"/>
      <w:lang w:eastAsia="ar-SA"/>
    </w:rPr>
  </w:style>
  <w:style w:type="paragraph" w:customStyle="1" w:styleId="Left">
    <w:name w:val="Left"/>
    <w:rsid w:val="00B06F5F"/>
    <w:pPr>
      <w:widowControl w:val="0"/>
      <w:suppressAutoHyphens/>
    </w:pPr>
    <w:rPr>
      <w:kern w:val="1"/>
      <w:sz w:val="24"/>
      <w:szCs w:val="24"/>
      <w:lang w:eastAsia="ar-SA"/>
    </w:rPr>
  </w:style>
  <w:style w:type="character" w:customStyle="1" w:styleId="1ffe">
    <w:name w:val="Текст выноски Знак1"/>
    <w:rsid w:val="00B06F5F"/>
    <w:rPr>
      <w:rFonts w:ascii="Tahoma" w:eastAsia="Calibri" w:hAnsi="Tahoma" w:cs="Tahoma"/>
      <w:kern w:val="1"/>
      <w:sz w:val="16"/>
      <w:szCs w:val="16"/>
      <w:lang w:eastAsia="ar-SA"/>
    </w:rPr>
  </w:style>
  <w:style w:type="paragraph" w:customStyle="1" w:styleId="1fff">
    <w:name w:val="Знак Знак Знак Знак Знак1 Знак"/>
    <w:basedOn w:val="a4"/>
    <w:rsid w:val="00B06F5F"/>
    <w:pPr>
      <w:spacing w:after="160" w:line="240" w:lineRule="exact"/>
    </w:pPr>
    <w:rPr>
      <w:rFonts w:ascii="Verdana" w:hAnsi="Verdana"/>
      <w:lang w:val="en-US" w:eastAsia="en-US"/>
    </w:rPr>
  </w:style>
  <w:style w:type="character" w:customStyle="1" w:styleId="102">
    <w:name w:val="Основной шрифт абзаца10"/>
    <w:rsid w:val="007A1227"/>
  </w:style>
  <w:style w:type="character" w:customStyle="1" w:styleId="2ff5">
    <w:name w:val="Номер страницы2"/>
    <w:rsid w:val="007A1227"/>
    <w:rPr>
      <w:rFonts w:cs="Times New Roman"/>
    </w:rPr>
  </w:style>
  <w:style w:type="paragraph" w:customStyle="1" w:styleId="HTML2">
    <w:name w:val="Стандартный HTML2"/>
    <w:basedOn w:val="a4"/>
    <w:rsid w:val="007A1227"/>
    <w:pPr>
      <w:suppressAutoHyphens/>
      <w:spacing w:line="100" w:lineRule="atLeast"/>
    </w:pPr>
    <w:rPr>
      <w:rFonts w:ascii="Courier New" w:hAnsi="Courier New" w:cs="Courier New"/>
      <w:kern w:val="1"/>
      <w:sz w:val="20"/>
      <w:szCs w:val="20"/>
      <w:lang w:eastAsia="ar-SA"/>
    </w:rPr>
  </w:style>
  <w:style w:type="paragraph" w:customStyle="1" w:styleId="3f7">
    <w:name w:val="Обычный (веб)3"/>
    <w:basedOn w:val="a4"/>
    <w:rsid w:val="007A1227"/>
    <w:pPr>
      <w:suppressAutoHyphens/>
      <w:spacing w:before="280" w:after="280" w:line="100" w:lineRule="atLeast"/>
    </w:pPr>
    <w:rPr>
      <w:kern w:val="1"/>
      <w:lang w:eastAsia="ar-SA"/>
    </w:rPr>
  </w:style>
  <w:style w:type="paragraph" w:customStyle="1" w:styleId="132">
    <w:name w:val="Абзац списка13"/>
    <w:basedOn w:val="a4"/>
    <w:rsid w:val="007A1227"/>
    <w:pPr>
      <w:suppressAutoHyphens/>
      <w:spacing w:line="276" w:lineRule="auto"/>
      <w:ind w:left="720"/>
    </w:pPr>
    <w:rPr>
      <w:rFonts w:ascii="Calibri" w:eastAsia="Calibri" w:hAnsi="Calibri"/>
      <w:kern w:val="1"/>
      <w:sz w:val="22"/>
      <w:szCs w:val="22"/>
      <w:lang w:eastAsia="ar-SA"/>
    </w:rPr>
  </w:style>
  <w:style w:type="paragraph" w:customStyle="1" w:styleId="4f">
    <w:name w:val="Без интервала4"/>
    <w:rsid w:val="007A1227"/>
    <w:pPr>
      <w:widowControl w:val="0"/>
      <w:suppressAutoHyphens/>
    </w:pPr>
    <w:rPr>
      <w:rFonts w:ascii="Times New Roman CYR" w:hAnsi="Times New Roman CYR" w:cs="Times New Roman CYR"/>
      <w:kern w:val="1"/>
      <w:sz w:val="24"/>
      <w:szCs w:val="24"/>
      <w:lang w:eastAsia="ar-SA"/>
    </w:rPr>
  </w:style>
  <w:style w:type="paragraph" w:customStyle="1" w:styleId="2ff6">
    <w:name w:val="Текст сноски2"/>
    <w:basedOn w:val="a4"/>
    <w:rsid w:val="007A1227"/>
    <w:pPr>
      <w:suppressAutoHyphens/>
      <w:spacing w:line="100" w:lineRule="atLeast"/>
    </w:pPr>
    <w:rPr>
      <w:rFonts w:ascii="Calibri" w:eastAsia="Calibri" w:hAnsi="Calibri"/>
      <w:kern w:val="1"/>
      <w:sz w:val="20"/>
      <w:szCs w:val="20"/>
      <w:lang w:eastAsia="ar-SA"/>
    </w:rPr>
  </w:style>
  <w:style w:type="paragraph" w:customStyle="1" w:styleId="2ff7">
    <w:name w:val="Текст выноски2"/>
    <w:basedOn w:val="a4"/>
    <w:rsid w:val="007A1227"/>
    <w:pPr>
      <w:suppressAutoHyphens/>
      <w:spacing w:line="100" w:lineRule="atLeast"/>
    </w:pPr>
    <w:rPr>
      <w:rFonts w:ascii="Tahoma" w:eastAsia="Calibri" w:hAnsi="Tahoma" w:cs="Tahoma"/>
      <w:kern w:val="1"/>
      <w:sz w:val="16"/>
      <w:szCs w:val="16"/>
      <w:lang w:eastAsia="ar-SA"/>
    </w:rPr>
  </w:style>
  <w:style w:type="paragraph" w:customStyle="1" w:styleId="Compact">
    <w:name w:val="Compact"/>
    <w:basedOn w:val="af2"/>
    <w:qFormat/>
    <w:rsid w:val="002B393B"/>
    <w:pPr>
      <w:spacing w:before="36" w:after="36"/>
    </w:pPr>
    <w:rPr>
      <w:rFonts w:ascii="Calibri" w:eastAsia="Calibri" w:hAnsi="Calibri"/>
      <w:lang w:val="en-US" w:eastAsia="en-US"/>
    </w:rPr>
  </w:style>
  <w:style w:type="character" w:customStyle="1" w:styleId="cmd">
    <w:name w:val="cmd"/>
    <w:rsid w:val="007F133A"/>
  </w:style>
  <w:style w:type="paragraph" w:customStyle="1" w:styleId="ConsPlusTitlePage">
    <w:name w:val="ConsPlusTitlePage"/>
    <w:rsid w:val="007F133A"/>
    <w:pPr>
      <w:widowControl w:val="0"/>
      <w:autoSpaceDE w:val="0"/>
      <w:autoSpaceDN w:val="0"/>
    </w:pPr>
    <w:rPr>
      <w:rFonts w:ascii="Tahoma" w:hAnsi="Tahoma" w:cs="Tahoma"/>
    </w:rPr>
  </w:style>
</w:styles>
</file>

<file path=word/webSettings.xml><?xml version="1.0" encoding="utf-8"?>
<w:webSettings xmlns:r="http://schemas.openxmlformats.org/officeDocument/2006/relationships" xmlns:w="http://schemas.openxmlformats.org/wordprocessingml/2006/main">
  <w:divs>
    <w:div w:id="1320847">
      <w:bodyDiv w:val="1"/>
      <w:marLeft w:val="0"/>
      <w:marRight w:val="0"/>
      <w:marTop w:val="0"/>
      <w:marBottom w:val="0"/>
      <w:divBdr>
        <w:top w:val="none" w:sz="0" w:space="0" w:color="auto"/>
        <w:left w:val="none" w:sz="0" w:space="0" w:color="auto"/>
        <w:bottom w:val="none" w:sz="0" w:space="0" w:color="auto"/>
        <w:right w:val="none" w:sz="0" w:space="0" w:color="auto"/>
      </w:divBdr>
    </w:div>
    <w:div w:id="5912906">
      <w:bodyDiv w:val="1"/>
      <w:marLeft w:val="0"/>
      <w:marRight w:val="0"/>
      <w:marTop w:val="0"/>
      <w:marBottom w:val="0"/>
      <w:divBdr>
        <w:top w:val="none" w:sz="0" w:space="0" w:color="auto"/>
        <w:left w:val="none" w:sz="0" w:space="0" w:color="auto"/>
        <w:bottom w:val="none" w:sz="0" w:space="0" w:color="auto"/>
        <w:right w:val="none" w:sz="0" w:space="0" w:color="auto"/>
      </w:divBdr>
    </w:div>
    <w:div w:id="6176578">
      <w:bodyDiv w:val="1"/>
      <w:marLeft w:val="0"/>
      <w:marRight w:val="0"/>
      <w:marTop w:val="0"/>
      <w:marBottom w:val="0"/>
      <w:divBdr>
        <w:top w:val="none" w:sz="0" w:space="0" w:color="auto"/>
        <w:left w:val="none" w:sz="0" w:space="0" w:color="auto"/>
        <w:bottom w:val="none" w:sz="0" w:space="0" w:color="auto"/>
        <w:right w:val="none" w:sz="0" w:space="0" w:color="auto"/>
      </w:divBdr>
    </w:div>
    <w:div w:id="8336960">
      <w:bodyDiv w:val="1"/>
      <w:marLeft w:val="0"/>
      <w:marRight w:val="0"/>
      <w:marTop w:val="0"/>
      <w:marBottom w:val="0"/>
      <w:divBdr>
        <w:top w:val="none" w:sz="0" w:space="0" w:color="auto"/>
        <w:left w:val="none" w:sz="0" w:space="0" w:color="auto"/>
        <w:bottom w:val="none" w:sz="0" w:space="0" w:color="auto"/>
        <w:right w:val="none" w:sz="0" w:space="0" w:color="auto"/>
      </w:divBdr>
    </w:div>
    <w:div w:id="8651692">
      <w:bodyDiv w:val="1"/>
      <w:marLeft w:val="0"/>
      <w:marRight w:val="0"/>
      <w:marTop w:val="0"/>
      <w:marBottom w:val="0"/>
      <w:divBdr>
        <w:top w:val="none" w:sz="0" w:space="0" w:color="auto"/>
        <w:left w:val="none" w:sz="0" w:space="0" w:color="auto"/>
        <w:bottom w:val="none" w:sz="0" w:space="0" w:color="auto"/>
        <w:right w:val="none" w:sz="0" w:space="0" w:color="auto"/>
      </w:divBdr>
    </w:div>
    <w:div w:id="12536648">
      <w:bodyDiv w:val="1"/>
      <w:marLeft w:val="0"/>
      <w:marRight w:val="0"/>
      <w:marTop w:val="0"/>
      <w:marBottom w:val="0"/>
      <w:divBdr>
        <w:top w:val="none" w:sz="0" w:space="0" w:color="auto"/>
        <w:left w:val="none" w:sz="0" w:space="0" w:color="auto"/>
        <w:bottom w:val="none" w:sz="0" w:space="0" w:color="auto"/>
        <w:right w:val="none" w:sz="0" w:space="0" w:color="auto"/>
      </w:divBdr>
    </w:div>
    <w:div w:id="13194740">
      <w:bodyDiv w:val="1"/>
      <w:marLeft w:val="0"/>
      <w:marRight w:val="0"/>
      <w:marTop w:val="0"/>
      <w:marBottom w:val="0"/>
      <w:divBdr>
        <w:top w:val="none" w:sz="0" w:space="0" w:color="auto"/>
        <w:left w:val="none" w:sz="0" w:space="0" w:color="auto"/>
        <w:bottom w:val="none" w:sz="0" w:space="0" w:color="auto"/>
        <w:right w:val="none" w:sz="0" w:space="0" w:color="auto"/>
      </w:divBdr>
    </w:div>
    <w:div w:id="14161451">
      <w:bodyDiv w:val="1"/>
      <w:marLeft w:val="0"/>
      <w:marRight w:val="0"/>
      <w:marTop w:val="0"/>
      <w:marBottom w:val="0"/>
      <w:divBdr>
        <w:top w:val="none" w:sz="0" w:space="0" w:color="auto"/>
        <w:left w:val="none" w:sz="0" w:space="0" w:color="auto"/>
        <w:bottom w:val="none" w:sz="0" w:space="0" w:color="auto"/>
        <w:right w:val="none" w:sz="0" w:space="0" w:color="auto"/>
      </w:divBdr>
    </w:div>
    <w:div w:id="14622460">
      <w:bodyDiv w:val="1"/>
      <w:marLeft w:val="0"/>
      <w:marRight w:val="0"/>
      <w:marTop w:val="0"/>
      <w:marBottom w:val="0"/>
      <w:divBdr>
        <w:top w:val="none" w:sz="0" w:space="0" w:color="auto"/>
        <w:left w:val="none" w:sz="0" w:space="0" w:color="auto"/>
        <w:bottom w:val="none" w:sz="0" w:space="0" w:color="auto"/>
        <w:right w:val="none" w:sz="0" w:space="0" w:color="auto"/>
      </w:divBdr>
    </w:div>
    <w:div w:id="14770708">
      <w:bodyDiv w:val="1"/>
      <w:marLeft w:val="0"/>
      <w:marRight w:val="0"/>
      <w:marTop w:val="0"/>
      <w:marBottom w:val="0"/>
      <w:divBdr>
        <w:top w:val="none" w:sz="0" w:space="0" w:color="auto"/>
        <w:left w:val="none" w:sz="0" w:space="0" w:color="auto"/>
        <w:bottom w:val="none" w:sz="0" w:space="0" w:color="auto"/>
        <w:right w:val="none" w:sz="0" w:space="0" w:color="auto"/>
      </w:divBdr>
    </w:div>
    <w:div w:id="19209498">
      <w:bodyDiv w:val="1"/>
      <w:marLeft w:val="0"/>
      <w:marRight w:val="0"/>
      <w:marTop w:val="0"/>
      <w:marBottom w:val="0"/>
      <w:divBdr>
        <w:top w:val="none" w:sz="0" w:space="0" w:color="auto"/>
        <w:left w:val="none" w:sz="0" w:space="0" w:color="auto"/>
        <w:bottom w:val="none" w:sz="0" w:space="0" w:color="auto"/>
        <w:right w:val="none" w:sz="0" w:space="0" w:color="auto"/>
      </w:divBdr>
    </w:div>
    <w:div w:id="21712991">
      <w:bodyDiv w:val="1"/>
      <w:marLeft w:val="0"/>
      <w:marRight w:val="0"/>
      <w:marTop w:val="0"/>
      <w:marBottom w:val="0"/>
      <w:divBdr>
        <w:top w:val="none" w:sz="0" w:space="0" w:color="auto"/>
        <w:left w:val="none" w:sz="0" w:space="0" w:color="auto"/>
        <w:bottom w:val="none" w:sz="0" w:space="0" w:color="auto"/>
        <w:right w:val="none" w:sz="0" w:space="0" w:color="auto"/>
      </w:divBdr>
    </w:div>
    <w:div w:id="27798572">
      <w:bodyDiv w:val="1"/>
      <w:marLeft w:val="0"/>
      <w:marRight w:val="0"/>
      <w:marTop w:val="0"/>
      <w:marBottom w:val="0"/>
      <w:divBdr>
        <w:top w:val="none" w:sz="0" w:space="0" w:color="auto"/>
        <w:left w:val="none" w:sz="0" w:space="0" w:color="auto"/>
        <w:bottom w:val="none" w:sz="0" w:space="0" w:color="auto"/>
        <w:right w:val="none" w:sz="0" w:space="0" w:color="auto"/>
      </w:divBdr>
    </w:div>
    <w:div w:id="28339786">
      <w:bodyDiv w:val="1"/>
      <w:marLeft w:val="0"/>
      <w:marRight w:val="0"/>
      <w:marTop w:val="0"/>
      <w:marBottom w:val="0"/>
      <w:divBdr>
        <w:top w:val="none" w:sz="0" w:space="0" w:color="auto"/>
        <w:left w:val="none" w:sz="0" w:space="0" w:color="auto"/>
        <w:bottom w:val="none" w:sz="0" w:space="0" w:color="auto"/>
        <w:right w:val="none" w:sz="0" w:space="0" w:color="auto"/>
      </w:divBdr>
    </w:div>
    <w:div w:id="31081478">
      <w:bodyDiv w:val="1"/>
      <w:marLeft w:val="0"/>
      <w:marRight w:val="0"/>
      <w:marTop w:val="0"/>
      <w:marBottom w:val="0"/>
      <w:divBdr>
        <w:top w:val="none" w:sz="0" w:space="0" w:color="auto"/>
        <w:left w:val="none" w:sz="0" w:space="0" w:color="auto"/>
        <w:bottom w:val="none" w:sz="0" w:space="0" w:color="auto"/>
        <w:right w:val="none" w:sz="0" w:space="0" w:color="auto"/>
      </w:divBdr>
    </w:div>
    <w:div w:id="33585212">
      <w:bodyDiv w:val="1"/>
      <w:marLeft w:val="0"/>
      <w:marRight w:val="0"/>
      <w:marTop w:val="0"/>
      <w:marBottom w:val="0"/>
      <w:divBdr>
        <w:top w:val="none" w:sz="0" w:space="0" w:color="auto"/>
        <w:left w:val="none" w:sz="0" w:space="0" w:color="auto"/>
        <w:bottom w:val="none" w:sz="0" w:space="0" w:color="auto"/>
        <w:right w:val="none" w:sz="0" w:space="0" w:color="auto"/>
      </w:divBdr>
    </w:div>
    <w:div w:id="34282682">
      <w:bodyDiv w:val="1"/>
      <w:marLeft w:val="0"/>
      <w:marRight w:val="0"/>
      <w:marTop w:val="0"/>
      <w:marBottom w:val="0"/>
      <w:divBdr>
        <w:top w:val="none" w:sz="0" w:space="0" w:color="auto"/>
        <w:left w:val="none" w:sz="0" w:space="0" w:color="auto"/>
        <w:bottom w:val="none" w:sz="0" w:space="0" w:color="auto"/>
        <w:right w:val="none" w:sz="0" w:space="0" w:color="auto"/>
      </w:divBdr>
    </w:div>
    <w:div w:id="35080707">
      <w:bodyDiv w:val="1"/>
      <w:marLeft w:val="0"/>
      <w:marRight w:val="0"/>
      <w:marTop w:val="0"/>
      <w:marBottom w:val="0"/>
      <w:divBdr>
        <w:top w:val="none" w:sz="0" w:space="0" w:color="auto"/>
        <w:left w:val="none" w:sz="0" w:space="0" w:color="auto"/>
        <w:bottom w:val="none" w:sz="0" w:space="0" w:color="auto"/>
        <w:right w:val="none" w:sz="0" w:space="0" w:color="auto"/>
      </w:divBdr>
    </w:div>
    <w:div w:id="38357278">
      <w:bodyDiv w:val="1"/>
      <w:marLeft w:val="0"/>
      <w:marRight w:val="0"/>
      <w:marTop w:val="0"/>
      <w:marBottom w:val="0"/>
      <w:divBdr>
        <w:top w:val="none" w:sz="0" w:space="0" w:color="auto"/>
        <w:left w:val="none" w:sz="0" w:space="0" w:color="auto"/>
        <w:bottom w:val="none" w:sz="0" w:space="0" w:color="auto"/>
        <w:right w:val="none" w:sz="0" w:space="0" w:color="auto"/>
      </w:divBdr>
    </w:div>
    <w:div w:id="40250937">
      <w:bodyDiv w:val="1"/>
      <w:marLeft w:val="0"/>
      <w:marRight w:val="0"/>
      <w:marTop w:val="0"/>
      <w:marBottom w:val="0"/>
      <w:divBdr>
        <w:top w:val="none" w:sz="0" w:space="0" w:color="auto"/>
        <w:left w:val="none" w:sz="0" w:space="0" w:color="auto"/>
        <w:bottom w:val="none" w:sz="0" w:space="0" w:color="auto"/>
        <w:right w:val="none" w:sz="0" w:space="0" w:color="auto"/>
      </w:divBdr>
    </w:div>
    <w:div w:id="42869818">
      <w:bodyDiv w:val="1"/>
      <w:marLeft w:val="0"/>
      <w:marRight w:val="0"/>
      <w:marTop w:val="0"/>
      <w:marBottom w:val="0"/>
      <w:divBdr>
        <w:top w:val="none" w:sz="0" w:space="0" w:color="auto"/>
        <w:left w:val="none" w:sz="0" w:space="0" w:color="auto"/>
        <w:bottom w:val="none" w:sz="0" w:space="0" w:color="auto"/>
        <w:right w:val="none" w:sz="0" w:space="0" w:color="auto"/>
      </w:divBdr>
    </w:div>
    <w:div w:id="44989340">
      <w:bodyDiv w:val="1"/>
      <w:marLeft w:val="0"/>
      <w:marRight w:val="0"/>
      <w:marTop w:val="0"/>
      <w:marBottom w:val="0"/>
      <w:divBdr>
        <w:top w:val="none" w:sz="0" w:space="0" w:color="auto"/>
        <w:left w:val="none" w:sz="0" w:space="0" w:color="auto"/>
        <w:bottom w:val="none" w:sz="0" w:space="0" w:color="auto"/>
        <w:right w:val="none" w:sz="0" w:space="0" w:color="auto"/>
      </w:divBdr>
    </w:div>
    <w:div w:id="46730754">
      <w:bodyDiv w:val="1"/>
      <w:marLeft w:val="0"/>
      <w:marRight w:val="0"/>
      <w:marTop w:val="0"/>
      <w:marBottom w:val="0"/>
      <w:divBdr>
        <w:top w:val="none" w:sz="0" w:space="0" w:color="auto"/>
        <w:left w:val="none" w:sz="0" w:space="0" w:color="auto"/>
        <w:bottom w:val="none" w:sz="0" w:space="0" w:color="auto"/>
        <w:right w:val="none" w:sz="0" w:space="0" w:color="auto"/>
      </w:divBdr>
    </w:div>
    <w:div w:id="48117869">
      <w:bodyDiv w:val="1"/>
      <w:marLeft w:val="0"/>
      <w:marRight w:val="0"/>
      <w:marTop w:val="0"/>
      <w:marBottom w:val="0"/>
      <w:divBdr>
        <w:top w:val="none" w:sz="0" w:space="0" w:color="auto"/>
        <w:left w:val="none" w:sz="0" w:space="0" w:color="auto"/>
        <w:bottom w:val="none" w:sz="0" w:space="0" w:color="auto"/>
        <w:right w:val="none" w:sz="0" w:space="0" w:color="auto"/>
      </w:divBdr>
    </w:div>
    <w:div w:id="52895950">
      <w:bodyDiv w:val="1"/>
      <w:marLeft w:val="0"/>
      <w:marRight w:val="0"/>
      <w:marTop w:val="0"/>
      <w:marBottom w:val="0"/>
      <w:divBdr>
        <w:top w:val="none" w:sz="0" w:space="0" w:color="auto"/>
        <w:left w:val="none" w:sz="0" w:space="0" w:color="auto"/>
        <w:bottom w:val="none" w:sz="0" w:space="0" w:color="auto"/>
        <w:right w:val="none" w:sz="0" w:space="0" w:color="auto"/>
      </w:divBdr>
    </w:div>
    <w:div w:id="54090838">
      <w:bodyDiv w:val="1"/>
      <w:marLeft w:val="0"/>
      <w:marRight w:val="0"/>
      <w:marTop w:val="0"/>
      <w:marBottom w:val="0"/>
      <w:divBdr>
        <w:top w:val="none" w:sz="0" w:space="0" w:color="auto"/>
        <w:left w:val="none" w:sz="0" w:space="0" w:color="auto"/>
        <w:bottom w:val="none" w:sz="0" w:space="0" w:color="auto"/>
        <w:right w:val="none" w:sz="0" w:space="0" w:color="auto"/>
      </w:divBdr>
    </w:div>
    <w:div w:id="55588564">
      <w:bodyDiv w:val="1"/>
      <w:marLeft w:val="0"/>
      <w:marRight w:val="0"/>
      <w:marTop w:val="0"/>
      <w:marBottom w:val="0"/>
      <w:divBdr>
        <w:top w:val="none" w:sz="0" w:space="0" w:color="auto"/>
        <w:left w:val="none" w:sz="0" w:space="0" w:color="auto"/>
        <w:bottom w:val="none" w:sz="0" w:space="0" w:color="auto"/>
        <w:right w:val="none" w:sz="0" w:space="0" w:color="auto"/>
      </w:divBdr>
    </w:div>
    <w:div w:id="56318464">
      <w:bodyDiv w:val="1"/>
      <w:marLeft w:val="0"/>
      <w:marRight w:val="0"/>
      <w:marTop w:val="0"/>
      <w:marBottom w:val="0"/>
      <w:divBdr>
        <w:top w:val="none" w:sz="0" w:space="0" w:color="auto"/>
        <w:left w:val="none" w:sz="0" w:space="0" w:color="auto"/>
        <w:bottom w:val="none" w:sz="0" w:space="0" w:color="auto"/>
        <w:right w:val="none" w:sz="0" w:space="0" w:color="auto"/>
      </w:divBdr>
    </w:div>
    <w:div w:id="57094250">
      <w:bodyDiv w:val="1"/>
      <w:marLeft w:val="0"/>
      <w:marRight w:val="0"/>
      <w:marTop w:val="0"/>
      <w:marBottom w:val="0"/>
      <w:divBdr>
        <w:top w:val="none" w:sz="0" w:space="0" w:color="auto"/>
        <w:left w:val="none" w:sz="0" w:space="0" w:color="auto"/>
        <w:bottom w:val="none" w:sz="0" w:space="0" w:color="auto"/>
        <w:right w:val="none" w:sz="0" w:space="0" w:color="auto"/>
      </w:divBdr>
    </w:div>
    <w:div w:id="63916499">
      <w:bodyDiv w:val="1"/>
      <w:marLeft w:val="0"/>
      <w:marRight w:val="0"/>
      <w:marTop w:val="0"/>
      <w:marBottom w:val="0"/>
      <w:divBdr>
        <w:top w:val="none" w:sz="0" w:space="0" w:color="auto"/>
        <w:left w:val="none" w:sz="0" w:space="0" w:color="auto"/>
        <w:bottom w:val="none" w:sz="0" w:space="0" w:color="auto"/>
        <w:right w:val="none" w:sz="0" w:space="0" w:color="auto"/>
      </w:divBdr>
    </w:div>
    <w:div w:id="63917975">
      <w:bodyDiv w:val="1"/>
      <w:marLeft w:val="0"/>
      <w:marRight w:val="0"/>
      <w:marTop w:val="0"/>
      <w:marBottom w:val="0"/>
      <w:divBdr>
        <w:top w:val="none" w:sz="0" w:space="0" w:color="auto"/>
        <w:left w:val="none" w:sz="0" w:space="0" w:color="auto"/>
        <w:bottom w:val="none" w:sz="0" w:space="0" w:color="auto"/>
        <w:right w:val="none" w:sz="0" w:space="0" w:color="auto"/>
      </w:divBdr>
    </w:div>
    <w:div w:id="64761562">
      <w:bodyDiv w:val="1"/>
      <w:marLeft w:val="0"/>
      <w:marRight w:val="0"/>
      <w:marTop w:val="0"/>
      <w:marBottom w:val="0"/>
      <w:divBdr>
        <w:top w:val="none" w:sz="0" w:space="0" w:color="auto"/>
        <w:left w:val="none" w:sz="0" w:space="0" w:color="auto"/>
        <w:bottom w:val="none" w:sz="0" w:space="0" w:color="auto"/>
        <w:right w:val="none" w:sz="0" w:space="0" w:color="auto"/>
      </w:divBdr>
    </w:div>
    <w:div w:id="65961588">
      <w:bodyDiv w:val="1"/>
      <w:marLeft w:val="0"/>
      <w:marRight w:val="0"/>
      <w:marTop w:val="0"/>
      <w:marBottom w:val="0"/>
      <w:divBdr>
        <w:top w:val="none" w:sz="0" w:space="0" w:color="auto"/>
        <w:left w:val="none" w:sz="0" w:space="0" w:color="auto"/>
        <w:bottom w:val="none" w:sz="0" w:space="0" w:color="auto"/>
        <w:right w:val="none" w:sz="0" w:space="0" w:color="auto"/>
      </w:divBdr>
    </w:div>
    <w:div w:id="66727299">
      <w:bodyDiv w:val="1"/>
      <w:marLeft w:val="0"/>
      <w:marRight w:val="0"/>
      <w:marTop w:val="0"/>
      <w:marBottom w:val="0"/>
      <w:divBdr>
        <w:top w:val="none" w:sz="0" w:space="0" w:color="auto"/>
        <w:left w:val="none" w:sz="0" w:space="0" w:color="auto"/>
        <w:bottom w:val="none" w:sz="0" w:space="0" w:color="auto"/>
        <w:right w:val="none" w:sz="0" w:space="0" w:color="auto"/>
      </w:divBdr>
    </w:div>
    <w:div w:id="70856388">
      <w:bodyDiv w:val="1"/>
      <w:marLeft w:val="0"/>
      <w:marRight w:val="0"/>
      <w:marTop w:val="0"/>
      <w:marBottom w:val="0"/>
      <w:divBdr>
        <w:top w:val="none" w:sz="0" w:space="0" w:color="auto"/>
        <w:left w:val="none" w:sz="0" w:space="0" w:color="auto"/>
        <w:bottom w:val="none" w:sz="0" w:space="0" w:color="auto"/>
        <w:right w:val="none" w:sz="0" w:space="0" w:color="auto"/>
      </w:divBdr>
    </w:div>
    <w:div w:id="73086707">
      <w:bodyDiv w:val="1"/>
      <w:marLeft w:val="0"/>
      <w:marRight w:val="0"/>
      <w:marTop w:val="0"/>
      <w:marBottom w:val="0"/>
      <w:divBdr>
        <w:top w:val="none" w:sz="0" w:space="0" w:color="auto"/>
        <w:left w:val="none" w:sz="0" w:space="0" w:color="auto"/>
        <w:bottom w:val="none" w:sz="0" w:space="0" w:color="auto"/>
        <w:right w:val="none" w:sz="0" w:space="0" w:color="auto"/>
      </w:divBdr>
    </w:div>
    <w:div w:id="75368854">
      <w:bodyDiv w:val="1"/>
      <w:marLeft w:val="0"/>
      <w:marRight w:val="0"/>
      <w:marTop w:val="0"/>
      <w:marBottom w:val="0"/>
      <w:divBdr>
        <w:top w:val="none" w:sz="0" w:space="0" w:color="auto"/>
        <w:left w:val="none" w:sz="0" w:space="0" w:color="auto"/>
        <w:bottom w:val="none" w:sz="0" w:space="0" w:color="auto"/>
        <w:right w:val="none" w:sz="0" w:space="0" w:color="auto"/>
      </w:divBdr>
    </w:div>
    <w:div w:id="75438529">
      <w:bodyDiv w:val="1"/>
      <w:marLeft w:val="0"/>
      <w:marRight w:val="0"/>
      <w:marTop w:val="0"/>
      <w:marBottom w:val="0"/>
      <w:divBdr>
        <w:top w:val="none" w:sz="0" w:space="0" w:color="auto"/>
        <w:left w:val="none" w:sz="0" w:space="0" w:color="auto"/>
        <w:bottom w:val="none" w:sz="0" w:space="0" w:color="auto"/>
        <w:right w:val="none" w:sz="0" w:space="0" w:color="auto"/>
      </w:divBdr>
    </w:div>
    <w:div w:id="78793650">
      <w:bodyDiv w:val="1"/>
      <w:marLeft w:val="0"/>
      <w:marRight w:val="0"/>
      <w:marTop w:val="0"/>
      <w:marBottom w:val="0"/>
      <w:divBdr>
        <w:top w:val="none" w:sz="0" w:space="0" w:color="auto"/>
        <w:left w:val="none" w:sz="0" w:space="0" w:color="auto"/>
        <w:bottom w:val="none" w:sz="0" w:space="0" w:color="auto"/>
        <w:right w:val="none" w:sz="0" w:space="0" w:color="auto"/>
      </w:divBdr>
    </w:div>
    <w:div w:id="80420215">
      <w:bodyDiv w:val="1"/>
      <w:marLeft w:val="0"/>
      <w:marRight w:val="0"/>
      <w:marTop w:val="0"/>
      <w:marBottom w:val="0"/>
      <w:divBdr>
        <w:top w:val="none" w:sz="0" w:space="0" w:color="auto"/>
        <w:left w:val="none" w:sz="0" w:space="0" w:color="auto"/>
        <w:bottom w:val="none" w:sz="0" w:space="0" w:color="auto"/>
        <w:right w:val="none" w:sz="0" w:space="0" w:color="auto"/>
      </w:divBdr>
    </w:div>
    <w:div w:id="81993101">
      <w:bodyDiv w:val="1"/>
      <w:marLeft w:val="0"/>
      <w:marRight w:val="0"/>
      <w:marTop w:val="0"/>
      <w:marBottom w:val="0"/>
      <w:divBdr>
        <w:top w:val="none" w:sz="0" w:space="0" w:color="auto"/>
        <w:left w:val="none" w:sz="0" w:space="0" w:color="auto"/>
        <w:bottom w:val="none" w:sz="0" w:space="0" w:color="auto"/>
        <w:right w:val="none" w:sz="0" w:space="0" w:color="auto"/>
      </w:divBdr>
    </w:div>
    <w:div w:id="83458783">
      <w:bodyDiv w:val="1"/>
      <w:marLeft w:val="0"/>
      <w:marRight w:val="0"/>
      <w:marTop w:val="0"/>
      <w:marBottom w:val="0"/>
      <w:divBdr>
        <w:top w:val="none" w:sz="0" w:space="0" w:color="auto"/>
        <w:left w:val="none" w:sz="0" w:space="0" w:color="auto"/>
        <w:bottom w:val="none" w:sz="0" w:space="0" w:color="auto"/>
        <w:right w:val="none" w:sz="0" w:space="0" w:color="auto"/>
      </w:divBdr>
    </w:div>
    <w:div w:id="86585573">
      <w:bodyDiv w:val="1"/>
      <w:marLeft w:val="0"/>
      <w:marRight w:val="0"/>
      <w:marTop w:val="0"/>
      <w:marBottom w:val="0"/>
      <w:divBdr>
        <w:top w:val="none" w:sz="0" w:space="0" w:color="auto"/>
        <w:left w:val="none" w:sz="0" w:space="0" w:color="auto"/>
        <w:bottom w:val="none" w:sz="0" w:space="0" w:color="auto"/>
        <w:right w:val="none" w:sz="0" w:space="0" w:color="auto"/>
      </w:divBdr>
    </w:div>
    <w:div w:id="86728900">
      <w:bodyDiv w:val="1"/>
      <w:marLeft w:val="0"/>
      <w:marRight w:val="0"/>
      <w:marTop w:val="0"/>
      <w:marBottom w:val="0"/>
      <w:divBdr>
        <w:top w:val="none" w:sz="0" w:space="0" w:color="auto"/>
        <w:left w:val="none" w:sz="0" w:space="0" w:color="auto"/>
        <w:bottom w:val="none" w:sz="0" w:space="0" w:color="auto"/>
        <w:right w:val="none" w:sz="0" w:space="0" w:color="auto"/>
      </w:divBdr>
    </w:div>
    <w:div w:id="87236298">
      <w:bodyDiv w:val="1"/>
      <w:marLeft w:val="0"/>
      <w:marRight w:val="0"/>
      <w:marTop w:val="0"/>
      <w:marBottom w:val="0"/>
      <w:divBdr>
        <w:top w:val="none" w:sz="0" w:space="0" w:color="auto"/>
        <w:left w:val="none" w:sz="0" w:space="0" w:color="auto"/>
        <w:bottom w:val="none" w:sz="0" w:space="0" w:color="auto"/>
        <w:right w:val="none" w:sz="0" w:space="0" w:color="auto"/>
      </w:divBdr>
    </w:div>
    <w:div w:id="87849878">
      <w:bodyDiv w:val="1"/>
      <w:marLeft w:val="0"/>
      <w:marRight w:val="0"/>
      <w:marTop w:val="0"/>
      <w:marBottom w:val="0"/>
      <w:divBdr>
        <w:top w:val="none" w:sz="0" w:space="0" w:color="auto"/>
        <w:left w:val="none" w:sz="0" w:space="0" w:color="auto"/>
        <w:bottom w:val="none" w:sz="0" w:space="0" w:color="auto"/>
        <w:right w:val="none" w:sz="0" w:space="0" w:color="auto"/>
      </w:divBdr>
    </w:div>
    <w:div w:id="90054483">
      <w:bodyDiv w:val="1"/>
      <w:marLeft w:val="0"/>
      <w:marRight w:val="0"/>
      <w:marTop w:val="0"/>
      <w:marBottom w:val="0"/>
      <w:divBdr>
        <w:top w:val="none" w:sz="0" w:space="0" w:color="auto"/>
        <w:left w:val="none" w:sz="0" w:space="0" w:color="auto"/>
        <w:bottom w:val="none" w:sz="0" w:space="0" w:color="auto"/>
        <w:right w:val="none" w:sz="0" w:space="0" w:color="auto"/>
      </w:divBdr>
    </w:div>
    <w:div w:id="93132706">
      <w:bodyDiv w:val="1"/>
      <w:marLeft w:val="0"/>
      <w:marRight w:val="0"/>
      <w:marTop w:val="0"/>
      <w:marBottom w:val="0"/>
      <w:divBdr>
        <w:top w:val="none" w:sz="0" w:space="0" w:color="auto"/>
        <w:left w:val="none" w:sz="0" w:space="0" w:color="auto"/>
        <w:bottom w:val="none" w:sz="0" w:space="0" w:color="auto"/>
        <w:right w:val="none" w:sz="0" w:space="0" w:color="auto"/>
      </w:divBdr>
    </w:div>
    <w:div w:id="93283687">
      <w:bodyDiv w:val="1"/>
      <w:marLeft w:val="0"/>
      <w:marRight w:val="0"/>
      <w:marTop w:val="0"/>
      <w:marBottom w:val="0"/>
      <w:divBdr>
        <w:top w:val="none" w:sz="0" w:space="0" w:color="auto"/>
        <w:left w:val="none" w:sz="0" w:space="0" w:color="auto"/>
        <w:bottom w:val="none" w:sz="0" w:space="0" w:color="auto"/>
        <w:right w:val="none" w:sz="0" w:space="0" w:color="auto"/>
      </w:divBdr>
    </w:div>
    <w:div w:id="100344244">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6046411">
      <w:bodyDiv w:val="1"/>
      <w:marLeft w:val="0"/>
      <w:marRight w:val="0"/>
      <w:marTop w:val="0"/>
      <w:marBottom w:val="0"/>
      <w:divBdr>
        <w:top w:val="none" w:sz="0" w:space="0" w:color="auto"/>
        <w:left w:val="none" w:sz="0" w:space="0" w:color="auto"/>
        <w:bottom w:val="none" w:sz="0" w:space="0" w:color="auto"/>
        <w:right w:val="none" w:sz="0" w:space="0" w:color="auto"/>
      </w:divBdr>
    </w:div>
    <w:div w:id="107433985">
      <w:bodyDiv w:val="1"/>
      <w:marLeft w:val="0"/>
      <w:marRight w:val="0"/>
      <w:marTop w:val="0"/>
      <w:marBottom w:val="0"/>
      <w:divBdr>
        <w:top w:val="none" w:sz="0" w:space="0" w:color="auto"/>
        <w:left w:val="none" w:sz="0" w:space="0" w:color="auto"/>
        <w:bottom w:val="none" w:sz="0" w:space="0" w:color="auto"/>
        <w:right w:val="none" w:sz="0" w:space="0" w:color="auto"/>
      </w:divBdr>
    </w:div>
    <w:div w:id="109396594">
      <w:bodyDiv w:val="1"/>
      <w:marLeft w:val="0"/>
      <w:marRight w:val="0"/>
      <w:marTop w:val="0"/>
      <w:marBottom w:val="0"/>
      <w:divBdr>
        <w:top w:val="none" w:sz="0" w:space="0" w:color="auto"/>
        <w:left w:val="none" w:sz="0" w:space="0" w:color="auto"/>
        <w:bottom w:val="none" w:sz="0" w:space="0" w:color="auto"/>
        <w:right w:val="none" w:sz="0" w:space="0" w:color="auto"/>
      </w:divBdr>
    </w:div>
    <w:div w:id="109445276">
      <w:bodyDiv w:val="1"/>
      <w:marLeft w:val="0"/>
      <w:marRight w:val="0"/>
      <w:marTop w:val="0"/>
      <w:marBottom w:val="0"/>
      <w:divBdr>
        <w:top w:val="none" w:sz="0" w:space="0" w:color="auto"/>
        <w:left w:val="none" w:sz="0" w:space="0" w:color="auto"/>
        <w:bottom w:val="none" w:sz="0" w:space="0" w:color="auto"/>
        <w:right w:val="none" w:sz="0" w:space="0" w:color="auto"/>
      </w:divBdr>
    </w:div>
    <w:div w:id="112291477">
      <w:bodyDiv w:val="1"/>
      <w:marLeft w:val="0"/>
      <w:marRight w:val="0"/>
      <w:marTop w:val="0"/>
      <w:marBottom w:val="0"/>
      <w:divBdr>
        <w:top w:val="none" w:sz="0" w:space="0" w:color="auto"/>
        <w:left w:val="none" w:sz="0" w:space="0" w:color="auto"/>
        <w:bottom w:val="none" w:sz="0" w:space="0" w:color="auto"/>
        <w:right w:val="none" w:sz="0" w:space="0" w:color="auto"/>
      </w:divBdr>
    </w:div>
    <w:div w:id="113140996">
      <w:bodyDiv w:val="1"/>
      <w:marLeft w:val="0"/>
      <w:marRight w:val="0"/>
      <w:marTop w:val="0"/>
      <w:marBottom w:val="0"/>
      <w:divBdr>
        <w:top w:val="none" w:sz="0" w:space="0" w:color="auto"/>
        <w:left w:val="none" w:sz="0" w:space="0" w:color="auto"/>
        <w:bottom w:val="none" w:sz="0" w:space="0" w:color="auto"/>
        <w:right w:val="none" w:sz="0" w:space="0" w:color="auto"/>
      </w:divBdr>
    </w:div>
    <w:div w:id="114063618">
      <w:bodyDiv w:val="1"/>
      <w:marLeft w:val="0"/>
      <w:marRight w:val="0"/>
      <w:marTop w:val="0"/>
      <w:marBottom w:val="0"/>
      <w:divBdr>
        <w:top w:val="none" w:sz="0" w:space="0" w:color="auto"/>
        <w:left w:val="none" w:sz="0" w:space="0" w:color="auto"/>
        <w:bottom w:val="none" w:sz="0" w:space="0" w:color="auto"/>
        <w:right w:val="none" w:sz="0" w:space="0" w:color="auto"/>
      </w:divBdr>
    </w:div>
    <w:div w:id="114253593">
      <w:bodyDiv w:val="1"/>
      <w:marLeft w:val="0"/>
      <w:marRight w:val="0"/>
      <w:marTop w:val="0"/>
      <w:marBottom w:val="0"/>
      <w:divBdr>
        <w:top w:val="none" w:sz="0" w:space="0" w:color="auto"/>
        <w:left w:val="none" w:sz="0" w:space="0" w:color="auto"/>
        <w:bottom w:val="none" w:sz="0" w:space="0" w:color="auto"/>
        <w:right w:val="none" w:sz="0" w:space="0" w:color="auto"/>
      </w:divBdr>
    </w:div>
    <w:div w:id="116872830">
      <w:bodyDiv w:val="1"/>
      <w:marLeft w:val="0"/>
      <w:marRight w:val="0"/>
      <w:marTop w:val="0"/>
      <w:marBottom w:val="0"/>
      <w:divBdr>
        <w:top w:val="none" w:sz="0" w:space="0" w:color="auto"/>
        <w:left w:val="none" w:sz="0" w:space="0" w:color="auto"/>
        <w:bottom w:val="none" w:sz="0" w:space="0" w:color="auto"/>
        <w:right w:val="none" w:sz="0" w:space="0" w:color="auto"/>
      </w:divBdr>
    </w:div>
    <w:div w:id="117919279">
      <w:bodyDiv w:val="1"/>
      <w:marLeft w:val="0"/>
      <w:marRight w:val="0"/>
      <w:marTop w:val="0"/>
      <w:marBottom w:val="0"/>
      <w:divBdr>
        <w:top w:val="none" w:sz="0" w:space="0" w:color="auto"/>
        <w:left w:val="none" w:sz="0" w:space="0" w:color="auto"/>
        <w:bottom w:val="none" w:sz="0" w:space="0" w:color="auto"/>
        <w:right w:val="none" w:sz="0" w:space="0" w:color="auto"/>
      </w:divBdr>
    </w:div>
    <w:div w:id="120153574">
      <w:bodyDiv w:val="1"/>
      <w:marLeft w:val="0"/>
      <w:marRight w:val="0"/>
      <w:marTop w:val="0"/>
      <w:marBottom w:val="0"/>
      <w:divBdr>
        <w:top w:val="none" w:sz="0" w:space="0" w:color="auto"/>
        <w:left w:val="none" w:sz="0" w:space="0" w:color="auto"/>
        <w:bottom w:val="none" w:sz="0" w:space="0" w:color="auto"/>
        <w:right w:val="none" w:sz="0" w:space="0" w:color="auto"/>
      </w:divBdr>
    </w:div>
    <w:div w:id="121653752">
      <w:bodyDiv w:val="1"/>
      <w:marLeft w:val="0"/>
      <w:marRight w:val="0"/>
      <w:marTop w:val="0"/>
      <w:marBottom w:val="0"/>
      <w:divBdr>
        <w:top w:val="none" w:sz="0" w:space="0" w:color="auto"/>
        <w:left w:val="none" w:sz="0" w:space="0" w:color="auto"/>
        <w:bottom w:val="none" w:sz="0" w:space="0" w:color="auto"/>
        <w:right w:val="none" w:sz="0" w:space="0" w:color="auto"/>
      </w:divBdr>
    </w:div>
    <w:div w:id="123889569">
      <w:bodyDiv w:val="1"/>
      <w:marLeft w:val="0"/>
      <w:marRight w:val="0"/>
      <w:marTop w:val="0"/>
      <w:marBottom w:val="0"/>
      <w:divBdr>
        <w:top w:val="none" w:sz="0" w:space="0" w:color="auto"/>
        <w:left w:val="none" w:sz="0" w:space="0" w:color="auto"/>
        <w:bottom w:val="none" w:sz="0" w:space="0" w:color="auto"/>
        <w:right w:val="none" w:sz="0" w:space="0" w:color="auto"/>
      </w:divBdr>
    </w:div>
    <w:div w:id="126706393">
      <w:bodyDiv w:val="1"/>
      <w:marLeft w:val="0"/>
      <w:marRight w:val="0"/>
      <w:marTop w:val="0"/>
      <w:marBottom w:val="0"/>
      <w:divBdr>
        <w:top w:val="none" w:sz="0" w:space="0" w:color="auto"/>
        <w:left w:val="none" w:sz="0" w:space="0" w:color="auto"/>
        <w:bottom w:val="none" w:sz="0" w:space="0" w:color="auto"/>
        <w:right w:val="none" w:sz="0" w:space="0" w:color="auto"/>
      </w:divBdr>
    </w:div>
    <w:div w:id="130292589">
      <w:bodyDiv w:val="1"/>
      <w:marLeft w:val="0"/>
      <w:marRight w:val="0"/>
      <w:marTop w:val="0"/>
      <w:marBottom w:val="0"/>
      <w:divBdr>
        <w:top w:val="none" w:sz="0" w:space="0" w:color="auto"/>
        <w:left w:val="none" w:sz="0" w:space="0" w:color="auto"/>
        <w:bottom w:val="none" w:sz="0" w:space="0" w:color="auto"/>
        <w:right w:val="none" w:sz="0" w:space="0" w:color="auto"/>
      </w:divBdr>
    </w:div>
    <w:div w:id="130363303">
      <w:bodyDiv w:val="1"/>
      <w:marLeft w:val="0"/>
      <w:marRight w:val="0"/>
      <w:marTop w:val="0"/>
      <w:marBottom w:val="0"/>
      <w:divBdr>
        <w:top w:val="none" w:sz="0" w:space="0" w:color="auto"/>
        <w:left w:val="none" w:sz="0" w:space="0" w:color="auto"/>
        <w:bottom w:val="none" w:sz="0" w:space="0" w:color="auto"/>
        <w:right w:val="none" w:sz="0" w:space="0" w:color="auto"/>
      </w:divBdr>
    </w:div>
    <w:div w:id="132258068">
      <w:bodyDiv w:val="1"/>
      <w:marLeft w:val="0"/>
      <w:marRight w:val="0"/>
      <w:marTop w:val="0"/>
      <w:marBottom w:val="0"/>
      <w:divBdr>
        <w:top w:val="none" w:sz="0" w:space="0" w:color="auto"/>
        <w:left w:val="none" w:sz="0" w:space="0" w:color="auto"/>
        <w:bottom w:val="none" w:sz="0" w:space="0" w:color="auto"/>
        <w:right w:val="none" w:sz="0" w:space="0" w:color="auto"/>
      </w:divBdr>
    </w:div>
    <w:div w:id="132605736">
      <w:bodyDiv w:val="1"/>
      <w:marLeft w:val="0"/>
      <w:marRight w:val="0"/>
      <w:marTop w:val="0"/>
      <w:marBottom w:val="0"/>
      <w:divBdr>
        <w:top w:val="none" w:sz="0" w:space="0" w:color="auto"/>
        <w:left w:val="none" w:sz="0" w:space="0" w:color="auto"/>
        <w:bottom w:val="none" w:sz="0" w:space="0" w:color="auto"/>
        <w:right w:val="none" w:sz="0" w:space="0" w:color="auto"/>
      </w:divBdr>
    </w:div>
    <w:div w:id="135151581">
      <w:bodyDiv w:val="1"/>
      <w:marLeft w:val="0"/>
      <w:marRight w:val="0"/>
      <w:marTop w:val="0"/>
      <w:marBottom w:val="0"/>
      <w:divBdr>
        <w:top w:val="none" w:sz="0" w:space="0" w:color="auto"/>
        <w:left w:val="none" w:sz="0" w:space="0" w:color="auto"/>
        <w:bottom w:val="none" w:sz="0" w:space="0" w:color="auto"/>
        <w:right w:val="none" w:sz="0" w:space="0" w:color="auto"/>
      </w:divBdr>
    </w:div>
    <w:div w:id="136192468">
      <w:bodyDiv w:val="1"/>
      <w:marLeft w:val="0"/>
      <w:marRight w:val="0"/>
      <w:marTop w:val="0"/>
      <w:marBottom w:val="0"/>
      <w:divBdr>
        <w:top w:val="none" w:sz="0" w:space="0" w:color="auto"/>
        <w:left w:val="none" w:sz="0" w:space="0" w:color="auto"/>
        <w:bottom w:val="none" w:sz="0" w:space="0" w:color="auto"/>
        <w:right w:val="none" w:sz="0" w:space="0" w:color="auto"/>
      </w:divBdr>
    </w:div>
    <w:div w:id="136338503">
      <w:bodyDiv w:val="1"/>
      <w:marLeft w:val="0"/>
      <w:marRight w:val="0"/>
      <w:marTop w:val="0"/>
      <w:marBottom w:val="0"/>
      <w:divBdr>
        <w:top w:val="none" w:sz="0" w:space="0" w:color="auto"/>
        <w:left w:val="none" w:sz="0" w:space="0" w:color="auto"/>
        <w:bottom w:val="none" w:sz="0" w:space="0" w:color="auto"/>
        <w:right w:val="none" w:sz="0" w:space="0" w:color="auto"/>
      </w:divBdr>
    </w:div>
    <w:div w:id="136530173">
      <w:bodyDiv w:val="1"/>
      <w:marLeft w:val="0"/>
      <w:marRight w:val="0"/>
      <w:marTop w:val="0"/>
      <w:marBottom w:val="0"/>
      <w:divBdr>
        <w:top w:val="none" w:sz="0" w:space="0" w:color="auto"/>
        <w:left w:val="none" w:sz="0" w:space="0" w:color="auto"/>
        <w:bottom w:val="none" w:sz="0" w:space="0" w:color="auto"/>
        <w:right w:val="none" w:sz="0" w:space="0" w:color="auto"/>
      </w:divBdr>
    </w:div>
    <w:div w:id="139466916">
      <w:bodyDiv w:val="1"/>
      <w:marLeft w:val="0"/>
      <w:marRight w:val="0"/>
      <w:marTop w:val="0"/>
      <w:marBottom w:val="0"/>
      <w:divBdr>
        <w:top w:val="none" w:sz="0" w:space="0" w:color="auto"/>
        <w:left w:val="none" w:sz="0" w:space="0" w:color="auto"/>
        <w:bottom w:val="none" w:sz="0" w:space="0" w:color="auto"/>
        <w:right w:val="none" w:sz="0" w:space="0" w:color="auto"/>
      </w:divBdr>
    </w:div>
    <w:div w:id="148061178">
      <w:bodyDiv w:val="1"/>
      <w:marLeft w:val="0"/>
      <w:marRight w:val="0"/>
      <w:marTop w:val="0"/>
      <w:marBottom w:val="0"/>
      <w:divBdr>
        <w:top w:val="none" w:sz="0" w:space="0" w:color="auto"/>
        <w:left w:val="none" w:sz="0" w:space="0" w:color="auto"/>
        <w:bottom w:val="none" w:sz="0" w:space="0" w:color="auto"/>
        <w:right w:val="none" w:sz="0" w:space="0" w:color="auto"/>
      </w:divBdr>
    </w:div>
    <w:div w:id="149830338">
      <w:bodyDiv w:val="1"/>
      <w:marLeft w:val="0"/>
      <w:marRight w:val="0"/>
      <w:marTop w:val="0"/>
      <w:marBottom w:val="0"/>
      <w:divBdr>
        <w:top w:val="none" w:sz="0" w:space="0" w:color="auto"/>
        <w:left w:val="none" w:sz="0" w:space="0" w:color="auto"/>
        <w:bottom w:val="none" w:sz="0" w:space="0" w:color="auto"/>
        <w:right w:val="none" w:sz="0" w:space="0" w:color="auto"/>
      </w:divBdr>
    </w:div>
    <w:div w:id="153492265">
      <w:bodyDiv w:val="1"/>
      <w:marLeft w:val="0"/>
      <w:marRight w:val="0"/>
      <w:marTop w:val="0"/>
      <w:marBottom w:val="0"/>
      <w:divBdr>
        <w:top w:val="none" w:sz="0" w:space="0" w:color="auto"/>
        <w:left w:val="none" w:sz="0" w:space="0" w:color="auto"/>
        <w:bottom w:val="none" w:sz="0" w:space="0" w:color="auto"/>
        <w:right w:val="none" w:sz="0" w:space="0" w:color="auto"/>
      </w:divBdr>
    </w:div>
    <w:div w:id="154030741">
      <w:bodyDiv w:val="1"/>
      <w:marLeft w:val="0"/>
      <w:marRight w:val="0"/>
      <w:marTop w:val="0"/>
      <w:marBottom w:val="0"/>
      <w:divBdr>
        <w:top w:val="none" w:sz="0" w:space="0" w:color="auto"/>
        <w:left w:val="none" w:sz="0" w:space="0" w:color="auto"/>
        <w:bottom w:val="none" w:sz="0" w:space="0" w:color="auto"/>
        <w:right w:val="none" w:sz="0" w:space="0" w:color="auto"/>
      </w:divBdr>
    </w:div>
    <w:div w:id="157694513">
      <w:bodyDiv w:val="1"/>
      <w:marLeft w:val="0"/>
      <w:marRight w:val="0"/>
      <w:marTop w:val="0"/>
      <w:marBottom w:val="0"/>
      <w:divBdr>
        <w:top w:val="none" w:sz="0" w:space="0" w:color="auto"/>
        <w:left w:val="none" w:sz="0" w:space="0" w:color="auto"/>
        <w:bottom w:val="none" w:sz="0" w:space="0" w:color="auto"/>
        <w:right w:val="none" w:sz="0" w:space="0" w:color="auto"/>
      </w:divBdr>
    </w:div>
    <w:div w:id="158469014">
      <w:bodyDiv w:val="1"/>
      <w:marLeft w:val="0"/>
      <w:marRight w:val="0"/>
      <w:marTop w:val="0"/>
      <w:marBottom w:val="0"/>
      <w:divBdr>
        <w:top w:val="none" w:sz="0" w:space="0" w:color="auto"/>
        <w:left w:val="none" w:sz="0" w:space="0" w:color="auto"/>
        <w:bottom w:val="none" w:sz="0" w:space="0" w:color="auto"/>
        <w:right w:val="none" w:sz="0" w:space="0" w:color="auto"/>
      </w:divBdr>
    </w:div>
    <w:div w:id="163787475">
      <w:bodyDiv w:val="1"/>
      <w:marLeft w:val="0"/>
      <w:marRight w:val="0"/>
      <w:marTop w:val="0"/>
      <w:marBottom w:val="0"/>
      <w:divBdr>
        <w:top w:val="none" w:sz="0" w:space="0" w:color="auto"/>
        <w:left w:val="none" w:sz="0" w:space="0" w:color="auto"/>
        <w:bottom w:val="none" w:sz="0" w:space="0" w:color="auto"/>
        <w:right w:val="none" w:sz="0" w:space="0" w:color="auto"/>
      </w:divBdr>
    </w:div>
    <w:div w:id="167256389">
      <w:bodyDiv w:val="1"/>
      <w:marLeft w:val="0"/>
      <w:marRight w:val="0"/>
      <w:marTop w:val="0"/>
      <w:marBottom w:val="0"/>
      <w:divBdr>
        <w:top w:val="none" w:sz="0" w:space="0" w:color="auto"/>
        <w:left w:val="none" w:sz="0" w:space="0" w:color="auto"/>
        <w:bottom w:val="none" w:sz="0" w:space="0" w:color="auto"/>
        <w:right w:val="none" w:sz="0" w:space="0" w:color="auto"/>
      </w:divBdr>
    </w:div>
    <w:div w:id="168722068">
      <w:bodyDiv w:val="1"/>
      <w:marLeft w:val="0"/>
      <w:marRight w:val="0"/>
      <w:marTop w:val="0"/>
      <w:marBottom w:val="0"/>
      <w:divBdr>
        <w:top w:val="none" w:sz="0" w:space="0" w:color="auto"/>
        <w:left w:val="none" w:sz="0" w:space="0" w:color="auto"/>
        <w:bottom w:val="none" w:sz="0" w:space="0" w:color="auto"/>
        <w:right w:val="none" w:sz="0" w:space="0" w:color="auto"/>
      </w:divBdr>
    </w:div>
    <w:div w:id="174268583">
      <w:bodyDiv w:val="1"/>
      <w:marLeft w:val="0"/>
      <w:marRight w:val="0"/>
      <w:marTop w:val="0"/>
      <w:marBottom w:val="0"/>
      <w:divBdr>
        <w:top w:val="none" w:sz="0" w:space="0" w:color="auto"/>
        <w:left w:val="none" w:sz="0" w:space="0" w:color="auto"/>
        <w:bottom w:val="none" w:sz="0" w:space="0" w:color="auto"/>
        <w:right w:val="none" w:sz="0" w:space="0" w:color="auto"/>
      </w:divBdr>
    </w:div>
    <w:div w:id="174804041">
      <w:bodyDiv w:val="1"/>
      <w:marLeft w:val="0"/>
      <w:marRight w:val="0"/>
      <w:marTop w:val="0"/>
      <w:marBottom w:val="0"/>
      <w:divBdr>
        <w:top w:val="none" w:sz="0" w:space="0" w:color="auto"/>
        <w:left w:val="none" w:sz="0" w:space="0" w:color="auto"/>
        <w:bottom w:val="none" w:sz="0" w:space="0" w:color="auto"/>
        <w:right w:val="none" w:sz="0" w:space="0" w:color="auto"/>
      </w:divBdr>
    </w:div>
    <w:div w:id="178131917">
      <w:bodyDiv w:val="1"/>
      <w:marLeft w:val="0"/>
      <w:marRight w:val="0"/>
      <w:marTop w:val="0"/>
      <w:marBottom w:val="0"/>
      <w:divBdr>
        <w:top w:val="none" w:sz="0" w:space="0" w:color="auto"/>
        <w:left w:val="none" w:sz="0" w:space="0" w:color="auto"/>
        <w:bottom w:val="none" w:sz="0" w:space="0" w:color="auto"/>
        <w:right w:val="none" w:sz="0" w:space="0" w:color="auto"/>
      </w:divBdr>
    </w:div>
    <w:div w:id="178355282">
      <w:bodyDiv w:val="1"/>
      <w:marLeft w:val="0"/>
      <w:marRight w:val="0"/>
      <w:marTop w:val="0"/>
      <w:marBottom w:val="0"/>
      <w:divBdr>
        <w:top w:val="none" w:sz="0" w:space="0" w:color="auto"/>
        <w:left w:val="none" w:sz="0" w:space="0" w:color="auto"/>
        <w:bottom w:val="none" w:sz="0" w:space="0" w:color="auto"/>
        <w:right w:val="none" w:sz="0" w:space="0" w:color="auto"/>
      </w:divBdr>
    </w:div>
    <w:div w:id="180433584">
      <w:bodyDiv w:val="1"/>
      <w:marLeft w:val="0"/>
      <w:marRight w:val="0"/>
      <w:marTop w:val="0"/>
      <w:marBottom w:val="0"/>
      <w:divBdr>
        <w:top w:val="none" w:sz="0" w:space="0" w:color="auto"/>
        <w:left w:val="none" w:sz="0" w:space="0" w:color="auto"/>
        <w:bottom w:val="none" w:sz="0" w:space="0" w:color="auto"/>
        <w:right w:val="none" w:sz="0" w:space="0" w:color="auto"/>
      </w:divBdr>
    </w:div>
    <w:div w:id="180972284">
      <w:bodyDiv w:val="1"/>
      <w:marLeft w:val="0"/>
      <w:marRight w:val="0"/>
      <w:marTop w:val="0"/>
      <w:marBottom w:val="0"/>
      <w:divBdr>
        <w:top w:val="none" w:sz="0" w:space="0" w:color="auto"/>
        <w:left w:val="none" w:sz="0" w:space="0" w:color="auto"/>
        <w:bottom w:val="none" w:sz="0" w:space="0" w:color="auto"/>
        <w:right w:val="none" w:sz="0" w:space="0" w:color="auto"/>
      </w:divBdr>
    </w:div>
    <w:div w:id="185220113">
      <w:bodyDiv w:val="1"/>
      <w:marLeft w:val="0"/>
      <w:marRight w:val="0"/>
      <w:marTop w:val="0"/>
      <w:marBottom w:val="0"/>
      <w:divBdr>
        <w:top w:val="none" w:sz="0" w:space="0" w:color="auto"/>
        <w:left w:val="none" w:sz="0" w:space="0" w:color="auto"/>
        <w:bottom w:val="none" w:sz="0" w:space="0" w:color="auto"/>
        <w:right w:val="none" w:sz="0" w:space="0" w:color="auto"/>
      </w:divBdr>
    </w:div>
    <w:div w:id="186721508">
      <w:bodyDiv w:val="1"/>
      <w:marLeft w:val="0"/>
      <w:marRight w:val="0"/>
      <w:marTop w:val="0"/>
      <w:marBottom w:val="0"/>
      <w:divBdr>
        <w:top w:val="none" w:sz="0" w:space="0" w:color="auto"/>
        <w:left w:val="none" w:sz="0" w:space="0" w:color="auto"/>
        <w:bottom w:val="none" w:sz="0" w:space="0" w:color="auto"/>
        <w:right w:val="none" w:sz="0" w:space="0" w:color="auto"/>
      </w:divBdr>
    </w:div>
    <w:div w:id="193428783">
      <w:bodyDiv w:val="1"/>
      <w:marLeft w:val="0"/>
      <w:marRight w:val="0"/>
      <w:marTop w:val="0"/>
      <w:marBottom w:val="0"/>
      <w:divBdr>
        <w:top w:val="none" w:sz="0" w:space="0" w:color="auto"/>
        <w:left w:val="none" w:sz="0" w:space="0" w:color="auto"/>
        <w:bottom w:val="none" w:sz="0" w:space="0" w:color="auto"/>
        <w:right w:val="none" w:sz="0" w:space="0" w:color="auto"/>
      </w:divBdr>
    </w:div>
    <w:div w:id="198905622">
      <w:bodyDiv w:val="1"/>
      <w:marLeft w:val="0"/>
      <w:marRight w:val="0"/>
      <w:marTop w:val="0"/>
      <w:marBottom w:val="0"/>
      <w:divBdr>
        <w:top w:val="none" w:sz="0" w:space="0" w:color="auto"/>
        <w:left w:val="none" w:sz="0" w:space="0" w:color="auto"/>
        <w:bottom w:val="none" w:sz="0" w:space="0" w:color="auto"/>
        <w:right w:val="none" w:sz="0" w:space="0" w:color="auto"/>
      </w:divBdr>
    </w:div>
    <w:div w:id="204101064">
      <w:bodyDiv w:val="1"/>
      <w:marLeft w:val="0"/>
      <w:marRight w:val="0"/>
      <w:marTop w:val="0"/>
      <w:marBottom w:val="0"/>
      <w:divBdr>
        <w:top w:val="none" w:sz="0" w:space="0" w:color="auto"/>
        <w:left w:val="none" w:sz="0" w:space="0" w:color="auto"/>
        <w:bottom w:val="none" w:sz="0" w:space="0" w:color="auto"/>
        <w:right w:val="none" w:sz="0" w:space="0" w:color="auto"/>
      </w:divBdr>
    </w:div>
    <w:div w:id="205337646">
      <w:bodyDiv w:val="1"/>
      <w:marLeft w:val="0"/>
      <w:marRight w:val="0"/>
      <w:marTop w:val="0"/>
      <w:marBottom w:val="0"/>
      <w:divBdr>
        <w:top w:val="none" w:sz="0" w:space="0" w:color="auto"/>
        <w:left w:val="none" w:sz="0" w:space="0" w:color="auto"/>
        <w:bottom w:val="none" w:sz="0" w:space="0" w:color="auto"/>
        <w:right w:val="none" w:sz="0" w:space="0" w:color="auto"/>
      </w:divBdr>
    </w:div>
    <w:div w:id="205531567">
      <w:bodyDiv w:val="1"/>
      <w:marLeft w:val="0"/>
      <w:marRight w:val="0"/>
      <w:marTop w:val="0"/>
      <w:marBottom w:val="0"/>
      <w:divBdr>
        <w:top w:val="none" w:sz="0" w:space="0" w:color="auto"/>
        <w:left w:val="none" w:sz="0" w:space="0" w:color="auto"/>
        <w:bottom w:val="none" w:sz="0" w:space="0" w:color="auto"/>
        <w:right w:val="none" w:sz="0" w:space="0" w:color="auto"/>
      </w:divBdr>
    </w:div>
    <w:div w:id="209263989">
      <w:bodyDiv w:val="1"/>
      <w:marLeft w:val="0"/>
      <w:marRight w:val="0"/>
      <w:marTop w:val="0"/>
      <w:marBottom w:val="0"/>
      <w:divBdr>
        <w:top w:val="none" w:sz="0" w:space="0" w:color="auto"/>
        <w:left w:val="none" w:sz="0" w:space="0" w:color="auto"/>
        <w:bottom w:val="none" w:sz="0" w:space="0" w:color="auto"/>
        <w:right w:val="none" w:sz="0" w:space="0" w:color="auto"/>
      </w:divBdr>
    </w:div>
    <w:div w:id="210195460">
      <w:bodyDiv w:val="1"/>
      <w:marLeft w:val="0"/>
      <w:marRight w:val="0"/>
      <w:marTop w:val="0"/>
      <w:marBottom w:val="0"/>
      <w:divBdr>
        <w:top w:val="none" w:sz="0" w:space="0" w:color="auto"/>
        <w:left w:val="none" w:sz="0" w:space="0" w:color="auto"/>
        <w:bottom w:val="none" w:sz="0" w:space="0" w:color="auto"/>
        <w:right w:val="none" w:sz="0" w:space="0" w:color="auto"/>
      </w:divBdr>
    </w:div>
    <w:div w:id="210388724">
      <w:bodyDiv w:val="1"/>
      <w:marLeft w:val="0"/>
      <w:marRight w:val="0"/>
      <w:marTop w:val="0"/>
      <w:marBottom w:val="0"/>
      <w:divBdr>
        <w:top w:val="none" w:sz="0" w:space="0" w:color="auto"/>
        <w:left w:val="none" w:sz="0" w:space="0" w:color="auto"/>
        <w:bottom w:val="none" w:sz="0" w:space="0" w:color="auto"/>
        <w:right w:val="none" w:sz="0" w:space="0" w:color="auto"/>
      </w:divBdr>
    </w:div>
    <w:div w:id="210776900">
      <w:bodyDiv w:val="1"/>
      <w:marLeft w:val="0"/>
      <w:marRight w:val="0"/>
      <w:marTop w:val="0"/>
      <w:marBottom w:val="0"/>
      <w:divBdr>
        <w:top w:val="none" w:sz="0" w:space="0" w:color="auto"/>
        <w:left w:val="none" w:sz="0" w:space="0" w:color="auto"/>
        <w:bottom w:val="none" w:sz="0" w:space="0" w:color="auto"/>
        <w:right w:val="none" w:sz="0" w:space="0" w:color="auto"/>
      </w:divBdr>
    </w:div>
    <w:div w:id="218513198">
      <w:bodyDiv w:val="1"/>
      <w:marLeft w:val="0"/>
      <w:marRight w:val="0"/>
      <w:marTop w:val="0"/>
      <w:marBottom w:val="0"/>
      <w:divBdr>
        <w:top w:val="none" w:sz="0" w:space="0" w:color="auto"/>
        <w:left w:val="none" w:sz="0" w:space="0" w:color="auto"/>
        <w:bottom w:val="none" w:sz="0" w:space="0" w:color="auto"/>
        <w:right w:val="none" w:sz="0" w:space="0" w:color="auto"/>
      </w:divBdr>
    </w:div>
    <w:div w:id="224342318">
      <w:bodyDiv w:val="1"/>
      <w:marLeft w:val="0"/>
      <w:marRight w:val="0"/>
      <w:marTop w:val="0"/>
      <w:marBottom w:val="0"/>
      <w:divBdr>
        <w:top w:val="none" w:sz="0" w:space="0" w:color="auto"/>
        <w:left w:val="none" w:sz="0" w:space="0" w:color="auto"/>
        <w:bottom w:val="none" w:sz="0" w:space="0" w:color="auto"/>
        <w:right w:val="none" w:sz="0" w:space="0" w:color="auto"/>
      </w:divBdr>
    </w:div>
    <w:div w:id="226454178">
      <w:bodyDiv w:val="1"/>
      <w:marLeft w:val="0"/>
      <w:marRight w:val="0"/>
      <w:marTop w:val="0"/>
      <w:marBottom w:val="0"/>
      <w:divBdr>
        <w:top w:val="none" w:sz="0" w:space="0" w:color="auto"/>
        <w:left w:val="none" w:sz="0" w:space="0" w:color="auto"/>
        <w:bottom w:val="none" w:sz="0" w:space="0" w:color="auto"/>
        <w:right w:val="none" w:sz="0" w:space="0" w:color="auto"/>
      </w:divBdr>
    </w:div>
    <w:div w:id="229509772">
      <w:bodyDiv w:val="1"/>
      <w:marLeft w:val="0"/>
      <w:marRight w:val="0"/>
      <w:marTop w:val="0"/>
      <w:marBottom w:val="0"/>
      <w:divBdr>
        <w:top w:val="none" w:sz="0" w:space="0" w:color="auto"/>
        <w:left w:val="none" w:sz="0" w:space="0" w:color="auto"/>
        <w:bottom w:val="none" w:sz="0" w:space="0" w:color="auto"/>
        <w:right w:val="none" w:sz="0" w:space="0" w:color="auto"/>
      </w:divBdr>
    </w:div>
    <w:div w:id="231670712">
      <w:bodyDiv w:val="1"/>
      <w:marLeft w:val="0"/>
      <w:marRight w:val="0"/>
      <w:marTop w:val="0"/>
      <w:marBottom w:val="0"/>
      <w:divBdr>
        <w:top w:val="none" w:sz="0" w:space="0" w:color="auto"/>
        <w:left w:val="none" w:sz="0" w:space="0" w:color="auto"/>
        <w:bottom w:val="none" w:sz="0" w:space="0" w:color="auto"/>
        <w:right w:val="none" w:sz="0" w:space="0" w:color="auto"/>
      </w:divBdr>
    </w:div>
    <w:div w:id="236717950">
      <w:bodyDiv w:val="1"/>
      <w:marLeft w:val="0"/>
      <w:marRight w:val="0"/>
      <w:marTop w:val="0"/>
      <w:marBottom w:val="0"/>
      <w:divBdr>
        <w:top w:val="none" w:sz="0" w:space="0" w:color="auto"/>
        <w:left w:val="none" w:sz="0" w:space="0" w:color="auto"/>
        <w:bottom w:val="none" w:sz="0" w:space="0" w:color="auto"/>
        <w:right w:val="none" w:sz="0" w:space="0" w:color="auto"/>
      </w:divBdr>
    </w:div>
    <w:div w:id="237372124">
      <w:bodyDiv w:val="1"/>
      <w:marLeft w:val="0"/>
      <w:marRight w:val="0"/>
      <w:marTop w:val="0"/>
      <w:marBottom w:val="0"/>
      <w:divBdr>
        <w:top w:val="none" w:sz="0" w:space="0" w:color="auto"/>
        <w:left w:val="none" w:sz="0" w:space="0" w:color="auto"/>
        <w:bottom w:val="none" w:sz="0" w:space="0" w:color="auto"/>
        <w:right w:val="none" w:sz="0" w:space="0" w:color="auto"/>
      </w:divBdr>
    </w:div>
    <w:div w:id="237518546">
      <w:bodyDiv w:val="1"/>
      <w:marLeft w:val="0"/>
      <w:marRight w:val="0"/>
      <w:marTop w:val="0"/>
      <w:marBottom w:val="0"/>
      <w:divBdr>
        <w:top w:val="none" w:sz="0" w:space="0" w:color="auto"/>
        <w:left w:val="none" w:sz="0" w:space="0" w:color="auto"/>
        <w:bottom w:val="none" w:sz="0" w:space="0" w:color="auto"/>
        <w:right w:val="none" w:sz="0" w:space="0" w:color="auto"/>
      </w:divBdr>
    </w:div>
    <w:div w:id="239413932">
      <w:bodyDiv w:val="1"/>
      <w:marLeft w:val="0"/>
      <w:marRight w:val="0"/>
      <w:marTop w:val="0"/>
      <w:marBottom w:val="0"/>
      <w:divBdr>
        <w:top w:val="none" w:sz="0" w:space="0" w:color="auto"/>
        <w:left w:val="none" w:sz="0" w:space="0" w:color="auto"/>
        <w:bottom w:val="none" w:sz="0" w:space="0" w:color="auto"/>
        <w:right w:val="none" w:sz="0" w:space="0" w:color="auto"/>
      </w:divBdr>
    </w:div>
    <w:div w:id="239994509">
      <w:bodyDiv w:val="1"/>
      <w:marLeft w:val="0"/>
      <w:marRight w:val="0"/>
      <w:marTop w:val="0"/>
      <w:marBottom w:val="0"/>
      <w:divBdr>
        <w:top w:val="none" w:sz="0" w:space="0" w:color="auto"/>
        <w:left w:val="none" w:sz="0" w:space="0" w:color="auto"/>
        <w:bottom w:val="none" w:sz="0" w:space="0" w:color="auto"/>
        <w:right w:val="none" w:sz="0" w:space="0" w:color="auto"/>
      </w:divBdr>
    </w:div>
    <w:div w:id="240330630">
      <w:bodyDiv w:val="1"/>
      <w:marLeft w:val="0"/>
      <w:marRight w:val="0"/>
      <w:marTop w:val="0"/>
      <w:marBottom w:val="0"/>
      <w:divBdr>
        <w:top w:val="none" w:sz="0" w:space="0" w:color="auto"/>
        <w:left w:val="none" w:sz="0" w:space="0" w:color="auto"/>
        <w:bottom w:val="none" w:sz="0" w:space="0" w:color="auto"/>
        <w:right w:val="none" w:sz="0" w:space="0" w:color="auto"/>
      </w:divBdr>
    </w:div>
    <w:div w:id="240793375">
      <w:bodyDiv w:val="1"/>
      <w:marLeft w:val="0"/>
      <w:marRight w:val="0"/>
      <w:marTop w:val="0"/>
      <w:marBottom w:val="0"/>
      <w:divBdr>
        <w:top w:val="none" w:sz="0" w:space="0" w:color="auto"/>
        <w:left w:val="none" w:sz="0" w:space="0" w:color="auto"/>
        <w:bottom w:val="none" w:sz="0" w:space="0" w:color="auto"/>
        <w:right w:val="none" w:sz="0" w:space="0" w:color="auto"/>
      </w:divBdr>
    </w:div>
    <w:div w:id="243998409">
      <w:bodyDiv w:val="1"/>
      <w:marLeft w:val="0"/>
      <w:marRight w:val="0"/>
      <w:marTop w:val="0"/>
      <w:marBottom w:val="0"/>
      <w:divBdr>
        <w:top w:val="none" w:sz="0" w:space="0" w:color="auto"/>
        <w:left w:val="none" w:sz="0" w:space="0" w:color="auto"/>
        <w:bottom w:val="none" w:sz="0" w:space="0" w:color="auto"/>
        <w:right w:val="none" w:sz="0" w:space="0" w:color="auto"/>
      </w:divBdr>
    </w:div>
    <w:div w:id="244069047">
      <w:bodyDiv w:val="1"/>
      <w:marLeft w:val="0"/>
      <w:marRight w:val="0"/>
      <w:marTop w:val="0"/>
      <w:marBottom w:val="0"/>
      <w:divBdr>
        <w:top w:val="none" w:sz="0" w:space="0" w:color="auto"/>
        <w:left w:val="none" w:sz="0" w:space="0" w:color="auto"/>
        <w:bottom w:val="none" w:sz="0" w:space="0" w:color="auto"/>
        <w:right w:val="none" w:sz="0" w:space="0" w:color="auto"/>
      </w:divBdr>
    </w:div>
    <w:div w:id="245499879">
      <w:bodyDiv w:val="1"/>
      <w:marLeft w:val="0"/>
      <w:marRight w:val="0"/>
      <w:marTop w:val="0"/>
      <w:marBottom w:val="0"/>
      <w:divBdr>
        <w:top w:val="none" w:sz="0" w:space="0" w:color="auto"/>
        <w:left w:val="none" w:sz="0" w:space="0" w:color="auto"/>
        <w:bottom w:val="none" w:sz="0" w:space="0" w:color="auto"/>
        <w:right w:val="none" w:sz="0" w:space="0" w:color="auto"/>
      </w:divBdr>
    </w:div>
    <w:div w:id="245771412">
      <w:bodyDiv w:val="1"/>
      <w:marLeft w:val="0"/>
      <w:marRight w:val="0"/>
      <w:marTop w:val="0"/>
      <w:marBottom w:val="0"/>
      <w:divBdr>
        <w:top w:val="none" w:sz="0" w:space="0" w:color="auto"/>
        <w:left w:val="none" w:sz="0" w:space="0" w:color="auto"/>
        <w:bottom w:val="none" w:sz="0" w:space="0" w:color="auto"/>
        <w:right w:val="none" w:sz="0" w:space="0" w:color="auto"/>
      </w:divBdr>
    </w:div>
    <w:div w:id="247731776">
      <w:bodyDiv w:val="1"/>
      <w:marLeft w:val="0"/>
      <w:marRight w:val="0"/>
      <w:marTop w:val="0"/>
      <w:marBottom w:val="0"/>
      <w:divBdr>
        <w:top w:val="none" w:sz="0" w:space="0" w:color="auto"/>
        <w:left w:val="none" w:sz="0" w:space="0" w:color="auto"/>
        <w:bottom w:val="none" w:sz="0" w:space="0" w:color="auto"/>
        <w:right w:val="none" w:sz="0" w:space="0" w:color="auto"/>
      </w:divBdr>
    </w:div>
    <w:div w:id="248003892">
      <w:bodyDiv w:val="1"/>
      <w:marLeft w:val="0"/>
      <w:marRight w:val="0"/>
      <w:marTop w:val="0"/>
      <w:marBottom w:val="0"/>
      <w:divBdr>
        <w:top w:val="none" w:sz="0" w:space="0" w:color="auto"/>
        <w:left w:val="none" w:sz="0" w:space="0" w:color="auto"/>
        <w:bottom w:val="none" w:sz="0" w:space="0" w:color="auto"/>
        <w:right w:val="none" w:sz="0" w:space="0" w:color="auto"/>
      </w:divBdr>
    </w:div>
    <w:div w:id="250047503">
      <w:bodyDiv w:val="1"/>
      <w:marLeft w:val="0"/>
      <w:marRight w:val="0"/>
      <w:marTop w:val="0"/>
      <w:marBottom w:val="0"/>
      <w:divBdr>
        <w:top w:val="none" w:sz="0" w:space="0" w:color="auto"/>
        <w:left w:val="none" w:sz="0" w:space="0" w:color="auto"/>
        <w:bottom w:val="none" w:sz="0" w:space="0" w:color="auto"/>
        <w:right w:val="none" w:sz="0" w:space="0" w:color="auto"/>
      </w:divBdr>
    </w:div>
    <w:div w:id="250050480">
      <w:bodyDiv w:val="1"/>
      <w:marLeft w:val="0"/>
      <w:marRight w:val="0"/>
      <w:marTop w:val="0"/>
      <w:marBottom w:val="0"/>
      <w:divBdr>
        <w:top w:val="none" w:sz="0" w:space="0" w:color="auto"/>
        <w:left w:val="none" w:sz="0" w:space="0" w:color="auto"/>
        <w:bottom w:val="none" w:sz="0" w:space="0" w:color="auto"/>
        <w:right w:val="none" w:sz="0" w:space="0" w:color="auto"/>
      </w:divBdr>
    </w:div>
    <w:div w:id="252403229">
      <w:bodyDiv w:val="1"/>
      <w:marLeft w:val="0"/>
      <w:marRight w:val="0"/>
      <w:marTop w:val="0"/>
      <w:marBottom w:val="0"/>
      <w:divBdr>
        <w:top w:val="none" w:sz="0" w:space="0" w:color="auto"/>
        <w:left w:val="none" w:sz="0" w:space="0" w:color="auto"/>
        <w:bottom w:val="none" w:sz="0" w:space="0" w:color="auto"/>
        <w:right w:val="none" w:sz="0" w:space="0" w:color="auto"/>
      </w:divBdr>
    </w:div>
    <w:div w:id="252511808">
      <w:bodyDiv w:val="1"/>
      <w:marLeft w:val="0"/>
      <w:marRight w:val="0"/>
      <w:marTop w:val="0"/>
      <w:marBottom w:val="0"/>
      <w:divBdr>
        <w:top w:val="none" w:sz="0" w:space="0" w:color="auto"/>
        <w:left w:val="none" w:sz="0" w:space="0" w:color="auto"/>
        <w:bottom w:val="none" w:sz="0" w:space="0" w:color="auto"/>
        <w:right w:val="none" w:sz="0" w:space="0" w:color="auto"/>
      </w:divBdr>
    </w:div>
    <w:div w:id="253053717">
      <w:bodyDiv w:val="1"/>
      <w:marLeft w:val="0"/>
      <w:marRight w:val="0"/>
      <w:marTop w:val="0"/>
      <w:marBottom w:val="0"/>
      <w:divBdr>
        <w:top w:val="none" w:sz="0" w:space="0" w:color="auto"/>
        <w:left w:val="none" w:sz="0" w:space="0" w:color="auto"/>
        <w:bottom w:val="none" w:sz="0" w:space="0" w:color="auto"/>
        <w:right w:val="none" w:sz="0" w:space="0" w:color="auto"/>
      </w:divBdr>
    </w:div>
    <w:div w:id="256909234">
      <w:bodyDiv w:val="1"/>
      <w:marLeft w:val="0"/>
      <w:marRight w:val="0"/>
      <w:marTop w:val="0"/>
      <w:marBottom w:val="0"/>
      <w:divBdr>
        <w:top w:val="none" w:sz="0" w:space="0" w:color="auto"/>
        <w:left w:val="none" w:sz="0" w:space="0" w:color="auto"/>
        <w:bottom w:val="none" w:sz="0" w:space="0" w:color="auto"/>
        <w:right w:val="none" w:sz="0" w:space="0" w:color="auto"/>
      </w:divBdr>
    </w:div>
    <w:div w:id="256988038">
      <w:bodyDiv w:val="1"/>
      <w:marLeft w:val="0"/>
      <w:marRight w:val="0"/>
      <w:marTop w:val="0"/>
      <w:marBottom w:val="0"/>
      <w:divBdr>
        <w:top w:val="none" w:sz="0" w:space="0" w:color="auto"/>
        <w:left w:val="none" w:sz="0" w:space="0" w:color="auto"/>
        <w:bottom w:val="none" w:sz="0" w:space="0" w:color="auto"/>
        <w:right w:val="none" w:sz="0" w:space="0" w:color="auto"/>
      </w:divBdr>
    </w:div>
    <w:div w:id="258636143">
      <w:bodyDiv w:val="1"/>
      <w:marLeft w:val="0"/>
      <w:marRight w:val="0"/>
      <w:marTop w:val="0"/>
      <w:marBottom w:val="0"/>
      <w:divBdr>
        <w:top w:val="none" w:sz="0" w:space="0" w:color="auto"/>
        <w:left w:val="none" w:sz="0" w:space="0" w:color="auto"/>
        <w:bottom w:val="none" w:sz="0" w:space="0" w:color="auto"/>
        <w:right w:val="none" w:sz="0" w:space="0" w:color="auto"/>
      </w:divBdr>
    </w:div>
    <w:div w:id="259025245">
      <w:bodyDiv w:val="1"/>
      <w:marLeft w:val="0"/>
      <w:marRight w:val="0"/>
      <w:marTop w:val="0"/>
      <w:marBottom w:val="0"/>
      <w:divBdr>
        <w:top w:val="none" w:sz="0" w:space="0" w:color="auto"/>
        <w:left w:val="none" w:sz="0" w:space="0" w:color="auto"/>
        <w:bottom w:val="none" w:sz="0" w:space="0" w:color="auto"/>
        <w:right w:val="none" w:sz="0" w:space="0" w:color="auto"/>
      </w:divBdr>
    </w:div>
    <w:div w:id="259802919">
      <w:bodyDiv w:val="1"/>
      <w:marLeft w:val="0"/>
      <w:marRight w:val="0"/>
      <w:marTop w:val="0"/>
      <w:marBottom w:val="0"/>
      <w:divBdr>
        <w:top w:val="none" w:sz="0" w:space="0" w:color="auto"/>
        <w:left w:val="none" w:sz="0" w:space="0" w:color="auto"/>
        <w:bottom w:val="none" w:sz="0" w:space="0" w:color="auto"/>
        <w:right w:val="none" w:sz="0" w:space="0" w:color="auto"/>
      </w:divBdr>
    </w:div>
    <w:div w:id="259946628">
      <w:bodyDiv w:val="1"/>
      <w:marLeft w:val="0"/>
      <w:marRight w:val="0"/>
      <w:marTop w:val="0"/>
      <w:marBottom w:val="0"/>
      <w:divBdr>
        <w:top w:val="none" w:sz="0" w:space="0" w:color="auto"/>
        <w:left w:val="none" w:sz="0" w:space="0" w:color="auto"/>
        <w:bottom w:val="none" w:sz="0" w:space="0" w:color="auto"/>
        <w:right w:val="none" w:sz="0" w:space="0" w:color="auto"/>
      </w:divBdr>
    </w:div>
    <w:div w:id="262614101">
      <w:bodyDiv w:val="1"/>
      <w:marLeft w:val="0"/>
      <w:marRight w:val="0"/>
      <w:marTop w:val="0"/>
      <w:marBottom w:val="0"/>
      <w:divBdr>
        <w:top w:val="none" w:sz="0" w:space="0" w:color="auto"/>
        <w:left w:val="none" w:sz="0" w:space="0" w:color="auto"/>
        <w:bottom w:val="none" w:sz="0" w:space="0" w:color="auto"/>
        <w:right w:val="none" w:sz="0" w:space="0" w:color="auto"/>
      </w:divBdr>
    </w:div>
    <w:div w:id="265581563">
      <w:bodyDiv w:val="1"/>
      <w:marLeft w:val="0"/>
      <w:marRight w:val="0"/>
      <w:marTop w:val="0"/>
      <w:marBottom w:val="0"/>
      <w:divBdr>
        <w:top w:val="none" w:sz="0" w:space="0" w:color="auto"/>
        <w:left w:val="none" w:sz="0" w:space="0" w:color="auto"/>
        <w:bottom w:val="none" w:sz="0" w:space="0" w:color="auto"/>
        <w:right w:val="none" w:sz="0" w:space="0" w:color="auto"/>
      </w:divBdr>
    </w:div>
    <w:div w:id="266541948">
      <w:bodyDiv w:val="1"/>
      <w:marLeft w:val="0"/>
      <w:marRight w:val="0"/>
      <w:marTop w:val="0"/>
      <w:marBottom w:val="0"/>
      <w:divBdr>
        <w:top w:val="none" w:sz="0" w:space="0" w:color="auto"/>
        <w:left w:val="none" w:sz="0" w:space="0" w:color="auto"/>
        <w:bottom w:val="none" w:sz="0" w:space="0" w:color="auto"/>
        <w:right w:val="none" w:sz="0" w:space="0" w:color="auto"/>
      </w:divBdr>
    </w:div>
    <w:div w:id="269511667">
      <w:bodyDiv w:val="1"/>
      <w:marLeft w:val="0"/>
      <w:marRight w:val="0"/>
      <w:marTop w:val="0"/>
      <w:marBottom w:val="0"/>
      <w:divBdr>
        <w:top w:val="none" w:sz="0" w:space="0" w:color="auto"/>
        <w:left w:val="none" w:sz="0" w:space="0" w:color="auto"/>
        <w:bottom w:val="none" w:sz="0" w:space="0" w:color="auto"/>
        <w:right w:val="none" w:sz="0" w:space="0" w:color="auto"/>
      </w:divBdr>
    </w:div>
    <w:div w:id="269896327">
      <w:bodyDiv w:val="1"/>
      <w:marLeft w:val="0"/>
      <w:marRight w:val="0"/>
      <w:marTop w:val="0"/>
      <w:marBottom w:val="0"/>
      <w:divBdr>
        <w:top w:val="none" w:sz="0" w:space="0" w:color="auto"/>
        <w:left w:val="none" w:sz="0" w:space="0" w:color="auto"/>
        <w:bottom w:val="none" w:sz="0" w:space="0" w:color="auto"/>
        <w:right w:val="none" w:sz="0" w:space="0" w:color="auto"/>
      </w:divBdr>
    </w:div>
    <w:div w:id="270863697">
      <w:bodyDiv w:val="1"/>
      <w:marLeft w:val="0"/>
      <w:marRight w:val="0"/>
      <w:marTop w:val="0"/>
      <w:marBottom w:val="0"/>
      <w:divBdr>
        <w:top w:val="none" w:sz="0" w:space="0" w:color="auto"/>
        <w:left w:val="none" w:sz="0" w:space="0" w:color="auto"/>
        <w:bottom w:val="none" w:sz="0" w:space="0" w:color="auto"/>
        <w:right w:val="none" w:sz="0" w:space="0" w:color="auto"/>
      </w:divBdr>
    </w:div>
    <w:div w:id="271278744">
      <w:bodyDiv w:val="1"/>
      <w:marLeft w:val="0"/>
      <w:marRight w:val="0"/>
      <w:marTop w:val="0"/>
      <w:marBottom w:val="0"/>
      <w:divBdr>
        <w:top w:val="none" w:sz="0" w:space="0" w:color="auto"/>
        <w:left w:val="none" w:sz="0" w:space="0" w:color="auto"/>
        <w:bottom w:val="none" w:sz="0" w:space="0" w:color="auto"/>
        <w:right w:val="none" w:sz="0" w:space="0" w:color="auto"/>
      </w:divBdr>
    </w:div>
    <w:div w:id="273293413">
      <w:bodyDiv w:val="1"/>
      <w:marLeft w:val="0"/>
      <w:marRight w:val="0"/>
      <w:marTop w:val="0"/>
      <w:marBottom w:val="0"/>
      <w:divBdr>
        <w:top w:val="none" w:sz="0" w:space="0" w:color="auto"/>
        <w:left w:val="none" w:sz="0" w:space="0" w:color="auto"/>
        <w:bottom w:val="none" w:sz="0" w:space="0" w:color="auto"/>
        <w:right w:val="none" w:sz="0" w:space="0" w:color="auto"/>
      </w:divBdr>
    </w:div>
    <w:div w:id="275915801">
      <w:bodyDiv w:val="1"/>
      <w:marLeft w:val="0"/>
      <w:marRight w:val="0"/>
      <w:marTop w:val="0"/>
      <w:marBottom w:val="0"/>
      <w:divBdr>
        <w:top w:val="none" w:sz="0" w:space="0" w:color="auto"/>
        <w:left w:val="none" w:sz="0" w:space="0" w:color="auto"/>
        <w:bottom w:val="none" w:sz="0" w:space="0" w:color="auto"/>
        <w:right w:val="none" w:sz="0" w:space="0" w:color="auto"/>
      </w:divBdr>
    </w:div>
    <w:div w:id="277295732">
      <w:bodyDiv w:val="1"/>
      <w:marLeft w:val="0"/>
      <w:marRight w:val="0"/>
      <w:marTop w:val="0"/>
      <w:marBottom w:val="0"/>
      <w:divBdr>
        <w:top w:val="none" w:sz="0" w:space="0" w:color="auto"/>
        <w:left w:val="none" w:sz="0" w:space="0" w:color="auto"/>
        <w:bottom w:val="none" w:sz="0" w:space="0" w:color="auto"/>
        <w:right w:val="none" w:sz="0" w:space="0" w:color="auto"/>
      </w:divBdr>
    </w:div>
    <w:div w:id="279606644">
      <w:bodyDiv w:val="1"/>
      <w:marLeft w:val="0"/>
      <w:marRight w:val="0"/>
      <w:marTop w:val="0"/>
      <w:marBottom w:val="0"/>
      <w:divBdr>
        <w:top w:val="none" w:sz="0" w:space="0" w:color="auto"/>
        <w:left w:val="none" w:sz="0" w:space="0" w:color="auto"/>
        <w:bottom w:val="none" w:sz="0" w:space="0" w:color="auto"/>
        <w:right w:val="none" w:sz="0" w:space="0" w:color="auto"/>
      </w:divBdr>
    </w:div>
    <w:div w:id="286395118">
      <w:bodyDiv w:val="1"/>
      <w:marLeft w:val="0"/>
      <w:marRight w:val="0"/>
      <w:marTop w:val="0"/>
      <w:marBottom w:val="0"/>
      <w:divBdr>
        <w:top w:val="none" w:sz="0" w:space="0" w:color="auto"/>
        <w:left w:val="none" w:sz="0" w:space="0" w:color="auto"/>
        <w:bottom w:val="none" w:sz="0" w:space="0" w:color="auto"/>
        <w:right w:val="none" w:sz="0" w:space="0" w:color="auto"/>
      </w:divBdr>
    </w:div>
    <w:div w:id="286812930">
      <w:bodyDiv w:val="1"/>
      <w:marLeft w:val="0"/>
      <w:marRight w:val="0"/>
      <w:marTop w:val="0"/>
      <w:marBottom w:val="0"/>
      <w:divBdr>
        <w:top w:val="none" w:sz="0" w:space="0" w:color="auto"/>
        <w:left w:val="none" w:sz="0" w:space="0" w:color="auto"/>
        <w:bottom w:val="none" w:sz="0" w:space="0" w:color="auto"/>
        <w:right w:val="none" w:sz="0" w:space="0" w:color="auto"/>
      </w:divBdr>
    </w:div>
    <w:div w:id="287584866">
      <w:bodyDiv w:val="1"/>
      <w:marLeft w:val="0"/>
      <w:marRight w:val="0"/>
      <w:marTop w:val="0"/>
      <w:marBottom w:val="0"/>
      <w:divBdr>
        <w:top w:val="none" w:sz="0" w:space="0" w:color="auto"/>
        <w:left w:val="none" w:sz="0" w:space="0" w:color="auto"/>
        <w:bottom w:val="none" w:sz="0" w:space="0" w:color="auto"/>
        <w:right w:val="none" w:sz="0" w:space="0" w:color="auto"/>
      </w:divBdr>
    </w:div>
    <w:div w:id="288511504">
      <w:bodyDiv w:val="1"/>
      <w:marLeft w:val="0"/>
      <w:marRight w:val="0"/>
      <w:marTop w:val="0"/>
      <w:marBottom w:val="0"/>
      <w:divBdr>
        <w:top w:val="none" w:sz="0" w:space="0" w:color="auto"/>
        <w:left w:val="none" w:sz="0" w:space="0" w:color="auto"/>
        <w:bottom w:val="none" w:sz="0" w:space="0" w:color="auto"/>
        <w:right w:val="none" w:sz="0" w:space="0" w:color="auto"/>
      </w:divBdr>
    </w:div>
    <w:div w:id="289669447">
      <w:bodyDiv w:val="1"/>
      <w:marLeft w:val="0"/>
      <w:marRight w:val="0"/>
      <w:marTop w:val="0"/>
      <w:marBottom w:val="0"/>
      <w:divBdr>
        <w:top w:val="none" w:sz="0" w:space="0" w:color="auto"/>
        <w:left w:val="none" w:sz="0" w:space="0" w:color="auto"/>
        <w:bottom w:val="none" w:sz="0" w:space="0" w:color="auto"/>
        <w:right w:val="none" w:sz="0" w:space="0" w:color="auto"/>
      </w:divBdr>
    </w:div>
    <w:div w:id="290675898">
      <w:bodyDiv w:val="1"/>
      <w:marLeft w:val="0"/>
      <w:marRight w:val="0"/>
      <w:marTop w:val="0"/>
      <w:marBottom w:val="0"/>
      <w:divBdr>
        <w:top w:val="none" w:sz="0" w:space="0" w:color="auto"/>
        <w:left w:val="none" w:sz="0" w:space="0" w:color="auto"/>
        <w:bottom w:val="none" w:sz="0" w:space="0" w:color="auto"/>
        <w:right w:val="none" w:sz="0" w:space="0" w:color="auto"/>
      </w:divBdr>
    </w:div>
    <w:div w:id="295333326">
      <w:bodyDiv w:val="1"/>
      <w:marLeft w:val="0"/>
      <w:marRight w:val="0"/>
      <w:marTop w:val="0"/>
      <w:marBottom w:val="0"/>
      <w:divBdr>
        <w:top w:val="none" w:sz="0" w:space="0" w:color="auto"/>
        <w:left w:val="none" w:sz="0" w:space="0" w:color="auto"/>
        <w:bottom w:val="none" w:sz="0" w:space="0" w:color="auto"/>
        <w:right w:val="none" w:sz="0" w:space="0" w:color="auto"/>
      </w:divBdr>
    </w:div>
    <w:div w:id="300578326">
      <w:bodyDiv w:val="1"/>
      <w:marLeft w:val="0"/>
      <w:marRight w:val="0"/>
      <w:marTop w:val="0"/>
      <w:marBottom w:val="0"/>
      <w:divBdr>
        <w:top w:val="none" w:sz="0" w:space="0" w:color="auto"/>
        <w:left w:val="none" w:sz="0" w:space="0" w:color="auto"/>
        <w:bottom w:val="none" w:sz="0" w:space="0" w:color="auto"/>
        <w:right w:val="none" w:sz="0" w:space="0" w:color="auto"/>
      </w:divBdr>
    </w:div>
    <w:div w:id="302123447">
      <w:bodyDiv w:val="1"/>
      <w:marLeft w:val="0"/>
      <w:marRight w:val="0"/>
      <w:marTop w:val="0"/>
      <w:marBottom w:val="0"/>
      <w:divBdr>
        <w:top w:val="none" w:sz="0" w:space="0" w:color="auto"/>
        <w:left w:val="none" w:sz="0" w:space="0" w:color="auto"/>
        <w:bottom w:val="none" w:sz="0" w:space="0" w:color="auto"/>
        <w:right w:val="none" w:sz="0" w:space="0" w:color="auto"/>
      </w:divBdr>
    </w:div>
    <w:div w:id="307630502">
      <w:bodyDiv w:val="1"/>
      <w:marLeft w:val="0"/>
      <w:marRight w:val="0"/>
      <w:marTop w:val="0"/>
      <w:marBottom w:val="0"/>
      <w:divBdr>
        <w:top w:val="none" w:sz="0" w:space="0" w:color="auto"/>
        <w:left w:val="none" w:sz="0" w:space="0" w:color="auto"/>
        <w:bottom w:val="none" w:sz="0" w:space="0" w:color="auto"/>
        <w:right w:val="none" w:sz="0" w:space="0" w:color="auto"/>
      </w:divBdr>
    </w:div>
    <w:div w:id="308560465">
      <w:bodyDiv w:val="1"/>
      <w:marLeft w:val="0"/>
      <w:marRight w:val="0"/>
      <w:marTop w:val="0"/>
      <w:marBottom w:val="0"/>
      <w:divBdr>
        <w:top w:val="none" w:sz="0" w:space="0" w:color="auto"/>
        <w:left w:val="none" w:sz="0" w:space="0" w:color="auto"/>
        <w:bottom w:val="none" w:sz="0" w:space="0" w:color="auto"/>
        <w:right w:val="none" w:sz="0" w:space="0" w:color="auto"/>
      </w:divBdr>
    </w:div>
    <w:div w:id="309943332">
      <w:bodyDiv w:val="1"/>
      <w:marLeft w:val="0"/>
      <w:marRight w:val="0"/>
      <w:marTop w:val="0"/>
      <w:marBottom w:val="0"/>
      <w:divBdr>
        <w:top w:val="none" w:sz="0" w:space="0" w:color="auto"/>
        <w:left w:val="none" w:sz="0" w:space="0" w:color="auto"/>
        <w:bottom w:val="none" w:sz="0" w:space="0" w:color="auto"/>
        <w:right w:val="none" w:sz="0" w:space="0" w:color="auto"/>
      </w:divBdr>
    </w:div>
    <w:div w:id="312638373">
      <w:bodyDiv w:val="1"/>
      <w:marLeft w:val="0"/>
      <w:marRight w:val="0"/>
      <w:marTop w:val="0"/>
      <w:marBottom w:val="0"/>
      <w:divBdr>
        <w:top w:val="none" w:sz="0" w:space="0" w:color="auto"/>
        <w:left w:val="none" w:sz="0" w:space="0" w:color="auto"/>
        <w:bottom w:val="none" w:sz="0" w:space="0" w:color="auto"/>
        <w:right w:val="none" w:sz="0" w:space="0" w:color="auto"/>
      </w:divBdr>
    </w:div>
    <w:div w:id="315110052">
      <w:bodyDiv w:val="1"/>
      <w:marLeft w:val="0"/>
      <w:marRight w:val="0"/>
      <w:marTop w:val="0"/>
      <w:marBottom w:val="0"/>
      <w:divBdr>
        <w:top w:val="none" w:sz="0" w:space="0" w:color="auto"/>
        <w:left w:val="none" w:sz="0" w:space="0" w:color="auto"/>
        <w:bottom w:val="none" w:sz="0" w:space="0" w:color="auto"/>
        <w:right w:val="none" w:sz="0" w:space="0" w:color="auto"/>
      </w:divBdr>
    </w:div>
    <w:div w:id="317536288">
      <w:bodyDiv w:val="1"/>
      <w:marLeft w:val="0"/>
      <w:marRight w:val="0"/>
      <w:marTop w:val="0"/>
      <w:marBottom w:val="0"/>
      <w:divBdr>
        <w:top w:val="none" w:sz="0" w:space="0" w:color="auto"/>
        <w:left w:val="none" w:sz="0" w:space="0" w:color="auto"/>
        <w:bottom w:val="none" w:sz="0" w:space="0" w:color="auto"/>
        <w:right w:val="none" w:sz="0" w:space="0" w:color="auto"/>
      </w:divBdr>
    </w:div>
    <w:div w:id="320280175">
      <w:bodyDiv w:val="1"/>
      <w:marLeft w:val="0"/>
      <w:marRight w:val="0"/>
      <w:marTop w:val="0"/>
      <w:marBottom w:val="0"/>
      <w:divBdr>
        <w:top w:val="none" w:sz="0" w:space="0" w:color="auto"/>
        <w:left w:val="none" w:sz="0" w:space="0" w:color="auto"/>
        <w:bottom w:val="none" w:sz="0" w:space="0" w:color="auto"/>
        <w:right w:val="none" w:sz="0" w:space="0" w:color="auto"/>
      </w:divBdr>
    </w:div>
    <w:div w:id="323898388">
      <w:bodyDiv w:val="1"/>
      <w:marLeft w:val="0"/>
      <w:marRight w:val="0"/>
      <w:marTop w:val="0"/>
      <w:marBottom w:val="0"/>
      <w:divBdr>
        <w:top w:val="none" w:sz="0" w:space="0" w:color="auto"/>
        <w:left w:val="none" w:sz="0" w:space="0" w:color="auto"/>
        <w:bottom w:val="none" w:sz="0" w:space="0" w:color="auto"/>
        <w:right w:val="none" w:sz="0" w:space="0" w:color="auto"/>
      </w:divBdr>
    </w:div>
    <w:div w:id="325018416">
      <w:bodyDiv w:val="1"/>
      <w:marLeft w:val="0"/>
      <w:marRight w:val="0"/>
      <w:marTop w:val="0"/>
      <w:marBottom w:val="0"/>
      <w:divBdr>
        <w:top w:val="none" w:sz="0" w:space="0" w:color="auto"/>
        <w:left w:val="none" w:sz="0" w:space="0" w:color="auto"/>
        <w:bottom w:val="none" w:sz="0" w:space="0" w:color="auto"/>
        <w:right w:val="none" w:sz="0" w:space="0" w:color="auto"/>
      </w:divBdr>
    </w:div>
    <w:div w:id="327053897">
      <w:bodyDiv w:val="1"/>
      <w:marLeft w:val="0"/>
      <w:marRight w:val="0"/>
      <w:marTop w:val="0"/>
      <w:marBottom w:val="0"/>
      <w:divBdr>
        <w:top w:val="none" w:sz="0" w:space="0" w:color="auto"/>
        <w:left w:val="none" w:sz="0" w:space="0" w:color="auto"/>
        <w:bottom w:val="none" w:sz="0" w:space="0" w:color="auto"/>
        <w:right w:val="none" w:sz="0" w:space="0" w:color="auto"/>
      </w:divBdr>
    </w:div>
    <w:div w:id="330301813">
      <w:bodyDiv w:val="1"/>
      <w:marLeft w:val="0"/>
      <w:marRight w:val="0"/>
      <w:marTop w:val="0"/>
      <w:marBottom w:val="0"/>
      <w:divBdr>
        <w:top w:val="none" w:sz="0" w:space="0" w:color="auto"/>
        <w:left w:val="none" w:sz="0" w:space="0" w:color="auto"/>
        <w:bottom w:val="none" w:sz="0" w:space="0" w:color="auto"/>
        <w:right w:val="none" w:sz="0" w:space="0" w:color="auto"/>
      </w:divBdr>
    </w:div>
    <w:div w:id="335502318">
      <w:bodyDiv w:val="1"/>
      <w:marLeft w:val="0"/>
      <w:marRight w:val="0"/>
      <w:marTop w:val="0"/>
      <w:marBottom w:val="0"/>
      <w:divBdr>
        <w:top w:val="none" w:sz="0" w:space="0" w:color="auto"/>
        <w:left w:val="none" w:sz="0" w:space="0" w:color="auto"/>
        <w:bottom w:val="none" w:sz="0" w:space="0" w:color="auto"/>
        <w:right w:val="none" w:sz="0" w:space="0" w:color="auto"/>
      </w:divBdr>
    </w:div>
    <w:div w:id="335618279">
      <w:bodyDiv w:val="1"/>
      <w:marLeft w:val="0"/>
      <w:marRight w:val="0"/>
      <w:marTop w:val="0"/>
      <w:marBottom w:val="0"/>
      <w:divBdr>
        <w:top w:val="none" w:sz="0" w:space="0" w:color="auto"/>
        <w:left w:val="none" w:sz="0" w:space="0" w:color="auto"/>
        <w:bottom w:val="none" w:sz="0" w:space="0" w:color="auto"/>
        <w:right w:val="none" w:sz="0" w:space="0" w:color="auto"/>
      </w:divBdr>
    </w:div>
    <w:div w:id="337656864">
      <w:bodyDiv w:val="1"/>
      <w:marLeft w:val="0"/>
      <w:marRight w:val="0"/>
      <w:marTop w:val="0"/>
      <w:marBottom w:val="0"/>
      <w:divBdr>
        <w:top w:val="none" w:sz="0" w:space="0" w:color="auto"/>
        <w:left w:val="none" w:sz="0" w:space="0" w:color="auto"/>
        <w:bottom w:val="none" w:sz="0" w:space="0" w:color="auto"/>
        <w:right w:val="none" w:sz="0" w:space="0" w:color="auto"/>
      </w:divBdr>
    </w:div>
    <w:div w:id="339160445">
      <w:bodyDiv w:val="1"/>
      <w:marLeft w:val="0"/>
      <w:marRight w:val="0"/>
      <w:marTop w:val="0"/>
      <w:marBottom w:val="0"/>
      <w:divBdr>
        <w:top w:val="none" w:sz="0" w:space="0" w:color="auto"/>
        <w:left w:val="none" w:sz="0" w:space="0" w:color="auto"/>
        <w:bottom w:val="none" w:sz="0" w:space="0" w:color="auto"/>
        <w:right w:val="none" w:sz="0" w:space="0" w:color="auto"/>
      </w:divBdr>
    </w:div>
    <w:div w:id="339167009">
      <w:bodyDiv w:val="1"/>
      <w:marLeft w:val="0"/>
      <w:marRight w:val="0"/>
      <w:marTop w:val="0"/>
      <w:marBottom w:val="0"/>
      <w:divBdr>
        <w:top w:val="none" w:sz="0" w:space="0" w:color="auto"/>
        <w:left w:val="none" w:sz="0" w:space="0" w:color="auto"/>
        <w:bottom w:val="none" w:sz="0" w:space="0" w:color="auto"/>
        <w:right w:val="none" w:sz="0" w:space="0" w:color="auto"/>
      </w:divBdr>
    </w:div>
    <w:div w:id="341128185">
      <w:bodyDiv w:val="1"/>
      <w:marLeft w:val="0"/>
      <w:marRight w:val="0"/>
      <w:marTop w:val="0"/>
      <w:marBottom w:val="0"/>
      <w:divBdr>
        <w:top w:val="none" w:sz="0" w:space="0" w:color="auto"/>
        <w:left w:val="none" w:sz="0" w:space="0" w:color="auto"/>
        <w:bottom w:val="none" w:sz="0" w:space="0" w:color="auto"/>
        <w:right w:val="none" w:sz="0" w:space="0" w:color="auto"/>
      </w:divBdr>
    </w:div>
    <w:div w:id="346250586">
      <w:bodyDiv w:val="1"/>
      <w:marLeft w:val="0"/>
      <w:marRight w:val="0"/>
      <w:marTop w:val="0"/>
      <w:marBottom w:val="0"/>
      <w:divBdr>
        <w:top w:val="none" w:sz="0" w:space="0" w:color="auto"/>
        <w:left w:val="none" w:sz="0" w:space="0" w:color="auto"/>
        <w:bottom w:val="none" w:sz="0" w:space="0" w:color="auto"/>
        <w:right w:val="none" w:sz="0" w:space="0" w:color="auto"/>
      </w:divBdr>
    </w:div>
    <w:div w:id="347760073">
      <w:bodyDiv w:val="1"/>
      <w:marLeft w:val="0"/>
      <w:marRight w:val="0"/>
      <w:marTop w:val="0"/>
      <w:marBottom w:val="0"/>
      <w:divBdr>
        <w:top w:val="none" w:sz="0" w:space="0" w:color="auto"/>
        <w:left w:val="none" w:sz="0" w:space="0" w:color="auto"/>
        <w:bottom w:val="none" w:sz="0" w:space="0" w:color="auto"/>
        <w:right w:val="none" w:sz="0" w:space="0" w:color="auto"/>
      </w:divBdr>
    </w:div>
    <w:div w:id="348331850">
      <w:bodyDiv w:val="1"/>
      <w:marLeft w:val="0"/>
      <w:marRight w:val="0"/>
      <w:marTop w:val="0"/>
      <w:marBottom w:val="0"/>
      <w:divBdr>
        <w:top w:val="none" w:sz="0" w:space="0" w:color="auto"/>
        <w:left w:val="none" w:sz="0" w:space="0" w:color="auto"/>
        <w:bottom w:val="none" w:sz="0" w:space="0" w:color="auto"/>
        <w:right w:val="none" w:sz="0" w:space="0" w:color="auto"/>
      </w:divBdr>
    </w:div>
    <w:div w:id="353189428">
      <w:bodyDiv w:val="1"/>
      <w:marLeft w:val="0"/>
      <w:marRight w:val="0"/>
      <w:marTop w:val="0"/>
      <w:marBottom w:val="0"/>
      <w:divBdr>
        <w:top w:val="none" w:sz="0" w:space="0" w:color="auto"/>
        <w:left w:val="none" w:sz="0" w:space="0" w:color="auto"/>
        <w:bottom w:val="none" w:sz="0" w:space="0" w:color="auto"/>
        <w:right w:val="none" w:sz="0" w:space="0" w:color="auto"/>
      </w:divBdr>
    </w:div>
    <w:div w:id="358555363">
      <w:bodyDiv w:val="1"/>
      <w:marLeft w:val="0"/>
      <w:marRight w:val="0"/>
      <w:marTop w:val="0"/>
      <w:marBottom w:val="0"/>
      <w:divBdr>
        <w:top w:val="none" w:sz="0" w:space="0" w:color="auto"/>
        <w:left w:val="none" w:sz="0" w:space="0" w:color="auto"/>
        <w:bottom w:val="none" w:sz="0" w:space="0" w:color="auto"/>
        <w:right w:val="none" w:sz="0" w:space="0" w:color="auto"/>
      </w:divBdr>
    </w:div>
    <w:div w:id="362367366">
      <w:bodyDiv w:val="1"/>
      <w:marLeft w:val="0"/>
      <w:marRight w:val="0"/>
      <w:marTop w:val="0"/>
      <w:marBottom w:val="0"/>
      <w:divBdr>
        <w:top w:val="none" w:sz="0" w:space="0" w:color="auto"/>
        <w:left w:val="none" w:sz="0" w:space="0" w:color="auto"/>
        <w:bottom w:val="none" w:sz="0" w:space="0" w:color="auto"/>
        <w:right w:val="none" w:sz="0" w:space="0" w:color="auto"/>
      </w:divBdr>
    </w:div>
    <w:div w:id="363672536">
      <w:bodyDiv w:val="1"/>
      <w:marLeft w:val="0"/>
      <w:marRight w:val="0"/>
      <w:marTop w:val="0"/>
      <w:marBottom w:val="0"/>
      <w:divBdr>
        <w:top w:val="none" w:sz="0" w:space="0" w:color="auto"/>
        <w:left w:val="none" w:sz="0" w:space="0" w:color="auto"/>
        <w:bottom w:val="none" w:sz="0" w:space="0" w:color="auto"/>
        <w:right w:val="none" w:sz="0" w:space="0" w:color="auto"/>
      </w:divBdr>
    </w:div>
    <w:div w:id="366377385">
      <w:bodyDiv w:val="1"/>
      <w:marLeft w:val="0"/>
      <w:marRight w:val="0"/>
      <w:marTop w:val="0"/>
      <w:marBottom w:val="0"/>
      <w:divBdr>
        <w:top w:val="none" w:sz="0" w:space="0" w:color="auto"/>
        <w:left w:val="none" w:sz="0" w:space="0" w:color="auto"/>
        <w:bottom w:val="none" w:sz="0" w:space="0" w:color="auto"/>
        <w:right w:val="none" w:sz="0" w:space="0" w:color="auto"/>
      </w:divBdr>
    </w:div>
    <w:div w:id="373428752">
      <w:bodyDiv w:val="1"/>
      <w:marLeft w:val="0"/>
      <w:marRight w:val="0"/>
      <w:marTop w:val="0"/>
      <w:marBottom w:val="0"/>
      <w:divBdr>
        <w:top w:val="none" w:sz="0" w:space="0" w:color="auto"/>
        <w:left w:val="none" w:sz="0" w:space="0" w:color="auto"/>
        <w:bottom w:val="none" w:sz="0" w:space="0" w:color="auto"/>
        <w:right w:val="none" w:sz="0" w:space="0" w:color="auto"/>
      </w:divBdr>
    </w:div>
    <w:div w:id="375087213">
      <w:bodyDiv w:val="1"/>
      <w:marLeft w:val="0"/>
      <w:marRight w:val="0"/>
      <w:marTop w:val="0"/>
      <w:marBottom w:val="0"/>
      <w:divBdr>
        <w:top w:val="none" w:sz="0" w:space="0" w:color="auto"/>
        <w:left w:val="none" w:sz="0" w:space="0" w:color="auto"/>
        <w:bottom w:val="none" w:sz="0" w:space="0" w:color="auto"/>
        <w:right w:val="none" w:sz="0" w:space="0" w:color="auto"/>
      </w:divBdr>
    </w:div>
    <w:div w:id="378017040">
      <w:bodyDiv w:val="1"/>
      <w:marLeft w:val="0"/>
      <w:marRight w:val="0"/>
      <w:marTop w:val="0"/>
      <w:marBottom w:val="0"/>
      <w:divBdr>
        <w:top w:val="none" w:sz="0" w:space="0" w:color="auto"/>
        <w:left w:val="none" w:sz="0" w:space="0" w:color="auto"/>
        <w:bottom w:val="none" w:sz="0" w:space="0" w:color="auto"/>
        <w:right w:val="none" w:sz="0" w:space="0" w:color="auto"/>
      </w:divBdr>
    </w:div>
    <w:div w:id="379476065">
      <w:bodyDiv w:val="1"/>
      <w:marLeft w:val="0"/>
      <w:marRight w:val="0"/>
      <w:marTop w:val="0"/>
      <w:marBottom w:val="0"/>
      <w:divBdr>
        <w:top w:val="none" w:sz="0" w:space="0" w:color="auto"/>
        <w:left w:val="none" w:sz="0" w:space="0" w:color="auto"/>
        <w:bottom w:val="none" w:sz="0" w:space="0" w:color="auto"/>
        <w:right w:val="none" w:sz="0" w:space="0" w:color="auto"/>
      </w:divBdr>
    </w:div>
    <w:div w:id="379674814">
      <w:bodyDiv w:val="1"/>
      <w:marLeft w:val="0"/>
      <w:marRight w:val="0"/>
      <w:marTop w:val="0"/>
      <w:marBottom w:val="0"/>
      <w:divBdr>
        <w:top w:val="none" w:sz="0" w:space="0" w:color="auto"/>
        <w:left w:val="none" w:sz="0" w:space="0" w:color="auto"/>
        <w:bottom w:val="none" w:sz="0" w:space="0" w:color="auto"/>
        <w:right w:val="none" w:sz="0" w:space="0" w:color="auto"/>
      </w:divBdr>
    </w:div>
    <w:div w:id="380521525">
      <w:bodyDiv w:val="1"/>
      <w:marLeft w:val="0"/>
      <w:marRight w:val="0"/>
      <w:marTop w:val="0"/>
      <w:marBottom w:val="0"/>
      <w:divBdr>
        <w:top w:val="none" w:sz="0" w:space="0" w:color="auto"/>
        <w:left w:val="none" w:sz="0" w:space="0" w:color="auto"/>
        <w:bottom w:val="none" w:sz="0" w:space="0" w:color="auto"/>
        <w:right w:val="none" w:sz="0" w:space="0" w:color="auto"/>
      </w:divBdr>
    </w:div>
    <w:div w:id="381559106">
      <w:bodyDiv w:val="1"/>
      <w:marLeft w:val="0"/>
      <w:marRight w:val="0"/>
      <w:marTop w:val="0"/>
      <w:marBottom w:val="0"/>
      <w:divBdr>
        <w:top w:val="none" w:sz="0" w:space="0" w:color="auto"/>
        <w:left w:val="none" w:sz="0" w:space="0" w:color="auto"/>
        <w:bottom w:val="none" w:sz="0" w:space="0" w:color="auto"/>
        <w:right w:val="none" w:sz="0" w:space="0" w:color="auto"/>
      </w:divBdr>
    </w:div>
    <w:div w:id="382605899">
      <w:bodyDiv w:val="1"/>
      <w:marLeft w:val="0"/>
      <w:marRight w:val="0"/>
      <w:marTop w:val="0"/>
      <w:marBottom w:val="0"/>
      <w:divBdr>
        <w:top w:val="none" w:sz="0" w:space="0" w:color="auto"/>
        <w:left w:val="none" w:sz="0" w:space="0" w:color="auto"/>
        <w:bottom w:val="none" w:sz="0" w:space="0" w:color="auto"/>
        <w:right w:val="none" w:sz="0" w:space="0" w:color="auto"/>
      </w:divBdr>
    </w:div>
    <w:div w:id="383525851">
      <w:bodyDiv w:val="1"/>
      <w:marLeft w:val="0"/>
      <w:marRight w:val="0"/>
      <w:marTop w:val="0"/>
      <w:marBottom w:val="0"/>
      <w:divBdr>
        <w:top w:val="none" w:sz="0" w:space="0" w:color="auto"/>
        <w:left w:val="none" w:sz="0" w:space="0" w:color="auto"/>
        <w:bottom w:val="none" w:sz="0" w:space="0" w:color="auto"/>
        <w:right w:val="none" w:sz="0" w:space="0" w:color="auto"/>
      </w:divBdr>
    </w:div>
    <w:div w:id="384065896">
      <w:bodyDiv w:val="1"/>
      <w:marLeft w:val="0"/>
      <w:marRight w:val="0"/>
      <w:marTop w:val="0"/>
      <w:marBottom w:val="0"/>
      <w:divBdr>
        <w:top w:val="none" w:sz="0" w:space="0" w:color="auto"/>
        <w:left w:val="none" w:sz="0" w:space="0" w:color="auto"/>
        <w:bottom w:val="none" w:sz="0" w:space="0" w:color="auto"/>
        <w:right w:val="none" w:sz="0" w:space="0" w:color="auto"/>
      </w:divBdr>
    </w:div>
    <w:div w:id="385836212">
      <w:bodyDiv w:val="1"/>
      <w:marLeft w:val="0"/>
      <w:marRight w:val="0"/>
      <w:marTop w:val="0"/>
      <w:marBottom w:val="0"/>
      <w:divBdr>
        <w:top w:val="none" w:sz="0" w:space="0" w:color="auto"/>
        <w:left w:val="none" w:sz="0" w:space="0" w:color="auto"/>
        <w:bottom w:val="none" w:sz="0" w:space="0" w:color="auto"/>
        <w:right w:val="none" w:sz="0" w:space="0" w:color="auto"/>
      </w:divBdr>
    </w:div>
    <w:div w:id="388917296">
      <w:bodyDiv w:val="1"/>
      <w:marLeft w:val="0"/>
      <w:marRight w:val="0"/>
      <w:marTop w:val="0"/>
      <w:marBottom w:val="0"/>
      <w:divBdr>
        <w:top w:val="none" w:sz="0" w:space="0" w:color="auto"/>
        <w:left w:val="none" w:sz="0" w:space="0" w:color="auto"/>
        <w:bottom w:val="none" w:sz="0" w:space="0" w:color="auto"/>
        <w:right w:val="none" w:sz="0" w:space="0" w:color="auto"/>
      </w:divBdr>
    </w:div>
    <w:div w:id="391731334">
      <w:bodyDiv w:val="1"/>
      <w:marLeft w:val="0"/>
      <w:marRight w:val="0"/>
      <w:marTop w:val="0"/>
      <w:marBottom w:val="0"/>
      <w:divBdr>
        <w:top w:val="none" w:sz="0" w:space="0" w:color="auto"/>
        <w:left w:val="none" w:sz="0" w:space="0" w:color="auto"/>
        <w:bottom w:val="none" w:sz="0" w:space="0" w:color="auto"/>
        <w:right w:val="none" w:sz="0" w:space="0" w:color="auto"/>
      </w:divBdr>
    </w:div>
    <w:div w:id="391736048">
      <w:bodyDiv w:val="1"/>
      <w:marLeft w:val="0"/>
      <w:marRight w:val="0"/>
      <w:marTop w:val="0"/>
      <w:marBottom w:val="0"/>
      <w:divBdr>
        <w:top w:val="none" w:sz="0" w:space="0" w:color="auto"/>
        <w:left w:val="none" w:sz="0" w:space="0" w:color="auto"/>
        <w:bottom w:val="none" w:sz="0" w:space="0" w:color="auto"/>
        <w:right w:val="none" w:sz="0" w:space="0" w:color="auto"/>
      </w:divBdr>
    </w:div>
    <w:div w:id="392197369">
      <w:bodyDiv w:val="1"/>
      <w:marLeft w:val="0"/>
      <w:marRight w:val="0"/>
      <w:marTop w:val="0"/>
      <w:marBottom w:val="0"/>
      <w:divBdr>
        <w:top w:val="none" w:sz="0" w:space="0" w:color="auto"/>
        <w:left w:val="none" w:sz="0" w:space="0" w:color="auto"/>
        <w:bottom w:val="none" w:sz="0" w:space="0" w:color="auto"/>
        <w:right w:val="none" w:sz="0" w:space="0" w:color="auto"/>
      </w:divBdr>
    </w:div>
    <w:div w:id="393429292">
      <w:bodyDiv w:val="1"/>
      <w:marLeft w:val="0"/>
      <w:marRight w:val="0"/>
      <w:marTop w:val="0"/>
      <w:marBottom w:val="0"/>
      <w:divBdr>
        <w:top w:val="none" w:sz="0" w:space="0" w:color="auto"/>
        <w:left w:val="none" w:sz="0" w:space="0" w:color="auto"/>
        <w:bottom w:val="none" w:sz="0" w:space="0" w:color="auto"/>
        <w:right w:val="none" w:sz="0" w:space="0" w:color="auto"/>
      </w:divBdr>
    </w:div>
    <w:div w:id="396124995">
      <w:bodyDiv w:val="1"/>
      <w:marLeft w:val="0"/>
      <w:marRight w:val="0"/>
      <w:marTop w:val="0"/>
      <w:marBottom w:val="0"/>
      <w:divBdr>
        <w:top w:val="none" w:sz="0" w:space="0" w:color="auto"/>
        <w:left w:val="none" w:sz="0" w:space="0" w:color="auto"/>
        <w:bottom w:val="none" w:sz="0" w:space="0" w:color="auto"/>
        <w:right w:val="none" w:sz="0" w:space="0" w:color="auto"/>
      </w:divBdr>
    </w:div>
    <w:div w:id="399905724">
      <w:bodyDiv w:val="1"/>
      <w:marLeft w:val="0"/>
      <w:marRight w:val="0"/>
      <w:marTop w:val="0"/>
      <w:marBottom w:val="0"/>
      <w:divBdr>
        <w:top w:val="none" w:sz="0" w:space="0" w:color="auto"/>
        <w:left w:val="none" w:sz="0" w:space="0" w:color="auto"/>
        <w:bottom w:val="none" w:sz="0" w:space="0" w:color="auto"/>
        <w:right w:val="none" w:sz="0" w:space="0" w:color="auto"/>
      </w:divBdr>
    </w:div>
    <w:div w:id="405498404">
      <w:bodyDiv w:val="1"/>
      <w:marLeft w:val="0"/>
      <w:marRight w:val="0"/>
      <w:marTop w:val="0"/>
      <w:marBottom w:val="0"/>
      <w:divBdr>
        <w:top w:val="none" w:sz="0" w:space="0" w:color="auto"/>
        <w:left w:val="none" w:sz="0" w:space="0" w:color="auto"/>
        <w:bottom w:val="none" w:sz="0" w:space="0" w:color="auto"/>
        <w:right w:val="none" w:sz="0" w:space="0" w:color="auto"/>
      </w:divBdr>
    </w:div>
    <w:div w:id="407727199">
      <w:bodyDiv w:val="1"/>
      <w:marLeft w:val="0"/>
      <w:marRight w:val="0"/>
      <w:marTop w:val="0"/>
      <w:marBottom w:val="0"/>
      <w:divBdr>
        <w:top w:val="none" w:sz="0" w:space="0" w:color="auto"/>
        <w:left w:val="none" w:sz="0" w:space="0" w:color="auto"/>
        <w:bottom w:val="none" w:sz="0" w:space="0" w:color="auto"/>
        <w:right w:val="none" w:sz="0" w:space="0" w:color="auto"/>
      </w:divBdr>
    </w:div>
    <w:div w:id="408885189">
      <w:bodyDiv w:val="1"/>
      <w:marLeft w:val="0"/>
      <w:marRight w:val="0"/>
      <w:marTop w:val="0"/>
      <w:marBottom w:val="0"/>
      <w:divBdr>
        <w:top w:val="none" w:sz="0" w:space="0" w:color="auto"/>
        <w:left w:val="none" w:sz="0" w:space="0" w:color="auto"/>
        <w:bottom w:val="none" w:sz="0" w:space="0" w:color="auto"/>
        <w:right w:val="none" w:sz="0" w:space="0" w:color="auto"/>
      </w:divBdr>
    </w:div>
    <w:div w:id="410322381">
      <w:bodyDiv w:val="1"/>
      <w:marLeft w:val="0"/>
      <w:marRight w:val="0"/>
      <w:marTop w:val="0"/>
      <w:marBottom w:val="0"/>
      <w:divBdr>
        <w:top w:val="none" w:sz="0" w:space="0" w:color="auto"/>
        <w:left w:val="none" w:sz="0" w:space="0" w:color="auto"/>
        <w:bottom w:val="none" w:sz="0" w:space="0" w:color="auto"/>
        <w:right w:val="none" w:sz="0" w:space="0" w:color="auto"/>
      </w:divBdr>
    </w:div>
    <w:div w:id="410390584">
      <w:bodyDiv w:val="1"/>
      <w:marLeft w:val="0"/>
      <w:marRight w:val="0"/>
      <w:marTop w:val="0"/>
      <w:marBottom w:val="0"/>
      <w:divBdr>
        <w:top w:val="none" w:sz="0" w:space="0" w:color="auto"/>
        <w:left w:val="none" w:sz="0" w:space="0" w:color="auto"/>
        <w:bottom w:val="none" w:sz="0" w:space="0" w:color="auto"/>
        <w:right w:val="none" w:sz="0" w:space="0" w:color="auto"/>
      </w:divBdr>
    </w:div>
    <w:div w:id="410734422">
      <w:bodyDiv w:val="1"/>
      <w:marLeft w:val="0"/>
      <w:marRight w:val="0"/>
      <w:marTop w:val="0"/>
      <w:marBottom w:val="0"/>
      <w:divBdr>
        <w:top w:val="none" w:sz="0" w:space="0" w:color="auto"/>
        <w:left w:val="none" w:sz="0" w:space="0" w:color="auto"/>
        <w:bottom w:val="none" w:sz="0" w:space="0" w:color="auto"/>
        <w:right w:val="none" w:sz="0" w:space="0" w:color="auto"/>
      </w:divBdr>
    </w:div>
    <w:div w:id="412243015">
      <w:bodyDiv w:val="1"/>
      <w:marLeft w:val="0"/>
      <w:marRight w:val="0"/>
      <w:marTop w:val="0"/>
      <w:marBottom w:val="0"/>
      <w:divBdr>
        <w:top w:val="none" w:sz="0" w:space="0" w:color="auto"/>
        <w:left w:val="none" w:sz="0" w:space="0" w:color="auto"/>
        <w:bottom w:val="none" w:sz="0" w:space="0" w:color="auto"/>
        <w:right w:val="none" w:sz="0" w:space="0" w:color="auto"/>
      </w:divBdr>
    </w:div>
    <w:div w:id="413279096">
      <w:bodyDiv w:val="1"/>
      <w:marLeft w:val="0"/>
      <w:marRight w:val="0"/>
      <w:marTop w:val="0"/>
      <w:marBottom w:val="0"/>
      <w:divBdr>
        <w:top w:val="none" w:sz="0" w:space="0" w:color="auto"/>
        <w:left w:val="none" w:sz="0" w:space="0" w:color="auto"/>
        <w:bottom w:val="none" w:sz="0" w:space="0" w:color="auto"/>
        <w:right w:val="none" w:sz="0" w:space="0" w:color="auto"/>
      </w:divBdr>
    </w:div>
    <w:div w:id="413626286">
      <w:bodyDiv w:val="1"/>
      <w:marLeft w:val="0"/>
      <w:marRight w:val="0"/>
      <w:marTop w:val="0"/>
      <w:marBottom w:val="0"/>
      <w:divBdr>
        <w:top w:val="none" w:sz="0" w:space="0" w:color="auto"/>
        <w:left w:val="none" w:sz="0" w:space="0" w:color="auto"/>
        <w:bottom w:val="none" w:sz="0" w:space="0" w:color="auto"/>
        <w:right w:val="none" w:sz="0" w:space="0" w:color="auto"/>
      </w:divBdr>
    </w:div>
    <w:div w:id="415446593">
      <w:bodyDiv w:val="1"/>
      <w:marLeft w:val="0"/>
      <w:marRight w:val="0"/>
      <w:marTop w:val="0"/>
      <w:marBottom w:val="0"/>
      <w:divBdr>
        <w:top w:val="none" w:sz="0" w:space="0" w:color="auto"/>
        <w:left w:val="none" w:sz="0" w:space="0" w:color="auto"/>
        <w:bottom w:val="none" w:sz="0" w:space="0" w:color="auto"/>
        <w:right w:val="none" w:sz="0" w:space="0" w:color="auto"/>
      </w:divBdr>
    </w:div>
    <w:div w:id="416901086">
      <w:bodyDiv w:val="1"/>
      <w:marLeft w:val="0"/>
      <w:marRight w:val="0"/>
      <w:marTop w:val="0"/>
      <w:marBottom w:val="0"/>
      <w:divBdr>
        <w:top w:val="none" w:sz="0" w:space="0" w:color="auto"/>
        <w:left w:val="none" w:sz="0" w:space="0" w:color="auto"/>
        <w:bottom w:val="none" w:sz="0" w:space="0" w:color="auto"/>
        <w:right w:val="none" w:sz="0" w:space="0" w:color="auto"/>
      </w:divBdr>
    </w:div>
    <w:div w:id="418797506">
      <w:bodyDiv w:val="1"/>
      <w:marLeft w:val="0"/>
      <w:marRight w:val="0"/>
      <w:marTop w:val="0"/>
      <w:marBottom w:val="0"/>
      <w:divBdr>
        <w:top w:val="none" w:sz="0" w:space="0" w:color="auto"/>
        <w:left w:val="none" w:sz="0" w:space="0" w:color="auto"/>
        <w:bottom w:val="none" w:sz="0" w:space="0" w:color="auto"/>
        <w:right w:val="none" w:sz="0" w:space="0" w:color="auto"/>
      </w:divBdr>
    </w:div>
    <w:div w:id="420179492">
      <w:bodyDiv w:val="1"/>
      <w:marLeft w:val="0"/>
      <w:marRight w:val="0"/>
      <w:marTop w:val="0"/>
      <w:marBottom w:val="0"/>
      <w:divBdr>
        <w:top w:val="none" w:sz="0" w:space="0" w:color="auto"/>
        <w:left w:val="none" w:sz="0" w:space="0" w:color="auto"/>
        <w:bottom w:val="none" w:sz="0" w:space="0" w:color="auto"/>
        <w:right w:val="none" w:sz="0" w:space="0" w:color="auto"/>
      </w:divBdr>
    </w:div>
    <w:div w:id="427039428">
      <w:bodyDiv w:val="1"/>
      <w:marLeft w:val="0"/>
      <w:marRight w:val="0"/>
      <w:marTop w:val="0"/>
      <w:marBottom w:val="0"/>
      <w:divBdr>
        <w:top w:val="none" w:sz="0" w:space="0" w:color="auto"/>
        <w:left w:val="none" w:sz="0" w:space="0" w:color="auto"/>
        <w:bottom w:val="none" w:sz="0" w:space="0" w:color="auto"/>
        <w:right w:val="none" w:sz="0" w:space="0" w:color="auto"/>
      </w:divBdr>
    </w:div>
    <w:div w:id="427890847">
      <w:bodyDiv w:val="1"/>
      <w:marLeft w:val="0"/>
      <w:marRight w:val="0"/>
      <w:marTop w:val="0"/>
      <w:marBottom w:val="0"/>
      <w:divBdr>
        <w:top w:val="none" w:sz="0" w:space="0" w:color="auto"/>
        <w:left w:val="none" w:sz="0" w:space="0" w:color="auto"/>
        <w:bottom w:val="none" w:sz="0" w:space="0" w:color="auto"/>
        <w:right w:val="none" w:sz="0" w:space="0" w:color="auto"/>
      </w:divBdr>
    </w:div>
    <w:div w:id="432290691">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39029324">
      <w:bodyDiv w:val="1"/>
      <w:marLeft w:val="0"/>
      <w:marRight w:val="0"/>
      <w:marTop w:val="0"/>
      <w:marBottom w:val="0"/>
      <w:divBdr>
        <w:top w:val="none" w:sz="0" w:space="0" w:color="auto"/>
        <w:left w:val="none" w:sz="0" w:space="0" w:color="auto"/>
        <w:bottom w:val="none" w:sz="0" w:space="0" w:color="auto"/>
        <w:right w:val="none" w:sz="0" w:space="0" w:color="auto"/>
      </w:divBdr>
    </w:div>
    <w:div w:id="441656244">
      <w:bodyDiv w:val="1"/>
      <w:marLeft w:val="0"/>
      <w:marRight w:val="0"/>
      <w:marTop w:val="0"/>
      <w:marBottom w:val="0"/>
      <w:divBdr>
        <w:top w:val="none" w:sz="0" w:space="0" w:color="auto"/>
        <w:left w:val="none" w:sz="0" w:space="0" w:color="auto"/>
        <w:bottom w:val="none" w:sz="0" w:space="0" w:color="auto"/>
        <w:right w:val="none" w:sz="0" w:space="0" w:color="auto"/>
      </w:divBdr>
    </w:div>
    <w:div w:id="442962895">
      <w:bodyDiv w:val="1"/>
      <w:marLeft w:val="0"/>
      <w:marRight w:val="0"/>
      <w:marTop w:val="0"/>
      <w:marBottom w:val="0"/>
      <w:divBdr>
        <w:top w:val="none" w:sz="0" w:space="0" w:color="auto"/>
        <w:left w:val="none" w:sz="0" w:space="0" w:color="auto"/>
        <w:bottom w:val="none" w:sz="0" w:space="0" w:color="auto"/>
        <w:right w:val="none" w:sz="0" w:space="0" w:color="auto"/>
      </w:divBdr>
    </w:div>
    <w:div w:id="443112676">
      <w:bodyDiv w:val="1"/>
      <w:marLeft w:val="0"/>
      <w:marRight w:val="0"/>
      <w:marTop w:val="0"/>
      <w:marBottom w:val="0"/>
      <w:divBdr>
        <w:top w:val="none" w:sz="0" w:space="0" w:color="auto"/>
        <w:left w:val="none" w:sz="0" w:space="0" w:color="auto"/>
        <w:bottom w:val="none" w:sz="0" w:space="0" w:color="auto"/>
        <w:right w:val="none" w:sz="0" w:space="0" w:color="auto"/>
      </w:divBdr>
    </w:div>
    <w:div w:id="444547125">
      <w:bodyDiv w:val="1"/>
      <w:marLeft w:val="0"/>
      <w:marRight w:val="0"/>
      <w:marTop w:val="0"/>
      <w:marBottom w:val="0"/>
      <w:divBdr>
        <w:top w:val="none" w:sz="0" w:space="0" w:color="auto"/>
        <w:left w:val="none" w:sz="0" w:space="0" w:color="auto"/>
        <w:bottom w:val="none" w:sz="0" w:space="0" w:color="auto"/>
        <w:right w:val="none" w:sz="0" w:space="0" w:color="auto"/>
      </w:divBdr>
    </w:div>
    <w:div w:id="449740018">
      <w:bodyDiv w:val="1"/>
      <w:marLeft w:val="0"/>
      <w:marRight w:val="0"/>
      <w:marTop w:val="0"/>
      <w:marBottom w:val="0"/>
      <w:divBdr>
        <w:top w:val="none" w:sz="0" w:space="0" w:color="auto"/>
        <w:left w:val="none" w:sz="0" w:space="0" w:color="auto"/>
        <w:bottom w:val="none" w:sz="0" w:space="0" w:color="auto"/>
        <w:right w:val="none" w:sz="0" w:space="0" w:color="auto"/>
      </w:divBdr>
    </w:div>
    <w:div w:id="452671359">
      <w:bodyDiv w:val="1"/>
      <w:marLeft w:val="0"/>
      <w:marRight w:val="0"/>
      <w:marTop w:val="0"/>
      <w:marBottom w:val="0"/>
      <w:divBdr>
        <w:top w:val="none" w:sz="0" w:space="0" w:color="auto"/>
        <w:left w:val="none" w:sz="0" w:space="0" w:color="auto"/>
        <w:bottom w:val="none" w:sz="0" w:space="0" w:color="auto"/>
        <w:right w:val="none" w:sz="0" w:space="0" w:color="auto"/>
      </w:divBdr>
    </w:div>
    <w:div w:id="458063376">
      <w:bodyDiv w:val="1"/>
      <w:marLeft w:val="0"/>
      <w:marRight w:val="0"/>
      <w:marTop w:val="0"/>
      <w:marBottom w:val="0"/>
      <w:divBdr>
        <w:top w:val="none" w:sz="0" w:space="0" w:color="auto"/>
        <w:left w:val="none" w:sz="0" w:space="0" w:color="auto"/>
        <w:bottom w:val="none" w:sz="0" w:space="0" w:color="auto"/>
        <w:right w:val="none" w:sz="0" w:space="0" w:color="auto"/>
      </w:divBdr>
    </w:div>
    <w:div w:id="459765122">
      <w:bodyDiv w:val="1"/>
      <w:marLeft w:val="0"/>
      <w:marRight w:val="0"/>
      <w:marTop w:val="0"/>
      <w:marBottom w:val="0"/>
      <w:divBdr>
        <w:top w:val="none" w:sz="0" w:space="0" w:color="auto"/>
        <w:left w:val="none" w:sz="0" w:space="0" w:color="auto"/>
        <w:bottom w:val="none" w:sz="0" w:space="0" w:color="auto"/>
        <w:right w:val="none" w:sz="0" w:space="0" w:color="auto"/>
      </w:divBdr>
    </w:div>
    <w:div w:id="461193215">
      <w:bodyDiv w:val="1"/>
      <w:marLeft w:val="0"/>
      <w:marRight w:val="0"/>
      <w:marTop w:val="0"/>
      <w:marBottom w:val="0"/>
      <w:divBdr>
        <w:top w:val="none" w:sz="0" w:space="0" w:color="auto"/>
        <w:left w:val="none" w:sz="0" w:space="0" w:color="auto"/>
        <w:bottom w:val="none" w:sz="0" w:space="0" w:color="auto"/>
        <w:right w:val="none" w:sz="0" w:space="0" w:color="auto"/>
      </w:divBdr>
    </w:div>
    <w:div w:id="461507164">
      <w:bodyDiv w:val="1"/>
      <w:marLeft w:val="0"/>
      <w:marRight w:val="0"/>
      <w:marTop w:val="0"/>
      <w:marBottom w:val="0"/>
      <w:divBdr>
        <w:top w:val="none" w:sz="0" w:space="0" w:color="auto"/>
        <w:left w:val="none" w:sz="0" w:space="0" w:color="auto"/>
        <w:bottom w:val="none" w:sz="0" w:space="0" w:color="auto"/>
        <w:right w:val="none" w:sz="0" w:space="0" w:color="auto"/>
      </w:divBdr>
    </w:div>
    <w:div w:id="464349810">
      <w:bodyDiv w:val="1"/>
      <w:marLeft w:val="0"/>
      <w:marRight w:val="0"/>
      <w:marTop w:val="0"/>
      <w:marBottom w:val="0"/>
      <w:divBdr>
        <w:top w:val="none" w:sz="0" w:space="0" w:color="auto"/>
        <w:left w:val="none" w:sz="0" w:space="0" w:color="auto"/>
        <w:bottom w:val="none" w:sz="0" w:space="0" w:color="auto"/>
        <w:right w:val="none" w:sz="0" w:space="0" w:color="auto"/>
      </w:divBdr>
    </w:div>
    <w:div w:id="471404646">
      <w:bodyDiv w:val="1"/>
      <w:marLeft w:val="0"/>
      <w:marRight w:val="0"/>
      <w:marTop w:val="0"/>
      <w:marBottom w:val="0"/>
      <w:divBdr>
        <w:top w:val="none" w:sz="0" w:space="0" w:color="auto"/>
        <w:left w:val="none" w:sz="0" w:space="0" w:color="auto"/>
        <w:bottom w:val="none" w:sz="0" w:space="0" w:color="auto"/>
        <w:right w:val="none" w:sz="0" w:space="0" w:color="auto"/>
      </w:divBdr>
    </w:div>
    <w:div w:id="472404438">
      <w:bodyDiv w:val="1"/>
      <w:marLeft w:val="0"/>
      <w:marRight w:val="0"/>
      <w:marTop w:val="0"/>
      <w:marBottom w:val="0"/>
      <w:divBdr>
        <w:top w:val="none" w:sz="0" w:space="0" w:color="auto"/>
        <w:left w:val="none" w:sz="0" w:space="0" w:color="auto"/>
        <w:bottom w:val="none" w:sz="0" w:space="0" w:color="auto"/>
        <w:right w:val="none" w:sz="0" w:space="0" w:color="auto"/>
      </w:divBdr>
    </w:div>
    <w:div w:id="476990887">
      <w:bodyDiv w:val="1"/>
      <w:marLeft w:val="0"/>
      <w:marRight w:val="0"/>
      <w:marTop w:val="0"/>
      <w:marBottom w:val="0"/>
      <w:divBdr>
        <w:top w:val="none" w:sz="0" w:space="0" w:color="auto"/>
        <w:left w:val="none" w:sz="0" w:space="0" w:color="auto"/>
        <w:bottom w:val="none" w:sz="0" w:space="0" w:color="auto"/>
        <w:right w:val="none" w:sz="0" w:space="0" w:color="auto"/>
      </w:divBdr>
    </w:div>
    <w:div w:id="477041835">
      <w:bodyDiv w:val="1"/>
      <w:marLeft w:val="0"/>
      <w:marRight w:val="0"/>
      <w:marTop w:val="0"/>
      <w:marBottom w:val="0"/>
      <w:divBdr>
        <w:top w:val="none" w:sz="0" w:space="0" w:color="auto"/>
        <w:left w:val="none" w:sz="0" w:space="0" w:color="auto"/>
        <w:bottom w:val="none" w:sz="0" w:space="0" w:color="auto"/>
        <w:right w:val="none" w:sz="0" w:space="0" w:color="auto"/>
      </w:divBdr>
    </w:div>
    <w:div w:id="478813108">
      <w:bodyDiv w:val="1"/>
      <w:marLeft w:val="0"/>
      <w:marRight w:val="0"/>
      <w:marTop w:val="0"/>
      <w:marBottom w:val="0"/>
      <w:divBdr>
        <w:top w:val="none" w:sz="0" w:space="0" w:color="auto"/>
        <w:left w:val="none" w:sz="0" w:space="0" w:color="auto"/>
        <w:bottom w:val="none" w:sz="0" w:space="0" w:color="auto"/>
        <w:right w:val="none" w:sz="0" w:space="0" w:color="auto"/>
      </w:divBdr>
    </w:div>
    <w:div w:id="478959272">
      <w:bodyDiv w:val="1"/>
      <w:marLeft w:val="0"/>
      <w:marRight w:val="0"/>
      <w:marTop w:val="0"/>
      <w:marBottom w:val="0"/>
      <w:divBdr>
        <w:top w:val="none" w:sz="0" w:space="0" w:color="auto"/>
        <w:left w:val="none" w:sz="0" w:space="0" w:color="auto"/>
        <w:bottom w:val="none" w:sz="0" w:space="0" w:color="auto"/>
        <w:right w:val="none" w:sz="0" w:space="0" w:color="auto"/>
      </w:divBdr>
    </w:div>
    <w:div w:id="479351131">
      <w:bodyDiv w:val="1"/>
      <w:marLeft w:val="0"/>
      <w:marRight w:val="0"/>
      <w:marTop w:val="0"/>
      <w:marBottom w:val="0"/>
      <w:divBdr>
        <w:top w:val="none" w:sz="0" w:space="0" w:color="auto"/>
        <w:left w:val="none" w:sz="0" w:space="0" w:color="auto"/>
        <w:bottom w:val="none" w:sz="0" w:space="0" w:color="auto"/>
        <w:right w:val="none" w:sz="0" w:space="0" w:color="auto"/>
      </w:divBdr>
    </w:div>
    <w:div w:id="479615490">
      <w:bodyDiv w:val="1"/>
      <w:marLeft w:val="0"/>
      <w:marRight w:val="0"/>
      <w:marTop w:val="0"/>
      <w:marBottom w:val="0"/>
      <w:divBdr>
        <w:top w:val="none" w:sz="0" w:space="0" w:color="auto"/>
        <w:left w:val="none" w:sz="0" w:space="0" w:color="auto"/>
        <w:bottom w:val="none" w:sz="0" w:space="0" w:color="auto"/>
        <w:right w:val="none" w:sz="0" w:space="0" w:color="auto"/>
      </w:divBdr>
    </w:div>
    <w:div w:id="479662598">
      <w:bodyDiv w:val="1"/>
      <w:marLeft w:val="0"/>
      <w:marRight w:val="0"/>
      <w:marTop w:val="0"/>
      <w:marBottom w:val="0"/>
      <w:divBdr>
        <w:top w:val="none" w:sz="0" w:space="0" w:color="auto"/>
        <w:left w:val="none" w:sz="0" w:space="0" w:color="auto"/>
        <w:bottom w:val="none" w:sz="0" w:space="0" w:color="auto"/>
        <w:right w:val="none" w:sz="0" w:space="0" w:color="auto"/>
      </w:divBdr>
    </w:div>
    <w:div w:id="480922421">
      <w:bodyDiv w:val="1"/>
      <w:marLeft w:val="0"/>
      <w:marRight w:val="0"/>
      <w:marTop w:val="0"/>
      <w:marBottom w:val="0"/>
      <w:divBdr>
        <w:top w:val="none" w:sz="0" w:space="0" w:color="auto"/>
        <w:left w:val="none" w:sz="0" w:space="0" w:color="auto"/>
        <w:bottom w:val="none" w:sz="0" w:space="0" w:color="auto"/>
        <w:right w:val="none" w:sz="0" w:space="0" w:color="auto"/>
      </w:divBdr>
    </w:div>
    <w:div w:id="481000465">
      <w:bodyDiv w:val="1"/>
      <w:marLeft w:val="0"/>
      <w:marRight w:val="0"/>
      <w:marTop w:val="0"/>
      <w:marBottom w:val="0"/>
      <w:divBdr>
        <w:top w:val="none" w:sz="0" w:space="0" w:color="auto"/>
        <w:left w:val="none" w:sz="0" w:space="0" w:color="auto"/>
        <w:bottom w:val="none" w:sz="0" w:space="0" w:color="auto"/>
        <w:right w:val="none" w:sz="0" w:space="0" w:color="auto"/>
      </w:divBdr>
    </w:div>
    <w:div w:id="481972626">
      <w:bodyDiv w:val="1"/>
      <w:marLeft w:val="0"/>
      <w:marRight w:val="0"/>
      <w:marTop w:val="0"/>
      <w:marBottom w:val="0"/>
      <w:divBdr>
        <w:top w:val="none" w:sz="0" w:space="0" w:color="auto"/>
        <w:left w:val="none" w:sz="0" w:space="0" w:color="auto"/>
        <w:bottom w:val="none" w:sz="0" w:space="0" w:color="auto"/>
        <w:right w:val="none" w:sz="0" w:space="0" w:color="auto"/>
      </w:divBdr>
    </w:div>
    <w:div w:id="484511886">
      <w:bodyDiv w:val="1"/>
      <w:marLeft w:val="0"/>
      <w:marRight w:val="0"/>
      <w:marTop w:val="0"/>
      <w:marBottom w:val="0"/>
      <w:divBdr>
        <w:top w:val="none" w:sz="0" w:space="0" w:color="auto"/>
        <w:left w:val="none" w:sz="0" w:space="0" w:color="auto"/>
        <w:bottom w:val="none" w:sz="0" w:space="0" w:color="auto"/>
        <w:right w:val="none" w:sz="0" w:space="0" w:color="auto"/>
      </w:divBdr>
    </w:div>
    <w:div w:id="485174580">
      <w:bodyDiv w:val="1"/>
      <w:marLeft w:val="0"/>
      <w:marRight w:val="0"/>
      <w:marTop w:val="0"/>
      <w:marBottom w:val="0"/>
      <w:divBdr>
        <w:top w:val="none" w:sz="0" w:space="0" w:color="auto"/>
        <w:left w:val="none" w:sz="0" w:space="0" w:color="auto"/>
        <w:bottom w:val="none" w:sz="0" w:space="0" w:color="auto"/>
        <w:right w:val="none" w:sz="0" w:space="0" w:color="auto"/>
      </w:divBdr>
    </w:div>
    <w:div w:id="486896348">
      <w:bodyDiv w:val="1"/>
      <w:marLeft w:val="0"/>
      <w:marRight w:val="0"/>
      <w:marTop w:val="0"/>
      <w:marBottom w:val="0"/>
      <w:divBdr>
        <w:top w:val="none" w:sz="0" w:space="0" w:color="auto"/>
        <w:left w:val="none" w:sz="0" w:space="0" w:color="auto"/>
        <w:bottom w:val="none" w:sz="0" w:space="0" w:color="auto"/>
        <w:right w:val="none" w:sz="0" w:space="0" w:color="auto"/>
      </w:divBdr>
    </w:div>
    <w:div w:id="486938372">
      <w:bodyDiv w:val="1"/>
      <w:marLeft w:val="0"/>
      <w:marRight w:val="0"/>
      <w:marTop w:val="0"/>
      <w:marBottom w:val="0"/>
      <w:divBdr>
        <w:top w:val="none" w:sz="0" w:space="0" w:color="auto"/>
        <w:left w:val="none" w:sz="0" w:space="0" w:color="auto"/>
        <w:bottom w:val="none" w:sz="0" w:space="0" w:color="auto"/>
        <w:right w:val="none" w:sz="0" w:space="0" w:color="auto"/>
      </w:divBdr>
    </w:div>
    <w:div w:id="489517183">
      <w:bodyDiv w:val="1"/>
      <w:marLeft w:val="0"/>
      <w:marRight w:val="0"/>
      <w:marTop w:val="0"/>
      <w:marBottom w:val="0"/>
      <w:divBdr>
        <w:top w:val="none" w:sz="0" w:space="0" w:color="auto"/>
        <w:left w:val="none" w:sz="0" w:space="0" w:color="auto"/>
        <w:bottom w:val="none" w:sz="0" w:space="0" w:color="auto"/>
        <w:right w:val="none" w:sz="0" w:space="0" w:color="auto"/>
      </w:divBdr>
    </w:div>
    <w:div w:id="494761760">
      <w:bodyDiv w:val="1"/>
      <w:marLeft w:val="0"/>
      <w:marRight w:val="0"/>
      <w:marTop w:val="0"/>
      <w:marBottom w:val="0"/>
      <w:divBdr>
        <w:top w:val="none" w:sz="0" w:space="0" w:color="auto"/>
        <w:left w:val="none" w:sz="0" w:space="0" w:color="auto"/>
        <w:bottom w:val="none" w:sz="0" w:space="0" w:color="auto"/>
        <w:right w:val="none" w:sz="0" w:space="0" w:color="auto"/>
      </w:divBdr>
    </w:div>
    <w:div w:id="496926244">
      <w:bodyDiv w:val="1"/>
      <w:marLeft w:val="0"/>
      <w:marRight w:val="0"/>
      <w:marTop w:val="0"/>
      <w:marBottom w:val="0"/>
      <w:divBdr>
        <w:top w:val="none" w:sz="0" w:space="0" w:color="auto"/>
        <w:left w:val="none" w:sz="0" w:space="0" w:color="auto"/>
        <w:bottom w:val="none" w:sz="0" w:space="0" w:color="auto"/>
        <w:right w:val="none" w:sz="0" w:space="0" w:color="auto"/>
      </w:divBdr>
    </w:div>
    <w:div w:id="497967946">
      <w:bodyDiv w:val="1"/>
      <w:marLeft w:val="0"/>
      <w:marRight w:val="0"/>
      <w:marTop w:val="0"/>
      <w:marBottom w:val="0"/>
      <w:divBdr>
        <w:top w:val="none" w:sz="0" w:space="0" w:color="auto"/>
        <w:left w:val="none" w:sz="0" w:space="0" w:color="auto"/>
        <w:bottom w:val="none" w:sz="0" w:space="0" w:color="auto"/>
        <w:right w:val="none" w:sz="0" w:space="0" w:color="auto"/>
      </w:divBdr>
    </w:div>
    <w:div w:id="499001329">
      <w:bodyDiv w:val="1"/>
      <w:marLeft w:val="0"/>
      <w:marRight w:val="0"/>
      <w:marTop w:val="0"/>
      <w:marBottom w:val="0"/>
      <w:divBdr>
        <w:top w:val="none" w:sz="0" w:space="0" w:color="auto"/>
        <w:left w:val="none" w:sz="0" w:space="0" w:color="auto"/>
        <w:bottom w:val="none" w:sz="0" w:space="0" w:color="auto"/>
        <w:right w:val="none" w:sz="0" w:space="0" w:color="auto"/>
      </w:divBdr>
    </w:div>
    <w:div w:id="499320469">
      <w:bodyDiv w:val="1"/>
      <w:marLeft w:val="0"/>
      <w:marRight w:val="0"/>
      <w:marTop w:val="0"/>
      <w:marBottom w:val="0"/>
      <w:divBdr>
        <w:top w:val="none" w:sz="0" w:space="0" w:color="auto"/>
        <w:left w:val="none" w:sz="0" w:space="0" w:color="auto"/>
        <w:bottom w:val="none" w:sz="0" w:space="0" w:color="auto"/>
        <w:right w:val="none" w:sz="0" w:space="0" w:color="auto"/>
      </w:divBdr>
    </w:div>
    <w:div w:id="500043649">
      <w:bodyDiv w:val="1"/>
      <w:marLeft w:val="0"/>
      <w:marRight w:val="0"/>
      <w:marTop w:val="0"/>
      <w:marBottom w:val="0"/>
      <w:divBdr>
        <w:top w:val="none" w:sz="0" w:space="0" w:color="auto"/>
        <w:left w:val="none" w:sz="0" w:space="0" w:color="auto"/>
        <w:bottom w:val="none" w:sz="0" w:space="0" w:color="auto"/>
        <w:right w:val="none" w:sz="0" w:space="0" w:color="auto"/>
      </w:divBdr>
    </w:div>
    <w:div w:id="501505881">
      <w:bodyDiv w:val="1"/>
      <w:marLeft w:val="0"/>
      <w:marRight w:val="0"/>
      <w:marTop w:val="0"/>
      <w:marBottom w:val="0"/>
      <w:divBdr>
        <w:top w:val="none" w:sz="0" w:space="0" w:color="auto"/>
        <w:left w:val="none" w:sz="0" w:space="0" w:color="auto"/>
        <w:bottom w:val="none" w:sz="0" w:space="0" w:color="auto"/>
        <w:right w:val="none" w:sz="0" w:space="0" w:color="auto"/>
      </w:divBdr>
    </w:div>
    <w:div w:id="502622458">
      <w:bodyDiv w:val="1"/>
      <w:marLeft w:val="0"/>
      <w:marRight w:val="0"/>
      <w:marTop w:val="0"/>
      <w:marBottom w:val="0"/>
      <w:divBdr>
        <w:top w:val="none" w:sz="0" w:space="0" w:color="auto"/>
        <w:left w:val="none" w:sz="0" w:space="0" w:color="auto"/>
        <w:bottom w:val="none" w:sz="0" w:space="0" w:color="auto"/>
        <w:right w:val="none" w:sz="0" w:space="0" w:color="auto"/>
      </w:divBdr>
    </w:div>
    <w:div w:id="502939678">
      <w:bodyDiv w:val="1"/>
      <w:marLeft w:val="0"/>
      <w:marRight w:val="0"/>
      <w:marTop w:val="0"/>
      <w:marBottom w:val="0"/>
      <w:divBdr>
        <w:top w:val="none" w:sz="0" w:space="0" w:color="auto"/>
        <w:left w:val="none" w:sz="0" w:space="0" w:color="auto"/>
        <w:bottom w:val="none" w:sz="0" w:space="0" w:color="auto"/>
        <w:right w:val="none" w:sz="0" w:space="0" w:color="auto"/>
      </w:divBdr>
    </w:div>
    <w:div w:id="505369422">
      <w:bodyDiv w:val="1"/>
      <w:marLeft w:val="0"/>
      <w:marRight w:val="0"/>
      <w:marTop w:val="0"/>
      <w:marBottom w:val="0"/>
      <w:divBdr>
        <w:top w:val="none" w:sz="0" w:space="0" w:color="auto"/>
        <w:left w:val="none" w:sz="0" w:space="0" w:color="auto"/>
        <w:bottom w:val="none" w:sz="0" w:space="0" w:color="auto"/>
        <w:right w:val="none" w:sz="0" w:space="0" w:color="auto"/>
      </w:divBdr>
    </w:div>
    <w:div w:id="505707021">
      <w:bodyDiv w:val="1"/>
      <w:marLeft w:val="0"/>
      <w:marRight w:val="0"/>
      <w:marTop w:val="0"/>
      <w:marBottom w:val="0"/>
      <w:divBdr>
        <w:top w:val="none" w:sz="0" w:space="0" w:color="auto"/>
        <w:left w:val="none" w:sz="0" w:space="0" w:color="auto"/>
        <w:bottom w:val="none" w:sz="0" w:space="0" w:color="auto"/>
        <w:right w:val="none" w:sz="0" w:space="0" w:color="auto"/>
      </w:divBdr>
    </w:div>
    <w:div w:id="506487001">
      <w:bodyDiv w:val="1"/>
      <w:marLeft w:val="0"/>
      <w:marRight w:val="0"/>
      <w:marTop w:val="0"/>
      <w:marBottom w:val="0"/>
      <w:divBdr>
        <w:top w:val="none" w:sz="0" w:space="0" w:color="auto"/>
        <w:left w:val="none" w:sz="0" w:space="0" w:color="auto"/>
        <w:bottom w:val="none" w:sz="0" w:space="0" w:color="auto"/>
        <w:right w:val="none" w:sz="0" w:space="0" w:color="auto"/>
      </w:divBdr>
    </w:div>
    <w:div w:id="506944088">
      <w:bodyDiv w:val="1"/>
      <w:marLeft w:val="0"/>
      <w:marRight w:val="0"/>
      <w:marTop w:val="0"/>
      <w:marBottom w:val="0"/>
      <w:divBdr>
        <w:top w:val="none" w:sz="0" w:space="0" w:color="auto"/>
        <w:left w:val="none" w:sz="0" w:space="0" w:color="auto"/>
        <w:bottom w:val="none" w:sz="0" w:space="0" w:color="auto"/>
        <w:right w:val="none" w:sz="0" w:space="0" w:color="auto"/>
      </w:divBdr>
    </w:div>
    <w:div w:id="510070840">
      <w:bodyDiv w:val="1"/>
      <w:marLeft w:val="0"/>
      <w:marRight w:val="0"/>
      <w:marTop w:val="0"/>
      <w:marBottom w:val="0"/>
      <w:divBdr>
        <w:top w:val="none" w:sz="0" w:space="0" w:color="auto"/>
        <w:left w:val="none" w:sz="0" w:space="0" w:color="auto"/>
        <w:bottom w:val="none" w:sz="0" w:space="0" w:color="auto"/>
        <w:right w:val="none" w:sz="0" w:space="0" w:color="auto"/>
      </w:divBdr>
    </w:div>
    <w:div w:id="510946478">
      <w:bodyDiv w:val="1"/>
      <w:marLeft w:val="0"/>
      <w:marRight w:val="0"/>
      <w:marTop w:val="0"/>
      <w:marBottom w:val="0"/>
      <w:divBdr>
        <w:top w:val="none" w:sz="0" w:space="0" w:color="auto"/>
        <w:left w:val="none" w:sz="0" w:space="0" w:color="auto"/>
        <w:bottom w:val="none" w:sz="0" w:space="0" w:color="auto"/>
        <w:right w:val="none" w:sz="0" w:space="0" w:color="auto"/>
      </w:divBdr>
    </w:div>
    <w:div w:id="512845115">
      <w:bodyDiv w:val="1"/>
      <w:marLeft w:val="0"/>
      <w:marRight w:val="0"/>
      <w:marTop w:val="0"/>
      <w:marBottom w:val="0"/>
      <w:divBdr>
        <w:top w:val="none" w:sz="0" w:space="0" w:color="auto"/>
        <w:left w:val="none" w:sz="0" w:space="0" w:color="auto"/>
        <w:bottom w:val="none" w:sz="0" w:space="0" w:color="auto"/>
        <w:right w:val="none" w:sz="0" w:space="0" w:color="auto"/>
      </w:divBdr>
    </w:div>
    <w:div w:id="513956330">
      <w:bodyDiv w:val="1"/>
      <w:marLeft w:val="0"/>
      <w:marRight w:val="0"/>
      <w:marTop w:val="0"/>
      <w:marBottom w:val="0"/>
      <w:divBdr>
        <w:top w:val="none" w:sz="0" w:space="0" w:color="auto"/>
        <w:left w:val="none" w:sz="0" w:space="0" w:color="auto"/>
        <w:bottom w:val="none" w:sz="0" w:space="0" w:color="auto"/>
        <w:right w:val="none" w:sz="0" w:space="0" w:color="auto"/>
      </w:divBdr>
    </w:div>
    <w:div w:id="517307857">
      <w:bodyDiv w:val="1"/>
      <w:marLeft w:val="0"/>
      <w:marRight w:val="0"/>
      <w:marTop w:val="0"/>
      <w:marBottom w:val="0"/>
      <w:divBdr>
        <w:top w:val="none" w:sz="0" w:space="0" w:color="auto"/>
        <w:left w:val="none" w:sz="0" w:space="0" w:color="auto"/>
        <w:bottom w:val="none" w:sz="0" w:space="0" w:color="auto"/>
        <w:right w:val="none" w:sz="0" w:space="0" w:color="auto"/>
      </w:divBdr>
    </w:div>
    <w:div w:id="518009300">
      <w:bodyDiv w:val="1"/>
      <w:marLeft w:val="0"/>
      <w:marRight w:val="0"/>
      <w:marTop w:val="0"/>
      <w:marBottom w:val="0"/>
      <w:divBdr>
        <w:top w:val="none" w:sz="0" w:space="0" w:color="auto"/>
        <w:left w:val="none" w:sz="0" w:space="0" w:color="auto"/>
        <w:bottom w:val="none" w:sz="0" w:space="0" w:color="auto"/>
        <w:right w:val="none" w:sz="0" w:space="0" w:color="auto"/>
      </w:divBdr>
    </w:div>
    <w:div w:id="520045004">
      <w:bodyDiv w:val="1"/>
      <w:marLeft w:val="0"/>
      <w:marRight w:val="0"/>
      <w:marTop w:val="0"/>
      <w:marBottom w:val="0"/>
      <w:divBdr>
        <w:top w:val="none" w:sz="0" w:space="0" w:color="auto"/>
        <w:left w:val="none" w:sz="0" w:space="0" w:color="auto"/>
        <w:bottom w:val="none" w:sz="0" w:space="0" w:color="auto"/>
        <w:right w:val="none" w:sz="0" w:space="0" w:color="auto"/>
      </w:divBdr>
    </w:div>
    <w:div w:id="521744036">
      <w:bodyDiv w:val="1"/>
      <w:marLeft w:val="0"/>
      <w:marRight w:val="0"/>
      <w:marTop w:val="0"/>
      <w:marBottom w:val="0"/>
      <w:divBdr>
        <w:top w:val="none" w:sz="0" w:space="0" w:color="auto"/>
        <w:left w:val="none" w:sz="0" w:space="0" w:color="auto"/>
        <w:bottom w:val="none" w:sz="0" w:space="0" w:color="auto"/>
        <w:right w:val="none" w:sz="0" w:space="0" w:color="auto"/>
      </w:divBdr>
    </w:div>
    <w:div w:id="527766707">
      <w:bodyDiv w:val="1"/>
      <w:marLeft w:val="0"/>
      <w:marRight w:val="0"/>
      <w:marTop w:val="0"/>
      <w:marBottom w:val="0"/>
      <w:divBdr>
        <w:top w:val="none" w:sz="0" w:space="0" w:color="auto"/>
        <w:left w:val="none" w:sz="0" w:space="0" w:color="auto"/>
        <w:bottom w:val="none" w:sz="0" w:space="0" w:color="auto"/>
        <w:right w:val="none" w:sz="0" w:space="0" w:color="auto"/>
      </w:divBdr>
    </w:div>
    <w:div w:id="531185922">
      <w:bodyDiv w:val="1"/>
      <w:marLeft w:val="0"/>
      <w:marRight w:val="0"/>
      <w:marTop w:val="0"/>
      <w:marBottom w:val="0"/>
      <w:divBdr>
        <w:top w:val="none" w:sz="0" w:space="0" w:color="auto"/>
        <w:left w:val="none" w:sz="0" w:space="0" w:color="auto"/>
        <w:bottom w:val="none" w:sz="0" w:space="0" w:color="auto"/>
        <w:right w:val="none" w:sz="0" w:space="0" w:color="auto"/>
      </w:divBdr>
    </w:div>
    <w:div w:id="536047493">
      <w:bodyDiv w:val="1"/>
      <w:marLeft w:val="0"/>
      <w:marRight w:val="0"/>
      <w:marTop w:val="0"/>
      <w:marBottom w:val="0"/>
      <w:divBdr>
        <w:top w:val="none" w:sz="0" w:space="0" w:color="auto"/>
        <w:left w:val="none" w:sz="0" w:space="0" w:color="auto"/>
        <w:bottom w:val="none" w:sz="0" w:space="0" w:color="auto"/>
        <w:right w:val="none" w:sz="0" w:space="0" w:color="auto"/>
      </w:divBdr>
    </w:div>
    <w:div w:id="537662975">
      <w:bodyDiv w:val="1"/>
      <w:marLeft w:val="0"/>
      <w:marRight w:val="0"/>
      <w:marTop w:val="0"/>
      <w:marBottom w:val="0"/>
      <w:divBdr>
        <w:top w:val="none" w:sz="0" w:space="0" w:color="auto"/>
        <w:left w:val="none" w:sz="0" w:space="0" w:color="auto"/>
        <w:bottom w:val="none" w:sz="0" w:space="0" w:color="auto"/>
        <w:right w:val="none" w:sz="0" w:space="0" w:color="auto"/>
      </w:divBdr>
    </w:div>
    <w:div w:id="545222491">
      <w:bodyDiv w:val="1"/>
      <w:marLeft w:val="0"/>
      <w:marRight w:val="0"/>
      <w:marTop w:val="0"/>
      <w:marBottom w:val="0"/>
      <w:divBdr>
        <w:top w:val="none" w:sz="0" w:space="0" w:color="auto"/>
        <w:left w:val="none" w:sz="0" w:space="0" w:color="auto"/>
        <w:bottom w:val="none" w:sz="0" w:space="0" w:color="auto"/>
        <w:right w:val="none" w:sz="0" w:space="0" w:color="auto"/>
      </w:divBdr>
    </w:div>
    <w:div w:id="550390111">
      <w:bodyDiv w:val="1"/>
      <w:marLeft w:val="0"/>
      <w:marRight w:val="0"/>
      <w:marTop w:val="0"/>
      <w:marBottom w:val="0"/>
      <w:divBdr>
        <w:top w:val="none" w:sz="0" w:space="0" w:color="auto"/>
        <w:left w:val="none" w:sz="0" w:space="0" w:color="auto"/>
        <w:bottom w:val="none" w:sz="0" w:space="0" w:color="auto"/>
        <w:right w:val="none" w:sz="0" w:space="0" w:color="auto"/>
      </w:divBdr>
    </w:div>
    <w:div w:id="551774450">
      <w:bodyDiv w:val="1"/>
      <w:marLeft w:val="0"/>
      <w:marRight w:val="0"/>
      <w:marTop w:val="0"/>
      <w:marBottom w:val="0"/>
      <w:divBdr>
        <w:top w:val="none" w:sz="0" w:space="0" w:color="auto"/>
        <w:left w:val="none" w:sz="0" w:space="0" w:color="auto"/>
        <w:bottom w:val="none" w:sz="0" w:space="0" w:color="auto"/>
        <w:right w:val="none" w:sz="0" w:space="0" w:color="auto"/>
      </w:divBdr>
    </w:div>
    <w:div w:id="552278945">
      <w:bodyDiv w:val="1"/>
      <w:marLeft w:val="0"/>
      <w:marRight w:val="0"/>
      <w:marTop w:val="0"/>
      <w:marBottom w:val="0"/>
      <w:divBdr>
        <w:top w:val="none" w:sz="0" w:space="0" w:color="auto"/>
        <w:left w:val="none" w:sz="0" w:space="0" w:color="auto"/>
        <w:bottom w:val="none" w:sz="0" w:space="0" w:color="auto"/>
        <w:right w:val="none" w:sz="0" w:space="0" w:color="auto"/>
      </w:divBdr>
    </w:div>
    <w:div w:id="553006887">
      <w:bodyDiv w:val="1"/>
      <w:marLeft w:val="0"/>
      <w:marRight w:val="0"/>
      <w:marTop w:val="0"/>
      <w:marBottom w:val="0"/>
      <w:divBdr>
        <w:top w:val="none" w:sz="0" w:space="0" w:color="auto"/>
        <w:left w:val="none" w:sz="0" w:space="0" w:color="auto"/>
        <w:bottom w:val="none" w:sz="0" w:space="0" w:color="auto"/>
        <w:right w:val="none" w:sz="0" w:space="0" w:color="auto"/>
      </w:divBdr>
    </w:div>
    <w:div w:id="553126127">
      <w:bodyDiv w:val="1"/>
      <w:marLeft w:val="0"/>
      <w:marRight w:val="0"/>
      <w:marTop w:val="0"/>
      <w:marBottom w:val="0"/>
      <w:divBdr>
        <w:top w:val="none" w:sz="0" w:space="0" w:color="auto"/>
        <w:left w:val="none" w:sz="0" w:space="0" w:color="auto"/>
        <w:bottom w:val="none" w:sz="0" w:space="0" w:color="auto"/>
        <w:right w:val="none" w:sz="0" w:space="0" w:color="auto"/>
      </w:divBdr>
    </w:div>
    <w:div w:id="554007349">
      <w:bodyDiv w:val="1"/>
      <w:marLeft w:val="0"/>
      <w:marRight w:val="0"/>
      <w:marTop w:val="0"/>
      <w:marBottom w:val="0"/>
      <w:divBdr>
        <w:top w:val="none" w:sz="0" w:space="0" w:color="auto"/>
        <w:left w:val="none" w:sz="0" w:space="0" w:color="auto"/>
        <w:bottom w:val="none" w:sz="0" w:space="0" w:color="auto"/>
        <w:right w:val="none" w:sz="0" w:space="0" w:color="auto"/>
      </w:divBdr>
    </w:div>
    <w:div w:id="555238234">
      <w:bodyDiv w:val="1"/>
      <w:marLeft w:val="0"/>
      <w:marRight w:val="0"/>
      <w:marTop w:val="0"/>
      <w:marBottom w:val="0"/>
      <w:divBdr>
        <w:top w:val="none" w:sz="0" w:space="0" w:color="auto"/>
        <w:left w:val="none" w:sz="0" w:space="0" w:color="auto"/>
        <w:bottom w:val="none" w:sz="0" w:space="0" w:color="auto"/>
        <w:right w:val="none" w:sz="0" w:space="0" w:color="auto"/>
      </w:divBdr>
    </w:div>
    <w:div w:id="558590513">
      <w:bodyDiv w:val="1"/>
      <w:marLeft w:val="0"/>
      <w:marRight w:val="0"/>
      <w:marTop w:val="0"/>
      <w:marBottom w:val="0"/>
      <w:divBdr>
        <w:top w:val="none" w:sz="0" w:space="0" w:color="auto"/>
        <w:left w:val="none" w:sz="0" w:space="0" w:color="auto"/>
        <w:bottom w:val="none" w:sz="0" w:space="0" w:color="auto"/>
        <w:right w:val="none" w:sz="0" w:space="0" w:color="auto"/>
      </w:divBdr>
    </w:div>
    <w:div w:id="564728657">
      <w:bodyDiv w:val="1"/>
      <w:marLeft w:val="0"/>
      <w:marRight w:val="0"/>
      <w:marTop w:val="0"/>
      <w:marBottom w:val="0"/>
      <w:divBdr>
        <w:top w:val="none" w:sz="0" w:space="0" w:color="auto"/>
        <w:left w:val="none" w:sz="0" w:space="0" w:color="auto"/>
        <w:bottom w:val="none" w:sz="0" w:space="0" w:color="auto"/>
        <w:right w:val="none" w:sz="0" w:space="0" w:color="auto"/>
      </w:divBdr>
    </w:div>
    <w:div w:id="568543585">
      <w:bodyDiv w:val="1"/>
      <w:marLeft w:val="0"/>
      <w:marRight w:val="0"/>
      <w:marTop w:val="0"/>
      <w:marBottom w:val="0"/>
      <w:divBdr>
        <w:top w:val="none" w:sz="0" w:space="0" w:color="auto"/>
        <w:left w:val="none" w:sz="0" w:space="0" w:color="auto"/>
        <w:bottom w:val="none" w:sz="0" w:space="0" w:color="auto"/>
        <w:right w:val="none" w:sz="0" w:space="0" w:color="auto"/>
      </w:divBdr>
    </w:div>
    <w:div w:id="569268064">
      <w:bodyDiv w:val="1"/>
      <w:marLeft w:val="0"/>
      <w:marRight w:val="0"/>
      <w:marTop w:val="0"/>
      <w:marBottom w:val="0"/>
      <w:divBdr>
        <w:top w:val="none" w:sz="0" w:space="0" w:color="auto"/>
        <w:left w:val="none" w:sz="0" w:space="0" w:color="auto"/>
        <w:bottom w:val="none" w:sz="0" w:space="0" w:color="auto"/>
        <w:right w:val="none" w:sz="0" w:space="0" w:color="auto"/>
      </w:divBdr>
    </w:div>
    <w:div w:id="569577125">
      <w:bodyDiv w:val="1"/>
      <w:marLeft w:val="0"/>
      <w:marRight w:val="0"/>
      <w:marTop w:val="0"/>
      <w:marBottom w:val="0"/>
      <w:divBdr>
        <w:top w:val="none" w:sz="0" w:space="0" w:color="auto"/>
        <w:left w:val="none" w:sz="0" w:space="0" w:color="auto"/>
        <w:bottom w:val="none" w:sz="0" w:space="0" w:color="auto"/>
        <w:right w:val="none" w:sz="0" w:space="0" w:color="auto"/>
      </w:divBdr>
    </w:div>
    <w:div w:id="569660481">
      <w:bodyDiv w:val="1"/>
      <w:marLeft w:val="0"/>
      <w:marRight w:val="0"/>
      <w:marTop w:val="0"/>
      <w:marBottom w:val="0"/>
      <w:divBdr>
        <w:top w:val="none" w:sz="0" w:space="0" w:color="auto"/>
        <w:left w:val="none" w:sz="0" w:space="0" w:color="auto"/>
        <w:bottom w:val="none" w:sz="0" w:space="0" w:color="auto"/>
        <w:right w:val="none" w:sz="0" w:space="0" w:color="auto"/>
      </w:divBdr>
    </w:div>
    <w:div w:id="569999226">
      <w:bodyDiv w:val="1"/>
      <w:marLeft w:val="0"/>
      <w:marRight w:val="0"/>
      <w:marTop w:val="0"/>
      <w:marBottom w:val="0"/>
      <w:divBdr>
        <w:top w:val="none" w:sz="0" w:space="0" w:color="auto"/>
        <w:left w:val="none" w:sz="0" w:space="0" w:color="auto"/>
        <w:bottom w:val="none" w:sz="0" w:space="0" w:color="auto"/>
        <w:right w:val="none" w:sz="0" w:space="0" w:color="auto"/>
      </w:divBdr>
    </w:div>
    <w:div w:id="571500218">
      <w:bodyDiv w:val="1"/>
      <w:marLeft w:val="0"/>
      <w:marRight w:val="0"/>
      <w:marTop w:val="0"/>
      <w:marBottom w:val="0"/>
      <w:divBdr>
        <w:top w:val="none" w:sz="0" w:space="0" w:color="auto"/>
        <w:left w:val="none" w:sz="0" w:space="0" w:color="auto"/>
        <w:bottom w:val="none" w:sz="0" w:space="0" w:color="auto"/>
        <w:right w:val="none" w:sz="0" w:space="0" w:color="auto"/>
      </w:divBdr>
    </w:div>
    <w:div w:id="573399644">
      <w:bodyDiv w:val="1"/>
      <w:marLeft w:val="0"/>
      <w:marRight w:val="0"/>
      <w:marTop w:val="0"/>
      <w:marBottom w:val="0"/>
      <w:divBdr>
        <w:top w:val="none" w:sz="0" w:space="0" w:color="auto"/>
        <w:left w:val="none" w:sz="0" w:space="0" w:color="auto"/>
        <w:bottom w:val="none" w:sz="0" w:space="0" w:color="auto"/>
        <w:right w:val="none" w:sz="0" w:space="0" w:color="auto"/>
      </w:divBdr>
    </w:div>
    <w:div w:id="574167694">
      <w:bodyDiv w:val="1"/>
      <w:marLeft w:val="0"/>
      <w:marRight w:val="0"/>
      <w:marTop w:val="0"/>
      <w:marBottom w:val="0"/>
      <w:divBdr>
        <w:top w:val="none" w:sz="0" w:space="0" w:color="auto"/>
        <w:left w:val="none" w:sz="0" w:space="0" w:color="auto"/>
        <w:bottom w:val="none" w:sz="0" w:space="0" w:color="auto"/>
        <w:right w:val="none" w:sz="0" w:space="0" w:color="auto"/>
      </w:divBdr>
    </w:div>
    <w:div w:id="574554292">
      <w:bodyDiv w:val="1"/>
      <w:marLeft w:val="0"/>
      <w:marRight w:val="0"/>
      <w:marTop w:val="0"/>
      <w:marBottom w:val="0"/>
      <w:divBdr>
        <w:top w:val="none" w:sz="0" w:space="0" w:color="auto"/>
        <w:left w:val="none" w:sz="0" w:space="0" w:color="auto"/>
        <w:bottom w:val="none" w:sz="0" w:space="0" w:color="auto"/>
        <w:right w:val="none" w:sz="0" w:space="0" w:color="auto"/>
      </w:divBdr>
    </w:div>
    <w:div w:id="579173671">
      <w:bodyDiv w:val="1"/>
      <w:marLeft w:val="0"/>
      <w:marRight w:val="0"/>
      <w:marTop w:val="0"/>
      <w:marBottom w:val="0"/>
      <w:divBdr>
        <w:top w:val="none" w:sz="0" w:space="0" w:color="auto"/>
        <w:left w:val="none" w:sz="0" w:space="0" w:color="auto"/>
        <w:bottom w:val="none" w:sz="0" w:space="0" w:color="auto"/>
        <w:right w:val="none" w:sz="0" w:space="0" w:color="auto"/>
      </w:divBdr>
    </w:div>
    <w:div w:id="580598750">
      <w:bodyDiv w:val="1"/>
      <w:marLeft w:val="0"/>
      <w:marRight w:val="0"/>
      <w:marTop w:val="0"/>
      <w:marBottom w:val="0"/>
      <w:divBdr>
        <w:top w:val="none" w:sz="0" w:space="0" w:color="auto"/>
        <w:left w:val="none" w:sz="0" w:space="0" w:color="auto"/>
        <w:bottom w:val="none" w:sz="0" w:space="0" w:color="auto"/>
        <w:right w:val="none" w:sz="0" w:space="0" w:color="auto"/>
      </w:divBdr>
    </w:div>
    <w:div w:id="581718640">
      <w:bodyDiv w:val="1"/>
      <w:marLeft w:val="0"/>
      <w:marRight w:val="0"/>
      <w:marTop w:val="0"/>
      <w:marBottom w:val="0"/>
      <w:divBdr>
        <w:top w:val="none" w:sz="0" w:space="0" w:color="auto"/>
        <w:left w:val="none" w:sz="0" w:space="0" w:color="auto"/>
        <w:bottom w:val="none" w:sz="0" w:space="0" w:color="auto"/>
        <w:right w:val="none" w:sz="0" w:space="0" w:color="auto"/>
      </w:divBdr>
    </w:div>
    <w:div w:id="583539048">
      <w:bodyDiv w:val="1"/>
      <w:marLeft w:val="0"/>
      <w:marRight w:val="0"/>
      <w:marTop w:val="0"/>
      <w:marBottom w:val="0"/>
      <w:divBdr>
        <w:top w:val="none" w:sz="0" w:space="0" w:color="auto"/>
        <w:left w:val="none" w:sz="0" w:space="0" w:color="auto"/>
        <w:bottom w:val="none" w:sz="0" w:space="0" w:color="auto"/>
        <w:right w:val="none" w:sz="0" w:space="0" w:color="auto"/>
      </w:divBdr>
    </w:div>
    <w:div w:id="584463286">
      <w:bodyDiv w:val="1"/>
      <w:marLeft w:val="0"/>
      <w:marRight w:val="0"/>
      <w:marTop w:val="0"/>
      <w:marBottom w:val="0"/>
      <w:divBdr>
        <w:top w:val="none" w:sz="0" w:space="0" w:color="auto"/>
        <w:left w:val="none" w:sz="0" w:space="0" w:color="auto"/>
        <w:bottom w:val="none" w:sz="0" w:space="0" w:color="auto"/>
        <w:right w:val="none" w:sz="0" w:space="0" w:color="auto"/>
      </w:divBdr>
    </w:div>
    <w:div w:id="587815141">
      <w:bodyDiv w:val="1"/>
      <w:marLeft w:val="0"/>
      <w:marRight w:val="0"/>
      <w:marTop w:val="0"/>
      <w:marBottom w:val="0"/>
      <w:divBdr>
        <w:top w:val="none" w:sz="0" w:space="0" w:color="auto"/>
        <w:left w:val="none" w:sz="0" w:space="0" w:color="auto"/>
        <w:bottom w:val="none" w:sz="0" w:space="0" w:color="auto"/>
        <w:right w:val="none" w:sz="0" w:space="0" w:color="auto"/>
      </w:divBdr>
    </w:div>
    <w:div w:id="588083643">
      <w:bodyDiv w:val="1"/>
      <w:marLeft w:val="0"/>
      <w:marRight w:val="0"/>
      <w:marTop w:val="0"/>
      <w:marBottom w:val="0"/>
      <w:divBdr>
        <w:top w:val="none" w:sz="0" w:space="0" w:color="auto"/>
        <w:left w:val="none" w:sz="0" w:space="0" w:color="auto"/>
        <w:bottom w:val="none" w:sz="0" w:space="0" w:color="auto"/>
        <w:right w:val="none" w:sz="0" w:space="0" w:color="auto"/>
      </w:divBdr>
    </w:div>
    <w:div w:id="588192968">
      <w:bodyDiv w:val="1"/>
      <w:marLeft w:val="0"/>
      <w:marRight w:val="0"/>
      <w:marTop w:val="0"/>
      <w:marBottom w:val="0"/>
      <w:divBdr>
        <w:top w:val="none" w:sz="0" w:space="0" w:color="auto"/>
        <w:left w:val="none" w:sz="0" w:space="0" w:color="auto"/>
        <w:bottom w:val="none" w:sz="0" w:space="0" w:color="auto"/>
        <w:right w:val="none" w:sz="0" w:space="0" w:color="auto"/>
      </w:divBdr>
    </w:div>
    <w:div w:id="589002359">
      <w:bodyDiv w:val="1"/>
      <w:marLeft w:val="0"/>
      <w:marRight w:val="0"/>
      <w:marTop w:val="0"/>
      <w:marBottom w:val="0"/>
      <w:divBdr>
        <w:top w:val="none" w:sz="0" w:space="0" w:color="auto"/>
        <w:left w:val="none" w:sz="0" w:space="0" w:color="auto"/>
        <w:bottom w:val="none" w:sz="0" w:space="0" w:color="auto"/>
        <w:right w:val="none" w:sz="0" w:space="0" w:color="auto"/>
      </w:divBdr>
    </w:div>
    <w:div w:id="590621431">
      <w:bodyDiv w:val="1"/>
      <w:marLeft w:val="0"/>
      <w:marRight w:val="0"/>
      <w:marTop w:val="0"/>
      <w:marBottom w:val="0"/>
      <w:divBdr>
        <w:top w:val="none" w:sz="0" w:space="0" w:color="auto"/>
        <w:left w:val="none" w:sz="0" w:space="0" w:color="auto"/>
        <w:bottom w:val="none" w:sz="0" w:space="0" w:color="auto"/>
        <w:right w:val="none" w:sz="0" w:space="0" w:color="auto"/>
      </w:divBdr>
    </w:div>
    <w:div w:id="591473112">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599266104">
      <w:bodyDiv w:val="1"/>
      <w:marLeft w:val="0"/>
      <w:marRight w:val="0"/>
      <w:marTop w:val="0"/>
      <w:marBottom w:val="0"/>
      <w:divBdr>
        <w:top w:val="none" w:sz="0" w:space="0" w:color="auto"/>
        <w:left w:val="none" w:sz="0" w:space="0" w:color="auto"/>
        <w:bottom w:val="none" w:sz="0" w:space="0" w:color="auto"/>
        <w:right w:val="none" w:sz="0" w:space="0" w:color="auto"/>
      </w:divBdr>
    </w:div>
    <w:div w:id="604112734">
      <w:bodyDiv w:val="1"/>
      <w:marLeft w:val="0"/>
      <w:marRight w:val="0"/>
      <w:marTop w:val="0"/>
      <w:marBottom w:val="0"/>
      <w:divBdr>
        <w:top w:val="none" w:sz="0" w:space="0" w:color="auto"/>
        <w:left w:val="none" w:sz="0" w:space="0" w:color="auto"/>
        <w:bottom w:val="none" w:sz="0" w:space="0" w:color="auto"/>
        <w:right w:val="none" w:sz="0" w:space="0" w:color="auto"/>
      </w:divBdr>
    </w:div>
    <w:div w:id="609431656">
      <w:bodyDiv w:val="1"/>
      <w:marLeft w:val="0"/>
      <w:marRight w:val="0"/>
      <w:marTop w:val="0"/>
      <w:marBottom w:val="0"/>
      <w:divBdr>
        <w:top w:val="none" w:sz="0" w:space="0" w:color="auto"/>
        <w:left w:val="none" w:sz="0" w:space="0" w:color="auto"/>
        <w:bottom w:val="none" w:sz="0" w:space="0" w:color="auto"/>
        <w:right w:val="none" w:sz="0" w:space="0" w:color="auto"/>
      </w:divBdr>
    </w:div>
    <w:div w:id="610429859">
      <w:bodyDiv w:val="1"/>
      <w:marLeft w:val="0"/>
      <w:marRight w:val="0"/>
      <w:marTop w:val="0"/>
      <w:marBottom w:val="0"/>
      <w:divBdr>
        <w:top w:val="none" w:sz="0" w:space="0" w:color="auto"/>
        <w:left w:val="none" w:sz="0" w:space="0" w:color="auto"/>
        <w:bottom w:val="none" w:sz="0" w:space="0" w:color="auto"/>
        <w:right w:val="none" w:sz="0" w:space="0" w:color="auto"/>
      </w:divBdr>
    </w:div>
    <w:div w:id="611207946">
      <w:bodyDiv w:val="1"/>
      <w:marLeft w:val="0"/>
      <w:marRight w:val="0"/>
      <w:marTop w:val="0"/>
      <w:marBottom w:val="0"/>
      <w:divBdr>
        <w:top w:val="none" w:sz="0" w:space="0" w:color="auto"/>
        <w:left w:val="none" w:sz="0" w:space="0" w:color="auto"/>
        <w:bottom w:val="none" w:sz="0" w:space="0" w:color="auto"/>
        <w:right w:val="none" w:sz="0" w:space="0" w:color="auto"/>
      </w:divBdr>
    </w:div>
    <w:div w:id="612514236">
      <w:bodyDiv w:val="1"/>
      <w:marLeft w:val="0"/>
      <w:marRight w:val="0"/>
      <w:marTop w:val="0"/>
      <w:marBottom w:val="0"/>
      <w:divBdr>
        <w:top w:val="none" w:sz="0" w:space="0" w:color="auto"/>
        <w:left w:val="none" w:sz="0" w:space="0" w:color="auto"/>
        <w:bottom w:val="none" w:sz="0" w:space="0" w:color="auto"/>
        <w:right w:val="none" w:sz="0" w:space="0" w:color="auto"/>
      </w:divBdr>
    </w:div>
    <w:div w:id="615721803">
      <w:bodyDiv w:val="1"/>
      <w:marLeft w:val="0"/>
      <w:marRight w:val="0"/>
      <w:marTop w:val="0"/>
      <w:marBottom w:val="0"/>
      <w:divBdr>
        <w:top w:val="none" w:sz="0" w:space="0" w:color="auto"/>
        <w:left w:val="none" w:sz="0" w:space="0" w:color="auto"/>
        <w:bottom w:val="none" w:sz="0" w:space="0" w:color="auto"/>
        <w:right w:val="none" w:sz="0" w:space="0" w:color="auto"/>
      </w:divBdr>
    </w:div>
    <w:div w:id="618949573">
      <w:bodyDiv w:val="1"/>
      <w:marLeft w:val="0"/>
      <w:marRight w:val="0"/>
      <w:marTop w:val="0"/>
      <w:marBottom w:val="0"/>
      <w:divBdr>
        <w:top w:val="none" w:sz="0" w:space="0" w:color="auto"/>
        <w:left w:val="none" w:sz="0" w:space="0" w:color="auto"/>
        <w:bottom w:val="none" w:sz="0" w:space="0" w:color="auto"/>
        <w:right w:val="none" w:sz="0" w:space="0" w:color="auto"/>
      </w:divBdr>
    </w:div>
    <w:div w:id="626161334">
      <w:bodyDiv w:val="1"/>
      <w:marLeft w:val="0"/>
      <w:marRight w:val="0"/>
      <w:marTop w:val="0"/>
      <w:marBottom w:val="0"/>
      <w:divBdr>
        <w:top w:val="none" w:sz="0" w:space="0" w:color="auto"/>
        <w:left w:val="none" w:sz="0" w:space="0" w:color="auto"/>
        <w:bottom w:val="none" w:sz="0" w:space="0" w:color="auto"/>
        <w:right w:val="none" w:sz="0" w:space="0" w:color="auto"/>
      </w:divBdr>
    </w:div>
    <w:div w:id="627391939">
      <w:bodyDiv w:val="1"/>
      <w:marLeft w:val="0"/>
      <w:marRight w:val="0"/>
      <w:marTop w:val="0"/>
      <w:marBottom w:val="0"/>
      <w:divBdr>
        <w:top w:val="none" w:sz="0" w:space="0" w:color="auto"/>
        <w:left w:val="none" w:sz="0" w:space="0" w:color="auto"/>
        <w:bottom w:val="none" w:sz="0" w:space="0" w:color="auto"/>
        <w:right w:val="none" w:sz="0" w:space="0" w:color="auto"/>
      </w:divBdr>
    </w:div>
    <w:div w:id="630597432">
      <w:bodyDiv w:val="1"/>
      <w:marLeft w:val="0"/>
      <w:marRight w:val="0"/>
      <w:marTop w:val="0"/>
      <w:marBottom w:val="0"/>
      <w:divBdr>
        <w:top w:val="none" w:sz="0" w:space="0" w:color="auto"/>
        <w:left w:val="none" w:sz="0" w:space="0" w:color="auto"/>
        <w:bottom w:val="none" w:sz="0" w:space="0" w:color="auto"/>
        <w:right w:val="none" w:sz="0" w:space="0" w:color="auto"/>
      </w:divBdr>
    </w:div>
    <w:div w:id="633829963">
      <w:bodyDiv w:val="1"/>
      <w:marLeft w:val="0"/>
      <w:marRight w:val="0"/>
      <w:marTop w:val="0"/>
      <w:marBottom w:val="0"/>
      <w:divBdr>
        <w:top w:val="none" w:sz="0" w:space="0" w:color="auto"/>
        <w:left w:val="none" w:sz="0" w:space="0" w:color="auto"/>
        <w:bottom w:val="none" w:sz="0" w:space="0" w:color="auto"/>
        <w:right w:val="none" w:sz="0" w:space="0" w:color="auto"/>
      </w:divBdr>
    </w:div>
    <w:div w:id="634406477">
      <w:bodyDiv w:val="1"/>
      <w:marLeft w:val="0"/>
      <w:marRight w:val="0"/>
      <w:marTop w:val="0"/>
      <w:marBottom w:val="0"/>
      <w:divBdr>
        <w:top w:val="none" w:sz="0" w:space="0" w:color="auto"/>
        <w:left w:val="none" w:sz="0" w:space="0" w:color="auto"/>
        <w:bottom w:val="none" w:sz="0" w:space="0" w:color="auto"/>
        <w:right w:val="none" w:sz="0" w:space="0" w:color="auto"/>
      </w:divBdr>
    </w:div>
    <w:div w:id="637342222">
      <w:bodyDiv w:val="1"/>
      <w:marLeft w:val="0"/>
      <w:marRight w:val="0"/>
      <w:marTop w:val="0"/>
      <w:marBottom w:val="0"/>
      <w:divBdr>
        <w:top w:val="none" w:sz="0" w:space="0" w:color="auto"/>
        <w:left w:val="none" w:sz="0" w:space="0" w:color="auto"/>
        <w:bottom w:val="none" w:sz="0" w:space="0" w:color="auto"/>
        <w:right w:val="none" w:sz="0" w:space="0" w:color="auto"/>
      </w:divBdr>
    </w:div>
    <w:div w:id="644164131">
      <w:bodyDiv w:val="1"/>
      <w:marLeft w:val="0"/>
      <w:marRight w:val="0"/>
      <w:marTop w:val="0"/>
      <w:marBottom w:val="0"/>
      <w:divBdr>
        <w:top w:val="none" w:sz="0" w:space="0" w:color="auto"/>
        <w:left w:val="none" w:sz="0" w:space="0" w:color="auto"/>
        <w:bottom w:val="none" w:sz="0" w:space="0" w:color="auto"/>
        <w:right w:val="none" w:sz="0" w:space="0" w:color="auto"/>
      </w:divBdr>
    </w:div>
    <w:div w:id="646980375">
      <w:bodyDiv w:val="1"/>
      <w:marLeft w:val="0"/>
      <w:marRight w:val="0"/>
      <w:marTop w:val="0"/>
      <w:marBottom w:val="0"/>
      <w:divBdr>
        <w:top w:val="none" w:sz="0" w:space="0" w:color="auto"/>
        <w:left w:val="none" w:sz="0" w:space="0" w:color="auto"/>
        <w:bottom w:val="none" w:sz="0" w:space="0" w:color="auto"/>
        <w:right w:val="none" w:sz="0" w:space="0" w:color="auto"/>
      </w:divBdr>
    </w:div>
    <w:div w:id="647780841">
      <w:bodyDiv w:val="1"/>
      <w:marLeft w:val="0"/>
      <w:marRight w:val="0"/>
      <w:marTop w:val="0"/>
      <w:marBottom w:val="0"/>
      <w:divBdr>
        <w:top w:val="none" w:sz="0" w:space="0" w:color="auto"/>
        <w:left w:val="none" w:sz="0" w:space="0" w:color="auto"/>
        <w:bottom w:val="none" w:sz="0" w:space="0" w:color="auto"/>
        <w:right w:val="none" w:sz="0" w:space="0" w:color="auto"/>
      </w:divBdr>
    </w:div>
    <w:div w:id="648555493">
      <w:bodyDiv w:val="1"/>
      <w:marLeft w:val="0"/>
      <w:marRight w:val="0"/>
      <w:marTop w:val="0"/>
      <w:marBottom w:val="0"/>
      <w:divBdr>
        <w:top w:val="none" w:sz="0" w:space="0" w:color="auto"/>
        <w:left w:val="none" w:sz="0" w:space="0" w:color="auto"/>
        <w:bottom w:val="none" w:sz="0" w:space="0" w:color="auto"/>
        <w:right w:val="none" w:sz="0" w:space="0" w:color="auto"/>
      </w:divBdr>
    </w:div>
    <w:div w:id="649015809">
      <w:bodyDiv w:val="1"/>
      <w:marLeft w:val="0"/>
      <w:marRight w:val="0"/>
      <w:marTop w:val="0"/>
      <w:marBottom w:val="0"/>
      <w:divBdr>
        <w:top w:val="none" w:sz="0" w:space="0" w:color="auto"/>
        <w:left w:val="none" w:sz="0" w:space="0" w:color="auto"/>
        <w:bottom w:val="none" w:sz="0" w:space="0" w:color="auto"/>
        <w:right w:val="none" w:sz="0" w:space="0" w:color="auto"/>
      </w:divBdr>
    </w:div>
    <w:div w:id="650720967">
      <w:bodyDiv w:val="1"/>
      <w:marLeft w:val="0"/>
      <w:marRight w:val="0"/>
      <w:marTop w:val="0"/>
      <w:marBottom w:val="0"/>
      <w:divBdr>
        <w:top w:val="none" w:sz="0" w:space="0" w:color="auto"/>
        <w:left w:val="none" w:sz="0" w:space="0" w:color="auto"/>
        <w:bottom w:val="none" w:sz="0" w:space="0" w:color="auto"/>
        <w:right w:val="none" w:sz="0" w:space="0" w:color="auto"/>
      </w:divBdr>
    </w:div>
    <w:div w:id="651636703">
      <w:bodyDiv w:val="1"/>
      <w:marLeft w:val="0"/>
      <w:marRight w:val="0"/>
      <w:marTop w:val="0"/>
      <w:marBottom w:val="0"/>
      <w:divBdr>
        <w:top w:val="none" w:sz="0" w:space="0" w:color="auto"/>
        <w:left w:val="none" w:sz="0" w:space="0" w:color="auto"/>
        <w:bottom w:val="none" w:sz="0" w:space="0" w:color="auto"/>
        <w:right w:val="none" w:sz="0" w:space="0" w:color="auto"/>
      </w:divBdr>
    </w:div>
    <w:div w:id="653485715">
      <w:bodyDiv w:val="1"/>
      <w:marLeft w:val="0"/>
      <w:marRight w:val="0"/>
      <w:marTop w:val="0"/>
      <w:marBottom w:val="0"/>
      <w:divBdr>
        <w:top w:val="none" w:sz="0" w:space="0" w:color="auto"/>
        <w:left w:val="none" w:sz="0" w:space="0" w:color="auto"/>
        <w:bottom w:val="none" w:sz="0" w:space="0" w:color="auto"/>
        <w:right w:val="none" w:sz="0" w:space="0" w:color="auto"/>
      </w:divBdr>
    </w:div>
    <w:div w:id="654988440">
      <w:bodyDiv w:val="1"/>
      <w:marLeft w:val="0"/>
      <w:marRight w:val="0"/>
      <w:marTop w:val="0"/>
      <w:marBottom w:val="0"/>
      <w:divBdr>
        <w:top w:val="none" w:sz="0" w:space="0" w:color="auto"/>
        <w:left w:val="none" w:sz="0" w:space="0" w:color="auto"/>
        <w:bottom w:val="none" w:sz="0" w:space="0" w:color="auto"/>
        <w:right w:val="none" w:sz="0" w:space="0" w:color="auto"/>
      </w:divBdr>
    </w:div>
    <w:div w:id="655644148">
      <w:bodyDiv w:val="1"/>
      <w:marLeft w:val="0"/>
      <w:marRight w:val="0"/>
      <w:marTop w:val="0"/>
      <w:marBottom w:val="0"/>
      <w:divBdr>
        <w:top w:val="none" w:sz="0" w:space="0" w:color="auto"/>
        <w:left w:val="none" w:sz="0" w:space="0" w:color="auto"/>
        <w:bottom w:val="none" w:sz="0" w:space="0" w:color="auto"/>
        <w:right w:val="none" w:sz="0" w:space="0" w:color="auto"/>
      </w:divBdr>
    </w:div>
    <w:div w:id="657806269">
      <w:bodyDiv w:val="1"/>
      <w:marLeft w:val="0"/>
      <w:marRight w:val="0"/>
      <w:marTop w:val="0"/>
      <w:marBottom w:val="0"/>
      <w:divBdr>
        <w:top w:val="none" w:sz="0" w:space="0" w:color="auto"/>
        <w:left w:val="none" w:sz="0" w:space="0" w:color="auto"/>
        <w:bottom w:val="none" w:sz="0" w:space="0" w:color="auto"/>
        <w:right w:val="none" w:sz="0" w:space="0" w:color="auto"/>
      </w:divBdr>
    </w:div>
    <w:div w:id="658465327">
      <w:bodyDiv w:val="1"/>
      <w:marLeft w:val="0"/>
      <w:marRight w:val="0"/>
      <w:marTop w:val="0"/>
      <w:marBottom w:val="0"/>
      <w:divBdr>
        <w:top w:val="none" w:sz="0" w:space="0" w:color="auto"/>
        <w:left w:val="none" w:sz="0" w:space="0" w:color="auto"/>
        <w:bottom w:val="none" w:sz="0" w:space="0" w:color="auto"/>
        <w:right w:val="none" w:sz="0" w:space="0" w:color="auto"/>
      </w:divBdr>
    </w:div>
    <w:div w:id="660355954">
      <w:bodyDiv w:val="1"/>
      <w:marLeft w:val="0"/>
      <w:marRight w:val="0"/>
      <w:marTop w:val="0"/>
      <w:marBottom w:val="0"/>
      <w:divBdr>
        <w:top w:val="none" w:sz="0" w:space="0" w:color="auto"/>
        <w:left w:val="none" w:sz="0" w:space="0" w:color="auto"/>
        <w:bottom w:val="none" w:sz="0" w:space="0" w:color="auto"/>
        <w:right w:val="none" w:sz="0" w:space="0" w:color="auto"/>
      </w:divBdr>
    </w:div>
    <w:div w:id="661008166">
      <w:bodyDiv w:val="1"/>
      <w:marLeft w:val="0"/>
      <w:marRight w:val="0"/>
      <w:marTop w:val="0"/>
      <w:marBottom w:val="0"/>
      <w:divBdr>
        <w:top w:val="none" w:sz="0" w:space="0" w:color="auto"/>
        <w:left w:val="none" w:sz="0" w:space="0" w:color="auto"/>
        <w:bottom w:val="none" w:sz="0" w:space="0" w:color="auto"/>
        <w:right w:val="none" w:sz="0" w:space="0" w:color="auto"/>
      </w:divBdr>
    </w:div>
    <w:div w:id="662782119">
      <w:bodyDiv w:val="1"/>
      <w:marLeft w:val="0"/>
      <w:marRight w:val="0"/>
      <w:marTop w:val="0"/>
      <w:marBottom w:val="0"/>
      <w:divBdr>
        <w:top w:val="none" w:sz="0" w:space="0" w:color="auto"/>
        <w:left w:val="none" w:sz="0" w:space="0" w:color="auto"/>
        <w:bottom w:val="none" w:sz="0" w:space="0" w:color="auto"/>
        <w:right w:val="none" w:sz="0" w:space="0" w:color="auto"/>
      </w:divBdr>
    </w:div>
    <w:div w:id="670331384">
      <w:bodyDiv w:val="1"/>
      <w:marLeft w:val="0"/>
      <w:marRight w:val="0"/>
      <w:marTop w:val="0"/>
      <w:marBottom w:val="0"/>
      <w:divBdr>
        <w:top w:val="none" w:sz="0" w:space="0" w:color="auto"/>
        <w:left w:val="none" w:sz="0" w:space="0" w:color="auto"/>
        <w:bottom w:val="none" w:sz="0" w:space="0" w:color="auto"/>
        <w:right w:val="none" w:sz="0" w:space="0" w:color="auto"/>
      </w:divBdr>
    </w:div>
    <w:div w:id="671296725">
      <w:bodyDiv w:val="1"/>
      <w:marLeft w:val="0"/>
      <w:marRight w:val="0"/>
      <w:marTop w:val="0"/>
      <w:marBottom w:val="0"/>
      <w:divBdr>
        <w:top w:val="none" w:sz="0" w:space="0" w:color="auto"/>
        <w:left w:val="none" w:sz="0" w:space="0" w:color="auto"/>
        <w:bottom w:val="none" w:sz="0" w:space="0" w:color="auto"/>
        <w:right w:val="none" w:sz="0" w:space="0" w:color="auto"/>
      </w:divBdr>
    </w:div>
    <w:div w:id="672029491">
      <w:bodyDiv w:val="1"/>
      <w:marLeft w:val="0"/>
      <w:marRight w:val="0"/>
      <w:marTop w:val="0"/>
      <w:marBottom w:val="0"/>
      <w:divBdr>
        <w:top w:val="none" w:sz="0" w:space="0" w:color="auto"/>
        <w:left w:val="none" w:sz="0" w:space="0" w:color="auto"/>
        <w:bottom w:val="none" w:sz="0" w:space="0" w:color="auto"/>
        <w:right w:val="none" w:sz="0" w:space="0" w:color="auto"/>
      </w:divBdr>
    </w:div>
    <w:div w:id="674916247">
      <w:bodyDiv w:val="1"/>
      <w:marLeft w:val="0"/>
      <w:marRight w:val="0"/>
      <w:marTop w:val="0"/>
      <w:marBottom w:val="0"/>
      <w:divBdr>
        <w:top w:val="none" w:sz="0" w:space="0" w:color="auto"/>
        <w:left w:val="none" w:sz="0" w:space="0" w:color="auto"/>
        <w:bottom w:val="none" w:sz="0" w:space="0" w:color="auto"/>
        <w:right w:val="none" w:sz="0" w:space="0" w:color="auto"/>
      </w:divBdr>
    </w:div>
    <w:div w:id="677002894">
      <w:bodyDiv w:val="1"/>
      <w:marLeft w:val="0"/>
      <w:marRight w:val="0"/>
      <w:marTop w:val="0"/>
      <w:marBottom w:val="0"/>
      <w:divBdr>
        <w:top w:val="none" w:sz="0" w:space="0" w:color="auto"/>
        <w:left w:val="none" w:sz="0" w:space="0" w:color="auto"/>
        <w:bottom w:val="none" w:sz="0" w:space="0" w:color="auto"/>
        <w:right w:val="none" w:sz="0" w:space="0" w:color="auto"/>
      </w:divBdr>
    </w:div>
    <w:div w:id="678695637">
      <w:bodyDiv w:val="1"/>
      <w:marLeft w:val="0"/>
      <w:marRight w:val="0"/>
      <w:marTop w:val="0"/>
      <w:marBottom w:val="0"/>
      <w:divBdr>
        <w:top w:val="none" w:sz="0" w:space="0" w:color="auto"/>
        <w:left w:val="none" w:sz="0" w:space="0" w:color="auto"/>
        <w:bottom w:val="none" w:sz="0" w:space="0" w:color="auto"/>
        <w:right w:val="none" w:sz="0" w:space="0" w:color="auto"/>
      </w:divBdr>
    </w:div>
    <w:div w:id="680276326">
      <w:bodyDiv w:val="1"/>
      <w:marLeft w:val="0"/>
      <w:marRight w:val="0"/>
      <w:marTop w:val="0"/>
      <w:marBottom w:val="0"/>
      <w:divBdr>
        <w:top w:val="none" w:sz="0" w:space="0" w:color="auto"/>
        <w:left w:val="none" w:sz="0" w:space="0" w:color="auto"/>
        <w:bottom w:val="none" w:sz="0" w:space="0" w:color="auto"/>
        <w:right w:val="none" w:sz="0" w:space="0" w:color="auto"/>
      </w:divBdr>
    </w:div>
    <w:div w:id="680277579">
      <w:bodyDiv w:val="1"/>
      <w:marLeft w:val="0"/>
      <w:marRight w:val="0"/>
      <w:marTop w:val="0"/>
      <w:marBottom w:val="0"/>
      <w:divBdr>
        <w:top w:val="none" w:sz="0" w:space="0" w:color="auto"/>
        <w:left w:val="none" w:sz="0" w:space="0" w:color="auto"/>
        <w:bottom w:val="none" w:sz="0" w:space="0" w:color="auto"/>
        <w:right w:val="none" w:sz="0" w:space="0" w:color="auto"/>
      </w:divBdr>
    </w:div>
    <w:div w:id="681712752">
      <w:bodyDiv w:val="1"/>
      <w:marLeft w:val="0"/>
      <w:marRight w:val="0"/>
      <w:marTop w:val="0"/>
      <w:marBottom w:val="0"/>
      <w:divBdr>
        <w:top w:val="none" w:sz="0" w:space="0" w:color="auto"/>
        <w:left w:val="none" w:sz="0" w:space="0" w:color="auto"/>
        <w:bottom w:val="none" w:sz="0" w:space="0" w:color="auto"/>
        <w:right w:val="none" w:sz="0" w:space="0" w:color="auto"/>
      </w:divBdr>
    </w:div>
    <w:div w:id="681736789">
      <w:bodyDiv w:val="1"/>
      <w:marLeft w:val="0"/>
      <w:marRight w:val="0"/>
      <w:marTop w:val="0"/>
      <w:marBottom w:val="0"/>
      <w:divBdr>
        <w:top w:val="none" w:sz="0" w:space="0" w:color="auto"/>
        <w:left w:val="none" w:sz="0" w:space="0" w:color="auto"/>
        <w:bottom w:val="none" w:sz="0" w:space="0" w:color="auto"/>
        <w:right w:val="none" w:sz="0" w:space="0" w:color="auto"/>
      </w:divBdr>
    </w:div>
    <w:div w:id="682319485">
      <w:bodyDiv w:val="1"/>
      <w:marLeft w:val="0"/>
      <w:marRight w:val="0"/>
      <w:marTop w:val="0"/>
      <w:marBottom w:val="0"/>
      <w:divBdr>
        <w:top w:val="none" w:sz="0" w:space="0" w:color="auto"/>
        <w:left w:val="none" w:sz="0" w:space="0" w:color="auto"/>
        <w:bottom w:val="none" w:sz="0" w:space="0" w:color="auto"/>
        <w:right w:val="none" w:sz="0" w:space="0" w:color="auto"/>
      </w:divBdr>
    </w:div>
    <w:div w:id="683479207">
      <w:bodyDiv w:val="1"/>
      <w:marLeft w:val="0"/>
      <w:marRight w:val="0"/>
      <w:marTop w:val="0"/>
      <w:marBottom w:val="0"/>
      <w:divBdr>
        <w:top w:val="none" w:sz="0" w:space="0" w:color="auto"/>
        <w:left w:val="none" w:sz="0" w:space="0" w:color="auto"/>
        <w:bottom w:val="none" w:sz="0" w:space="0" w:color="auto"/>
        <w:right w:val="none" w:sz="0" w:space="0" w:color="auto"/>
      </w:divBdr>
    </w:div>
    <w:div w:id="685640725">
      <w:bodyDiv w:val="1"/>
      <w:marLeft w:val="0"/>
      <w:marRight w:val="0"/>
      <w:marTop w:val="0"/>
      <w:marBottom w:val="0"/>
      <w:divBdr>
        <w:top w:val="none" w:sz="0" w:space="0" w:color="auto"/>
        <w:left w:val="none" w:sz="0" w:space="0" w:color="auto"/>
        <w:bottom w:val="none" w:sz="0" w:space="0" w:color="auto"/>
        <w:right w:val="none" w:sz="0" w:space="0" w:color="auto"/>
      </w:divBdr>
    </w:div>
    <w:div w:id="686250178">
      <w:bodyDiv w:val="1"/>
      <w:marLeft w:val="0"/>
      <w:marRight w:val="0"/>
      <w:marTop w:val="0"/>
      <w:marBottom w:val="0"/>
      <w:divBdr>
        <w:top w:val="none" w:sz="0" w:space="0" w:color="auto"/>
        <w:left w:val="none" w:sz="0" w:space="0" w:color="auto"/>
        <w:bottom w:val="none" w:sz="0" w:space="0" w:color="auto"/>
        <w:right w:val="none" w:sz="0" w:space="0" w:color="auto"/>
      </w:divBdr>
    </w:div>
    <w:div w:id="689061893">
      <w:bodyDiv w:val="1"/>
      <w:marLeft w:val="0"/>
      <w:marRight w:val="0"/>
      <w:marTop w:val="0"/>
      <w:marBottom w:val="0"/>
      <w:divBdr>
        <w:top w:val="none" w:sz="0" w:space="0" w:color="auto"/>
        <w:left w:val="none" w:sz="0" w:space="0" w:color="auto"/>
        <w:bottom w:val="none" w:sz="0" w:space="0" w:color="auto"/>
        <w:right w:val="none" w:sz="0" w:space="0" w:color="auto"/>
      </w:divBdr>
    </w:div>
    <w:div w:id="691954756">
      <w:bodyDiv w:val="1"/>
      <w:marLeft w:val="0"/>
      <w:marRight w:val="0"/>
      <w:marTop w:val="0"/>
      <w:marBottom w:val="0"/>
      <w:divBdr>
        <w:top w:val="none" w:sz="0" w:space="0" w:color="auto"/>
        <w:left w:val="none" w:sz="0" w:space="0" w:color="auto"/>
        <w:bottom w:val="none" w:sz="0" w:space="0" w:color="auto"/>
        <w:right w:val="none" w:sz="0" w:space="0" w:color="auto"/>
      </w:divBdr>
    </w:div>
    <w:div w:id="692192679">
      <w:bodyDiv w:val="1"/>
      <w:marLeft w:val="0"/>
      <w:marRight w:val="0"/>
      <w:marTop w:val="0"/>
      <w:marBottom w:val="0"/>
      <w:divBdr>
        <w:top w:val="none" w:sz="0" w:space="0" w:color="auto"/>
        <w:left w:val="none" w:sz="0" w:space="0" w:color="auto"/>
        <w:bottom w:val="none" w:sz="0" w:space="0" w:color="auto"/>
        <w:right w:val="none" w:sz="0" w:space="0" w:color="auto"/>
      </w:divBdr>
      <w:divsChild>
        <w:div w:id="447162630">
          <w:marLeft w:val="0"/>
          <w:marRight w:val="0"/>
          <w:marTop w:val="0"/>
          <w:marBottom w:val="0"/>
          <w:divBdr>
            <w:top w:val="dotted" w:sz="6" w:space="0" w:color="AAAAAA"/>
            <w:left w:val="dotted" w:sz="6" w:space="0" w:color="AAAAAA"/>
            <w:bottom w:val="dotted" w:sz="6" w:space="0" w:color="AAAAAA"/>
            <w:right w:val="dotted" w:sz="6" w:space="0" w:color="AAAAAA"/>
          </w:divBdr>
        </w:div>
        <w:div w:id="632097977">
          <w:marLeft w:val="0"/>
          <w:marRight w:val="0"/>
          <w:marTop w:val="0"/>
          <w:marBottom w:val="0"/>
          <w:divBdr>
            <w:top w:val="dotted" w:sz="6" w:space="0" w:color="AAAAAA"/>
            <w:left w:val="dotted" w:sz="6" w:space="0" w:color="AAAAAA"/>
            <w:bottom w:val="dotted" w:sz="6" w:space="0" w:color="AAAAAA"/>
            <w:right w:val="dotted" w:sz="6" w:space="0" w:color="AAAAAA"/>
          </w:divBdr>
        </w:div>
        <w:div w:id="1609849960">
          <w:marLeft w:val="0"/>
          <w:marRight w:val="0"/>
          <w:marTop w:val="0"/>
          <w:marBottom w:val="0"/>
          <w:divBdr>
            <w:top w:val="dotted" w:sz="6" w:space="0" w:color="AAAAAA"/>
            <w:left w:val="dotted" w:sz="6" w:space="0" w:color="AAAAAA"/>
            <w:bottom w:val="dotted" w:sz="6" w:space="0" w:color="AAAAAA"/>
            <w:right w:val="dotted" w:sz="6" w:space="0" w:color="AAAAAA"/>
          </w:divBdr>
        </w:div>
      </w:divsChild>
    </w:div>
    <w:div w:id="692995232">
      <w:bodyDiv w:val="1"/>
      <w:marLeft w:val="0"/>
      <w:marRight w:val="0"/>
      <w:marTop w:val="0"/>
      <w:marBottom w:val="0"/>
      <w:divBdr>
        <w:top w:val="none" w:sz="0" w:space="0" w:color="auto"/>
        <w:left w:val="none" w:sz="0" w:space="0" w:color="auto"/>
        <w:bottom w:val="none" w:sz="0" w:space="0" w:color="auto"/>
        <w:right w:val="none" w:sz="0" w:space="0" w:color="auto"/>
      </w:divBdr>
    </w:div>
    <w:div w:id="695891021">
      <w:bodyDiv w:val="1"/>
      <w:marLeft w:val="0"/>
      <w:marRight w:val="0"/>
      <w:marTop w:val="0"/>
      <w:marBottom w:val="0"/>
      <w:divBdr>
        <w:top w:val="none" w:sz="0" w:space="0" w:color="auto"/>
        <w:left w:val="none" w:sz="0" w:space="0" w:color="auto"/>
        <w:bottom w:val="none" w:sz="0" w:space="0" w:color="auto"/>
        <w:right w:val="none" w:sz="0" w:space="0" w:color="auto"/>
      </w:divBdr>
    </w:div>
    <w:div w:id="697239620">
      <w:bodyDiv w:val="1"/>
      <w:marLeft w:val="0"/>
      <w:marRight w:val="0"/>
      <w:marTop w:val="0"/>
      <w:marBottom w:val="0"/>
      <w:divBdr>
        <w:top w:val="none" w:sz="0" w:space="0" w:color="auto"/>
        <w:left w:val="none" w:sz="0" w:space="0" w:color="auto"/>
        <w:bottom w:val="none" w:sz="0" w:space="0" w:color="auto"/>
        <w:right w:val="none" w:sz="0" w:space="0" w:color="auto"/>
      </w:divBdr>
    </w:div>
    <w:div w:id="697394119">
      <w:bodyDiv w:val="1"/>
      <w:marLeft w:val="0"/>
      <w:marRight w:val="0"/>
      <w:marTop w:val="0"/>
      <w:marBottom w:val="0"/>
      <w:divBdr>
        <w:top w:val="none" w:sz="0" w:space="0" w:color="auto"/>
        <w:left w:val="none" w:sz="0" w:space="0" w:color="auto"/>
        <w:bottom w:val="none" w:sz="0" w:space="0" w:color="auto"/>
        <w:right w:val="none" w:sz="0" w:space="0" w:color="auto"/>
      </w:divBdr>
    </w:div>
    <w:div w:id="699091015">
      <w:bodyDiv w:val="1"/>
      <w:marLeft w:val="0"/>
      <w:marRight w:val="0"/>
      <w:marTop w:val="0"/>
      <w:marBottom w:val="0"/>
      <w:divBdr>
        <w:top w:val="none" w:sz="0" w:space="0" w:color="auto"/>
        <w:left w:val="none" w:sz="0" w:space="0" w:color="auto"/>
        <w:bottom w:val="none" w:sz="0" w:space="0" w:color="auto"/>
        <w:right w:val="none" w:sz="0" w:space="0" w:color="auto"/>
      </w:divBdr>
    </w:div>
    <w:div w:id="700135269">
      <w:bodyDiv w:val="1"/>
      <w:marLeft w:val="0"/>
      <w:marRight w:val="0"/>
      <w:marTop w:val="0"/>
      <w:marBottom w:val="0"/>
      <w:divBdr>
        <w:top w:val="none" w:sz="0" w:space="0" w:color="auto"/>
        <w:left w:val="none" w:sz="0" w:space="0" w:color="auto"/>
        <w:bottom w:val="none" w:sz="0" w:space="0" w:color="auto"/>
        <w:right w:val="none" w:sz="0" w:space="0" w:color="auto"/>
      </w:divBdr>
    </w:div>
    <w:div w:id="701325735">
      <w:bodyDiv w:val="1"/>
      <w:marLeft w:val="0"/>
      <w:marRight w:val="0"/>
      <w:marTop w:val="0"/>
      <w:marBottom w:val="0"/>
      <w:divBdr>
        <w:top w:val="none" w:sz="0" w:space="0" w:color="auto"/>
        <w:left w:val="none" w:sz="0" w:space="0" w:color="auto"/>
        <w:bottom w:val="none" w:sz="0" w:space="0" w:color="auto"/>
        <w:right w:val="none" w:sz="0" w:space="0" w:color="auto"/>
      </w:divBdr>
    </w:div>
    <w:div w:id="701437866">
      <w:bodyDiv w:val="1"/>
      <w:marLeft w:val="0"/>
      <w:marRight w:val="0"/>
      <w:marTop w:val="0"/>
      <w:marBottom w:val="0"/>
      <w:divBdr>
        <w:top w:val="none" w:sz="0" w:space="0" w:color="auto"/>
        <w:left w:val="none" w:sz="0" w:space="0" w:color="auto"/>
        <w:bottom w:val="none" w:sz="0" w:space="0" w:color="auto"/>
        <w:right w:val="none" w:sz="0" w:space="0" w:color="auto"/>
      </w:divBdr>
    </w:div>
    <w:div w:id="705373205">
      <w:bodyDiv w:val="1"/>
      <w:marLeft w:val="0"/>
      <w:marRight w:val="0"/>
      <w:marTop w:val="0"/>
      <w:marBottom w:val="0"/>
      <w:divBdr>
        <w:top w:val="none" w:sz="0" w:space="0" w:color="auto"/>
        <w:left w:val="none" w:sz="0" w:space="0" w:color="auto"/>
        <w:bottom w:val="none" w:sz="0" w:space="0" w:color="auto"/>
        <w:right w:val="none" w:sz="0" w:space="0" w:color="auto"/>
      </w:divBdr>
    </w:div>
    <w:div w:id="708724593">
      <w:bodyDiv w:val="1"/>
      <w:marLeft w:val="0"/>
      <w:marRight w:val="0"/>
      <w:marTop w:val="0"/>
      <w:marBottom w:val="0"/>
      <w:divBdr>
        <w:top w:val="none" w:sz="0" w:space="0" w:color="auto"/>
        <w:left w:val="none" w:sz="0" w:space="0" w:color="auto"/>
        <w:bottom w:val="none" w:sz="0" w:space="0" w:color="auto"/>
        <w:right w:val="none" w:sz="0" w:space="0" w:color="auto"/>
      </w:divBdr>
    </w:div>
    <w:div w:id="708913034">
      <w:bodyDiv w:val="1"/>
      <w:marLeft w:val="0"/>
      <w:marRight w:val="0"/>
      <w:marTop w:val="0"/>
      <w:marBottom w:val="0"/>
      <w:divBdr>
        <w:top w:val="none" w:sz="0" w:space="0" w:color="auto"/>
        <w:left w:val="none" w:sz="0" w:space="0" w:color="auto"/>
        <w:bottom w:val="none" w:sz="0" w:space="0" w:color="auto"/>
        <w:right w:val="none" w:sz="0" w:space="0" w:color="auto"/>
      </w:divBdr>
    </w:div>
    <w:div w:id="710761367">
      <w:bodyDiv w:val="1"/>
      <w:marLeft w:val="0"/>
      <w:marRight w:val="0"/>
      <w:marTop w:val="0"/>
      <w:marBottom w:val="0"/>
      <w:divBdr>
        <w:top w:val="none" w:sz="0" w:space="0" w:color="auto"/>
        <w:left w:val="none" w:sz="0" w:space="0" w:color="auto"/>
        <w:bottom w:val="none" w:sz="0" w:space="0" w:color="auto"/>
        <w:right w:val="none" w:sz="0" w:space="0" w:color="auto"/>
      </w:divBdr>
    </w:div>
    <w:div w:id="715272487">
      <w:bodyDiv w:val="1"/>
      <w:marLeft w:val="0"/>
      <w:marRight w:val="0"/>
      <w:marTop w:val="0"/>
      <w:marBottom w:val="0"/>
      <w:divBdr>
        <w:top w:val="none" w:sz="0" w:space="0" w:color="auto"/>
        <w:left w:val="none" w:sz="0" w:space="0" w:color="auto"/>
        <w:bottom w:val="none" w:sz="0" w:space="0" w:color="auto"/>
        <w:right w:val="none" w:sz="0" w:space="0" w:color="auto"/>
      </w:divBdr>
    </w:div>
    <w:div w:id="717626948">
      <w:bodyDiv w:val="1"/>
      <w:marLeft w:val="0"/>
      <w:marRight w:val="0"/>
      <w:marTop w:val="0"/>
      <w:marBottom w:val="0"/>
      <w:divBdr>
        <w:top w:val="none" w:sz="0" w:space="0" w:color="auto"/>
        <w:left w:val="none" w:sz="0" w:space="0" w:color="auto"/>
        <w:bottom w:val="none" w:sz="0" w:space="0" w:color="auto"/>
        <w:right w:val="none" w:sz="0" w:space="0" w:color="auto"/>
      </w:divBdr>
    </w:div>
    <w:div w:id="718438343">
      <w:bodyDiv w:val="1"/>
      <w:marLeft w:val="0"/>
      <w:marRight w:val="0"/>
      <w:marTop w:val="0"/>
      <w:marBottom w:val="0"/>
      <w:divBdr>
        <w:top w:val="none" w:sz="0" w:space="0" w:color="auto"/>
        <w:left w:val="none" w:sz="0" w:space="0" w:color="auto"/>
        <w:bottom w:val="none" w:sz="0" w:space="0" w:color="auto"/>
        <w:right w:val="none" w:sz="0" w:space="0" w:color="auto"/>
      </w:divBdr>
    </w:div>
    <w:div w:id="726875736">
      <w:bodyDiv w:val="1"/>
      <w:marLeft w:val="0"/>
      <w:marRight w:val="0"/>
      <w:marTop w:val="0"/>
      <w:marBottom w:val="0"/>
      <w:divBdr>
        <w:top w:val="none" w:sz="0" w:space="0" w:color="auto"/>
        <w:left w:val="none" w:sz="0" w:space="0" w:color="auto"/>
        <w:bottom w:val="none" w:sz="0" w:space="0" w:color="auto"/>
        <w:right w:val="none" w:sz="0" w:space="0" w:color="auto"/>
      </w:divBdr>
    </w:div>
    <w:div w:id="730664565">
      <w:bodyDiv w:val="1"/>
      <w:marLeft w:val="0"/>
      <w:marRight w:val="0"/>
      <w:marTop w:val="0"/>
      <w:marBottom w:val="0"/>
      <w:divBdr>
        <w:top w:val="none" w:sz="0" w:space="0" w:color="auto"/>
        <w:left w:val="none" w:sz="0" w:space="0" w:color="auto"/>
        <w:bottom w:val="none" w:sz="0" w:space="0" w:color="auto"/>
        <w:right w:val="none" w:sz="0" w:space="0" w:color="auto"/>
      </w:divBdr>
    </w:div>
    <w:div w:id="731540851">
      <w:bodyDiv w:val="1"/>
      <w:marLeft w:val="0"/>
      <w:marRight w:val="0"/>
      <w:marTop w:val="0"/>
      <w:marBottom w:val="0"/>
      <w:divBdr>
        <w:top w:val="none" w:sz="0" w:space="0" w:color="auto"/>
        <w:left w:val="none" w:sz="0" w:space="0" w:color="auto"/>
        <w:bottom w:val="none" w:sz="0" w:space="0" w:color="auto"/>
        <w:right w:val="none" w:sz="0" w:space="0" w:color="auto"/>
      </w:divBdr>
    </w:div>
    <w:div w:id="732313329">
      <w:bodyDiv w:val="1"/>
      <w:marLeft w:val="0"/>
      <w:marRight w:val="0"/>
      <w:marTop w:val="0"/>
      <w:marBottom w:val="0"/>
      <w:divBdr>
        <w:top w:val="none" w:sz="0" w:space="0" w:color="auto"/>
        <w:left w:val="none" w:sz="0" w:space="0" w:color="auto"/>
        <w:bottom w:val="none" w:sz="0" w:space="0" w:color="auto"/>
        <w:right w:val="none" w:sz="0" w:space="0" w:color="auto"/>
      </w:divBdr>
    </w:div>
    <w:div w:id="732431788">
      <w:bodyDiv w:val="1"/>
      <w:marLeft w:val="0"/>
      <w:marRight w:val="0"/>
      <w:marTop w:val="0"/>
      <w:marBottom w:val="0"/>
      <w:divBdr>
        <w:top w:val="none" w:sz="0" w:space="0" w:color="auto"/>
        <w:left w:val="none" w:sz="0" w:space="0" w:color="auto"/>
        <w:bottom w:val="none" w:sz="0" w:space="0" w:color="auto"/>
        <w:right w:val="none" w:sz="0" w:space="0" w:color="auto"/>
      </w:divBdr>
    </w:div>
    <w:div w:id="734670152">
      <w:bodyDiv w:val="1"/>
      <w:marLeft w:val="0"/>
      <w:marRight w:val="0"/>
      <w:marTop w:val="0"/>
      <w:marBottom w:val="0"/>
      <w:divBdr>
        <w:top w:val="none" w:sz="0" w:space="0" w:color="auto"/>
        <w:left w:val="none" w:sz="0" w:space="0" w:color="auto"/>
        <w:bottom w:val="none" w:sz="0" w:space="0" w:color="auto"/>
        <w:right w:val="none" w:sz="0" w:space="0" w:color="auto"/>
      </w:divBdr>
    </w:div>
    <w:div w:id="737245590">
      <w:bodyDiv w:val="1"/>
      <w:marLeft w:val="0"/>
      <w:marRight w:val="0"/>
      <w:marTop w:val="0"/>
      <w:marBottom w:val="0"/>
      <w:divBdr>
        <w:top w:val="none" w:sz="0" w:space="0" w:color="auto"/>
        <w:left w:val="none" w:sz="0" w:space="0" w:color="auto"/>
        <w:bottom w:val="none" w:sz="0" w:space="0" w:color="auto"/>
        <w:right w:val="none" w:sz="0" w:space="0" w:color="auto"/>
      </w:divBdr>
    </w:div>
    <w:div w:id="739064307">
      <w:bodyDiv w:val="1"/>
      <w:marLeft w:val="0"/>
      <w:marRight w:val="0"/>
      <w:marTop w:val="0"/>
      <w:marBottom w:val="0"/>
      <w:divBdr>
        <w:top w:val="none" w:sz="0" w:space="0" w:color="auto"/>
        <w:left w:val="none" w:sz="0" w:space="0" w:color="auto"/>
        <w:bottom w:val="none" w:sz="0" w:space="0" w:color="auto"/>
        <w:right w:val="none" w:sz="0" w:space="0" w:color="auto"/>
      </w:divBdr>
    </w:div>
    <w:div w:id="739985650">
      <w:bodyDiv w:val="1"/>
      <w:marLeft w:val="0"/>
      <w:marRight w:val="0"/>
      <w:marTop w:val="0"/>
      <w:marBottom w:val="0"/>
      <w:divBdr>
        <w:top w:val="none" w:sz="0" w:space="0" w:color="auto"/>
        <w:left w:val="none" w:sz="0" w:space="0" w:color="auto"/>
        <w:bottom w:val="none" w:sz="0" w:space="0" w:color="auto"/>
        <w:right w:val="none" w:sz="0" w:space="0" w:color="auto"/>
      </w:divBdr>
    </w:div>
    <w:div w:id="740518845">
      <w:bodyDiv w:val="1"/>
      <w:marLeft w:val="0"/>
      <w:marRight w:val="0"/>
      <w:marTop w:val="0"/>
      <w:marBottom w:val="0"/>
      <w:divBdr>
        <w:top w:val="none" w:sz="0" w:space="0" w:color="auto"/>
        <w:left w:val="none" w:sz="0" w:space="0" w:color="auto"/>
        <w:bottom w:val="none" w:sz="0" w:space="0" w:color="auto"/>
        <w:right w:val="none" w:sz="0" w:space="0" w:color="auto"/>
      </w:divBdr>
    </w:div>
    <w:div w:id="741217575">
      <w:bodyDiv w:val="1"/>
      <w:marLeft w:val="0"/>
      <w:marRight w:val="0"/>
      <w:marTop w:val="0"/>
      <w:marBottom w:val="0"/>
      <w:divBdr>
        <w:top w:val="none" w:sz="0" w:space="0" w:color="auto"/>
        <w:left w:val="none" w:sz="0" w:space="0" w:color="auto"/>
        <w:bottom w:val="none" w:sz="0" w:space="0" w:color="auto"/>
        <w:right w:val="none" w:sz="0" w:space="0" w:color="auto"/>
      </w:divBdr>
    </w:div>
    <w:div w:id="742606142">
      <w:bodyDiv w:val="1"/>
      <w:marLeft w:val="0"/>
      <w:marRight w:val="0"/>
      <w:marTop w:val="0"/>
      <w:marBottom w:val="0"/>
      <w:divBdr>
        <w:top w:val="none" w:sz="0" w:space="0" w:color="auto"/>
        <w:left w:val="none" w:sz="0" w:space="0" w:color="auto"/>
        <w:bottom w:val="none" w:sz="0" w:space="0" w:color="auto"/>
        <w:right w:val="none" w:sz="0" w:space="0" w:color="auto"/>
      </w:divBdr>
    </w:div>
    <w:div w:id="746145822">
      <w:bodyDiv w:val="1"/>
      <w:marLeft w:val="0"/>
      <w:marRight w:val="0"/>
      <w:marTop w:val="0"/>
      <w:marBottom w:val="0"/>
      <w:divBdr>
        <w:top w:val="none" w:sz="0" w:space="0" w:color="auto"/>
        <w:left w:val="none" w:sz="0" w:space="0" w:color="auto"/>
        <w:bottom w:val="none" w:sz="0" w:space="0" w:color="auto"/>
        <w:right w:val="none" w:sz="0" w:space="0" w:color="auto"/>
      </w:divBdr>
    </w:div>
    <w:div w:id="750664028">
      <w:bodyDiv w:val="1"/>
      <w:marLeft w:val="0"/>
      <w:marRight w:val="0"/>
      <w:marTop w:val="0"/>
      <w:marBottom w:val="0"/>
      <w:divBdr>
        <w:top w:val="none" w:sz="0" w:space="0" w:color="auto"/>
        <w:left w:val="none" w:sz="0" w:space="0" w:color="auto"/>
        <w:bottom w:val="none" w:sz="0" w:space="0" w:color="auto"/>
        <w:right w:val="none" w:sz="0" w:space="0" w:color="auto"/>
      </w:divBdr>
    </w:div>
    <w:div w:id="752703663">
      <w:bodyDiv w:val="1"/>
      <w:marLeft w:val="0"/>
      <w:marRight w:val="0"/>
      <w:marTop w:val="0"/>
      <w:marBottom w:val="0"/>
      <w:divBdr>
        <w:top w:val="none" w:sz="0" w:space="0" w:color="auto"/>
        <w:left w:val="none" w:sz="0" w:space="0" w:color="auto"/>
        <w:bottom w:val="none" w:sz="0" w:space="0" w:color="auto"/>
        <w:right w:val="none" w:sz="0" w:space="0" w:color="auto"/>
      </w:divBdr>
    </w:div>
    <w:div w:id="753665115">
      <w:bodyDiv w:val="1"/>
      <w:marLeft w:val="0"/>
      <w:marRight w:val="0"/>
      <w:marTop w:val="0"/>
      <w:marBottom w:val="0"/>
      <w:divBdr>
        <w:top w:val="none" w:sz="0" w:space="0" w:color="auto"/>
        <w:left w:val="none" w:sz="0" w:space="0" w:color="auto"/>
        <w:bottom w:val="none" w:sz="0" w:space="0" w:color="auto"/>
        <w:right w:val="none" w:sz="0" w:space="0" w:color="auto"/>
      </w:divBdr>
    </w:div>
    <w:div w:id="754323595">
      <w:bodyDiv w:val="1"/>
      <w:marLeft w:val="0"/>
      <w:marRight w:val="0"/>
      <w:marTop w:val="0"/>
      <w:marBottom w:val="0"/>
      <w:divBdr>
        <w:top w:val="none" w:sz="0" w:space="0" w:color="auto"/>
        <w:left w:val="none" w:sz="0" w:space="0" w:color="auto"/>
        <w:bottom w:val="none" w:sz="0" w:space="0" w:color="auto"/>
        <w:right w:val="none" w:sz="0" w:space="0" w:color="auto"/>
      </w:divBdr>
    </w:div>
    <w:div w:id="754592637">
      <w:bodyDiv w:val="1"/>
      <w:marLeft w:val="0"/>
      <w:marRight w:val="0"/>
      <w:marTop w:val="0"/>
      <w:marBottom w:val="0"/>
      <w:divBdr>
        <w:top w:val="none" w:sz="0" w:space="0" w:color="auto"/>
        <w:left w:val="none" w:sz="0" w:space="0" w:color="auto"/>
        <w:bottom w:val="none" w:sz="0" w:space="0" w:color="auto"/>
        <w:right w:val="none" w:sz="0" w:space="0" w:color="auto"/>
      </w:divBdr>
    </w:div>
    <w:div w:id="762411989">
      <w:bodyDiv w:val="1"/>
      <w:marLeft w:val="0"/>
      <w:marRight w:val="0"/>
      <w:marTop w:val="0"/>
      <w:marBottom w:val="0"/>
      <w:divBdr>
        <w:top w:val="none" w:sz="0" w:space="0" w:color="auto"/>
        <w:left w:val="none" w:sz="0" w:space="0" w:color="auto"/>
        <w:bottom w:val="none" w:sz="0" w:space="0" w:color="auto"/>
        <w:right w:val="none" w:sz="0" w:space="0" w:color="auto"/>
      </w:divBdr>
    </w:div>
    <w:div w:id="763958803">
      <w:bodyDiv w:val="1"/>
      <w:marLeft w:val="0"/>
      <w:marRight w:val="0"/>
      <w:marTop w:val="0"/>
      <w:marBottom w:val="0"/>
      <w:divBdr>
        <w:top w:val="none" w:sz="0" w:space="0" w:color="auto"/>
        <w:left w:val="none" w:sz="0" w:space="0" w:color="auto"/>
        <w:bottom w:val="none" w:sz="0" w:space="0" w:color="auto"/>
        <w:right w:val="none" w:sz="0" w:space="0" w:color="auto"/>
      </w:divBdr>
    </w:div>
    <w:div w:id="766929316">
      <w:bodyDiv w:val="1"/>
      <w:marLeft w:val="0"/>
      <w:marRight w:val="0"/>
      <w:marTop w:val="0"/>
      <w:marBottom w:val="0"/>
      <w:divBdr>
        <w:top w:val="none" w:sz="0" w:space="0" w:color="auto"/>
        <w:left w:val="none" w:sz="0" w:space="0" w:color="auto"/>
        <w:bottom w:val="none" w:sz="0" w:space="0" w:color="auto"/>
        <w:right w:val="none" w:sz="0" w:space="0" w:color="auto"/>
      </w:divBdr>
    </w:div>
    <w:div w:id="774054984">
      <w:bodyDiv w:val="1"/>
      <w:marLeft w:val="0"/>
      <w:marRight w:val="0"/>
      <w:marTop w:val="0"/>
      <w:marBottom w:val="0"/>
      <w:divBdr>
        <w:top w:val="none" w:sz="0" w:space="0" w:color="auto"/>
        <w:left w:val="none" w:sz="0" w:space="0" w:color="auto"/>
        <w:bottom w:val="none" w:sz="0" w:space="0" w:color="auto"/>
        <w:right w:val="none" w:sz="0" w:space="0" w:color="auto"/>
      </w:divBdr>
    </w:div>
    <w:div w:id="777604503">
      <w:bodyDiv w:val="1"/>
      <w:marLeft w:val="0"/>
      <w:marRight w:val="0"/>
      <w:marTop w:val="0"/>
      <w:marBottom w:val="0"/>
      <w:divBdr>
        <w:top w:val="none" w:sz="0" w:space="0" w:color="auto"/>
        <w:left w:val="none" w:sz="0" w:space="0" w:color="auto"/>
        <w:bottom w:val="none" w:sz="0" w:space="0" w:color="auto"/>
        <w:right w:val="none" w:sz="0" w:space="0" w:color="auto"/>
      </w:divBdr>
    </w:div>
    <w:div w:id="783695427">
      <w:bodyDiv w:val="1"/>
      <w:marLeft w:val="0"/>
      <w:marRight w:val="0"/>
      <w:marTop w:val="0"/>
      <w:marBottom w:val="0"/>
      <w:divBdr>
        <w:top w:val="none" w:sz="0" w:space="0" w:color="auto"/>
        <w:left w:val="none" w:sz="0" w:space="0" w:color="auto"/>
        <w:bottom w:val="none" w:sz="0" w:space="0" w:color="auto"/>
        <w:right w:val="none" w:sz="0" w:space="0" w:color="auto"/>
      </w:divBdr>
    </w:div>
    <w:div w:id="786852818">
      <w:bodyDiv w:val="1"/>
      <w:marLeft w:val="0"/>
      <w:marRight w:val="0"/>
      <w:marTop w:val="0"/>
      <w:marBottom w:val="0"/>
      <w:divBdr>
        <w:top w:val="none" w:sz="0" w:space="0" w:color="auto"/>
        <w:left w:val="none" w:sz="0" w:space="0" w:color="auto"/>
        <w:bottom w:val="none" w:sz="0" w:space="0" w:color="auto"/>
        <w:right w:val="none" w:sz="0" w:space="0" w:color="auto"/>
      </w:divBdr>
    </w:div>
    <w:div w:id="787164871">
      <w:bodyDiv w:val="1"/>
      <w:marLeft w:val="0"/>
      <w:marRight w:val="0"/>
      <w:marTop w:val="0"/>
      <w:marBottom w:val="0"/>
      <w:divBdr>
        <w:top w:val="none" w:sz="0" w:space="0" w:color="auto"/>
        <w:left w:val="none" w:sz="0" w:space="0" w:color="auto"/>
        <w:bottom w:val="none" w:sz="0" w:space="0" w:color="auto"/>
        <w:right w:val="none" w:sz="0" w:space="0" w:color="auto"/>
      </w:divBdr>
    </w:div>
    <w:div w:id="788472640">
      <w:bodyDiv w:val="1"/>
      <w:marLeft w:val="0"/>
      <w:marRight w:val="0"/>
      <w:marTop w:val="0"/>
      <w:marBottom w:val="0"/>
      <w:divBdr>
        <w:top w:val="none" w:sz="0" w:space="0" w:color="auto"/>
        <w:left w:val="none" w:sz="0" w:space="0" w:color="auto"/>
        <w:bottom w:val="none" w:sz="0" w:space="0" w:color="auto"/>
        <w:right w:val="none" w:sz="0" w:space="0" w:color="auto"/>
      </w:divBdr>
    </w:div>
    <w:div w:id="793407443">
      <w:bodyDiv w:val="1"/>
      <w:marLeft w:val="0"/>
      <w:marRight w:val="0"/>
      <w:marTop w:val="0"/>
      <w:marBottom w:val="0"/>
      <w:divBdr>
        <w:top w:val="none" w:sz="0" w:space="0" w:color="auto"/>
        <w:left w:val="none" w:sz="0" w:space="0" w:color="auto"/>
        <w:bottom w:val="none" w:sz="0" w:space="0" w:color="auto"/>
        <w:right w:val="none" w:sz="0" w:space="0" w:color="auto"/>
      </w:divBdr>
    </w:div>
    <w:div w:id="796292214">
      <w:bodyDiv w:val="1"/>
      <w:marLeft w:val="0"/>
      <w:marRight w:val="0"/>
      <w:marTop w:val="0"/>
      <w:marBottom w:val="0"/>
      <w:divBdr>
        <w:top w:val="none" w:sz="0" w:space="0" w:color="auto"/>
        <w:left w:val="none" w:sz="0" w:space="0" w:color="auto"/>
        <w:bottom w:val="none" w:sz="0" w:space="0" w:color="auto"/>
        <w:right w:val="none" w:sz="0" w:space="0" w:color="auto"/>
      </w:divBdr>
    </w:div>
    <w:div w:id="797991335">
      <w:bodyDiv w:val="1"/>
      <w:marLeft w:val="0"/>
      <w:marRight w:val="0"/>
      <w:marTop w:val="0"/>
      <w:marBottom w:val="0"/>
      <w:divBdr>
        <w:top w:val="none" w:sz="0" w:space="0" w:color="auto"/>
        <w:left w:val="none" w:sz="0" w:space="0" w:color="auto"/>
        <w:bottom w:val="none" w:sz="0" w:space="0" w:color="auto"/>
        <w:right w:val="none" w:sz="0" w:space="0" w:color="auto"/>
      </w:divBdr>
    </w:div>
    <w:div w:id="799106274">
      <w:bodyDiv w:val="1"/>
      <w:marLeft w:val="0"/>
      <w:marRight w:val="0"/>
      <w:marTop w:val="0"/>
      <w:marBottom w:val="0"/>
      <w:divBdr>
        <w:top w:val="none" w:sz="0" w:space="0" w:color="auto"/>
        <w:left w:val="none" w:sz="0" w:space="0" w:color="auto"/>
        <w:bottom w:val="none" w:sz="0" w:space="0" w:color="auto"/>
        <w:right w:val="none" w:sz="0" w:space="0" w:color="auto"/>
      </w:divBdr>
    </w:div>
    <w:div w:id="800877147">
      <w:bodyDiv w:val="1"/>
      <w:marLeft w:val="0"/>
      <w:marRight w:val="0"/>
      <w:marTop w:val="0"/>
      <w:marBottom w:val="0"/>
      <w:divBdr>
        <w:top w:val="none" w:sz="0" w:space="0" w:color="auto"/>
        <w:left w:val="none" w:sz="0" w:space="0" w:color="auto"/>
        <w:bottom w:val="none" w:sz="0" w:space="0" w:color="auto"/>
        <w:right w:val="none" w:sz="0" w:space="0" w:color="auto"/>
      </w:divBdr>
    </w:div>
    <w:div w:id="802045402">
      <w:bodyDiv w:val="1"/>
      <w:marLeft w:val="0"/>
      <w:marRight w:val="0"/>
      <w:marTop w:val="0"/>
      <w:marBottom w:val="0"/>
      <w:divBdr>
        <w:top w:val="none" w:sz="0" w:space="0" w:color="auto"/>
        <w:left w:val="none" w:sz="0" w:space="0" w:color="auto"/>
        <w:bottom w:val="none" w:sz="0" w:space="0" w:color="auto"/>
        <w:right w:val="none" w:sz="0" w:space="0" w:color="auto"/>
      </w:divBdr>
    </w:div>
    <w:div w:id="802774517">
      <w:bodyDiv w:val="1"/>
      <w:marLeft w:val="0"/>
      <w:marRight w:val="0"/>
      <w:marTop w:val="0"/>
      <w:marBottom w:val="0"/>
      <w:divBdr>
        <w:top w:val="none" w:sz="0" w:space="0" w:color="auto"/>
        <w:left w:val="none" w:sz="0" w:space="0" w:color="auto"/>
        <w:bottom w:val="none" w:sz="0" w:space="0" w:color="auto"/>
        <w:right w:val="none" w:sz="0" w:space="0" w:color="auto"/>
      </w:divBdr>
    </w:div>
    <w:div w:id="805008864">
      <w:bodyDiv w:val="1"/>
      <w:marLeft w:val="0"/>
      <w:marRight w:val="0"/>
      <w:marTop w:val="0"/>
      <w:marBottom w:val="0"/>
      <w:divBdr>
        <w:top w:val="none" w:sz="0" w:space="0" w:color="auto"/>
        <w:left w:val="none" w:sz="0" w:space="0" w:color="auto"/>
        <w:bottom w:val="none" w:sz="0" w:space="0" w:color="auto"/>
        <w:right w:val="none" w:sz="0" w:space="0" w:color="auto"/>
      </w:divBdr>
    </w:div>
    <w:div w:id="806624658">
      <w:bodyDiv w:val="1"/>
      <w:marLeft w:val="0"/>
      <w:marRight w:val="0"/>
      <w:marTop w:val="0"/>
      <w:marBottom w:val="0"/>
      <w:divBdr>
        <w:top w:val="none" w:sz="0" w:space="0" w:color="auto"/>
        <w:left w:val="none" w:sz="0" w:space="0" w:color="auto"/>
        <w:bottom w:val="none" w:sz="0" w:space="0" w:color="auto"/>
        <w:right w:val="none" w:sz="0" w:space="0" w:color="auto"/>
      </w:divBdr>
    </w:div>
    <w:div w:id="806974469">
      <w:bodyDiv w:val="1"/>
      <w:marLeft w:val="0"/>
      <w:marRight w:val="0"/>
      <w:marTop w:val="0"/>
      <w:marBottom w:val="0"/>
      <w:divBdr>
        <w:top w:val="none" w:sz="0" w:space="0" w:color="auto"/>
        <w:left w:val="none" w:sz="0" w:space="0" w:color="auto"/>
        <w:bottom w:val="none" w:sz="0" w:space="0" w:color="auto"/>
        <w:right w:val="none" w:sz="0" w:space="0" w:color="auto"/>
      </w:divBdr>
    </w:div>
    <w:div w:id="811603817">
      <w:bodyDiv w:val="1"/>
      <w:marLeft w:val="0"/>
      <w:marRight w:val="0"/>
      <w:marTop w:val="0"/>
      <w:marBottom w:val="0"/>
      <w:divBdr>
        <w:top w:val="none" w:sz="0" w:space="0" w:color="auto"/>
        <w:left w:val="none" w:sz="0" w:space="0" w:color="auto"/>
        <w:bottom w:val="none" w:sz="0" w:space="0" w:color="auto"/>
        <w:right w:val="none" w:sz="0" w:space="0" w:color="auto"/>
      </w:divBdr>
    </w:div>
    <w:div w:id="811869494">
      <w:bodyDiv w:val="1"/>
      <w:marLeft w:val="0"/>
      <w:marRight w:val="0"/>
      <w:marTop w:val="0"/>
      <w:marBottom w:val="0"/>
      <w:divBdr>
        <w:top w:val="none" w:sz="0" w:space="0" w:color="auto"/>
        <w:left w:val="none" w:sz="0" w:space="0" w:color="auto"/>
        <w:bottom w:val="none" w:sz="0" w:space="0" w:color="auto"/>
        <w:right w:val="none" w:sz="0" w:space="0" w:color="auto"/>
      </w:divBdr>
    </w:div>
    <w:div w:id="813986354">
      <w:bodyDiv w:val="1"/>
      <w:marLeft w:val="0"/>
      <w:marRight w:val="0"/>
      <w:marTop w:val="0"/>
      <w:marBottom w:val="0"/>
      <w:divBdr>
        <w:top w:val="none" w:sz="0" w:space="0" w:color="auto"/>
        <w:left w:val="none" w:sz="0" w:space="0" w:color="auto"/>
        <w:bottom w:val="none" w:sz="0" w:space="0" w:color="auto"/>
        <w:right w:val="none" w:sz="0" w:space="0" w:color="auto"/>
      </w:divBdr>
    </w:div>
    <w:div w:id="814689520">
      <w:bodyDiv w:val="1"/>
      <w:marLeft w:val="0"/>
      <w:marRight w:val="0"/>
      <w:marTop w:val="0"/>
      <w:marBottom w:val="0"/>
      <w:divBdr>
        <w:top w:val="none" w:sz="0" w:space="0" w:color="auto"/>
        <w:left w:val="none" w:sz="0" w:space="0" w:color="auto"/>
        <w:bottom w:val="none" w:sz="0" w:space="0" w:color="auto"/>
        <w:right w:val="none" w:sz="0" w:space="0" w:color="auto"/>
      </w:divBdr>
    </w:div>
    <w:div w:id="815611599">
      <w:bodyDiv w:val="1"/>
      <w:marLeft w:val="0"/>
      <w:marRight w:val="0"/>
      <w:marTop w:val="0"/>
      <w:marBottom w:val="0"/>
      <w:divBdr>
        <w:top w:val="none" w:sz="0" w:space="0" w:color="auto"/>
        <w:left w:val="none" w:sz="0" w:space="0" w:color="auto"/>
        <w:bottom w:val="none" w:sz="0" w:space="0" w:color="auto"/>
        <w:right w:val="none" w:sz="0" w:space="0" w:color="auto"/>
      </w:divBdr>
    </w:div>
    <w:div w:id="824778052">
      <w:bodyDiv w:val="1"/>
      <w:marLeft w:val="0"/>
      <w:marRight w:val="0"/>
      <w:marTop w:val="0"/>
      <w:marBottom w:val="0"/>
      <w:divBdr>
        <w:top w:val="none" w:sz="0" w:space="0" w:color="auto"/>
        <w:left w:val="none" w:sz="0" w:space="0" w:color="auto"/>
        <w:bottom w:val="none" w:sz="0" w:space="0" w:color="auto"/>
        <w:right w:val="none" w:sz="0" w:space="0" w:color="auto"/>
      </w:divBdr>
    </w:div>
    <w:div w:id="838009520">
      <w:bodyDiv w:val="1"/>
      <w:marLeft w:val="0"/>
      <w:marRight w:val="0"/>
      <w:marTop w:val="0"/>
      <w:marBottom w:val="0"/>
      <w:divBdr>
        <w:top w:val="none" w:sz="0" w:space="0" w:color="auto"/>
        <w:left w:val="none" w:sz="0" w:space="0" w:color="auto"/>
        <w:bottom w:val="none" w:sz="0" w:space="0" w:color="auto"/>
        <w:right w:val="none" w:sz="0" w:space="0" w:color="auto"/>
      </w:divBdr>
    </w:div>
    <w:div w:id="838160192">
      <w:bodyDiv w:val="1"/>
      <w:marLeft w:val="0"/>
      <w:marRight w:val="0"/>
      <w:marTop w:val="0"/>
      <w:marBottom w:val="0"/>
      <w:divBdr>
        <w:top w:val="none" w:sz="0" w:space="0" w:color="auto"/>
        <w:left w:val="none" w:sz="0" w:space="0" w:color="auto"/>
        <w:bottom w:val="none" w:sz="0" w:space="0" w:color="auto"/>
        <w:right w:val="none" w:sz="0" w:space="0" w:color="auto"/>
      </w:divBdr>
    </w:div>
    <w:div w:id="840390925">
      <w:bodyDiv w:val="1"/>
      <w:marLeft w:val="0"/>
      <w:marRight w:val="0"/>
      <w:marTop w:val="0"/>
      <w:marBottom w:val="0"/>
      <w:divBdr>
        <w:top w:val="none" w:sz="0" w:space="0" w:color="auto"/>
        <w:left w:val="none" w:sz="0" w:space="0" w:color="auto"/>
        <w:bottom w:val="none" w:sz="0" w:space="0" w:color="auto"/>
        <w:right w:val="none" w:sz="0" w:space="0" w:color="auto"/>
      </w:divBdr>
    </w:div>
    <w:div w:id="841625739">
      <w:bodyDiv w:val="1"/>
      <w:marLeft w:val="0"/>
      <w:marRight w:val="0"/>
      <w:marTop w:val="0"/>
      <w:marBottom w:val="0"/>
      <w:divBdr>
        <w:top w:val="none" w:sz="0" w:space="0" w:color="auto"/>
        <w:left w:val="none" w:sz="0" w:space="0" w:color="auto"/>
        <w:bottom w:val="none" w:sz="0" w:space="0" w:color="auto"/>
        <w:right w:val="none" w:sz="0" w:space="0" w:color="auto"/>
      </w:divBdr>
    </w:div>
    <w:div w:id="841704324">
      <w:bodyDiv w:val="1"/>
      <w:marLeft w:val="0"/>
      <w:marRight w:val="0"/>
      <w:marTop w:val="0"/>
      <w:marBottom w:val="0"/>
      <w:divBdr>
        <w:top w:val="none" w:sz="0" w:space="0" w:color="auto"/>
        <w:left w:val="none" w:sz="0" w:space="0" w:color="auto"/>
        <w:bottom w:val="none" w:sz="0" w:space="0" w:color="auto"/>
        <w:right w:val="none" w:sz="0" w:space="0" w:color="auto"/>
      </w:divBdr>
    </w:div>
    <w:div w:id="842166578">
      <w:bodyDiv w:val="1"/>
      <w:marLeft w:val="0"/>
      <w:marRight w:val="0"/>
      <w:marTop w:val="0"/>
      <w:marBottom w:val="0"/>
      <w:divBdr>
        <w:top w:val="none" w:sz="0" w:space="0" w:color="auto"/>
        <w:left w:val="none" w:sz="0" w:space="0" w:color="auto"/>
        <w:bottom w:val="none" w:sz="0" w:space="0" w:color="auto"/>
        <w:right w:val="none" w:sz="0" w:space="0" w:color="auto"/>
      </w:divBdr>
    </w:div>
    <w:div w:id="842744746">
      <w:bodyDiv w:val="1"/>
      <w:marLeft w:val="0"/>
      <w:marRight w:val="0"/>
      <w:marTop w:val="0"/>
      <w:marBottom w:val="0"/>
      <w:divBdr>
        <w:top w:val="none" w:sz="0" w:space="0" w:color="auto"/>
        <w:left w:val="none" w:sz="0" w:space="0" w:color="auto"/>
        <w:bottom w:val="none" w:sz="0" w:space="0" w:color="auto"/>
        <w:right w:val="none" w:sz="0" w:space="0" w:color="auto"/>
      </w:divBdr>
    </w:div>
    <w:div w:id="846871770">
      <w:bodyDiv w:val="1"/>
      <w:marLeft w:val="0"/>
      <w:marRight w:val="0"/>
      <w:marTop w:val="0"/>
      <w:marBottom w:val="0"/>
      <w:divBdr>
        <w:top w:val="none" w:sz="0" w:space="0" w:color="auto"/>
        <w:left w:val="none" w:sz="0" w:space="0" w:color="auto"/>
        <w:bottom w:val="none" w:sz="0" w:space="0" w:color="auto"/>
        <w:right w:val="none" w:sz="0" w:space="0" w:color="auto"/>
      </w:divBdr>
    </w:div>
    <w:div w:id="849951851">
      <w:bodyDiv w:val="1"/>
      <w:marLeft w:val="0"/>
      <w:marRight w:val="0"/>
      <w:marTop w:val="0"/>
      <w:marBottom w:val="0"/>
      <w:divBdr>
        <w:top w:val="none" w:sz="0" w:space="0" w:color="auto"/>
        <w:left w:val="none" w:sz="0" w:space="0" w:color="auto"/>
        <w:bottom w:val="none" w:sz="0" w:space="0" w:color="auto"/>
        <w:right w:val="none" w:sz="0" w:space="0" w:color="auto"/>
      </w:divBdr>
    </w:div>
    <w:div w:id="859706286">
      <w:bodyDiv w:val="1"/>
      <w:marLeft w:val="0"/>
      <w:marRight w:val="0"/>
      <w:marTop w:val="0"/>
      <w:marBottom w:val="0"/>
      <w:divBdr>
        <w:top w:val="none" w:sz="0" w:space="0" w:color="auto"/>
        <w:left w:val="none" w:sz="0" w:space="0" w:color="auto"/>
        <w:bottom w:val="none" w:sz="0" w:space="0" w:color="auto"/>
        <w:right w:val="none" w:sz="0" w:space="0" w:color="auto"/>
      </w:divBdr>
    </w:div>
    <w:div w:id="860632635">
      <w:bodyDiv w:val="1"/>
      <w:marLeft w:val="0"/>
      <w:marRight w:val="0"/>
      <w:marTop w:val="0"/>
      <w:marBottom w:val="0"/>
      <w:divBdr>
        <w:top w:val="none" w:sz="0" w:space="0" w:color="auto"/>
        <w:left w:val="none" w:sz="0" w:space="0" w:color="auto"/>
        <w:bottom w:val="none" w:sz="0" w:space="0" w:color="auto"/>
        <w:right w:val="none" w:sz="0" w:space="0" w:color="auto"/>
      </w:divBdr>
    </w:div>
    <w:div w:id="861675817">
      <w:bodyDiv w:val="1"/>
      <w:marLeft w:val="0"/>
      <w:marRight w:val="0"/>
      <w:marTop w:val="0"/>
      <w:marBottom w:val="0"/>
      <w:divBdr>
        <w:top w:val="none" w:sz="0" w:space="0" w:color="auto"/>
        <w:left w:val="none" w:sz="0" w:space="0" w:color="auto"/>
        <w:bottom w:val="none" w:sz="0" w:space="0" w:color="auto"/>
        <w:right w:val="none" w:sz="0" w:space="0" w:color="auto"/>
      </w:divBdr>
    </w:div>
    <w:div w:id="862549759">
      <w:bodyDiv w:val="1"/>
      <w:marLeft w:val="0"/>
      <w:marRight w:val="0"/>
      <w:marTop w:val="0"/>
      <w:marBottom w:val="0"/>
      <w:divBdr>
        <w:top w:val="none" w:sz="0" w:space="0" w:color="auto"/>
        <w:left w:val="none" w:sz="0" w:space="0" w:color="auto"/>
        <w:bottom w:val="none" w:sz="0" w:space="0" w:color="auto"/>
        <w:right w:val="none" w:sz="0" w:space="0" w:color="auto"/>
      </w:divBdr>
    </w:div>
    <w:div w:id="862670024">
      <w:bodyDiv w:val="1"/>
      <w:marLeft w:val="0"/>
      <w:marRight w:val="0"/>
      <w:marTop w:val="0"/>
      <w:marBottom w:val="0"/>
      <w:divBdr>
        <w:top w:val="none" w:sz="0" w:space="0" w:color="auto"/>
        <w:left w:val="none" w:sz="0" w:space="0" w:color="auto"/>
        <w:bottom w:val="none" w:sz="0" w:space="0" w:color="auto"/>
        <w:right w:val="none" w:sz="0" w:space="0" w:color="auto"/>
      </w:divBdr>
    </w:div>
    <w:div w:id="863716400">
      <w:bodyDiv w:val="1"/>
      <w:marLeft w:val="0"/>
      <w:marRight w:val="0"/>
      <w:marTop w:val="0"/>
      <w:marBottom w:val="0"/>
      <w:divBdr>
        <w:top w:val="none" w:sz="0" w:space="0" w:color="auto"/>
        <w:left w:val="none" w:sz="0" w:space="0" w:color="auto"/>
        <w:bottom w:val="none" w:sz="0" w:space="0" w:color="auto"/>
        <w:right w:val="none" w:sz="0" w:space="0" w:color="auto"/>
      </w:divBdr>
    </w:div>
    <w:div w:id="864948032">
      <w:bodyDiv w:val="1"/>
      <w:marLeft w:val="0"/>
      <w:marRight w:val="0"/>
      <w:marTop w:val="0"/>
      <w:marBottom w:val="0"/>
      <w:divBdr>
        <w:top w:val="none" w:sz="0" w:space="0" w:color="auto"/>
        <w:left w:val="none" w:sz="0" w:space="0" w:color="auto"/>
        <w:bottom w:val="none" w:sz="0" w:space="0" w:color="auto"/>
        <w:right w:val="none" w:sz="0" w:space="0" w:color="auto"/>
      </w:divBdr>
    </w:div>
    <w:div w:id="865213331">
      <w:bodyDiv w:val="1"/>
      <w:marLeft w:val="0"/>
      <w:marRight w:val="0"/>
      <w:marTop w:val="0"/>
      <w:marBottom w:val="0"/>
      <w:divBdr>
        <w:top w:val="none" w:sz="0" w:space="0" w:color="auto"/>
        <w:left w:val="none" w:sz="0" w:space="0" w:color="auto"/>
        <w:bottom w:val="none" w:sz="0" w:space="0" w:color="auto"/>
        <w:right w:val="none" w:sz="0" w:space="0" w:color="auto"/>
      </w:divBdr>
    </w:div>
    <w:div w:id="868371644">
      <w:bodyDiv w:val="1"/>
      <w:marLeft w:val="0"/>
      <w:marRight w:val="0"/>
      <w:marTop w:val="0"/>
      <w:marBottom w:val="0"/>
      <w:divBdr>
        <w:top w:val="none" w:sz="0" w:space="0" w:color="auto"/>
        <w:left w:val="none" w:sz="0" w:space="0" w:color="auto"/>
        <w:bottom w:val="none" w:sz="0" w:space="0" w:color="auto"/>
        <w:right w:val="none" w:sz="0" w:space="0" w:color="auto"/>
      </w:divBdr>
    </w:div>
    <w:div w:id="870844471">
      <w:bodyDiv w:val="1"/>
      <w:marLeft w:val="0"/>
      <w:marRight w:val="0"/>
      <w:marTop w:val="0"/>
      <w:marBottom w:val="0"/>
      <w:divBdr>
        <w:top w:val="none" w:sz="0" w:space="0" w:color="auto"/>
        <w:left w:val="none" w:sz="0" w:space="0" w:color="auto"/>
        <w:bottom w:val="none" w:sz="0" w:space="0" w:color="auto"/>
        <w:right w:val="none" w:sz="0" w:space="0" w:color="auto"/>
      </w:divBdr>
    </w:div>
    <w:div w:id="872958491">
      <w:bodyDiv w:val="1"/>
      <w:marLeft w:val="0"/>
      <w:marRight w:val="0"/>
      <w:marTop w:val="0"/>
      <w:marBottom w:val="0"/>
      <w:divBdr>
        <w:top w:val="none" w:sz="0" w:space="0" w:color="auto"/>
        <w:left w:val="none" w:sz="0" w:space="0" w:color="auto"/>
        <w:bottom w:val="none" w:sz="0" w:space="0" w:color="auto"/>
        <w:right w:val="none" w:sz="0" w:space="0" w:color="auto"/>
      </w:divBdr>
    </w:div>
    <w:div w:id="873081703">
      <w:bodyDiv w:val="1"/>
      <w:marLeft w:val="0"/>
      <w:marRight w:val="0"/>
      <w:marTop w:val="0"/>
      <w:marBottom w:val="0"/>
      <w:divBdr>
        <w:top w:val="none" w:sz="0" w:space="0" w:color="auto"/>
        <w:left w:val="none" w:sz="0" w:space="0" w:color="auto"/>
        <w:bottom w:val="none" w:sz="0" w:space="0" w:color="auto"/>
        <w:right w:val="none" w:sz="0" w:space="0" w:color="auto"/>
      </w:divBdr>
    </w:div>
    <w:div w:id="876895575">
      <w:bodyDiv w:val="1"/>
      <w:marLeft w:val="0"/>
      <w:marRight w:val="0"/>
      <w:marTop w:val="0"/>
      <w:marBottom w:val="0"/>
      <w:divBdr>
        <w:top w:val="none" w:sz="0" w:space="0" w:color="auto"/>
        <w:left w:val="none" w:sz="0" w:space="0" w:color="auto"/>
        <w:bottom w:val="none" w:sz="0" w:space="0" w:color="auto"/>
        <w:right w:val="none" w:sz="0" w:space="0" w:color="auto"/>
      </w:divBdr>
    </w:div>
    <w:div w:id="886381242">
      <w:bodyDiv w:val="1"/>
      <w:marLeft w:val="0"/>
      <w:marRight w:val="0"/>
      <w:marTop w:val="0"/>
      <w:marBottom w:val="0"/>
      <w:divBdr>
        <w:top w:val="none" w:sz="0" w:space="0" w:color="auto"/>
        <w:left w:val="none" w:sz="0" w:space="0" w:color="auto"/>
        <w:bottom w:val="none" w:sz="0" w:space="0" w:color="auto"/>
        <w:right w:val="none" w:sz="0" w:space="0" w:color="auto"/>
      </w:divBdr>
    </w:div>
    <w:div w:id="887952626">
      <w:bodyDiv w:val="1"/>
      <w:marLeft w:val="0"/>
      <w:marRight w:val="0"/>
      <w:marTop w:val="0"/>
      <w:marBottom w:val="0"/>
      <w:divBdr>
        <w:top w:val="none" w:sz="0" w:space="0" w:color="auto"/>
        <w:left w:val="none" w:sz="0" w:space="0" w:color="auto"/>
        <w:bottom w:val="none" w:sz="0" w:space="0" w:color="auto"/>
        <w:right w:val="none" w:sz="0" w:space="0" w:color="auto"/>
      </w:divBdr>
    </w:div>
    <w:div w:id="890455888">
      <w:bodyDiv w:val="1"/>
      <w:marLeft w:val="0"/>
      <w:marRight w:val="0"/>
      <w:marTop w:val="0"/>
      <w:marBottom w:val="0"/>
      <w:divBdr>
        <w:top w:val="none" w:sz="0" w:space="0" w:color="auto"/>
        <w:left w:val="none" w:sz="0" w:space="0" w:color="auto"/>
        <w:bottom w:val="none" w:sz="0" w:space="0" w:color="auto"/>
        <w:right w:val="none" w:sz="0" w:space="0" w:color="auto"/>
      </w:divBdr>
    </w:div>
    <w:div w:id="890726078">
      <w:bodyDiv w:val="1"/>
      <w:marLeft w:val="0"/>
      <w:marRight w:val="0"/>
      <w:marTop w:val="0"/>
      <w:marBottom w:val="0"/>
      <w:divBdr>
        <w:top w:val="none" w:sz="0" w:space="0" w:color="auto"/>
        <w:left w:val="none" w:sz="0" w:space="0" w:color="auto"/>
        <w:bottom w:val="none" w:sz="0" w:space="0" w:color="auto"/>
        <w:right w:val="none" w:sz="0" w:space="0" w:color="auto"/>
      </w:divBdr>
    </w:div>
    <w:div w:id="891772392">
      <w:bodyDiv w:val="1"/>
      <w:marLeft w:val="0"/>
      <w:marRight w:val="0"/>
      <w:marTop w:val="0"/>
      <w:marBottom w:val="0"/>
      <w:divBdr>
        <w:top w:val="none" w:sz="0" w:space="0" w:color="auto"/>
        <w:left w:val="none" w:sz="0" w:space="0" w:color="auto"/>
        <w:bottom w:val="none" w:sz="0" w:space="0" w:color="auto"/>
        <w:right w:val="none" w:sz="0" w:space="0" w:color="auto"/>
      </w:divBdr>
    </w:div>
    <w:div w:id="893852557">
      <w:bodyDiv w:val="1"/>
      <w:marLeft w:val="0"/>
      <w:marRight w:val="0"/>
      <w:marTop w:val="0"/>
      <w:marBottom w:val="0"/>
      <w:divBdr>
        <w:top w:val="none" w:sz="0" w:space="0" w:color="auto"/>
        <w:left w:val="none" w:sz="0" w:space="0" w:color="auto"/>
        <w:bottom w:val="none" w:sz="0" w:space="0" w:color="auto"/>
        <w:right w:val="none" w:sz="0" w:space="0" w:color="auto"/>
      </w:divBdr>
    </w:div>
    <w:div w:id="897981375">
      <w:bodyDiv w:val="1"/>
      <w:marLeft w:val="0"/>
      <w:marRight w:val="0"/>
      <w:marTop w:val="0"/>
      <w:marBottom w:val="0"/>
      <w:divBdr>
        <w:top w:val="none" w:sz="0" w:space="0" w:color="auto"/>
        <w:left w:val="none" w:sz="0" w:space="0" w:color="auto"/>
        <w:bottom w:val="none" w:sz="0" w:space="0" w:color="auto"/>
        <w:right w:val="none" w:sz="0" w:space="0" w:color="auto"/>
      </w:divBdr>
    </w:div>
    <w:div w:id="898904094">
      <w:bodyDiv w:val="1"/>
      <w:marLeft w:val="0"/>
      <w:marRight w:val="0"/>
      <w:marTop w:val="0"/>
      <w:marBottom w:val="0"/>
      <w:divBdr>
        <w:top w:val="none" w:sz="0" w:space="0" w:color="auto"/>
        <w:left w:val="none" w:sz="0" w:space="0" w:color="auto"/>
        <w:bottom w:val="none" w:sz="0" w:space="0" w:color="auto"/>
        <w:right w:val="none" w:sz="0" w:space="0" w:color="auto"/>
      </w:divBdr>
      <w:divsChild>
        <w:div w:id="314337652">
          <w:marLeft w:val="0"/>
          <w:marRight w:val="0"/>
          <w:marTop w:val="0"/>
          <w:marBottom w:val="0"/>
          <w:divBdr>
            <w:top w:val="none" w:sz="0" w:space="0" w:color="auto"/>
            <w:left w:val="none" w:sz="0" w:space="0" w:color="auto"/>
            <w:bottom w:val="none" w:sz="0" w:space="0" w:color="auto"/>
            <w:right w:val="none" w:sz="0" w:space="0" w:color="auto"/>
          </w:divBdr>
          <w:divsChild>
            <w:div w:id="225844827">
              <w:marLeft w:val="0"/>
              <w:marRight w:val="0"/>
              <w:marTop w:val="0"/>
              <w:marBottom w:val="0"/>
              <w:divBdr>
                <w:top w:val="none" w:sz="0" w:space="0" w:color="auto"/>
                <w:left w:val="none" w:sz="0" w:space="0" w:color="auto"/>
                <w:bottom w:val="none" w:sz="0" w:space="0" w:color="auto"/>
                <w:right w:val="none" w:sz="0" w:space="0" w:color="auto"/>
              </w:divBdr>
            </w:div>
          </w:divsChild>
        </w:div>
        <w:div w:id="1855533353">
          <w:marLeft w:val="0"/>
          <w:marRight w:val="0"/>
          <w:marTop w:val="0"/>
          <w:marBottom w:val="0"/>
          <w:divBdr>
            <w:top w:val="none" w:sz="0" w:space="0" w:color="auto"/>
            <w:left w:val="none" w:sz="0" w:space="0" w:color="auto"/>
            <w:bottom w:val="none" w:sz="0" w:space="0" w:color="auto"/>
            <w:right w:val="none" w:sz="0" w:space="0" w:color="auto"/>
          </w:divBdr>
        </w:div>
      </w:divsChild>
    </w:div>
    <w:div w:id="899706265">
      <w:bodyDiv w:val="1"/>
      <w:marLeft w:val="0"/>
      <w:marRight w:val="0"/>
      <w:marTop w:val="0"/>
      <w:marBottom w:val="0"/>
      <w:divBdr>
        <w:top w:val="none" w:sz="0" w:space="0" w:color="auto"/>
        <w:left w:val="none" w:sz="0" w:space="0" w:color="auto"/>
        <w:bottom w:val="none" w:sz="0" w:space="0" w:color="auto"/>
        <w:right w:val="none" w:sz="0" w:space="0" w:color="auto"/>
      </w:divBdr>
    </w:div>
    <w:div w:id="902835706">
      <w:bodyDiv w:val="1"/>
      <w:marLeft w:val="0"/>
      <w:marRight w:val="0"/>
      <w:marTop w:val="0"/>
      <w:marBottom w:val="0"/>
      <w:divBdr>
        <w:top w:val="none" w:sz="0" w:space="0" w:color="auto"/>
        <w:left w:val="none" w:sz="0" w:space="0" w:color="auto"/>
        <w:bottom w:val="none" w:sz="0" w:space="0" w:color="auto"/>
        <w:right w:val="none" w:sz="0" w:space="0" w:color="auto"/>
      </w:divBdr>
    </w:div>
    <w:div w:id="904147113">
      <w:bodyDiv w:val="1"/>
      <w:marLeft w:val="0"/>
      <w:marRight w:val="0"/>
      <w:marTop w:val="0"/>
      <w:marBottom w:val="0"/>
      <w:divBdr>
        <w:top w:val="none" w:sz="0" w:space="0" w:color="auto"/>
        <w:left w:val="none" w:sz="0" w:space="0" w:color="auto"/>
        <w:bottom w:val="none" w:sz="0" w:space="0" w:color="auto"/>
        <w:right w:val="none" w:sz="0" w:space="0" w:color="auto"/>
      </w:divBdr>
    </w:div>
    <w:div w:id="907299645">
      <w:bodyDiv w:val="1"/>
      <w:marLeft w:val="0"/>
      <w:marRight w:val="0"/>
      <w:marTop w:val="0"/>
      <w:marBottom w:val="0"/>
      <w:divBdr>
        <w:top w:val="none" w:sz="0" w:space="0" w:color="auto"/>
        <w:left w:val="none" w:sz="0" w:space="0" w:color="auto"/>
        <w:bottom w:val="none" w:sz="0" w:space="0" w:color="auto"/>
        <w:right w:val="none" w:sz="0" w:space="0" w:color="auto"/>
      </w:divBdr>
    </w:div>
    <w:div w:id="910971282">
      <w:bodyDiv w:val="1"/>
      <w:marLeft w:val="0"/>
      <w:marRight w:val="0"/>
      <w:marTop w:val="0"/>
      <w:marBottom w:val="0"/>
      <w:divBdr>
        <w:top w:val="none" w:sz="0" w:space="0" w:color="auto"/>
        <w:left w:val="none" w:sz="0" w:space="0" w:color="auto"/>
        <w:bottom w:val="none" w:sz="0" w:space="0" w:color="auto"/>
        <w:right w:val="none" w:sz="0" w:space="0" w:color="auto"/>
      </w:divBdr>
    </w:div>
    <w:div w:id="912278414">
      <w:bodyDiv w:val="1"/>
      <w:marLeft w:val="0"/>
      <w:marRight w:val="0"/>
      <w:marTop w:val="0"/>
      <w:marBottom w:val="0"/>
      <w:divBdr>
        <w:top w:val="none" w:sz="0" w:space="0" w:color="auto"/>
        <w:left w:val="none" w:sz="0" w:space="0" w:color="auto"/>
        <w:bottom w:val="none" w:sz="0" w:space="0" w:color="auto"/>
        <w:right w:val="none" w:sz="0" w:space="0" w:color="auto"/>
      </w:divBdr>
    </w:div>
    <w:div w:id="913584932">
      <w:bodyDiv w:val="1"/>
      <w:marLeft w:val="0"/>
      <w:marRight w:val="0"/>
      <w:marTop w:val="0"/>
      <w:marBottom w:val="0"/>
      <w:divBdr>
        <w:top w:val="none" w:sz="0" w:space="0" w:color="auto"/>
        <w:left w:val="none" w:sz="0" w:space="0" w:color="auto"/>
        <w:bottom w:val="none" w:sz="0" w:space="0" w:color="auto"/>
        <w:right w:val="none" w:sz="0" w:space="0" w:color="auto"/>
      </w:divBdr>
    </w:div>
    <w:div w:id="915479171">
      <w:bodyDiv w:val="1"/>
      <w:marLeft w:val="0"/>
      <w:marRight w:val="0"/>
      <w:marTop w:val="0"/>
      <w:marBottom w:val="0"/>
      <w:divBdr>
        <w:top w:val="none" w:sz="0" w:space="0" w:color="auto"/>
        <w:left w:val="none" w:sz="0" w:space="0" w:color="auto"/>
        <w:bottom w:val="none" w:sz="0" w:space="0" w:color="auto"/>
        <w:right w:val="none" w:sz="0" w:space="0" w:color="auto"/>
      </w:divBdr>
    </w:div>
    <w:div w:id="918564605">
      <w:bodyDiv w:val="1"/>
      <w:marLeft w:val="0"/>
      <w:marRight w:val="0"/>
      <w:marTop w:val="0"/>
      <w:marBottom w:val="0"/>
      <w:divBdr>
        <w:top w:val="none" w:sz="0" w:space="0" w:color="auto"/>
        <w:left w:val="none" w:sz="0" w:space="0" w:color="auto"/>
        <w:bottom w:val="none" w:sz="0" w:space="0" w:color="auto"/>
        <w:right w:val="none" w:sz="0" w:space="0" w:color="auto"/>
      </w:divBdr>
    </w:div>
    <w:div w:id="918905043">
      <w:bodyDiv w:val="1"/>
      <w:marLeft w:val="0"/>
      <w:marRight w:val="0"/>
      <w:marTop w:val="0"/>
      <w:marBottom w:val="0"/>
      <w:divBdr>
        <w:top w:val="none" w:sz="0" w:space="0" w:color="auto"/>
        <w:left w:val="none" w:sz="0" w:space="0" w:color="auto"/>
        <w:bottom w:val="none" w:sz="0" w:space="0" w:color="auto"/>
        <w:right w:val="none" w:sz="0" w:space="0" w:color="auto"/>
      </w:divBdr>
    </w:div>
    <w:div w:id="919750850">
      <w:bodyDiv w:val="1"/>
      <w:marLeft w:val="0"/>
      <w:marRight w:val="0"/>
      <w:marTop w:val="0"/>
      <w:marBottom w:val="0"/>
      <w:divBdr>
        <w:top w:val="none" w:sz="0" w:space="0" w:color="auto"/>
        <w:left w:val="none" w:sz="0" w:space="0" w:color="auto"/>
        <w:bottom w:val="none" w:sz="0" w:space="0" w:color="auto"/>
        <w:right w:val="none" w:sz="0" w:space="0" w:color="auto"/>
      </w:divBdr>
    </w:div>
    <w:div w:id="923101600">
      <w:bodyDiv w:val="1"/>
      <w:marLeft w:val="0"/>
      <w:marRight w:val="0"/>
      <w:marTop w:val="0"/>
      <w:marBottom w:val="0"/>
      <w:divBdr>
        <w:top w:val="none" w:sz="0" w:space="0" w:color="auto"/>
        <w:left w:val="none" w:sz="0" w:space="0" w:color="auto"/>
        <w:bottom w:val="none" w:sz="0" w:space="0" w:color="auto"/>
        <w:right w:val="none" w:sz="0" w:space="0" w:color="auto"/>
      </w:divBdr>
    </w:div>
    <w:div w:id="931206624">
      <w:bodyDiv w:val="1"/>
      <w:marLeft w:val="0"/>
      <w:marRight w:val="0"/>
      <w:marTop w:val="0"/>
      <w:marBottom w:val="0"/>
      <w:divBdr>
        <w:top w:val="none" w:sz="0" w:space="0" w:color="auto"/>
        <w:left w:val="none" w:sz="0" w:space="0" w:color="auto"/>
        <w:bottom w:val="none" w:sz="0" w:space="0" w:color="auto"/>
        <w:right w:val="none" w:sz="0" w:space="0" w:color="auto"/>
      </w:divBdr>
    </w:div>
    <w:div w:id="932325119">
      <w:bodyDiv w:val="1"/>
      <w:marLeft w:val="0"/>
      <w:marRight w:val="0"/>
      <w:marTop w:val="0"/>
      <w:marBottom w:val="0"/>
      <w:divBdr>
        <w:top w:val="none" w:sz="0" w:space="0" w:color="auto"/>
        <w:left w:val="none" w:sz="0" w:space="0" w:color="auto"/>
        <w:bottom w:val="none" w:sz="0" w:space="0" w:color="auto"/>
        <w:right w:val="none" w:sz="0" w:space="0" w:color="auto"/>
      </w:divBdr>
    </w:div>
    <w:div w:id="934283248">
      <w:bodyDiv w:val="1"/>
      <w:marLeft w:val="0"/>
      <w:marRight w:val="0"/>
      <w:marTop w:val="0"/>
      <w:marBottom w:val="0"/>
      <w:divBdr>
        <w:top w:val="none" w:sz="0" w:space="0" w:color="auto"/>
        <w:left w:val="none" w:sz="0" w:space="0" w:color="auto"/>
        <w:bottom w:val="none" w:sz="0" w:space="0" w:color="auto"/>
        <w:right w:val="none" w:sz="0" w:space="0" w:color="auto"/>
      </w:divBdr>
    </w:div>
    <w:div w:id="937449132">
      <w:bodyDiv w:val="1"/>
      <w:marLeft w:val="0"/>
      <w:marRight w:val="0"/>
      <w:marTop w:val="0"/>
      <w:marBottom w:val="0"/>
      <w:divBdr>
        <w:top w:val="none" w:sz="0" w:space="0" w:color="auto"/>
        <w:left w:val="none" w:sz="0" w:space="0" w:color="auto"/>
        <w:bottom w:val="none" w:sz="0" w:space="0" w:color="auto"/>
        <w:right w:val="none" w:sz="0" w:space="0" w:color="auto"/>
      </w:divBdr>
    </w:div>
    <w:div w:id="937710722">
      <w:bodyDiv w:val="1"/>
      <w:marLeft w:val="0"/>
      <w:marRight w:val="0"/>
      <w:marTop w:val="0"/>
      <w:marBottom w:val="0"/>
      <w:divBdr>
        <w:top w:val="none" w:sz="0" w:space="0" w:color="auto"/>
        <w:left w:val="none" w:sz="0" w:space="0" w:color="auto"/>
        <w:bottom w:val="none" w:sz="0" w:space="0" w:color="auto"/>
        <w:right w:val="none" w:sz="0" w:space="0" w:color="auto"/>
      </w:divBdr>
    </w:div>
    <w:div w:id="947082700">
      <w:bodyDiv w:val="1"/>
      <w:marLeft w:val="0"/>
      <w:marRight w:val="0"/>
      <w:marTop w:val="0"/>
      <w:marBottom w:val="0"/>
      <w:divBdr>
        <w:top w:val="none" w:sz="0" w:space="0" w:color="auto"/>
        <w:left w:val="none" w:sz="0" w:space="0" w:color="auto"/>
        <w:bottom w:val="none" w:sz="0" w:space="0" w:color="auto"/>
        <w:right w:val="none" w:sz="0" w:space="0" w:color="auto"/>
      </w:divBdr>
    </w:div>
    <w:div w:id="947665851">
      <w:bodyDiv w:val="1"/>
      <w:marLeft w:val="0"/>
      <w:marRight w:val="0"/>
      <w:marTop w:val="0"/>
      <w:marBottom w:val="0"/>
      <w:divBdr>
        <w:top w:val="none" w:sz="0" w:space="0" w:color="auto"/>
        <w:left w:val="none" w:sz="0" w:space="0" w:color="auto"/>
        <w:bottom w:val="none" w:sz="0" w:space="0" w:color="auto"/>
        <w:right w:val="none" w:sz="0" w:space="0" w:color="auto"/>
      </w:divBdr>
    </w:div>
    <w:div w:id="949632378">
      <w:bodyDiv w:val="1"/>
      <w:marLeft w:val="0"/>
      <w:marRight w:val="0"/>
      <w:marTop w:val="0"/>
      <w:marBottom w:val="0"/>
      <w:divBdr>
        <w:top w:val="none" w:sz="0" w:space="0" w:color="auto"/>
        <w:left w:val="none" w:sz="0" w:space="0" w:color="auto"/>
        <w:bottom w:val="none" w:sz="0" w:space="0" w:color="auto"/>
        <w:right w:val="none" w:sz="0" w:space="0" w:color="auto"/>
      </w:divBdr>
    </w:div>
    <w:div w:id="951086559">
      <w:bodyDiv w:val="1"/>
      <w:marLeft w:val="0"/>
      <w:marRight w:val="0"/>
      <w:marTop w:val="0"/>
      <w:marBottom w:val="0"/>
      <w:divBdr>
        <w:top w:val="none" w:sz="0" w:space="0" w:color="auto"/>
        <w:left w:val="none" w:sz="0" w:space="0" w:color="auto"/>
        <w:bottom w:val="none" w:sz="0" w:space="0" w:color="auto"/>
        <w:right w:val="none" w:sz="0" w:space="0" w:color="auto"/>
      </w:divBdr>
    </w:div>
    <w:div w:id="951282745">
      <w:bodyDiv w:val="1"/>
      <w:marLeft w:val="0"/>
      <w:marRight w:val="0"/>
      <w:marTop w:val="0"/>
      <w:marBottom w:val="0"/>
      <w:divBdr>
        <w:top w:val="none" w:sz="0" w:space="0" w:color="auto"/>
        <w:left w:val="none" w:sz="0" w:space="0" w:color="auto"/>
        <w:bottom w:val="none" w:sz="0" w:space="0" w:color="auto"/>
        <w:right w:val="none" w:sz="0" w:space="0" w:color="auto"/>
      </w:divBdr>
    </w:div>
    <w:div w:id="951597842">
      <w:bodyDiv w:val="1"/>
      <w:marLeft w:val="0"/>
      <w:marRight w:val="0"/>
      <w:marTop w:val="0"/>
      <w:marBottom w:val="0"/>
      <w:divBdr>
        <w:top w:val="none" w:sz="0" w:space="0" w:color="auto"/>
        <w:left w:val="none" w:sz="0" w:space="0" w:color="auto"/>
        <w:bottom w:val="none" w:sz="0" w:space="0" w:color="auto"/>
        <w:right w:val="none" w:sz="0" w:space="0" w:color="auto"/>
      </w:divBdr>
    </w:div>
    <w:div w:id="953708113">
      <w:bodyDiv w:val="1"/>
      <w:marLeft w:val="0"/>
      <w:marRight w:val="0"/>
      <w:marTop w:val="0"/>
      <w:marBottom w:val="0"/>
      <w:divBdr>
        <w:top w:val="none" w:sz="0" w:space="0" w:color="auto"/>
        <w:left w:val="none" w:sz="0" w:space="0" w:color="auto"/>
        <w:bottom w:val="none" w:sz="0" w:space="0" w:color="auto"/>
        <w:right w:val="none" w:sz="0" w:space="0" w:color="auto"/>
      </w:divBdr>
    </w:div>
    <w:div w:id="953748656">
      <w:bodyDiv w:val="1"/>
      <w:marLeft w:val="0"/>
      <w:marRight w:val="0"/>
      <w:marTop w:val="0"/>
      <w:marBottom w:val="0"/>
      <w:divBdr>
        <w:top w:val="none" w:sz="0" w:space="0" w:color="auto"/>
        <w:left w:val="none" w:sz="0" w:space="0" w:color="auto"/>
        <w:bottom w:val="none" w:sz="0" w:space="0" w:color="auto"/>
        <w:right w:val="none" w:sz="0" w:space="0" w:color="auto"/>
      </w:divBdr>
    </w:div>
    <w:div w:id="957296405">
      <w:bodyDiv w:val="1"/>
      <w:marLeft w:val="0"/>
      <w:marRight w:val="0"/>
      <w:marTop w:val="0"/>
      <w:marBottom w:val="0"/>
      <w:divBdr>
        <w:top w:val="none" w:sz="0" w:space="0" w:color="auto"/>
        <w:left w:val="none" w:sz="0" w:space="0" w:color="auto"/>
        <w:bottom w:val="none" w:sz="0" w:space="0" w:color="auto"/>
        <w:right w:val="none" w:sz="0" w:space="0" w:color="auto"/>
      </w:divBdr>
    </w:div>
    <w:div w:id="958680605">
      <w:bodyDiv w:val="1"/>
      <w:marLeft w:val="0"/>
      <w:marRight w:val="0"/>
      <w:marTop w:val="0"/>
      <w:marBottom w:val="0"/>
      <w:divBdr>
        <w:top w:val="none" w:sz="0" w:space="0" w:color="auto"/>
        <w:left w:val="none" w:sz="0" w:space="0" w:color="auto"/>
        <w:bottom w:val="none" w:sz="0" w:space="0" w:color="auto"/>
        <w:right w:val="none" w:sz="0" w:space="0" w:color="auto"/>
      </w:divBdr>
    </w:div>
    <w:div w:id="961618479">
      <w:bodyDiv w:val="1"/>
      <w:marLeft w:val="0"/>
      <w:marRight w:val="0"/>
      <w:marTop w:val="0"/>
      <w:marBottom w:val="0"/>
      <w:divBdr>
        <w:top w:val="none" w:sz="0" w:space="0" w:color="auto"/>
        <w:left w:val="none" w:sz="0" w:space="0" w:color="auto"/>
        <w:bottom w:val="none" w:sz="0" w:space="0" w:color="auto"/>
        <w:right w:val="none" w:sz="0" w:space="0" w:color="auto"/>
      </w:divBdr>
    </w:div>
    <w:div w:id="965043667">
      <w:bodyDiv w:val="1"/>
      <w:marLeft w:val="0"/>
      <w:marRight w:val="0"/>
      <w:marTop w:val="0"/>
      <w:marBottom w:val="0"/>
      <w:divBdr>
        <w:top w:val="none" w:sz="0" w:space="0" w:color="auto"/>
        <w:left w:val="none" w:sz="0" w:space="0" w:color="auto"/>
        <w:bottom w:val="none" w:sz="0" w:space="0" w:color="auto"/>
        <w:right w:val="none" w:sz="0" w:space="0" w:color="auto"/>
      </w:divBdr>
    </w:div>
    <w:div w:id="965354103">
      <w:bodyDiv w:val="1"/>
      <w:marLeft w:val="0"/>
      <w:marRight w:val="0"/>
      <w:marTop w:val="0"/>
      <w:marBottom w:val="0"/>
      <w:divBdr>
        <w:top w:val="none" w:sz="0" w:space="0" w:color="auto"/>
        <w:left w:val="none" w:sz="0" w:space="0" w:color="auto"/>
        <w:bottom w:val="none" w:sz="0" w:space="0" w:color="auto"/>
        <w:right w:val="none" w:sz="0" w:space="0" w:color="auto"/>
      </w:divBdr>
    </w:div>
    <w:div w:id="970213162">
      <w:bodyDiv w:val="1"/>
      <w:marLeft w:val="0"/>
      <w:marRight w:val="0"/>
      <w:marTop w:val="0"/>
      <w:marBottom w:val="0"/>
      <w:divBdr>
        <w:top w:val="none" w:sz="0" w:space="0" w:color="auto"/>
        <w:left w:val="none" w:sz="0" w:space="0" w:color="auto"/>
        <w:bottom w:val="none" w:sz="0" w:space="0" w:color="auto"/>
        <w:right w:val="none" w:sz="0" w:space="0" w:color="auto"/>
      </w:divBdr>
    </w:div>
    <w:div w:id="972101902">
      <w:bodyDiv w:val="1"/>
      <w:marLeft w:val="0"/>
      <w:marRight w:val="0"/>
      <w:marTop w:val="0"/>
      <w:marBottom w:val="0"/>
      <w:divBdr>
        <w:top w:val="none" w:sz="0" w:space="0" w:color="auto"/>
        <w:left w:val="none" w:sz="0" w:space="0" w:color="auto"/>
        <w:bottom w:val="none" w:sz="0" w:space="0" w:color="auto"/>
        <w:right w:val="none" w:sz="0" w:space="0" w:color="auto"/>
      </w:divBdr>
    </w:div>
    <w:div w:id="972247856">
      <w:bodyDiv w:val="1"/>
      <w:marLeft w:val="0"/>
      <w:marRight w:val="0"/>
      <w:marTop w:val="0"/>
      <w:marBottom w:val="0"/>
      <w:divBdr>
        <w:top w:val="none" w:sz="0" w:space="0" w:color="auto"/>
        <w:left w:val="none" w:sz="0" w:space="0" w:color="auto"/>
        <w:bottom w:val="none" w:sz="0" w:space="0" w:color="auto"/>
        <w:right w:val="none" w:sz="0" w:space="0" w:color="auto"/>
      </w:divBdr>
    </w:div>
    <w:div w:id="974215074">
      <w:bodyDiv w:val="1"/>
      <w:marLeft w:val="0"/>
      <w:marRight w:val="0"/>
      <w:marTop w:val="0"/>
      <w:marBottom w:val="0"/>
      <w:divBdr>
        <w:top w:val="none" w:sz="0" w:space="0" w:color="auto"/>
        <w:left w:val="none" w:sz="0" w:space="0" w:color="auto"/>
        <w:bottom w:val="none" w:sz="0" w:space="0" w:color="auto"/>
        <w:right w:val="none" w:sz="0" w:space="0" w:color="auto"/>
      </w:divBdr>
    </w:div>
    <w:div w:id="974335752">
      <w:bodyDiv w:val="1"/>
      <w:marLeft w:val="0"/>
      <w:marRight w:val="0"/>
      <w:marTop w:val="0"/>
      <w:marBottom w:val="0"/>
      <w:divBdr>
        <w:top w:val="none" w:sz="0" w:space="0" w:color="auto"/>
        <w:left w:val="none" w:sz="0" w:space="0" w:color="auto"/>
        <w:bottom w:val="none" w:sz="0" w:space="0" w:color="auto"/>
        <w:right w:val="none" w:sz="0" w:space="0" w:color="auto"/>
      </w:divBdr>
    </w:div>
    <w:div w:id="983586506">
      <w:bodyDiv w:val="1"/>
      <w:marLeft w:val="0"/>
      <w:marRight w:val="0"/>
      <w:marTop w:val="0"/>
      <w:marBottom w:val="0"/>
      <w:divBdr>
        <w:top w:val="none" w:sz="0" w:space="0" w:color="auto"/>
        <w:left w:val="none" w:sz="0" w:space="0" w:color="auto"/>
        <w:bottom w:val="none" w:sz="0" w:space="0" w:color="auto"/>
        <w:right w:val="none" w:sz="0" w:space="0" w:color="auto"/>
      </w:divBdr>
    </w:div>
    <w:div w:id="984237961">
      <w:bodyDiv w:val="1"/>
      <w:marLeft w:val="0"/>
      <w:marRight w:val="0"/>
      <w:marTop w:val="0"/>
      <w:marBottom w:val="0"/>
      <w:divBdr>
        <w:top w:val="none" w:sz="0" w:space="0" w:color="auto"/>
        <w:left w:val="none" w:sz="0" w:space="0" w:color="auto"/>
        <w:bottom w:val="none" w:sz="0" w:space="0" w:color="auto"/>
        <w:right w:val="none" w:sz="0" w:space="0" w:color="auto"/>
      </w:divBdr>
    </w:div>
    <w:div w:id="987174370">
      <w:bodyDiv w:val="1"/>
      <w:marLeft w:val="0"/>
      <w:marRight w:val="0"/>
      <w:marTop w:val="0"/>
      <w:marBottom w:val="0"/>
      <w:divBdr>
        <w:top w:val="none" w:sz="0" w:space="0" w:color="auto"/>
        <w:left w:val="none" w:sz="0" w:space="0" w:color="auto"/>
        <w:bottom w:val="none" w:sz="0" w:space="0" w:color="auto"/>
        <w:right w:val="none" w:sz="0" w:space="0" w:color="auto"/>
      </w:divBdr>
    </w:div>
    <w:div w:id="988560804">
      <w:bodyDiv w:val="1"/>
      <w:marLeft w:val="0"/>
      <w:marRight w:val="0"/>
      <w:marTop w:val="0"/>
      <w:marBottom w:val="0"/>
      <w:divBdr>
        <w:top w:val="none" w:sz="0" w:space="0" w:color="auto"/>
        <w:left w:val="none" w:sz="0" w:space="0" w:color="auto"/>
        <w:bottom w:val="none" w:sz="0" w:space="0" w:color="auto"/>
        <w:right w:val="none" w:sz="0" w:space="0" w:color="auto"/>
      </w:divBdr>
    </w:div>
    <w:div w:id="991102592">
      <w:bodyDiv w:val="1"/>
      <w:marLeft w:val="0"/>
      <w:marRight w:val="0"/>
      <w:marTop w:val="0"/>
      <w:marBottom w:val="0"/>
      <w:divBdr>
        <w:top w:val="none" w:sz="0" w:space="0" w:color="auto"/>
        <w:left w:val="none" w:sz="0" w:space="0" w:color="auto"/>
        <w:bottom w:val="none" w:sz="0" w:space="0" w:color="auto"/>
        <w:right w:val="none" w:sz="0" w:space="0" w:color="auto"/>
      </w:divBdr>
    </w:div>
    <w:div w:id="991907909">
      <w:bodyDiv w:val="1"/>
      <w:marLeft w:val="0"/>
      <w:marRight w:val="0"/>
      <w:marTop w:val="0"/>
      <w:marBottom w:val="0"/>
      <w:divBdr>
        <w:top w:val="none" w:sz="0" w:space="0" w:color="auto"/>
        <w:left w:val="none" w:sz="0" w:space="0" w:color="auto"/>
        <w:bottom w:val="none" w:sz="0" w:space="0" w:color="auto"/>
        <w:right w:val="none" w:sz="0" w:space="0" w:color="auto"/>
      </w:divBdr>
    </w:div>
    <w:div w:id="996154105">
      <w:bodyDiv w:val="1"/>
      <w:marLeft w:val="0"/>
      <w:marRight w:val="0"/>
      <w:marTop w:val="0"/>
      <w:marBottom w:val="0"/>
      <w:divBdr>
        <w:top w:val="none" w:sz="0" w:space="0" w:color="auto"/>
        <w:left w:val="none" w:sz="0" w:space="0" w:color="auto"/>
        <w:bottom w:val="none" w:sz="0" w:space="0" w:color="auto"/>
        <w:right w:val="none" w:sz="0" w:space="0" w:color="auto"/>
      </w:divBdr>
    </w:div>
    <w:div w:id="1001934216">
      <w:bodyDiv w:val="1"/>
      <w:marLeft w:val="0"/>
      <w:marRight w:val="0"/>
      <w:marTop w:val="0"/>
      <w:marBottom w:val="0"/>
      <w:divBdr>
        <w:top w:val="none" w:sz="0" w:space="0" w:color="auto"/>
        <w:left w:val="none" w:sz="0" w:space="0" w:color="auto"/>
        <w:bottom w:val="none" w:sz="0" w:space="0" w:color="auto"/>
        <w:right w:val="none" w:sz="0" w:space="0" w:color="auto"/>
      </w:divBdr>
    </w:div>
    <w:div w:id="1003162450">
      <w:bodyDiv w:val="1"/>
      <w:marLeft w:val="0"/>
      <w:marRight w:val="0"/>
      <w:marTop w:val="0"/>
      <w:marBottom w:val="0"/>
      <w:divBdr>
        <w:top w:val="none" w:sz="0" w:space="0" w:color="auto"/>
        <w:left w:val="none" w:sz="0" w:space="0" w:color="auto"/>
        <w:bottom w:val="none" w:sz="0" w:space="0" w:color="auto"/>
        <w:right w:val="none" w:sz="0" w:space="0" w:color="auto"/>
      </w:divBdr>
    </w:div>
    <w:div w:id="1008140648">
      <w:bodyDiv w:val="1"/>
      <w:marLeft w:val="0"/>
      <w:marRight w:val="0"/>
      <w:marTop w:val="0"/>
      <w:marBottom w:val="0"/>
      <w:divBdr>
        <w:top w:val="none" w:sz="0" w:space="0" w:color="auto"/>
        <w:left w:val="none" w:sz="0" w:space="0" w:color="auto"/>
        <w:bottom w:val="none" w:sz="0" w:space="0" w:color="auto"/>
        <w:right w:val="none" w:sz="0" w:space="0" w:color="auto"/>
      </w:divBdr>
    </w:div>
    <w:div w:id="1009984398">
      <w:bodyDiv w:val="1"/>
      <w:marLeft w:val="0"/>
      <w:marRight w:val="0"/>
      <w:marTop w:val="0"/>
      <w:marBottom w:val="0"/>
      <w:divBdr>
        <w:top w:val="none" w:sz="0" w:space="0" w:color="auto"/>
        <w:left w:val="none" w:sz="0" w:space="0" w:color="auto"/>
        <w:bottom w:val="none" w:sz="0" w:space="0" w:color="auto"/>
        <w:right w:val="none" w:sz="0" w:space="0" w:color="auto"/>
      </w:divBdr>
    </w:div>
    <w:div w:id="1012798056">
      <w:bodyDiv w:val="1"/>
      <w:marLeft w:val="0"/>
      <w:marRight w:val="0"/>
      <w:marTop w:val="0"/>
      <w:marBottom w:val="0"/>
      <w:divBdr>
        <w:top w:val="none" w:sz="0" w:space="0" w:color="auto"/>
        <w:left w:val="none" w:sz="0" w:space="0" w:color="auto"/>
        <w:bottom w:val="none" w:sz="0" w:space="0" w:color="auto"/>
        <w:right w:val="none" w:sz="0" w:space="0" w:color="auto"/>
      </w:divBdr>
    </w:div>
    <w:div w:id="1014066193">
      <w:bodyDiv w:val="1"/>
      <w:marLeft w:val="0"/>
      <w:marRight w:val="0"/>
      <w:marTop w:val="0"/>
      <w:marBottom w:val="0"/>
      <w:divBdr>
        <w:top w:val="none" w:sz="0" w:space="0" w:color="auto"/>
        <w:left w:val="none" w:sz="0" w:space="0" w:color="auto"/>
        <w:bottom w:val="none" w:sz="0" w:space="0" w:color="auto"/>
        <w:right w:val="none" w:sz="0" w:space="0" w:color="auto"/>
      </w:divBdr>
    </w:div>
    <w:div w:id="1014305875">
      <w:bodyDiv w:val="1"/>
      <w:marLeft w:val="0"/>
      <w:marRight w:val="0"/>
      <w:marTop w:val="0"/>
      <w:marBottom w:val="0"/>
      <w:divBdr>
        <w:top w:val="none" w:sz="0" w:space="0" w:color="auto"/>
        <w:left w:val="none" w:sz="0" w:space="0" w:color="auto"/>
        <w:bottom w:val="none" w:sz="0" w:space="0" w:color="auto"/>
        <w:right w:val="none" w:sz="0" w:space="0" w:color="auto"/>
      </w:divBdr>
    </w:div>
    <w:div w:id="1015961861">
      <w:bodyDiv w:val="1"/>
      <w:marLeft w:val="0"/>
      <w:marRight w:val="0"/>
      <w:marTop w:val="0"/>
      <w:marBottom w:val="0"/>
      <w:divBdr>
        <w:top w:val="none" w:sz="0" w:space="0" w:color="auto"/>
        <w:left w:val="none" w:sz="0" w:space="0" w:color="auto"/>
        <w:bottom w:val="none" w:sz="0" w:space="0" w:color="auto"/>
        <w:right w:val="none" w:sz="0" w:space="0" w:color="auto"/>
      </w:divBdr>
    </w:div>
    <w:div w:id="1017315973">
      <w:bodyDiv w:val="1"/>
      <w:marLeft w:val="0"/>
      <w:marRight w:val="0"/>
      <w:marTop w:val="0"/>
      <w:marBottom w:val="0"/>
      <w:divBdr>
        <w:top w:val="none" w:sz="0" w:space="0" w:color="auto"/>
        <w:left w:val="none" w:sz="0" w:space="0" w:color="auto"/>
        <w:bottom w:val="none" w:sz="0" w:space="0" w:color="auto"/>
        <w:right w:val="none" w:sz="0" w:space="0" w:color="auto"/>
      </w:divBdr>
    </w:div>
    <w:div w:id="1019282271">
      <w:bodyDiv w:val="1"/>
      <w:marLeft w:val="0"/>
      <w:marRight w:val="0"/>
      <w:marTop w:val="0"/>
      <w:marBottom w:val="0"/>
      <w:divBdr>
        <w:top w:val="none" w:sz="0" w:space="0" w:color="auto"/>
        <w:left w:val="none" w:sz="0" w:space="0" w:color="auto"/>
        <w:bottom w:val="none" w:sz="0" w:space="0" w:color="auto"/>
        <w:right w:val="none" w:sz="0" w:space="0" w:color="auto"/>
      </w:divBdr>
    </w:div>
    <w:div w:id="1019772576">
      <w:bodyDiv w:val="1"/>
      <w:marLeft w:val="0"/>
      <w:marRight w:val="0"/>
      <w:marTop w:val="0"/>
      <w:marBottom w:val="0"/>
      <w:divBdr>
        <w:top w:val="none" w:sz="0" w:space="0" w:color="auto"/>
        <w:left w:val="none" w:sz="0" w:space="0" w:color="auto"/>
        <w:bottom w:val="none" w:sz="0" w:space="0" w:color="auto"/>
        <w:right w:val="none" w:sz="0" w:space="0" w:color="auto"/>
      </w:divBdr>
    </w:div>
    <w:div w:id="1020932254">
      <w:bodyDiv w:val="1"/>
      <w:marLeft w:val="0"/>
      <w:marRight w:val="0"/>
      <w:marTop w:val="0"/>
      <w:marBottom w:val="0"/>
      <w:divBdr>
        <w:top w:val="none" w:sz="0" w:space="0" w:color="auto"/>
        <w:left w:val="none" w:sz="0" w:space="0" w:color="auto"/>
        <w:bottom w:val="none" w:sz="0" w:space="0" w:color="auto"/>
        <w:right w:val="none" w:sz="0" w:space="0" w:color="auto"/>
      </w:divBdr>
    </w:div>
    <w:div w:id="1020935596">
      <w:bodyDiv w:val="1"/>
      <w:marLeft w:val="0"/>
      <w:marRight w:val="0"/>
      <w:marTop w:val="0"/>
      <w:marBottom w:val="0"/>
      <w:divBdr>
        <w:top w:val="none" w:sz="0" w:space="0" w:color="auto"/>
        <w:left w:val="none" w:sz="0" w:space="0" w:color="auto"/>
        <w:bottom w:val="none" w:sz="0" w:space="0" w:color="auto"/>
        <w:right w:val="none" w:sz="0" w:space="0" w:color="auto"/>
      </w:divBdr>
    </w:div>
    <w:div w:id="1025130804">
      <w:bodyDiv w:val="1"/>
      <w:marLeft w:val="0"/>
      <w:marRight w:val="0"/>
      <w:marTop w:val="0"/>
      <w:marBottom w:val="0"/>
      <w:divBdr>
        <w:top w:val="none" w:sz="0" w:space="0" w:color="auto"/>
        <w:left w:val="none" w:sz="0" w:space="0" w:color="auto"/>
        <w:bottom w:val="none" w:sz="0" w:space="0" w:color="auto"/>
        <w:right w:val="none" w:sz="0" w:space="0" w:color="auto"/>
      </w:divBdr>
    </w:div>
    <w:div w:id="1025982091">
      <w:bodyDiv w:val="1"/>
      <w:marLeft w:val="0"/>
      <w:marRight w:val="0"/>
      <w:marTop w:val="0"/>
      <w:marBottom w:val="0"/>
      <w:divBdr>
        <w:top w:val="none" w:sz="0" w:space="0" w:color="auto"/>
        <w:left w:val="none" w:sz="0" w:space="0" w:color="auto"/>
        <w:bottom w:val="none" w:sz="0" w:space="0" w:color="auto"/>
        <w:right w:val="none" w:sz="0" w:space="0" w:color="auto"/>
      </w:divBdr>
    </w:div>
    <w:div w:id="1026176296">
      <w:bodyDiv w:val="1"/>
      <w:marLeft w:val="0"/>
      <w:marRight w:val="0"/>
      <w:marTop w:val="0"/>
      <w:marBottom w:val="0"/>
      <w:divBdr>
        <w:top w:val="none" w:sz="0" w:space="0" w:color="auto"/>
        <w:left w:val="none" w:sz="0" w:space="0" w:color="auto"/>
        <w:bottom w:val="none" w:sz="0" w:space="0" w:color="auto"/>
        <w:right w:val="none" w:sz="0" w:space="0" w:color="auto"/>
      </w:divBdr>
    </w:div>
    <w:div w:id="1027829619">
      <w:bodyDiv w:val="1"/>
      <w:marLeft w:val="0"/>
      <w:marRight w:val="0"/>
      <w:marTop w:val="0"/>
      <w:marBottom w:val="0"/>
      <w:divBdr>
        <w:top w:val="none" w:sz="0" w:space="0" w:color="auto"/>
        <w:left w:val="none" w:sz="0" w:space="0" w:color="auto"/>
        <w:bottom w:val="none" w:sz="0" w:space="0" w:color="auto"/>
        <w:right w:val="none" w:sz="0" w:space="0" w:color="auto"/>
      </w:divBdr>
    </w:div>
    <w:div w:id="1028411413">
      <w:bodyDiv w:val="1"/>
      <w:marLeft w:val="0"/>
      <w:marRight w:val="0"/>
      <w:marTop w:val="0"/>
      <w:marBottom w:val="0"/>
      <w:divBdr>
        <w:top w:val="none" w:sz="0" w:space="0" w:color="auto"/>
        <w:left w:val="none" w:sz="0" w:space="0" w:color="auto"/>
        <w:bottom w:val="none" w:sz="0" w:space="0" w:color="auto"/>
        <w:right w:val="none" w:sz="0" w:space="0" w:color="auto"/>
      </w:divBdr>
    </w:div>
    <w:div w:id="1029838001">
      <w:bodyDiv w:val="1"/>
      <w:marLeft w:val="0"/>
      <w:marRight w:val="0"/>
      <w:marTop w:val="0"/>
      <w:marBottom w:val="0"/>
      <w:divBdr>
        <w:top w:val="none" w:sz="0" w:space="0" w:color="auto"/>
        <w:left w:val="none" w:sz="0" w:space="0" w:color="auto"/>
        <w:bottom w:val="none" w:sz="0" w:space="0" w:color="auto"/>
        <w:right w:val="none" w:sz="0" w:space="0" w:color="auto"/>
      </w:divBdr>
    </w:div>
    <w:div w:id="1031879235">
      <w:bodyDiv w:val="1"/>
      <w:marLeft w:val="0"/>
      <w:marRight w:val="0"/>
      <w:marTop w:val="0"/>
      <w:marBottom w:val="0"/>
      <w:divBdr>
        <w:top w:val="none" w:sz="0" w:space="0" w:color="auto"/>
        <w:left w:val="none" w:sz="0" w:space="0" w:color="auto"/>
        <w:bottom w:val="none" w:sz="0" w:space="0" w:color="auto"/>
        <w:right w:val="none" w:sz="0" w:space="0" w:color="auto"/>
      </w:divBdr>
    </w:div>
    <w:div w:id="1032655827">
      <w:bodyDiv w:val="1"/>
      <w:marLeft w:val="0"/>
      <w:marRight w:val="0"/>
      <w:marTop w:val="0"/>
      <w:marBottom w:val="0"/>
      <w:divBdr>
        <w:top w:val="none" w:sz="0" w:space="0" w:color="auto"/>
        <w:left w:val="none" w:sz="0" w:space="0" w:color="auto"/>
        <w:bottom w:val="none" w:sz="0" w:space="0" w:color="auto"/>
        <w:right w:val="none" w:sz="0" w:space="0" w:color="auto"/>
      </w:divBdr>
    </w:div>
    <w:div w:id="1033917775">
      <w:bodyDiv w:val="1"/>
      <w:marLeft w:val="0"/>
      <w:marRight w:val="0"/>
      <w:marTop w:val="0"/>
      <w:marBottom w:val="0"/>
      <w:divBdr>
        <w:top w:val="none" w:sz="0" w:space="0" w:color="auto"/>
        <w:left w:val="none" w:sz="0" w:space="0" w:color="auto"/>
        <w:bottom w:val="none" w:sz="0" w:space="0" w:color="auto"/>
        <w:right w:val="none" w:sz="0" w:space="0" w:color="auto"/>
      </w:divBdr>
    </w:div>
    <w:div w:id="1037504594">
      <w:bodyDiv w:val="1"/>
      <w:marLeft w:val="0"/>
      <w:marRight w:val="0"/>
      <w:marTop w:val="0"/>
      <w:marBottom w:val="0"/>
      <w:divBdr>
        <w:top w:val="none" w:sz="0" w:space="0" w:color="auto"/>
        <w:left w:val="none" w:sz="0" w:space="0" w:color="auto"/>
        <w:bottom w:val="none" w:sz="0" w:space="0" w:color="auto"/>
        <w:right w:val="none" w:sz="0" w:space="0" w:color="auto"/>
      </w:divBdr>
    </w:div>
    <w:div w:id="1038819110">
      <w:bodyDiv w:val="1"/>
      <w:marLeft w:val="0"/>
      <w:marRight w:val="0"/>
      <w:marTop w:val="0"/>
      <w:marBottom w:val="0"/>
      <w:divBdr>
        <w:top w:val="none" w:sz="0" w:space="0" w:color="auto"/>
        <w:left w:val="none" w:sz="0" w:space="0" w:color="auto"/>
        <w:bottom w:val="none" w:sz="0" w:space="0" w:color="auto"/>
        <w:right w:val="none" w:sz="0" w:space="0" w:color="auto"/>
      </w:divBdr>
    </w:div>
    <w:div w:id="1040474901">
      <w:bodyDiv w:val="1"/>
      <w:marLeft w:val="0"/>
      <w:marRight w:val="0"/>
      <w:marTop w:val="0"/>
      <w:marBottom w:val="0"/>
      <w:divBdr>
        <w:top w:val="none" w:sz="0" w:space="0" w:color="auto"/>
        <w:left w:val="none" w:sz="0" w:space="0" w:color="auto"/>
        <w:bottom w:val="none" w:sz="0" w:space="0" w:color="auto"/>
        <w:right w:val="none" w:sz="0" w:space="0" w:color="auto"/>
      </w:divBdr>
    </w:div>
    <w:div w:id="1040663283">
      <w:bodyDiv w:val="1"/>
      <w:marLeft w:val="0"/>
      <w:marRight w:val="0"/>
      <w:marTop w:val="0"/>
      <w:marBottom w:val="0"/>
      <w:divBdr>
        <w:top w:val="none" w:sz="0" w:space="0" w:color="auto"/>
        <w:left w:val="none" w:sz="0" w:space="0" w:color="auto"/>
        <w:bottom w:val="none" w:sz="0" w:space="0" w:color="auto"/>
        <w:right w:val="none" w:sz="0" w:space="0" w:color="auto"/>
      </w:divBdr>
    </w:div>
    <w:div w:id="1043600476">
      <w:bodyDiv w:val="1"/>
      <w:marLeft w:val="0"/>
      <w:marRight w:val="0"/>
      <w:marTop w:val="0"/>
      <w:marBottom w:val="0"/>
      <w:divBdr>
        <w:top w:val="none" w:sz="0" w:space="0" w:color="auto"/>
        <w:left w:val="none" w:sz="0" w:space="0" w:color="auto"/>
        <w:bottom w:val="none" w:sz="0" w:space="0" w:color="auto"/>
        <w:right w:val="none" w:sz="0" w:space="0" w:color="auto"/>
      </w:divBdr>
    </w:div>
    <w:div w:id="1047149215">
      <w:bodyDiv w:val="1"/>
      <w:marLeft w:val="0"/>
      <w:marRight w:val="0"/>
      <w:marTop w:val="0"/>
      <w:marBottom w:val="0"/>
      <w:divBdr>
        <w:top w:val="none" w:sz="0" w:space="0" w:color="auto"/>
        <w:left w:val="none" w:sz="0" w:space="0" w:color="auto"/>
        <w:bottom w:val="none" w:sz="0" w:space="0" w:color="auto"/>
        <w:right w:val="none" w:sz="0" w:space="0" w:color="auto"/>
      </w:divBdr>
    </w:div>
    <w:div w:id="1047216759">
      <w:bodyDiv w:val="1"/>
      <w:marLeft w:val="0"/>
      <w:marRight w:val="0"/>
      <w:marTop w:val="0"/>
      <w:marBottom w:val="0"/>
      <w:divBdr>
        <w:top w:val="none" w:sz="0" w:space="0" w:color="auto"/>
        <w:left w:val="none" w:sz="0" w:space="0" w:color="auto"/>
        <w:bottom w:val="none" w:sz="0" w:space="0" w:color="auto"/>
        <w:right w:val="none" w:sz="0" w:space="0" w:color="auto"/>
      </w:divBdr>
    </w:div>
    <w:div w:id="1051225804">
      <w:bodyDiv w:val="1"/>
      <w:marLeft w:val="0"/>
      <w:marRight w:val="0"/>
      <w:marTop w:val="0"/>
      <w:marBottom w:val="0"/>
      <w:divBdr>
        <w:top w:val="none" w:sz="0" w:space="0" w:color="auto"/>
        <w:left w:val="none" w:sz="0" w:space="0" w:color="auto"/>
        <w:bottom w:val="none" w:sz="0" w:space="0" w:color="auto"/>
        <w:right w:val="none" w:sz="0" w:space="0" w:color="auto"/>
      </w:divBdr>
    </w:div>
    <w:div w:id="1054691895">
      <w:bodyDiv w:val="1"/>
      <w:marLeft w:val="0"/>
      <w:marRight w:val="0"/>
      <w:marTop w:val="0"/>
      <w:marBottom w:val="0"/>
      <w:divBdr>
        <w:top w:val="none" w:sz="0" w:space="0" w:color="auto"/>
        <w:left w:val="none" w:sz="0" w:space="0" w:color="auto"/>
        <w:bottom w:val="none" w:sz="0" w:space="0" w:color="auto"/>
        <w:right w:val="none" w:sz="0" w:space="0" w:color="auto"/>
      </w:divBdr>
    </w:div>
    <w:div w:id="1063682047">
      <w:bodyDiv w:val="1"/>
      <w:marLeft w:val="0"/>
      <w:marRight w:val="0"/>
      <w:marTop w:val="0"/>
      <w:marBottom w:val="0"/>
      <w:divBdr>
        <w:top w:val="none" w:sz="0" w:space="0" w:color="auto"/>
        <w:left w:val="none" w:sz="0" w:space="0" w:color="auto"/>
        <w:bottom w:val="none" w:sz="0" w:space="0" w:color="auto"/>
        <w:right w:val="none" w:sz="0" w:space="0" w:color="auto"/>
      </w:divBdr>
    </w:div>
    <w:div w:id="1065568220">
      <w:bodyDiv w:val="1"/>
      <w:marLeft w:val="0"/>
      <w:marRight w:val="0"/>
      <w:marTop w:val="0"/>
      <w:marBottom w:val="0"/>
      <w:divBdr>
        <w:top w:val="none" w:sz="0" w:space="0" w:color="auto"/>
        <w:left w:val="none" w:sz="0" w:space="0" w:color="auto"/>
        <w:bottom w:val="none" w:sz="0" w:space="0" w:color="auto"/>
        <w:right w:val="none" w:sz="0" w:space="0" w:color="auto"/>
      </w:divBdr>
    </w:div>
    <w:div w:id="1066991786">
      <w:bodyDiv w:val="1"/>
      <w:marLeft w:val="0"/>
      <w:marRight w:val="0"/>
      <w:marTop w:val="0"/>
      <w:marBottom w:val="0"/>
      <w:divBdr>
        <w:top w:val="none" w:sz="0" w:space="0" w:color="auto"/>
        <w:left w:val="none" w:sz="0" w:space="0" w:color="auto"/>
        <w:bottom w:val="none" w:sz="0" w:space="0" w:color="auto"/>
        <w:right w:val="none" w:sz="0" w:space="0" w:color="auto"/>
      </w:divBdr>
    </w:div>
    <w:div w:id="1070343372">
      <w:bodyDiv w:val="1"/>
      <w:marLeft w:val="0"/>
      <w:marRight w:val="0"/>
      <w:marTop w:val="0"/>
      <w:marBottom w:val="0"/>
      <w:divBdr>
        <w:top w:val="none" w:sz="0" w:space="0" w:color="auto"/>
        <w:left w:val="none" w:sz="0" w:space="0" w:color="auto"/>
        <w:bottom w:val="none" w:sz="0" w:space="0" w:color="auto"/>
        <w:right w:val="none" w:sz="0" w:space="0" w:color="auto"/>
      </w:divBdr>
    </w:div>
    <w:div w:id="1075738916">
      <w:bodyDiv w:val="1"/>
      <w:marLeft w:val="0"/>
      <w:marRight w:val="0"/>
      <w:marTop w:val="0"/>
      <w:marBottom w:val="0"/>
      <w:divBdr>
        <w:top w:val="none" w:sz="0" w:space="0" w:color="auto"/>
        <w:left w:val="none" w:sz="0" w:space="0" w:color="auto"/>
        <w:bottom w:val="none" w:sz="0" w:space="0" w:color="auto"/>
        <w:right w:val="none" w:sz="0" w:space="0" w:color="auto"/>
      </w:divBdr>
    </w:div>
    <w:div w:id="1076131301">
      <w:bodyDiv w:val="1"/>
      <w:marLeft w:val="0"/>
      <w:marRight w:val="0"/>
      <w:marTop w:val="0"/>
      <w:marBottom w:val="0"/>
      <w:divBdr>
        <w:top w:val="none" w:sz="0" w:space="0" w:color="auto"/>
        <w:left w:val="none" w:sz="0" w:space="0" w:color="auto"/>
        <w:bottom w:val="none" w:sz="0" w:space="0" w:color="auto"/>
        <w:right w:val="none" w:sz="0" w:space="0" w:color="auto"/>
      </w:divBdr>
    </w:div>
    <w:div w:id="1076901915">
      <w:bodyDiv w:val="1"/>
      <w:marLeft w:val="0"/>
      <w:marRight w:val="0"/>
      <w:marTop w:val="0"/>
      <w:marBottom w:val="0"/>
      <w:divBdr>
        <w:top w:val="none" w:sz="0" w:space="0" w:color="auto"/>
        <w:left w:val="none" w:sz="0" w:space="0" w:color="auto"/>
        <w:bottom w:val="none" w:sz="0" w:space="0" w:color="auto"/>
        <w:right w:val="none" w:sz="0" w:space="0" w:color="auto"/>
      </w:divBdr>
    </w:div>
    <w:div w:id="1077477422">
      <w:bodyDiv w:val="1"/>
      <w:marLeft w:val="0"/>
      <w:marRight w:val="0"/>
      <w:marTop w:val="0"/>
      <w:marBottom w:val="0"/>
      <w:divBdr>
        <w:top w:val="none" w:sz="0" w:space="0" w:color="auto"/>
        <w:left w:val="none" w:sz="0" w:space="0" w:color="auto"/>
        <w:bottom w:val="none" w:sz="0" w:space="0" w:color="auto"/>
        <w:right w:val="none" w:sz="0" w:space="0" w:color="auto"/>
      </w:divBdr>
    </w:div>
    <w:div w:id="1082406669">
      <w:bodyDiv w:val="1"/>
      <w:marLeft w:val="0"/>
      <w:marRight w:val="0"/>
      <w:marTop w:val="0"/>
      <w:marBottom w:val="0"/>
      <w:divBdr>
        <w:top w:val="none" w:sz="0" w:space="0" w:color="auto"/>
        <w:left w:val="none" w:sz="0" w:space="0" w:color="auto"/>
        <w:bottom w:val="none" w:sz="0" w:space="0" w:color="auto"/>
        <w:right w:val="none" w:sz="0" w:space="0" w:color="auto"/>
      </w:divBdr>
    </w:div>
    <w:div w:id="1085801500">
      <w:bodyDiv w:val="1"/>
      <w:marLeft w:val="0"/>
      <w:marRight w:val="0"/>
      <w:marTop w:val="0"/>
      <w:marBottom w:val="0"/>
      <w:divBdr>
        <w:top w:val="none" w:sz="0" w:space="0" w:color="auto"/>
        <w:left w:val="none" w:sz="0" w:space="0" w:color="auto"/>
        <w:bottom w:val="none" w:sz="0" w:space="0" w:color="auto"/>
        <w:right w:val="none" w:sz="0" w:space="0" w:color="auto"/>
      </w:divBdr>
    </w:div>
    <w:div w:id="1087925267">
      <w:bodyDiv w:val="1"/>
      <w:marLeft w:val="0"/>
      <w:marRight w:val="0"/>
      <w:marTop w:val="0"/>
      <w:marBottom w:val="0"/>
      <w:divBdr>
        <w:top w:val="none" w:sz="0" w:space="0" w:color="auto"/>
        <w:left w:val="none" w:sz="0" w:space="0" w:color="auto"/>
        <w:bottom w:val="none" w:sz="0" w:space="0" w:color="auto"/>
        <w:right w:val="none" w:sz="0" w:space="0" w:color="auto"/>
      </w:divBdr>
    </w:div>
    <w:div w:id="1088893150">
      <w:bodyDiv w:val="1"/>
      <w:marLeft w:val="0"/>
      <w:marRight w:val="0"/>
      <w:marTop w:val="0"/>
      <w:marBottom w:val="0"/>
      <w:divBdr>
        <w:top w:val="none" w:sz="0" w:space="0" w:color="auto"/>
        <w:left w:val="none" w:sz="0" w:space="0" w:color="auto"/>
        <w:bottom w:val="none" w:sz="0" w:space="0" w:color="auto"/>
        <w:right w:val="none" w:sz="0" w:space="0" w:color="auto"/>
      </w:divBdr>
    </w:div>
    <w:div w:id="1089277778">
      <w:bodyDiv w:val="1"/>
      <w:marLeft w:val="0"/>
      <w:marRight w:val="0"/>
      <w:marTop w:val="0"/>
      <w:marBottom w:val="0"/>
      <w:divBdr>
        <w:top w:val="none" w:sz="0" w:space="0" w:color="auto"/>
        <w:left w:val="none" w:sz="0" w:space="0" w:color="auto"/>
        <w:bottom w:val="none" w:sz="0" w:space="0" w:color="auto"/>
        <w:right w:val="none" w:sz="0" w:space="0" w:color="auto"/>
      </w:divBdr>
    </w:div>
    <w:div w:id="1089889240">
      <w:bodyDiv w:val="1"/>
      <w:marLeft w:val="0"/>
      <w:marRight w:val="0"/>
      <w:marTop w:val="0"/>
      <w:marBottom w:val="0"/>
      <w:divBdr>
        <w:top w:val="none" w:sz="0" w:space="0" w:color="auto"/>
        <w:left w:val="none" w:sz="0" w:space="0" w:color="auto"/>
        <w:bottom w:val="none" w:sz="0" w:space="0" w:color="auto"/>
        <w:right w:val="none" w:sz="0" w:space="0" w:color="auto"/>
      </w:divBdr>
    </w:div>
    <w:div w:id="1091580902">
      <w:bodyDiv w:val="1"/>
      <w:marLeft w:val="0"/>
      <w:marRight w:val="0"/>
      <w:marTop w:val="0"/>
      <w:marBottom w:val="0"/>
      <w:divBdr>
        <w:top w:val="none" w:sz="0" w:space="0" w:color="auto"/>
        <w:left w:val="none" w:sz="0" w:space="0" w:color="auto"/>
        <w:bottom w:val="none" w:sz="0" w:space="0" w:color="auto"/>
        <w:right w:val="none" w:sz="0" w:space="0" w:color="auto"/>
      </w:divBdr>
    </w:div>
    <w:div w:id="1092626475">
      <w:bodyDiv w:val="1"/>
      <w:marLeft w:val="0"/>
      <w:marRight w:val="0"/>
      <w:marTop w:val="0"/>
      <w:marBottom w:val="0"/>
      <w:divBdr>
        <w:top w:val="none" w:sz="0" w:space="0" w:color="auto"/>
        <w:left w:val="none" w:sz="0" w:space="0" w:color="auto"/>
        <w:bottom w:val="none" w:sz="0" w:space="0" w:color="auto"/>
        <w:right w:val="none" w:sz="0" w:space="0" w:color="auto"/>
      </w:divBdr>
    </w:div>
    <w:div w:id="1093821697">
      <w:bodyDiv w:val="1"/>
      <w:marLeft w:val="0"/>
      <w:marRight w:val="0"/>
      <w:marTop w:val="0"/>
      <w:marBottom w:val="0"/>
      <w:divBdr>
        <w:top w:val="none" w:sz="0" w:space="0" w:color="auto"/>
        <w:left w:val="none" w:sz="0" w:space="0" w:color="auto"/>
        <w:bottom w:val="none" w:sz="0" w:space="0" w:color="auto"/>
        <w:right w:val="none" w:sz="0" w:space="0" w:color="auto"/>
      </w:divBdr>
    </w:div>
    <w:div w:id="1094395190">
      <w:bodyDiv w:val="1"/>
      <w:marLeft w:val="0"/>
      <w:marRight w:val="0"/>
      <w:marTop w:val="0"/>
      <w:marBottom w:val="0"/>
      <w:divBdr>
        <w:top w:val="none" w:sz="0" w:space="0" w:color="auto"/>
        <w:left w:val="none" w:sz="0" w:space="0" w:color="auto"/>
        <w:bottom w:val="none" w:sz="0" w:space="0" w:color="auto"/>
        <w:right w:val="none" w:sz="0" w:space="0" w:color="auto"/>
      </w:divBdr>
    </w:div>
    <w:div w:id="1099333058">
      <w:bodyDiv w:val="1"/>
      <w:marLeft w:val="0"/>
      <w:marRight w:val="0"/>
      <w:marTop w:val="0"/>
      <w:marBottom w:val="0"/>
      <w:divBdr>
        <w:top w:val="none" w:sz="0" w:space="0" w:color="auto"/>
        <w:left w:val="none" w:sz="0" w:space="0" w:color="auto"/>
        <w:bottom w:val="none" w:sz="0" w:space="0" w:color="auto"/>
        <w:right w:val="none" w:sz="0" w:space="0" w:color="auto"/>
      </w:divBdr>
    </w:div>
    <w:div w:id="1101871826">
      <w:bodyDiv w:val="1"/>
      <w:marLeft w:val="0"/>
      <w:marRight w:val="0"/>
      <w:marTop w:val="0"/>
      <w:marBottom w:val="0"/>
      <w:divBdr>
        <w:top w:val="none" w:sz="0" w:space="0" w:color="auto"/>
        <w:left w:val="none" w:sz="0" w:space="0" w:color="auto"/>
        <w:bottom w:val="none" w:sz="0" w:space="0" w:color="auto"/>
        <w:right w:val="none" w:sz="0" w:space="0" w:color="auto"/>
      </w:divBdr>
    </w:div>
    <w:div w:id="1104567739">
      <w:bodyDiv w:val="1"/>
      <w:marLeft w:val="0"/>
      <w:marRight w:val="0"/>
      <w:marTop w:val="0"/>
      <w:marBottom w:val="0"/>
      <w:divBdr>
        <w:top w:val="none" w:sz="0" w:space="0" w:color="auto"/>
        <w:left w:val="none" w:sz="0" w:space="0" w:color="auto"/>
        <w:bottom w:val="none" w:sz="0" w:space="0" w:color="auto"/>
        <w:right w:val="none" w:sz="0" w:space="0" w:color="auto"/>
      </w:divBdr>
    </w:div>
    <w:div w:id="1105690584">
      <w:bodyDiv w:val="1"/>
      <w:marLeft w:val="0"/>
      <w:marRight w:val="0"/>
      <w:marTop w:val="0"/>
      <w:marBottom w:val="0"/>
      <w:divBdr>
        <w:top w:val="none" w:sz="0" w:space="0" w:color="auto"/>
        <w:left w:val="none" w:sz="0" w:space="0" w:color="auto"/>
        <w:bottom w:val="none" w:sz="0" w:space="0" w:color="auto"/>
        <w:right w:val="none" w:sz="0" w:space="0" w:color="auto"/>
      </w:divBdr>
    </w:div>
    <w:div w:id="1107382752">
      <w:bodyDiv w:val="1"/>
      <w:marLeft w:val="0"/>
      <w:marRight w:val="0"/>
      <w:marTop w:val="0"/>
      <w:marBottom w:val="0"/>
      <w:divBdr>
        <w:top w:val="none" w:sz="0" w:space="0" w:color="auto"/>
        <w:left w:val="none" w:sz="0" w:space="0" w:color="auto"/>
        <w:bottom w:val="none" w:sz="0" w:space="0" w:color="auto"/>
        <w:right w:val="none" w:sz="0" w:space="0" w:color="auto"/>
      </w:divBdr>
    </w:div>
    <w:div w:id="1107429181">
      <w:bodyDiv w:val="1"/>
      <w:marLeft w:val="0"/>
      <w:marRight w:val="0"/>
      <w:marTop w:val="0"/>
      <w:marBottom w:val="0"/>
      <w:divBdr>
        <w:top w:val="none" w:sz="0" w:space="0" w:color="auto"/>
        <w:left w:val="none" w:sz="0" w:space="0" w:color="auto"/>
        <w:bottom w:val="none" w:sz="0" w:space="0" w:color="auto"/>
        <w:right w:val="none" w:sz="0" w:space="0" w:color="auto"/>
      </w:divBdr>
    </w:div>
    <w:div w:id="1108234123">
      <w:bodyDiv w:val="1"/>
      <w:marLeft w:val="0"/>
      <w:marRight w:val="0"/>
      <w:marTop w:val="0"/>
      <w:marBottom w:val="0"/>
      <w:divBdr>
        <w:top w:val="none" w:sz="0" w:space="0" w:color="auto"/>
        <w:left w:val="none" w:sz="0" w:space="0" w:color="auto"/>
        <w:bottom w:val="none" w:sz="0" w:space="0" w:color="auto"/>
        <w:right w:val="none" w:sz="0" w:space="0" w:color="auto"/>
      </w:divBdr>
    </w:div>
    <w:div w:id="1111048294">
      <w:bodyDiv w:val="1"/>
      <w:marLeft w:val="0"/>
      <w:marRight w:val="0"/>
      <w:marTop w:val="0"/>
      <w:marBottom w:val="0"/>
      <w:divBdr>
        <w:top w:val="none" w:sz="0" w:space="0" w:color="auto"/>
        <w:left w:val="none" w:sz="0" w:space="0" w:color="auto"/>
        <w:bottom w:val="none" w:sz="0" w:space="0" w:color="auto"/>
        <w:right w:val="none" w:sz="0" w:space="0" w:color="auto"/>
      </w:divBdr>
    </w:div>
    <w:div w:id="1111361239">
      <w:bodyDiv w:val="1"/>
      <w:marLeft w:val="0"/>
      <w:marRight w:val="0"/>
      <w:marTop w:val="0"/>
      <w:marBottom w:val="0"/>
      <w:divBdr>
        <w:top w:val="none" w:sz="0" w:space="0" w:color="auto"/>
        <w:left w:val="none" w:sz="0" w:space="0" w:color="auto"/>
        <w:bottom w:val="none" w:sz="0" w:space="0" w:color="auto"/>
        <w:right w:val="none" w:sz="0" w:space="0" w:color="auto"/>
      </w:divBdr>
    </w:div>
    <w:div w:id="1114709828">
      <w:bodyDiv w:val="1"/>
      <w:marLeft w:val="0"/>
      <w:marRight w:val="0"/>
      <w:marTop w:val="0"/>
      <w:marBottom w:val="0"/>
      <w:divBdr>
        <w:top w:val="none" w:sz="0" w:space="0" w:color="auto"/>
        <w:left w:val="none" w:sz="0" w:space="0" w:color="auto"/>
        <w:bottom w:val="none" w:sz="0" w:space="0" w:color="auto"/>
        <w:right w:val="none" w:sz="0" w:space="0" w:color="auto"/>
      </w:divBdr>
    </w:div>
    <w:div w:id="1117143697">
      <w:bodyDiv w:val="1"/>
      <w:marLeft w:val="0"/>
      <w:marRight w:val="0"/>
      <w:marTop w:val="0"/>
      <w:marBottom w:val="0"/>
      <w:divBdr>
        <w:top w:val="none" w:sz="0" w:space="0" w:color="auto"/>
        <w:left w:val="none" w:sz="0" w:space="0" w:color="auto"/>
        <w:bottom w:val="none" w:sz="0" w:space="0" w:color="auto"/>
        <w:right w:val="none" w:sz="0" w:space="0" w:color="auto"/>
      </w:divBdr>
    </w:div>
    <w:div w:id="1117336805">
      <w:bodyDiv w:val="1"/>
      <w:marLeft w:val="0"/>
      <w:marRight w:val="0"/>
      <w:marTop w:val="0"/>
      <w:marBottom w:val="0"/>
      <w:divBdr>
        <w:top w:val="none" w:sz="0" w:space="0" w:color="auto"/>
        <w:left w:val="none" w:sz="0" w:space="0" w:color="auto"/>
        <w:bottom w:val="none" w:sz="0" w:space="0" w:color="auto"/>
        <w:right w:val="none" w:sz="0" w:space="0" w:color="auto"/>
      </w:divBdr>
    </w:div>
    <w:div w:id="1117991454">
      <w:bodyDiv w:val="1"/>
      <w:marLeft w:val="0"/>
      <w:marRight w:val="0"/>
      <w:marTop w:val="0"/>
      <w:marBottom w:val="0"/>
      <w:divBdr>
        <w:top w:val="none" w:sz="0" w:space="0" w:color="auto"/>
        <w:left w:val="none" w:sz="0" w:space="0" w:color="auto"/>
        <w:bottom w:val="none" w:sz="0" w:space="0" w:color="auto"/>
        <w:right w:val="none" w:sz="0" w:space="0" w:color="auto"/>
      </w:divBdr>
    </w:div>
    <w:div w:id="1120222125">
      <w:bodyDiv w:val="1"/>
      <w:marLeft w:val="0"/>
      <w:marRight w:val="0"/>
      <w:marTop w:val="0"/>
      <w:marBottom w:val="0"/>
      <w:divBdr>
        <w:top w:val="none" w:sz="0" w:space="0" w:color="auto"/>
        <w:left w:val="none" w:sz="0" w:space="0" w:color="auto"/>
        <w:bottom w:val="none" w:sz="0" w:space="0" w:color="auto"/>
        <w:right w:val="none" w:sz="0" w:space="0" w:color="auto"/>
      </w:divBdr>
    </w:div>
    <w:div w:id="1122069777">
      <w:bodyDiv w:val="1"/>
      <w:marLeft w:val="0"/>
      <w:marRight w:val="0"/>
      <w:marTop w:val="0"/>
      <w:marBottom w:val="0"/>
      <w:divBdr>
        <w:top w:val="none" w:sz="0" w:space="0" w:color="auto"/>
        <w:left w:val="none" w:sz="0" w:space="0" w:color="auto"/>
        <w:bottom w:val="none" w:sz="0" w:space="0" w:color="auto"/>
        <w:right w:val="none" w:sz="0" w:space="0" w:color="auto"/>
      </w:divBdr>
    </w:div>
    <w:div w:id="1122578586">
      <w:bodyDiv w:val="1"/>
      <w:marLeft w:val="0"/>
      <w:marRight w:val="0"/>
      <w:marTop w:val="0"/>
      <w:marBottom w:val="0"/>
      <w:divBdr>
        <w:top w:val="none" w:sz="0" w:space="0" w:color="auto"/>
        <w:left w:val="none" w:sz="0" w:space="0" w:color="auto"/>
        <w:bottom w:val="none" w:sz="0" w:space="0" w:color="auto"/>
        <w:right w:val="none" w:sz="0" w:space="0" w:color="auto"/>
      </w:divBdr>
    </w:div>
    <w:div w:id="1124075139">
      <w:bodyDiv w:val="1"/>
      <w:marLeft w:val="0"/>
      <w:marRight w:val="0"/>
      <w:marTop w:val="0"/>
      <w:marBottom w:val="0"/>
      <w:divBdr>
        <w:top w:val="none" w:sz="0" w:space="0" w:color="auto"/>
        <w:left w:val="none" w:sz="0" w:space="0" w:color="auto"/>
        <w:bottom w:val="none" w:sz="0" w:space="0" w:color="auto"/>
        <w:right w:val="none" w:sz="0" w:space="0" w:color="auto"/>
      </w:divBdr>
    </w:div>
    <w:div w:id="1127815672">
      <w:bodyDiv w:val="1"/>
      <w:marLeft w:val="0"/>
      <w:marRight w:val="0"/>
      <w:marTop w:val="0"/>
      <w:marBottom w:val="0"/>
      <w:divBdr>
        <w:top w:val="none" w:sz="0" w:space="0" w:color="auto"/>
        <w:left w:val="none" w:sz="0" w:space="0" w:color="auto"/>
        <w:bottom w:val="none" w:sz="0" w:space="0" w:color="auto"/>
        <w:right w:val="none" w:sz="0" w:space="0" w:color="auto"/>
      </w:divBdr>
    </w:div>
    <w:div w:id="1129130467">
      <w:bodyDiv w:val="1"/>
      <w:marLeft w:val="0"/>
      <w:marRight w:val="0"/>
      <w:marTop w:val="0"/>
      <w:marBottom w:val="0"/>
      <w:divBdr>
        <w:top w:val="none" w:sz="0" w:space="0" w:color="auto"/>
        <w:left w:val="none" w:sz="0" w:space="0" w:color="auto"/>
        <w:bottom w:val="none" w:sz="0" w:space="0" w:color="auto"/>
        <w:right w:val="none" w:sz="0" w:space="0" w:color="auto"/>
      </w:divBdr>
    </w:div>
    <w:div w:id="1130131087">
      <w:bodyDiv w:val="1"/>
      <w:marLeft w:val="0"/>
      <w:marRight w:val="0"/>
      <w:marTop w:val="0"/>
      <w:marBottom w:val="0"/>
      <w:divBdr>
        <w:top w:val="none" w:sz="0" w:space="0" w:color="auto"/>
        <w:left w:val="none" w:sz="0" w:space="0" w:color="auto"/>
        <w:bottom w:val="none" w:sz="0" w:space="0" w:color="auto"/>
        <w:right w:val="none" w:sz="0" w:space="0" w:color="auto"/>
      </w:divBdr>
    </w:div>
    <w:div w:id="1131633023">
      <w:bodyDiv w:val="1"/>
      <w:marLeft w:val="0"/>
      <w:marRight w:val="0"/>
      <w:marTop w:val="0"/>
      <w:marBottom w:val="0"/>
      <w:divBdr>
        <w:top w:val="none" w:sz="0" w:space="0" w:color="auto"/>
        <w:left w:val="none" w:sz="0" w:space="0" w:color="auto"/>
        <w:bottom w:val="none" w:sz="0" w:space="0" w:color="auto"/>
        <w:right w:val="none" w:sz="0" w:space="0" w:color="auto"/>
      </w:divBdr>
    </w:div>
    <w:div w:id="1133324179">
      <w:bodyDiv w:val="1"/>
      <w:marLeft w:val="0"/>
      <w:marRight w:val="0"/>
      <w:marTop w:val="0"/>
      <w:marBottom w:val="0"/>
      <w:divBdr>
        <w:top w:val="none" w:sz="0" w:space="0" w:color="auto"/>
        <w:left w:val="none" w:sz="0" w:space="0" w:color="auto"/>
        <w:bottom w:val="none" w:sz="0" w:space="0" w:color="auto"/>
        <w:right w:val="none" w:sz="0" w:space="0" w:color="auto"/>
      </w:divBdr>
    </w:div>
    <w:div w:id="1135873929">
      <w:bodyDiv w:val="1"/>
      <w:marLeft w:val="0"/>
      <w:marRight w:val="0"/>
      <w:marTop w:val="0"/>
      <w:marBottom w:val="0"/>
      <w:divBdr>
        <w:top w:val="none" w:sz="0" w:space="0" w:color="auto"/>
        <w:left w:val="none" w:sz="0" w:space="0" w:color="auto"/>
        <w:bottom w:val="none" w:sz="0" w:space="0" w:color="auto"/>
        <w:right w:val="none" w:sz="0" w:space="0" w:color="auto"/>
      </w:divBdr>
    </w:div>
    <w:div w:id="1135879194">
      <w:bodyDiv w:val="1"/>
      <w:marLeft w:val="0"/>
      <w:marRight w:val="0"/>
      <w:marTop w:val="0"/>
      <w:marBottom w:val="0"/>
      <w:divBdr>
        <w:top w:val="none" w:sz="0" w:space="0" w:color="auto"/>
        <w:left w:val="none" w:sz="0" w:space="0" w:color="auto"/>
        <w:bottom w:val="none" w:sz="0" w:space="0" w:color="auto"/>
        <w:right w:val="none" w:sz="0" w:space="0" w:color="auto"/>
      </w:divBdr>
    </w:div>
    <w:div w:id="1136681213">
      <w:bodyDiv w:val="1"/>
      <w:marLeft w:val="0"/>
      <w:marRight w:val="0"/>
      <w:marTop w:val="0"/>
      <w:marBottom w:val="0"/>
      <w:divBdr>
        <w:top w:val="none" w:sz="0" w:space="0" w:color="auto"/>
        <w:left w:val="none" w:sz="0" w:space="0" w:color="auto"/>
        <w:bottom w:val="none" w:sz="0" w:space="0" w:color="auto"/>
        <w:right w:val="none" w:sz="0" w:space="0" w:color="auto"/>
      </w:divBdr>
    </w:div>
    <w:div w:id="1141193477">
      <w:bodyDiv w:val="1"/>
      <w:marLeft w:val="0"/>
      <w:marRight w:val="0"/>
      <w:marTop w:val="0"/>
      <w:marBottom w:val="0"/>
      <w:divBdr>
        <w:top w:val="none" w:sz="0" w:space="0" w:color="auto"/>
        <w:left w:val="none" w:sz="0" w:space="0" w:color="auto"/>
        <w:bottom w:val="none" w:sz="0" w:space="0" w:color="auto"/>
        <w:right w:val="none" w:sz="0" w:space="0" w:color="auto"/>
      </w:divBdr>
    </w:div>
    <w:div w:id="1143349874">
      <w:bodyDiv w:val="1"/>
      <w:marLeft w:val="0"/>
      <w:marRight w:val="0"/>
      <w:marTop w:val="0"/>
      <w:marBottom w:val="0"/>
      <w:divBdr>
        <w:top w:val="none" w:sz="0" w:space="0" w:color="auto"/>
        <w:left w:val="none" w:sz="0" w:space="0" w:color="auto"/>
        <w:bottom w:val="none" w:sz="0" w:space="0" w:color="auto"/>
        <w:right w:val="none" w:sz="0" w:space="0" w:color="auto"/>
      </w:divBdr>
    </w:div>
    <w:div w:id="1143737835">
      <w:bodyDiv w:val="1"/>
      <w:marLeft w:val="0"/>
      <w:marRight w:val="0"/>
      <w:marTop w:val="0"/>
      <w:marBottom w:val="0"/>
      <w:divBdr>
        <w:top w:val="none" w:sz="0" w:space="0" w:color="auto"/>
        <w:left w:val="none" w:sz="0" w:space="0" w:color="auto"/>
        <w:bottom w:val="none" w:sz="0" w:space="0" w:color="auto"/>
        <w:right w:val="none" w:sz="0" w:space="0" w:color="auto"/>
      </w:divBdr>
    </w:div>
    <w:div w:id="1144007713">
      <w:bodyDiv w:val="1"/>
      <w:marLeft w:val="0"/>
      <w:marRight w:val="0"/>
      <w:marTop w:val="0"/>
      <w:marBottom w:val="0"/>
      <w:divBdr>
        <w:top w:val="none" w:sz="0" w:space="0" w:color="auto"/>
        <w:left w:val="none" w:sz="0" w:space="0" w:color="auto"/>
        <w:bottom w:val="none" w:sz="0" w:space="0" w:color="auto"/>
        <w:right w:val="none" w:sz="0" w:space="0" w:color="auto"/>
      </w:divBdr>
    </w:div>
    <w:div w:id="1146161036">
      <w:bodyDiv w:val="1"/>
      <w:marLeft w:val="0"/>
      <w:marRight w:val="0"/>
      <w:marTop w:val="0"/>
      <w:marBottom w:val="0"/>
      <w:divBdr>
        <w:top w:val="none" w:sz="0" w:space="0" w:color="auto"/>
        <w:left w:val="none" w:sz="0" w:space="0" w:color="auto"/>
        <w:bottom w:val="none" w:sz="0" w:space="0" w:color="auto"/>
        <w:right w:val="none" w:sz="0" w:space="0" w:color="auto"/>
      </w:divBdr>
    </w:div>
    <w:div w:id="1148937680">
      <w:bodyDiv w:val="1"/>
      <w:marLeft w:val="0"/>
      <w:marRight w:val="0"/>
      <w:marTop w:val="0"/>
      <w:marBottom w:val="0"/>
      <w:divBdr>
        <w:top w:val="none" w:sz="0" w:space="0" w:color="auto"/>
        <w:left w:val="none" w:sz="0" w:space="0" w:color="auto"/>
        <w:bottom w:val="none" w:sz="0" w:space="0" w:color="auto"/>
        <w:right w:val="none" w:sz="0" w:space="0" w:color="auto"/>
      </w:divBdr>
    </w:div>
    <w:div w:id="1149638423">
      <w:bodyDiv w:val="1"/>
      <w:marLeft w:val="0"/>
      <w:marRight w:val="0"/>
      <w:marTop w:val="0"/>
      <w:marBottom w:val="0"/>
      <w:divBdr>
        <w:top w:val="none" w:sz="0" w:space="0" w:color="auto"/>
        <w:left w:val="none" w:sz="0" w:space="0" w:color="auto"/>
        <w:bottom w:val="none" w:sz="0" w:space="0" w:color="auto"/>
        <w:right w:val="none" w:sz="0" w:space="0" w:color="auto"/>
      </w:divBdr>
    </w:div>
    <w:div w:id="1151285481">
      <w:bodyDiv w:val="1"/>
      <w:marLeft w:val="0"/>
      <w:marRight w:val="0"/>
      <w:marTop w:val="0"/>
      <w:marBottom w:val="0"/>
      <w:divBdr>
        <w:top w:val="none" w:sz="0" w:space="0" w:color="auto"/>
        <w:left w:val="none" w:sz="0" w:space="0" w:color="auto"/>
        <w:bottom w:val="none" w:sz="0" w:space="0" w:color="auto"/>
        <w:right w:val="none" w:sz="0" w:space="0" w:color="auto"/>
      </w:divBdr>
    </w:div>
    <w:div w:id="1151554330">
      <w:bodyDiv w:val="1"/>
      <w:marLeft w:val="0"/>
      <w:marRight w:val="0"/>
      <w:marTop w:val="0"/>
      <w:marBottom w:val="0"/>
      <w:divBdr>
        <w:top w:val="none" w:sz="0" w:space="0" w:color="auto"/>
        <w:left w:val="none" w:sz="0" w:space="0" w:color="auto"/>
        <w:bottom w:val="none" w:sz="0" w:space="0" w:color="auto"/>
        <w:right w:val="none" w:sz="0" w:space="0" w:color="auto"/>
      </w:divBdr>
    </w:div>
    <w:div w:id="1153570240">
      <w:bodyDiv w:val="1"/>
      <w:marLeft w:val="0"/>
      <w:marRight w:val="0"/>
      <w:marTop w:val="0"/>
      <w:marBottom w:val="0"/>
      <w:divBdr>
        <w:top w:val="none" w:sz="0" w:space="0" w:color="auto"/>
        <w:left w:val="none" w:sz="0" w:space="0" w:color="auto"/>
        <w:bottom w:val="none" w:sz="0" w:space="0" w:color="auto"/>
        <w:right w:val="none" w:sz="0" w:space="0" w:color="auto"/>
      </w:divBdr>
    </w:div>
    <w:div w:id="1154486139">
      <w:bodyDiv w:val="1"/>
      <w:marLeft w:val="0"/>
      <w:marRight w:val="0"/>
      <w:marTop w:val="0"/>
      <w:marBottom w:val="0"/>
      <w:divBdr>
        <w:top w:val="none" w:sz="0" w:space="0" w:color="auto"/>
        <w:left w:val="none" w:sz="0" w:space="0" w:color="auto"/>
        <w:bottom w:val="none" w:sz="0" w:space="0" w:color="auto"/>
        <w:right w:val="none" w:sz="0" w:space="0" w:color="auto"/>
      </w:divBdr>
    </w:div>
    <w:div w:id="1155416845">
      <w:bodyDiv w:val="1"/>
      <w:marLeft w:val="0"/>
      <w:marRight w:val="0"/>
      <w:marTop w:val="0"/>
      <w:marBottom w:val="0"/>
      <w:divBdr>
        <w:top w:val="none" w:sz="0" w:space="0" w:color="auto"/>
        <w:left w:val="none" w:sz="0" w:space="0" w:color="auto"/>
        <w:bottom w:val="none" w:sz="0" w:space="0" w:color="auto"/>
        <w:right w:val="none" w:sz="0" w:space="0" w:color="auto"/>
      </w:divBdr>
    </w:div>
    <w:div w:id="1156144172">
      <w:bodyDiv w:val="1"/>
      <w:marLeft w:val="0"/>
      <w:marRight w:val="0"/>
      <w:marTop w:val="0"/>
      <w:marBottom w:val="0"/>
      <w:divBdr>
        <w:top w:val="none" w:sz="0" w:space="0" w:color="auto"/>
        <w:left w:val="none" w:sz="0" w:space="0" w:color="auto"/>
        <w:bottom w:val="none" w:sz="0" w:space="0" w:color="auto"/>
        <w:right w:val="none" w:sz="0" w:space="0" w:color="auto"/>
      </w:divBdr>
    </w:div>
    <w:div w:id="1156260066">
      <w:bodyDiv w:val="1"/>
      <w:marLeft w:val="0"/>
      <w:marRight w:val="0"/>
      <w:marTop w:val="0"/>
      <w:marBottom w:val="0"/>
      <w:divBdr>
        <w:top w:val="none" w:sz="0" w:space="0" w:color="auto"/>
        <w:left w:val="none" w:sz="0" w:space="0" w:color="auto"/>
        <w:bottom w:val="none" w:sz="0" w:space="0" w:color="auto"/>
        <w:right w:val="none" w:sz="0" w:space="0" w:color="auto"/>
      </w:divBdr>
    </w:div>
    <w:div w:id="1158577670">
      <w:bodyDiv w:val="1"/>
      <w:marLeft w:val="0"/>
      <w:marRight w:val="0"/>
      <w:marTop w:val="0"/>
      <w:marBottom w:val="0"/>
      <w:divBdr>
        <w:top w:val="none" w:sz="0" w:space="0" w:color="auto"/>
        <w:left w:val="none" w:sz="0" w:space="0" w:color="auto"/>
        <w:bottom w:val="none" w:sz="0" w:space="0" w:color="auto"/>
        <w:right w:val="none" w:sz="0" w:space="0" w:color="auto"/>
      </w:divBdr>
    </w:div>
    <w:div w:id="1160578439">
      <w:bodyDiv w:val="1"/>
      <w:marLeft w:val="0"/>
      <w:marRight w:val="0"/>
      <w:marTop w:val="0"/>
      <w:marBottom w:val="0"/>
      <w:divBdr>
        <w:top w:val="none" w:sz="0" w:space="0" w:color="auto"/>
        <w:left w:val="none" w:sz="0" w:space="0" w:color="auto"/>
        <w:bottom w:val="none" w:sz="0" w:space="0" w:color="auto"/>
        <w:right w:val="none" w:sz="0" w:space="0" w:color="auto"/>
      </w:divBdr>
    </w:div>
    <w:div w:id="1164396373">
      <w:bodyDiv w:val="1"/>
      <w:marLeft w:val="0"/>
      <w:marRight w:val="0"/>
      <w:marTop w:val="0"/>
      <w:marBottom w:val="0"/>
      <w:divBdr>
        <w:top w:val="none" w:sz="0" w:space="0" w:color="auto"/>
        <w:left w:val="none" w:sz="0" w:space="0" w:color="auto"/>
        <w:bottom w:val="none" w:sz="0" w:space="0" w:color="auto"/>
        <w:right w:val="none" w:sz="0" w:space="0" w:color="auto"/>
      </w:divBdr>
    </w:div>
    <w:div w:id="1166479773">
      <w:bodyDiv w:val="1"/>
      <w:marLeft w:val="0"/>
      <w:marRight w:val="0"/>
      <w:marTop w:val="0"/>
      <w:marBottom w:val="0"/>
      <w:divBdr>
        <w:top w:val="none" w:sz="0" w:space="0" w:color="auto"/>
        <w:left w:val="none" w:sz="0" w:space="0" w:color="auto"/>
        <w:bottom w:val="none" w:sz="0" w:space="0" w:color="auto"/>
        <w:right w:val="none" w:sz="0" w:space="0" w:color="auto"/>
      </w:divBdr>
    </w:div>
    <w:div w:id="1167206995">
      <w:bodyDiv w:val="1"/>
      <w:marLeft w:val="0"/>
      <w:marRight w:val="0"/>
      <w:marTop w:val="0"/>
      <w:marBottom w:val="0"/>
      <w:divBdr>
        <w:top w:val="none" w:sz="0" w:space="0" w:color="auto"/>
        <w:left w:val="none" w:sz="0" w:space="0" w:color="auto"/>
        <w:bottom w:val="none" w:sz="0" w:space="0" w:color="auto"/>
        <w:right w:val="none" w:sz="0" w:space="0" w:color="auto"/>
      </w:divBdr>
    </w:div>
    <w:div w:id="1168447106">
      <w:bodyDiv w:val="1"/>
      <w:marLeft w:val="0"/>
      <w:marRight w:val="0"/>
      <w:marTop w:val="0"/>
      <w:marBottom w:val="0"/>
      <w:divBdr>
        <w:top w:val="none" w:sz="0" w:space="0" w:color="auto"/>
        <w:left w:val="none" w:sz="0" w:space="0" w:color="auto"/>
        <w:bottom w:val="none" w:sz="0" w:space="0" w:color="auto"/>
        <w:right w:val="none" w:sz="0" w:space="0" w:color="auto"/>
      </w:divBdr>
    </w:div>
    <w:div w:id="1169708579">
      <w:bodyDiv w:val="1"/>
      <w:marLeft w:val="0"/>
      <w:marRight w:val="0"/>
      <w:marTop w:val="0"/>
      <w:marBottom w:val="0"/>
      <w:divBdr>
        <w:top w:val="none" w:sz="0" w:space="0" w:color="auto"/>
        <w:left w:val="none" w:sz="0" w:space="0" w:color="auto"/>
        <w:bottom w:val="none" w:sz="0" w:space="0" w:color="auto"/>
        <w:right w:val="none" w:sz="0" w:space="0" w:color="auto"/>
      </w:divBdr>
    </w:div>
    <w:div w:id="1170365915">
      <w:bodyDiv w:val="1"/>
      <w:marLeft w:val="0"/>
      <w:marRight w:val="0"/>
      <w:marTop w:val="0"/>
      <w:marBottom w:val="0"/>
      <w:divBdr>
        <w:top w:val="none" w:sz="0" w:space="0" w:color="auto"/>
        <w:left w:val="none" w:sz="0" w:space="0" w:color="auto"/>
        <w:bottom w:val="none" w:sz="0" w:space="0" w:color="auto"/>
        <w:right w:val="none" w:sz="0" w:space="0" w:color="auto"/>
      </w:divBdr>
    </w:div>
    <w:div w:id="1171331045">
      <w:bodyDiv w:val="1"/>
      <w:marLeft w:val="0"/>
      <w:marRight w:val="0"/>
      <w:marTop w:val="0"/>
      <w:marBottom w:val="0"/>
      <w:divBdr>
        <w:top w:val="none" w:sz="0" w:space="0" w:color="auto"/>
        <w:left w:val="none" w:sz="0" w:space="0" w:color="auto"/>
        <w:bottom w:val="none" w:sz="0" w:space="0" w:color="auto"/>
        <w:right w:val="none" w:sz="0" w:space="0" w:color="auto"/>
      </w:divBdr>
    </w:div>
    <w:div w:id="1173297990">
      <w:bodyDiv w:val="1"/>
      <w:marLeft w:val="0"/>
      <w:marRight w:val="0"/>
      <w:marTop w:val="0"/>
      <w:marBottom w:val="0"/>
      <w:divBdr>
        <w:top w:val="none" w:sz="0" w:space="0" w:color="auto"/>
        <w:left w:val="none" w:sz="0" w:space="0" w:color="auto"/>
        <w:bottom w:val="none" w:sz="0" w:space="0" w:color="auto"/>
        <w:right w:val="none" w:sz="0" w:space="0" w:color="auto"/>
      </w:divBdr>
    </w:div>
    <w:div w:id="1173691687">
      <w:bodyDiv w:val="1"/>
      <w:marLeft w:val="0"/>
      <w:marRight w:val="0"/>
      <w:marTop w:val="0"/>
      <w:marBottom w:val="0"/>
      <w:divBdr>
        <w:top w:val="none" w:sz="0" w:space="0" w:color="auto"/>
        <w:left w:val="none" w:sz="0" w:space="0" w:color="auto"/>
        <w:bottom w:val="none" w:sz="0" w:space="0" w:color="auto"/>
        <w:right w:val="none" w:sz="0" w:space="0" w:color="auto"/>
      </w:divBdr>
    </w:div>
    <w:div w:id="1176074415">
      <w:bodyDiv w:val="1"/>
      <w:marLeft w:val="0"/>
      <w:marRight w:val="0"/>
      <w:marTop w:val="0"/>
      <w:marBottom w:val="0"/>
      <w:divBdr>
        <w:top w:val="none" w:sz="0" w:space="0" w:color="auto"/>
        <w:left w:val="none" w:sz="0" w:space="0" w:color="auto"/>
        <w:bottom w:val="none" w:sz="0" w:space="0" w:color="auto"/>
        <w:right w:val="none" w:sz="0" w:space="0" w:color="auto"/>
      </w:divBdr>
    </w:div>
    <w:div w:id="1177159279">
      <w:bodyDiv w:val="1"/>
      <w:marLeft w:val="0"/>
      <w:marRight w:val="0"/>
      <w:marTop w:val="0"/>
      <w:marBottom w:val="0"/>
      <w:divBdr>
        <w:top w:val="none" w:sz="0" w:space="0" w:color="auto"/>
        <w:left w:val="none" w:sz="0" w:space="0" w:color="auto"/>
        <w:bottom w:val="none" w:sz="0" w:space="0" w:color="auto"/>
        <w:right w:val="none" w:sz="0" w:space="0" w:color="auto"/>
      </w:divBdr>
    </w:div>
    <w:div w:id="1178542263">
      <w:bodyDiv w:val="1"/>
      <w:marLeft w:val="0"/>
      <w:marRight w:val="0"/>
      <w:marTop w:val="0"/>
      <w:marBottom w:val="0"/>
      <w:divBdr>
        <w:top w:val="none" w:sz="0" w:space="0" w:color="auto"/>
        <w:left w:val="none" w:sz="0" w:space="0" w:color="auto"/>
        <w:bottom w:val="none" w:sz="0" w:space="0" w:color="auto"/>
        <w:right w:val="none" w:sz="0" w:space="0" w:color="auto"/>
      </w:divBdr>
    </w:div>
    <w:div w:id="1184592746">
      <w:bodyDiv w:val="1"/>
      <w:marLeft w:val="0"/>
      <w:marRight w:val="0"/>
      <w:marTop w:val="0"/>
      <w:marBottom w:val="0"/>
      <w:divBdr>
        <w:top w:val="none" w:sz="0" w:space="0" w:color="auto"/>
        <w:left w:val="none" w:sz="0" w:space="0" w:color="auto"/>
        <w:bottom w:val="none" w:sz="0" w:space="0" w:color="auto"/>
        <w:right w:val="none" w:sz="0" w:space="0" w:color="auto"/>
      </w:divBdr>
    </w:div>
    <w:div w:id="1189026424">
      <w:bodyDiv w:val="1"/>
      <w:marLeft w:val="0"/>
      <w:marRight w:val="0"/>
      <w:marTop w:val="0"/>
      <w:marBottom w:val="0"/>
      <w:divBdr>
        <w:top w:val="none" w:sz="0" w:space="0" w:color="auto"/>
        <w:left w:val="none" w:sz="0" w:space="0" w:color="auto"/>
        <w:bottom w:val="none" w:sz="0" w:space="0" w:color="auto"/>
        <w:right w:val="none" w:sz="0" w:space="0" w:color="auto"/>
      </w:divBdr>
    </w:div>
    <w:div w:id="1190609626">
      <w:bodyDiv w:val="1"/>
      <w:marLeft w:val="0"/>
      <w:marRight w:val="0"/>
      <w:marTop w:val="0"/>
      <w:marBottom w:val="0"/>
      <w:divBdr>
        <w:top w:val="none" w:sz="0" w:space="0" w:color="auto"/>
        <w:left w:val="none" w:sz="0" w:space="0" w:color="auto"/>
        <w:bottom w:val="none" w:sz="0" w:space="0" w:color="auto"/>
        <w:right w:val="none" w:sz="0" w:space="0" w:color="auto"/>
      </w:divBdr>
    </w:div>
    <w:div w:id="1191185431">
      <w:bodyDiv w:val="1"/>
      <w:marLeft w:val="0"/>
      <w:marRight w:val="0"/>
      <w:marTop w:val="0"/>
      <w:marBottom w:val="0"/>
      <w:divBdr>
        <w:top w:val="none" w:sz="0" w:space="0" w:color="auto"/>
        <w:left w:val="none" w:sz="0" w:space="0" w:color="auto"/>
        <w:bottom w:val="none" w:sz="0" w:space="0" w:color="auto"/>
        <w:right w:val="none" w:sz="0" w:space="0" w:color="auto"/>
      </w:divBdr>
    </w:div>
    <w:div w:id="1192835746">
      <w:bodyDiv w:val="1"/>
      <w:marLeft w:val="0"/>
      <w:marRight w:val="0"/>
      <w:marTop w:val="0"/>
      <w:marBottom w:val="0"/>
      <w:divBdr>
        <w:top w:val="none" w:sz="0" w:space="0" w:color="auto"/>
        <w:left w:val="none" w:sz="0" w:space="0" w:color="auto"/>
        <w:bottom w:val="none" w:sz="0" w:space="0" w:color="auto"/>
        <w:right w:val="none" w:sz="0" w:space="0" w:color="auto"/>
      </w:divBdr>
    </w:div>
    <w:div w:id="1197280675">
      <w:bodyDiv w:val="1"/>
      <w:marLeft w:val="0"/>
      <w:marRight w:val="0"/>
      <w:marTop w:val="0"/>
      <w:marBottom w:val="0"/>
      <w:divBdr>
        <w:top w:val="none" w:sz="0" w:space="0" w:color="auto"/>
        <w:left w:val="none" w:sz="0" w:space="0" w:color="auto"/>
        <w:bottom w:val="none" w:sz="0" w:space="0" w:color="auto"/>
        <w:right w:val="none" w:sz="0" w:space="0" w:color="auto"/>
      </w:divBdr>
    </w:div>
    <w:div w:id="1200700216">
      <w:bodyDiv w:val="1"/>
      <w:marLeft w:val="0"/>
      <w:marRight w:val="0"/>
      <w:marTop w:val="0"/>
      <w:marBottom w:val="0"/>
      <w:divBdr>
        <w:top w:val="none" w:sz="0" w:space="0" w:color="auto"/>
        <w:left w:val="none" w:sz="0" w:space="0" w:color="auto"/>
        <w:bottom w:val="none" w:sz="0" w:space="0" w:color="auto"/>
        <w:right w:val="none" w:sz="0" w:space="0" w:color="auto"/>
      </w:divBdr>
    </w:div>
    <w:div w:id="1201553673">
      <w:bodyDiv w:val="1"/>
      <w:marLeft w:val="0"/>
      <w:marRight w:val="0"/>
      <w:marTop w:val="0"/>
      <w:marBottom w:val="0"/>
      <w:divBdr>
        <w:top w:val="none" w:sz="0" w:space="0" w:color="auto"/>
        <w:left w:val="none" w:sz="0" w:space="0" w:color="auto"/>
        <w:bottom w:val="none" w:sz="0" w:space="0" w:color="auto"/>
        <w:right w:val="none" w:sz="0" w:space="0" w:color="auto"/>
      </w:divBdr>
    </w:div>
    <w:div w:id="1201817997">
      <w:bodyDiv w:val="1"/>
      <w:marLeft w:val="0"/>
      <w:marRight w:val="0"/>
      <w:marTop w:val="0"/>
      <w:marBottom w:val="0"/>
      <w:divBdr>
        <w:top w:val="none" w:sz="0" w:space="0" w:color="auto"/>
        <w:left w:val="none" w:sz="0" w:space="0" w:color="auto"/>
        <w:bottom w:val="none" w:sz="0" w:space="0" w:color="auto"/>
        <w:right w:val="none" w:sz="0" w:space="0" w:color="auto"/>
      </w:divBdr>
    </w:div>
    <w:div w:id="1204058768">
      <w:bodyDiv w:val="1"/>
      <w:marLeft w:val="0"/>
      <w:marRight w:val="0"/>
      <w:marTop w:val="0"/>
      <w:marBottom w:val="0"/>
      <w:divBdr>
        <w:top w:val="none" w:sz="0" w:space="0" w:color="auto"/>
        <w:left w:val="none" w:sz="0" w:space="0" w:color="auto"/>
        <w:bottom w:val="none" w:sz="0" w:space="0" w:color="auto"/>
        <w:right w:val="none" w:sz="0" w:space="0" w:color="auto"/>
      </w:divBdr>
    </w:div>
    <w:div w:id="1204295225">
      <w:bodyDiv w:val="1"/>
      <w:marLeft w:val="0"/>
      <w:marRight w:val="0"/>
      <w:marTop w:val="0"/>
      <w:marBottom w:val="0"/>
      <w:divBdr>
        <w:top w:val="none" w:sz="0" w:space="0" w:color="auto"/>
        <w:left w:val="none" w:sz="0" w:space="0" w:color="auto"/>
        <w:bottom w:val="none" w:sz="0" w:space="0" w:color="auto"/>
        <w:right w:val="none" w:sz="0" w:space="0" w:color="auto"/>
      </w:divBdr>
    </w:div>
    <w:div w:id="1208031603">
      <w:bodyDiv w:val="1"/>
      <w:marLeft w:val="0"/>
      <w:marRight w:val="0"/>
      <w:marTop w:val="0"/>
      <w:marBottom w:val="0"/>
      <w:divBdr>
        <w:top w:val="none" w:sz="0" w:space="0" w:color="auto"/>
        <w:left w:val="none" w:sz="0" w:space="0" w:color="auto"/>
        <w:bottom w:val="none" w:sz="0" w:space="0" w:color="auto"/>
        <w:right w:val="none" w:sz="0" w:space="0" w:color="auto"/>
      </w:divBdr>
    </w:div>
    <w:div w:id="1211578837">
      <w:bodyDiv w:val="1"/>
      <w:marLeft w:val="0"/>
      <w:marRight w:val="0"/>
      <w:marTop w:val="0"/>
      <w:marBottom w:val="0"/>
      <w:divBdr>
        <w:top w:val="none" w:sz="0" w:space="0" w:color="auto"/>
        <w:left w:val="none" w:sz="0" w:space="0" w:color="auto"/>
        <w:bottom w:val="none" w:sz="0" w:space="0" w:color="auto"/>
        <w:right w:val="none" w:sz="0" w:space="0" w:color="auto"/>
      </w:divBdr>
    </w:div>
    <w:div w:id="1212183285">
      <w:bodyDiv w:val="1"/>
      <w:marLeft w:val="0"/>
      <w:marRight w:val="0"/>
      <w:marTop w:val="0"/>
      <w:marBottom w:val="0"/>
      <w:divBdr>
        <w:top w:val="none" w:sz="0" w:space="0" w:color="auto"/>
        <w:left w:val="none" w:sz="0" w:space="0" w:color="auto"/>
        <w:bottom w:val="none" w:sz="0" w:space="0" w:color="auto"/>
        <w:right w:val="none" w:sz="0" w:space="0" w:color="auto"/>
      </w:divBdr>
    </w:div>
    <w:div w:id="1214191705">
      <w:bodyDiv w:val="1"/>
      <w:marLeft w:val="0"/>
      <w:marRight w:val="0"/>
      <w:marTop w:val="0"/>
      <w:marBottom w:val="0"/>
      <w:divBdr>
        <w:top w:val="none" w:sz="0" w:space="0" w:color="auto"/>
        <w:left w:val="none" w:sz="0" w:space="0" w:color="auto"/>
        <w:bottom w:val="none" w:sz="0" w:space="0" w:color="auto"/>
        <w:right w:val="none" w:sz="0" w:space="0" w:color="auto"/>
      </w:divBdr>
    </w:div>
    <w:div w:id="1214194187">
      <w:bodyDiv w:val="1"/>
      <w:marLeft w:val="0"/>
      <w:marRight w:val="0"/>
      <w:marTop w:val="0"/>
      <w:marBottom w:val="0"/>
      <w:divBdr>
        <w:top w:val="none" w:sz="0" w:space="0" w:color="auto"/>
        <w:left w:val="none" w:sz="0" w:space="0" w:color="auto"/>
        <w:bottom w:val="none" w:sz="0" w:space="0" w:color="auto"/>
        <w:right w:val="none" w:sz="0" w:space="0" w:color="auto"/>
      </w:divBdr>
    </w:div>
    <w:div w:id="1215115940">
      <w:bodyDiv w:val="1"/>
      <w:marLeft w:val="0"/>
      <w:marRight w:val="0"/>
      <w:marTop w:val="0"/>
      <w:marBottom w:val="0"/>
      <w:divBdr>
        <w:top w:val="none" w:sz="0" w:space="0" w:color="auto"/>
        <w:left w:val="none" w:sz="0" w:space="0" w:color="auto"/>
        <w:bottom w:val="none" w:sz="0" w:space="0" w:color="auto"/>
        <w:right w:val="none" w:sz="0" w:space="0" w:color="auto"/>
      </w:divBdr>
    </w:div>
    <w:div w:id="1218973719">
      <w:bodyDiv w:val="1"/>
      <w:marLeft w:val="0"/>
      <w:marRight w:val="0"/>
      <w:marTop w:val="0"/>
      <w:marBottom w:val="0"/>
      <w:divBdr>
        <w:top w:val="none" w:sz="0" w:space="0" w:color="auto"/>
        <w:left w:val="none" w:sz="0" w:space="0" w:color="auto"/>
        <w:bottom w:val="none" w:sz="0" w:space="0" w:color="auto"/>
        <w:right w:val="none" w:sz="0" w:space="0" w:color="auto"/>
      </w:divBdr>
    </w:div>
    <w:div w:id="1219828748">
      <w:bodyDiv w:val="1"/>
      <w:marLeft w:val="0"/>
      <w:marRight w:val="0"/>
      <w:marTop w:val="0"/>
      <w:marBottom w:val="0"/>
      <w:divBdr>
        <w:top w:val="none" w:sz="0" w:space="0" w:color="auto"/>
        <w:left w:val="none" w:sz="0" w:space="0" w:color="auto"/>
        <w:bottom w:val="none" w:sz="0" w:space="0" w:color="auto"/>
        <w:right w:val="none" w:sz="0" w:space="0" w:color="auto"/>
      </w:divBdr>
    </w:div>
    <w:div w:id="1224828792">
      <w:bodyDiv w:val="1"/>
      <w:marLeft w:val="0"/>
      <w:marRight w:val="0"/>
      <w:marTop w:val="0"/>
      <w:marBottom w:val="0"/>
      <w:divBdr>
        <w:top w:val="none" w:sz="0" w:space="0" w:color="auto"/>
        <w:left w:val="none" w:sz="0" w:space="0" w:color="auto"/>
        <w:bottom w:val="none" w:sz="0" w:space="0" w:color="auto"/>
        <w:right w:val="none" w:sz="0" w:space="0" w:color="auto"/>
      </w:divBdr>
    </w:div>
    <w:div w:id="1226067755">
      <w:bodyDiv w:val="1"/>
      <w:marLeft w:val="0"/>
      <w:marRight w:val="0"/>
      <w:marTop w:val="0"/>
      <w:marBottom w:val="0"/>
      <w:divBdr>
        <w:top w:val="none" w:sz="0" w:space="0" w:color="auto"/>
        <w:left w:val="none" w:sz="0" w:space="0" w:color="auto"/>
        <w:bottom w:val="none" w:sz="0" w:space="0" w:color="auto"/>
        <w:right w:val="none" w:sz="0" w:space="0" w:color="auto"/>
      </w:divBdr>
    </w:div>
    <w:div w:id="1227299280">
      <w:bodyDiv w:val="1"/>
      <w:marLeft w:val="0"/>
      <w:marRight w:val="0"/>
      <w:marTop w:val="0"/>
      <w:marBottom w:val="0"/>
      <w:divBdr>
        <w:top w:val="none" w:sz="0" w:space="0" w:color="auto"/>
        <w:left w:val="none" w:sz="0" w:space="0" w:color="auto"/>
        <w:bottom w:val="none" w:sz="0" w:space="0" w:color="auto"/>
        <w:right w:val="none" w:sz="0" w:space="0" w:color="auto"/>
      </w:divBdr>
    </w:div>
    <w:div w:id="1231770314">
      <w:bodyDiv w:val="1"/>
      <w:marLeft w:val="0"/>
      <w:marRight w:val="0"/>
      <w:marTop w:val="0"/>
      <w:marBottom w:val="0"/>
      <w:divBdr>
        <w:top w:val="none" w:sz="0" w:space="0" w:color="auto"/>
        <w:left w:val="none" w:sz="0" w:space="0" w:color="auto"/>
        <w:bottom w:val="none" w:sz="0" w:space="0" w:color="auto"/>
        <w:right w:val="none" w:sz="0" w:space="0" w:color="auto"/>
      </w:divBdr>
    </w:div>
    <w:div w:id="1232353300">
      <w:bodyDiv w:val="1"/>
      <w:marLeft w:val="0"/>
      <w:marRight w:val="0"/>
      <w:marTop w:val="0"/>
      <w:marBottom w:val="0"/>
      <w:divBdr>
        <w:top w:val="none" w:sz="0" w:space="0" w:color="auto"/>
        <w:left w:val="none" w:sz="0" w:space="0" w:color="auto"/>
        <w:bottom w:val="none" w:sz="0" w:space="0" w:color="auto"/>
        <w:right w:val="none" w:sz="0" w:space="0" w:color="auto"/>
      </w:divBdr>
    </w:div>
    <w:div w:id="1239486127">
      <w:bodyDiv w:val="1"/>
      <w:marLeft w:val="0"/>
      <w:marRight w:val="0"/>
      <w:marTop w:val="0"/>
      <w:marBottom w:val="0"/>
      <w:divBdr>
        <w:top w:val="none" w:sz="0" w:space="0" w:color="auto"/>
        <w:left w:val="none" w:sz="0" w:space="0" w:color="auto"/>
        <w:bottom w:val="none" w:sz="0" w:space="0" w:color="auto"/>
        <w:right w:val="none" w:sz="0" w:space="0" w:color="auto"/>
      </w:divBdr>
    </w:div>
    <w:div w:id="1240604343">
      <w:bodyDiv w:val="1"/>
      <w:marLeft w:val="0"/>
      <w:marRight w:val="0"/>
      <w:marTop w:val="0"/>
      <w:marBottom w:val="0"/>
      <w:divBdr>
        <w:top w:val="none" w:sz="0" w:space="0" w:color="auto"/>
        <w:left w:val="none" w:sz="0" w:space="0" w:color="auto"/>
        <w:bottom w:val="none" w:sz="0" w:space="0" w:color="auto"/>
        <w:right w:val="none" w:sz="0" w:space="0" w:color="auto"/>
      </w:divBdr>
    </w:div>
    <w:div w:id="1243873601">
      <w:bodyDiv w:val="1"/>
      <w:marLeft w:val="0"/>
      <w:marRight w:val="0"/>
      <w:marTop w:val="0"/>
      <w:marBottom w:val="0"/>
      <w:divBdr>
        <w:top w:val="none" w:sz="0" w:space="0" w:color="auto"/>
        <w:left w:val="none" w:sz="0" w:space="0" w:color="auto"/>
        <w:bottom w:val="none" w:sz="0" w:space="0" w:color="auto"/>
        <w:right w:val="none" w:sz="0" w:space="0" w:color="auto"/>
      </w:divBdr>
    </w:div>
    <w:div w:id="1249383555">
      <w:bodyDiv w:val="1"/>
      <w:marLeft w:val="0"/>
      <w:marRight w:val="0"/>
      <w:marTop w:val="0"/>
      <w:marBottom w:val="0"/>
      <w:divBdr>
        <w:top w:val="none" w:sz="0" w:space="0" w:color="auto"/>
        <w:left w:val="none" w:sz="0" w:space="0" w:color="auto"/>
        <w:bottom w:val="none" w:sz="0" w:space="0" w:color="auto"/>
        <w:right w:val="none" w:sz="0" w:space="0" w:color="auto"/>
      </w:divBdr>
    </w:div>
    <w:div w:id="1251045177">
      <w:bodyDiv w:val="1"/>
      <w:marLeft w:val="0"/>
      <w:marRight w:val="0"/>
      <w:marTop w:val="0"/>
      <w:marBottom w:val="0"/>
      <w:divBdr>
        <w:top w:val="none" w:sz="0" w:space="0" w:color="auto"/>
        <w:left w:val="none" w:sz="0" w:space="0" w:color="auto"/>
        <w:bottom w:val="none" w:sz="0" w:space="0" w:color="auto"/>
        <w:right w:val="none" w:sz="0" w:space="0" w:color="auto"/>
      </w:divBdr>
    </w:div>
    <w:div w:id="1253316213">
      <w:bodyDiv w:val="1"/>
      <w:marLeft w:val="0"/>
      <w:marRight w:val="0"/>
      <w:marTop w:val="0"/>
      <w:marBottom w:val="0"/>
      <w:divBdr>
        <w:top w:val="none" w:sz="0" w:space="0" w:color="auto"/>
        <w:left w:val="none" w:sz="0" w:space="0" w:color="auto"/>
        <w:bottom w:val="none" w:sz="0" w:space="0" w:color="auto"/>
        <w:right w:val="none" w:sz="0" w:space="0" w:color="auto"/>
      </w:divBdr>
    </w:div>
    <w:div w:id="1253975811">
      <w:bodyDiv w:val="1"/>
      <w:marLeft w:val="0"/>
      <w:marRight w:val="0"/>
      <w:marTop w:val="0"/>
      <w:marBottom w:val="0"/>
      <w:divBdr>
        <w:top w:val="none" w:sz="0" w:space="0" w:color="auto"/>
        <w:left w:val="none" w:sz="0" w:space="0" w:color="auto"/>
        <w:bottom w:val="none" w:sz="0" w:space="0" w:color="auto"/>
        <w:right w:val="none" w:sz="0" w:space="0" w:color="auto"/>
      </w:divBdr>
    </w:div>
    <w:div w:id="1255237566">
      <w:bodyDiv w:val="1"/>
      <w:marLeft w:val="0"/>
      <w:marRight w:val="0"/>
      <w:marTop w:val="0"/>
      <w:marBottom w:val="0"/>
      <w:divBdr>
        <w:top w:val="none" w:sz="0" w:space="0" w:color="auto"/>
        <w:left w:val="none" w:sz="0" w:space="0" w:color="auto"/>
        <w:bottom w:val="none" w:sz="0" w:space="0" w:color="auto"/>
        <w:right w:val="none" w:sz="0" w:space="0" w:color="auto"/>
      </w:divBdr>
    </w:div>
    <w:div w:id="1255287904">
      <w:bodyDiv w:val="1"/>
      <w:marLeft w:val="0"/>
      <w:marRight w:val="0"/>
      <w:marTop w:val="0"/>
      <w:marBottom w:val="0"/>
      <w:divBdr>
        <w:top w:val="none" w:sz="0" w:space="0" w:color="auto"/>
        <w:left w:val="none" w:sz="0" w:space="0" w:color="auto"/>
        <w:bottom w:val="none" w:sz="0" w:space="0" w:color="auto"/>
        <w:right w:val="none" w:sz="0" w:space="0" w:color="auto"/>
      </w:divBdr>
    </w:div>
    <w:div w:id="1255751050">
      <w:bodyDiv w:val="1"/>
      <w:marLeft w:val="0"/>
      <w:marRight w:val="0"/>
      <w:marTop w:val="0"/>
      <w:marBottom w:val="0"/>
      <w:divBdr>
        <w:top w:val="none" w:sz="0" w:space="0" w:color="auto"/>
        <w:left w:val="none" w:sz="0" w:space="0" w:color="auto"/>
        <w:bottom w:val="none" w:sz="0" w:space="0" w:color="auto"/>
        <w:right w:val="none" w:sz="0" w:space="0" w:color="auto"/>
      </w:divBdr>
    </w:div>
    <w:div w:id="1256013323">
      <w:bodyDiv w:val="1"/>
      <w:marLeft w:val="0"/>
      <w:marRight w:val="0"/>
      <w:marTop w:val="0"/>
      <w:marBottom w:val="0"/>
      <w:divBdr>
        <w:top w:val="none" w:sz="0" w:space="0" w:color="auto"/>
        <w:left w:val="none" w:sz="0" w:space="0" w:color="auto"/>
        <w:bottom w:val="none" w:sz="0" w:space="0" w:color="auto"/>
        <w:right w:val="none" w:sz="0" w:space="0" w:color="auto"/>
      </w:divBdr>
    </w:div>
    <w:div w:id="1258640311">
      <w:bodyDiv w:val="1"/>
      <w:marLeft w:val="0"/>
      <w:marRight w:val="0"/>
      <w:marTop w:val="0"/>
      <w:marBottom w:val="0"/>
      <w:divBdr>
        <w:top w:val="none" w:sz="0" w:space="0" w:color="auto"/>
        <w:left w:val="none" w:sz="0" w:space="0" w:color="auto"/>
        <w:bottom w:val="none" w:sz="0" w:space="0" w:color="auto"/>
        <w:right w:val="none" w:sz="0" w:space="0" w:color="auto"/>
      </w:divBdr>
    </w:div>
    <w:div w:id="1259758013">
      <w:bodyDiv w:val="1"/>
      <w:marLeft w:val="0"/>
      <w:marRight w:val="0"/>
      <w:marTop w:val="0"/>
      <w:marBottom w:val="0"/>
      <w:divBdr>
        <w:top w:val="none" w:sz="0" w:space="0" w:color="auto"/>
        <w:left w:val="none" w:sz="0" w:space="0" w:color="auto"/>
        <w:bottom w:val="none" w:sz="0" w:space="0" w:color="auto"/>
        <w:right w:val="none" w:sz="0" w:space="0" w:color="auto"/>
      </w:divBdr>
    </w:div>
    <w:div w:id="1265385629">
      <w:bodyDiv w:val="1"/>
      <w:marLeft w:val="0"/>
      <w:marRight w:val="0"/>
      <w:marTop w:val="0"/>
      <w:marBottom w:val="0"/>
      <w:divBdr>
        <w:top w:val="none" w:sz="0" w:space="0" w:color="auto"/>
        <w:left w:val="none" w:sz="0" w:space="0" w:color="auto"/>
        <w:bottom w:val="none" w:sz="0" w:space="0" w:color="auto"/>
        <w:right w:val="none" w:sz="0" w:space="0" w:color="auto"/>
      </w:divBdr>
    </w:div>
    <w:div w:id="1267538099">
      <w:bodyDiv w:val="1"/>
      <w:marLeft w:val="0"/>
      <w:marRight w:val="0"/>
      <w:marTop w:val="0"/>
      <w:marBottom w:val="0"/>
      <w:divBdr>
        <w:top w:val="none" w:sz="0" w:space="0" w:color="auto"/>
        <w:left w:val="none" w:sz="0" w:space="0" w:color="auto"/>
        <w:bottom w:val="none" w:sz="0" w:space="0" w:color="auto"/>
        <w:right w:val="none" w:sz="0" w:space="0" w:color="auto"/>
      </w:divBdr>
    </w:div>
    <w:div w:id="1267617263">
      <w:bodyDiv w:val="1"/>
      <w:marLeft w:val="0"/>
      <w:marRight w:val="0"/>
      <w:marTop w:val="0"/>
      <w:marBottom w:val="0"/>
      <w:divBdr>
        <w:top w:val="none" w:sz="0" w:space="0" w:color="auto"/>
        <w:left w:val="none" w:sz="0" w:space="0" w:color="auto"/>
        <w:bottom w:val="none" w:sz="0" w:space="0" w:color="auto"/>
        <w:right w:val="none" w:sz="0" w:space="0" w:color="auto"/>
      </w:divBdr>
    </w:div>
    <w:div w:id="1267929127">
      <w:bodyDiv w:val="1"/>
      <w:marLeft w:val="0"/>
      <w:marRight w:val="0"/>
      <w:marTop w:val="0"/>
      <w:marBottom w:val="0"/>
      <w:divBdr>
        <w:top w:val="none" w:sz="0" w:space="0" w:color="auto"/>
        <w:left w:val="none" w:sz="0" w:space="0" w:color="auto"/>
        <w:bottom w:val="none" w:sz="0" w:space="0" w:color="auto"/>
        <w:right w:val="none" w:sz="0" w:space="0" w:color="auto"/>
      </w:divBdr>
    </w:div>
    <w:div w:id="1273126474">
      <w:bodyDiv w:val="1"/>
      <w:marLeft w:val="0"/>
      <w:marRight w:val="0"/>
      <w:marTop w:val="0"/>
      <w:marBottom w:val="0"/>
      <w:divBdr>
        <w:top w:val="none" w:sz="0" w:space="0" w:color="auto"/>
        <w:left w:val="none" w:sz="0" w:space="0" w:color="auto"/>
        <w:bottom w:val="none" w:sz="0" w:space="0" w:color="auto"/>
        <w:right w:val="none" w:sz="0" w:space="0" w:color="auto"/>
      </w:divBdr>
    </w:div>
    <w:div w:id="1273854504">
      <w:bodyDiv w:val="1"/>
      <w:marLeft w:val="0"/>
      <w:marRight w:val="0"/>
      <w:marTop w:val="0"/>
      <w:marBottom w:val="0"/>
      <w:divBdr>
        <w:top w:val="none" w:sz="0" w:space="0" w:color="auto"/>
        <w:left w:val="none" w:sz="0" w:space="0" w:color="auto"/>
        <w:bottom w:val="none" w:sz="0" w:space="0" w:color="auto"/>
        <w:right w:val="none" w:sz="0" w:space="0" w:color="auto"/>
      </w:divBdr>
    </w:div>
    <w:div w:id="1274898427">
      <w:bodyDiv w:val="1"/>
      <w:marLeft w:val="0"/>
      <w:marRight w:val="0"/>
      <w:marTop w:val="0"/>
      <w:marBottom w:val="0"/>
      <w:divBdr>
        <w:top w:val="none" w:sz="0" w:space="0" w:color="auto"/>
        <w:left w:val="none" w:sz="0" w:space="0" w:color="auto"/>
        <w:bottom w:val="none" w:sz="0" w:space="0" w:color="auto"/>
        <w:right w:val="none" w:sz="0" w:space="0" w:color="auto"/>
      </w:divBdr>
    </w:div>
    <w:div w:id="1275357561">
      <w:bodyDiv w:val="1"/>
      <w:marLeft w:val="0"/>
      <w:marRight w:val="0"/>
      <w:marTop w:val="0"/>
      <w:marBottom w:val="0"/>
      <w:divBdr>
        <w:top w:val="none" w:sz="0" w:space="0" w:color="auto"/>
        <w:left w:val="none" w:sz="0" w:space="0" w:color="auto"/>
        <w:bottom w:val="none" w:sz="0" w:space="0" w:color="auto"/>
        <w:right w:val="none" w:sz="0" w:space="0" w:color="auto"/>
      </w:divBdr>
    </w:div>
    <w:div w:id="1277833124">
      <w:bodyDiv w:val="1"/>
      <w:marLeft w:val="0"/>
      <w:marRight w:val="0"/>
      <w:marTop w:val="0"/>
      <w:marBottom w:val="0"/>
      <w:divBdr>
        <w:top w:val="none" w:sz="0" w:space="0" w:color="auto"/>
        <w:left w:val="none" w:sz="0" w:space="0" w:color="auto"/>
        <w:bottom w:val="none" w:sz="0" w:space="0" w:color="auto"/>
        <w:right w:val="none" w:sz="0" w:space="0" w:color="auto"/>
      </w:divBdr>
    </w:div>
    <w:div w:id="1279331536">
      <w:bodyDiv w:val="1"/>
      <w:marLeft w:val="0"/>
      <w:marRight w:val="0"/>
      <w:marTop w:val="0"/>
      <w:marBottom w:val="0"/>
      <w:divBdr>
        <w:top w:val="none" w:sz="0" w:space="0" w:color="auto"/>
        <w:left w:val="none" w:sz="0" w:space="0" w:color="auto"/>
        <w:bottom w:val="none" w:sz="0" w:space="0" w:color="auto"/>
        <w:right w:val="none" w:sz="0" w:space="0" w:color="auto"/>
      </w:divBdr>
    </w:div>
    <w:div w:id="1281104043">
      <w:bodyDiv w:val="1"/>
      <w:marLeft w:val="0"/>
      <w:marRight w:val="0"/>
      <w:marTop w:val="0"/>
      <w:marBottom w:val="0"/>
      <w:divBdr>
        <w:top w:val="none" w:sz="0" w:space="0" w:color="auto"/>
        <w:left w:val="none" w:sz="0" w:space="0" w:color="auto"/>
        <w:bottom w:val="none" w:sz="0" w:space="0" w:color="auto"/>
        <w:right w:val="none" w:sz="0" w:space="0" w:color="auto"/>
      </w:divBdr>
    </w:div>
    <w:div w:id="1281379312">
      <w:bodyDiv w:val="1"/>
      <w:marLeft w:val="0"/>
      <w:marRight w:val="0"/>
      <w:marTop w:val="0"/>
      <w:marBottom w:val="0"/>
      <w:divBdr>
        <w:top w:val="none" w:sz="0" w:space="0" w:color="auto"/>
        <w:left w:val="none" w:sz="0" w:space="0" w:color="auto"/>
        <w:bottom w:val="none" w:sz="0" w:space="0" w:color="auto"/>
        <w:right w:val="none" w:sz="0" w:space="0" w:color="auto"/>
      </w:divBdr>
    </w:div>
    <w:div w:id="1281574346">
      <w:bodyDiv w:val="1"/>
      <w:marLeft w:val="0"/>
      <w:marRight w:val="0"/>
      <w:marTop w:val="0"/>
      <w:marBottom w:val="0"/>
      <w:divBdr>
        <w:top w:val="none" w:sz="0" w:space="0" w:color="auto"/>
        <w:left w:val="none" w:sz="0" w:space="0" w:color="auto"/>
        <w:bottom w:val="none" w:sz="0" w:space="0" w:color="auto"/>
        <w:right w:val="none" w:sz="0" w:space="0" w:color="auto"/>
      </w:divBdr>
    </w:div>
    <w:div w:id="1283263852">
      <w:bodyDiv w:val="1"/>
      <w:marLeft w:val="0"/>
      <w:marRight w:val="0"/>
      <w:marTop w:val="0"/>
      <w:marBottom w:val="0"/>
      <w:divBdr>
        <w:top w:val="none" w:sz="0" w:space="0" w:color="auto"/>
        <w:left w:val="none" w:sz="0" w:space="0" w:color="auto"/>
        <w:bottom w:val="none" w:sz="0" w:space="0" w:color="auto"/>
        <w:right w:val="none" w:sz="0" w:space="0" w:color="auto"/>
      </w:divBdr>
    </w:div>
    <w:div w:id="1285114602">
      <w:bodyDiv w:val="1"/>
      <w:marLeft w:val="0"/>
      <w:marRight w:val="0"/>
      <w:marTop w:val="0"/>
      <w:marBottom w:val="0"/>
      <w:divBdr>
        <w:top w:val="none" w:sz="0" w:space="0" w:color="auto"/>
        <w:left w:val="none" w:sz="0" w:space="0" w:color="auto"/>
        <w:bottom w:val="none" w:sz="0" w:space="0" w:color="auto"/>
        <w:right w:val="none" w:sz="0" w:space="0" w:color="auto"/>
      </w:divBdr>
    </w:div>
    <w:div w:id="1287153282">
      <w:bodyDiv w:val="1"/>
      <w:marLeft w:val="0"/>
      <w:marRight w:val="0"/>
      <w:marTop w:val="0"/>
      <w:marBottom w:val="0"/>
      <w:divBdr>
        <w:top w:val="none" w:sz="0" w:space="0" w:color="auto"/>
        <w:left w:val="none" w:sz="0" w:space="0" w:color="auto"/>
        <w:bottom w:val="none" w:sz="0" w:space="0" w:color="auto"/>
        <w:right w:val="none" w:sz="0" w:space="0" w:color="auto"/>
      </w:divBdr>
    </w:div>
    <w:div w:id="1287931459">
      <w:bodyDiv w:val="1"/>
      <w:marLeft w:val="0"/>
      <w:marRight w:val="0"/>
      <w:marTop w:val="0"/>
      <w:marBottom w:val="0"/>
      <w:divBdr>
        <w:top w:val="none" w:sz="0" w:space="0" w:color="auto"/>
        <w:left w:val="none" w:sz="0" w:space="0" w:color="auto"/>
        <w:bottom w:val="none" w:sz="0" w:space="0" w:color="auto"/>
        <w:right w:val="none" w:sz="0" w:space="0" w:color="auto"/>
      </w:divBdr>
    </w:div>
    <w:div w:id="1288008514">
      <w:bodyDiv w:val="1"/>
      <w:marLeft w:val="0"/>
      <w:marRight w:val="0"/>
      <w:marTop w:val="0"/>
      <w:marBottom w:val="0"/>
      <w:divBdr>
        <w:top w:val="none" w:sz="0" w:space="0" w:color="auto"/>
        <w:left w:val="none" w:sz="0" w:space="0" w:color="auto"/>
        <w:bottom w:val="none" w:sz="0" w:space="0" w:color="auto"/>
        <w:right w:val="none" w:sz="0" w:space="0" w:color="auto"/>
      </w:divBdr>
    </w:div>
    <w:div w:id="1288391359">
      <w:bodyDiv w:val="1"/>
      <w:marLeft w:val="0"/>
      <w:marRight w:val="0"/>
      <w:marTop w:val="0"/>
      <w:marBottom w:val="0"/>
      <w:divBdr>
        <w:top w:val="none" w:sz="0" w:space="0" w:color="auto"/>
        <w:left w:val="none" w:sz="0" w:space="0" w:color="auto"/>
        <w:bottom w:val="none" w:sz="0" w:space="0" w:color="auto"/>
        <w:right w:val="none" w:sz="0" w:space="0" w:color="auto"/>
      </w:divBdr>
    </w:div>
    <w:div w:id="1290865865">
      <w:bodyDiv w:val="1"/>
      <w:marLeft w:val="0"/>
      <w:marRight w:val="0"/>
      <w:marTop w:val="0"/>
      <w:marBottom w:val="0"/>
      <w:divBdr>
        <w:top w:val="none" w:sz="0" w:space="0" w:color="auto"/>
        <w:left w:val="none" w:sz="0" w:space="0" w:color="auto"/>
        <w:bottom w:val="none" w:sz="0" w:space="0" w:color="auto"/>
        <w:right w:val="none" w:sz="0" w:space="0" w:color="auto"/>
      </w:divBdr>
    </w:div>
    <w:div w:id="1291715140">
      <w:bodyDiv w:val="1"/>
      <w:marLeft w:val="0"/>
      <w:marRight w:val="0"/>
      <w:marTop w:val="0"/>
      <w:marBottom w:val="0"/>
      <w:divBdr>
        <w:top w:val="none" w:sz="0" w:space="0" w:color="auto"/>
        <w:left w:val="none" w:sz="0" w:space="0" w:color="auto"/>
        <w:bottom w:val="none" w:sz="0" w:space="0" w:color="auto"/>
        <w:right w:val="none" w:sz="0" w:space="0" w:color="auto"/>
      </w:divBdr>
    </w:div>
    <w:div w:id="1291981011">
      <w:bodyDiv w:val="1"/>
      <w:marLeft w:val="0"/>
      <w:marRight w:val="0"/>
      <w:marTop w:val="0"/>
      <w:marBottom w:val="0"/>
      <w:divBdr>
        <w:top w:val="none" w:sz="0" w:space="0" w:color="auto"/>
        <w:left w:val="none" w:sz="0" w:space="0" w:color="auto"/>
        <w:bottom w:val="none" w:sz="0" w:space="0" w:color="auto"/>
        <w:right w:val="none" w:sz="0" w:space="0" w:color="auto"/>
      </w:divBdr>
    </w:div>
    <w:div w:id="1294823355">
      <w:bodyDiv w:val="1"/>
      <w:marLeft w:val="0"/>
      <w:marRight w:val="0"/>
      <w:marTop w:val="0"/>
      <w:marBottom w:val="0"/>
      <w:divBdr>
        <w:top w:val="none" w:sz="0" w:space="0" w:color="auto"/>
        <w:left w:val="none" w:sz="0" w:space="0" w:color="auto"/>
        <w:bottom w:val="none" w:sz="0" w:space="0" w:color="auto"/>
        <w:right w:val="none" w:sz="0" w:space="0" w:color="auto"/>
      </w:divBdr>
    </w:div>
    <w:div w:id="1297565787">
      <w:bodyDiv w:val="1"/>
      <w:marLeft w:val="0"/>
      <w:marRight w:val="0"/>
      <w:marTop w:val="0"/>
      <w:marBottom w:val="0"/>
      <w:divBdr>
        <w:top w:val="none" w:sz="0" w:space="0" w:color="auto"/>
        <w:left w:val="none" w:sz="0" w:space="0" w:color="auto"/>
        <w:bottom w:val="none" w:sz="0" w:space="0" w:color="auto"/>
        <w:right w:val="none" w:sz="0" w:space="0" w:color="auto"/>
      </w:divBdr>
    </w:div>
    <w:div w:id="1297682438">
      <w:bodyDiv w:val="1"/>
      <w:marLeft w:val="0"/>
      <w:marRight w:val="0"/>
      <w:marTop w:val="0"/>
      <w:marBottom w:val="0"/>
      <w:divBdr>
        <w:top w:val="none" w:sz="0" w:space="0" w:color="auto"/>
        <w:left w:val="none" w:sz="0" w:space="0" w:color="auto"/>
        <w:bottom w:val="none" w:sz="0" w:space="0" w:color="auto"/>
        <w:right w:val="none" w:sz="0" w:space="0" w:color="auto"/>
      </w:divBdr>
    </w:div>
    <w:div w:id="1298871380">
      <w:bodyDiv w:val="1"/>
      <w:marLeft w:val="0"/>
      <w:marRight w:val="0"/>
      <w:marTop w:val="0"/>
      <w:marBottom w:val="0"/>
      <w:divBdr>
        <w:top w:val="none" w:sz="0" w:space="0" w:color="auto"/>
        <w:left w:val="none" w:sz="0" w:space="0" w:color="auto"/>
        <w:bottom w:val="none" w:sz="0" w:space="0" w:color="auto"/>
        <w:right w:val="none" w:sz="0" w:space="0" w:color="auto"/>
      </w:divBdr>
    </w:div>
    <w:div w:id="1300040714">
      <w:bodyDiv w:val="1"/>
      <w:marLeft w:val="0"/>
      <w:marRight w:val="0"/>
      <w:marTop w:val="0"/>
      <w:marBottom w:val="0"/>
      <w:divBdr>
        <w:top w:val="none" w:sz="0" w:space="0" w:color="auto"/>
        <w:left w:val="none" w:sz="0" w:space="0" w:color="auto"/>
        <w:bottom w:val="none" w:sz="0" w:space="0" w:color="auto"/>
        <w:right w:val="none" w:sz="0" w:space="0" w:color="auto"/>
      </w:divBdr>
    </w:div>
    <w:div w:id="1301303093">
      <w:bodyDiv w:val="1"/>
      <w:marLeft w:val="0"/>
      <w:marRight w:val="0"/>
      <w:marTop w:val="0"/>
      <w:marBottom w:val="0"/>
      <w:divBdr>
        <w:top w:val="none" w:sz="0" w:space="0" w:color="auto"/>
        <w:left w:val="none" w:sz="0" w:space="0" w:color="auto"/>
        <w:bottom w:val="none" w:sz="0" w:space="0" w:color="auto"/>
        <w:right w:val="none" w:sz="0" w:space="0" w:color="auto"/>
      </w:divBdr>
    </w:div>
    <w:div w:id="1303388701">
      <w:bodyDiv w:val="1"/>
      <w:marLeft w:val="0"/>
      <w:marRight w:val="0"/>
      <w:marTop w:val="0"/>
      <w:marBottom w:val="0"/>
      <w:divBdr>
        <w:top w:val="none" w:sz="0" w:space="0" w:color="auto"/>
        <w:left w:val="none" w:sz="0" w:space="0" w:color="auto"/>
        <w:bottom w:val="none" w:sz="0" w:space="0" w:color="auto"/>
        <w:right w:val="none" w:sz="0" w:space="0" w:color="auto"/>
      </w:divBdr>
    </w:div>
    <w:div w:id="1305114840">
      <w:bodyDiv w:val="1"/>
      <w:marLeft w:val="0"/>
      <w:marRight w:val="0"/>
      <w:marTop w:val="0"/>
      <w:marBottom w:val="0"/>
      <w:divBdr>
        <w:top w:val="none" w:sz="0" w:space="0" w:color="auto"/>
        <w:left w:val="none" w:sz="0" w:space="0" w:color="auto"/>
        <w:bottom w:val="none" w:sz="0" w:space="0" w:color="auto"/>
        <w:right w:val="none" w:sz="0" w:space="0" w:color="auto"/>
      </w:divBdr>
    </w:div>
    <w:div w:id="1305546369">
      <w:bodyDiv w:val="1"/>
      <w:marLeft w:val="0"/>
      <w:marRight w:val="0"/>
      <w:marTop w:val="0"/>
      <w:marBottom w:val="0"/>
      <w:divBdr>
        <w:top w:val="none" w:sz="0" w:space="0" w:color="auto"/>
        <w:left w:val="none" w:sz="0" w:space="0" w:color="auto"/>
        <w:bottom w:val="none" w:sz="0" w:space="0" w:color="auto"/>
        <w:right w:val="none" w:sz="0" w:space="0" w:color="auto"/>
      </w:divBdr>
    </w:div>
    <w:div w:id="1309475296">
      <w:bodyDiv w:val="1"/>
      <w:marLeft w:val="0"/>
      <w:marRight w:val="0"/>
      <w:marTop w:val="0"/>
      <w:marBottom w:val="0"/>
      <w:divBdr>
        <w:top w:val="none" w:sz="0" w:space="0" w:color="auto"/>
        <w:left w:val="none" w:sz="0" w:space="0" w:color="auto"/>
        <w:bottom w:val="none" w:sz="0" w:space="0" w:color="auto"/>
        <w:right w:val="none" w:sz="0" w:space="0" w:color="auto"/>
      </w:divBdr>
    </w:div>
    <w:div w:id="1310596182">
      <w:bodyDiv w:val="1"/>
      <w:marLeft w:val="0"/>
      <w:marRight w:val="0"/>
      <w:marTop w:val="0"/>
      <w:marBottom w:val="0"/>
      <w:divBdr>
        <w:top w:val="none" w:sz="0" w:space="0" w:color="auto"/>
        <w:left w:val="none" w:sz="0" w:space="0" w:color="auto"/>
        <w:bottom w:val="none" w:sz="0" w:space="0" w:color="auto"/>
        <w:right w:val="none" w:sz="0" w:space="0" w:color="auto"/>
      </w:divBdr>
    </w:div>
    <w:div w:id="1312170499">
      <w:bodyDiv w:val="1"/>
      <w:marLeft w:val="0"/>
      <w:marRight w:val="0"/>
      <w:marTop w:val="0"/>
      <w:marBottom w:val="0"/>
      <w:divBdr>
        <w:top w:val="none" w:sz="0" w:space="0" w:color="auto"/>
        <w:left w:val="none" w:sz="0" w:space="0" w:color="auto"/>
        <w:bottom w:val="none" w:sz="0" w:space="0" w:color="auto"/>
        <w:right w:val="none" w:sz="0" w:space="0" w:color="auto"/>
      </w:divBdr>
    </w:div>
    <w:div w:id="1313952092">
      <w:bodyDiv w:val="1"/>
      <w:marLeft w:val="0"/>
      <w:marRight w:val="0"/>
      <w:marTop w:val="0"/>
      <w:marBottom w:val="0"/>
      <w:divBdr>
        <w:top w:val="none" w:sz="0" w:space="0" w:color="auto"/>
        <w:left w:val="none" w:sz="0" w:space="0" w:color="auto"/>
        <w:bottom w:val="none" w:sz="0" w:space="0" w:color="auto"/>
        <w:right w:val="none" w:sz="0" w:space="0" w:color="auto"/>
      </w:divBdr>
    </w:div>
    <w:div w:id="1317803834">
      <w:bodyDiv w:val="1"/>
      <w:marLeft w:val="0"/>
      <w:marRight w:val="0"/>
      <w:marTop w:val="0"/>
      <w:marBottom w:val="0"/>
      <w:divBdr>
        <w:top w:val="none" w:sz="0" w:space="0" w:color="auto"/>
        <w:left w:val="none" w:sz="0" w:space="0" w:color="auto"/>
        <w:bottom w:val="none" w:sz="0" w:space="0" w:color="auto"/>
        <w:right w:val="none" w:sz="0" w:space="0" w:color="auto"/>
      </w:divBdr>
    </w:div>
    <w:div w:id="1319459677">
      <w:bodyDiv w:val="1"/>
      <w:marLeft w:val="0"/>
      <w:marRight w:val="0"/>
      <w:marTop w:val="0"/>
      <w:marBottom w:val="0"/>
      <w:divBdr>
        <w:top w:val="none" w:sz="0" w:space="0" w:color="auto"/>
        <w:left w:val="none" w:sz="0" w:space="0" w:color="auto"/>
        <w:bottom w:val="none" w:sz="0" w:space="0" w:color="auto"/>
        <w:right w:val="none" w:sz="0" w:space="0" w:color="auto"/>
      </w:divBdr>
    </w:div>
    <w:div w:id="1326468462">
      <w:bodyDiv w:val="1"/>
      <w:marLeft w:val="0"/>
      <w:marRight w:val="0"/>
      <w:marTop w:val="0"/>
      <w:marBottom w:val="0"/>
      <w:divBdr>
        <w:top w:val="none" w:sz="0" w:space="0" w:color="auto"/>
        <w:left w:val="none" w:sz="0" w:space="0" w:color="auto"/>
        <w:bottom w:val="none" w:sz="0" w:space="0" w:color="auto"/>
        <w:right w:val="none" w:sz="0" w:space="0" w:color="auto"/>
      </w:divBdr>
    </w:div>
    <w:div w:id="1328292699">
      <w:bodyDiv w:val="1"/>
      <w:marLeft w:val="0"/>
      <w:marRight w:val="0"/>
      <w:marTop w:val="0"/>
      <w:marBottom w:val="0"/>
      <w:divBdr>
        <w:top w:val="none" w:sz="0" w:space="0" w:color="auto"/>
        <w:left w:val="none" w:sz="0" w:space="0" w:color="auto"/>
        <w:bottom w:val="none" w:sz="0" w:space="0" w:color="auto"/>
        <w:right w:val="none" w:sz="0" w:space="0" w:color="auto"/>
      </w:divBdr>
    </w:div>
    <w:div w:id="1329014398">
      <w:bodyDiv w:val="1"/>
      <w:marLeft w:val="0"/>
      <w:marRight w:val="0"/>
      <w:marTop w:val="0"/>
      <w:marBottom w:val="0"/>
      <w:divBdr>
        <w:top w:val="none" w:sz="0" w:space="0" w:color="auto"/>
        <w:left w:val="none" w:sz="0" w:space="0" w:color="auto"/>
        <w:bottom w:val="none" w:sz="0" w:space="0" w:color="auto"/>
        <w:right w:val="none" w:sz="0" w:space="0" w:color="auto"/>
      </w:divBdr>
    </w:div>
    <w:div w:id="1335256919">
      <w:bodyDiv w:val="1"/>
      <w:marLeft w:val="0"/>
      <w:marRight w:val="0"/>
      <w:marTop w:val="0"/>
      <w:marBottom w:val="0"/>
      <w:divBdr>
        <w:top w:val="none" w:sz="0" w:space="0" w:color="auto"/>
        <w:left w:val="none" w:sz="0" w:space="0" w:color="auto"/>
        <w:bottom w:val="none" w:sz="0" w:space="0" w:color="auto"/>
        <w:right w:val="none" w:sz="0" w:space="0" w:color="auto"/>
      </w:divBdr>
    </w:div>
    <w:div w:id="1336155391">
      <w:bodyDiv w:val="1"/>
      <w:marLeft w:val="0"/>
      <w:marRight w:val="0"/>
      <w:marTop w:val="0"/>
      <w:marBottom w:val="0"/>
      <w:divBdr>
        <w:top w:val="none" w:sz="0" w:space="0" w:color="auto"/>
        <w:left w:val="none" w:sz="0" w:space="0" w:color="auto"/>
        <w:bottom w:val="none" w:sz="0" w:space="0" w:color="auto"/>
        <w:right w:val="none" w:sz="0" w:space="0" w:color="auto"/>
      </w:divBdr>
    </w:div>
    <w:div w:id="1336227113">
      <w:bodyDiv w:val="1"/>
      <w:marLeft w:val="0"/>
      <w:marRight w:val="0"/>
      <w:marTop w:val="0"/>
      <w:marBottom w:val="0"/>
      <w:divBdr>
        <w:top w:val="none" w:sz="0" w:space="0" w:color="auto"/>
        <w:left w:val="none" w:sz="0" w:space="0" w:color="auto"/>
        <w:bottom w:val="none" w:sz="0" w:space="0" w:color="auto"/>
        <w:right w:val="none" w:sz="0" w:space="0" w:color="auto"/>
      </w:divBdr>
    </w:div>
    <w:div w:id="1339237936">
      <w:bodyDiv w:val="1"/>
      <w:marLeft w:val="0"/>
      <w:marRight w:val="0"/>
      <w:marTop w:val="0"/>
      <w:marBottom w:val="0"/>
      <w:divBdr>
        <w:top w:val="none" w:sz="0" w:space="0" w:color="auto"/>
        <w:left w:val="none" w:sz="0" w:space="0" w:color="auto"/>
        <w:bottom w:val="none" w:sz="0" w:space="0" w:color="auto"/>
        <w:right w:val="none" w:sz="0" w:space="0" w:color="auto"/>
      </w:divBdr>
    </w:div>
    <w:div w:id="1341391132">
      <w:bodyDiv w:val="1"/>
      <w:marLeft w:val="0"/>
      <w:marRight w:val="0"/>
      <w:marTop w:val="0"/>
      <w:marBottom w:val="0"/>
      <w:divBdr>
        <w:top w:val="none" w:sz="0" w:space="0" w:color="auto"/>
        <w:left w:val="none" w:sz="0" w:space="0" w:color="auto"/>
        <w:bottom w:val="none" w:sz="0" w:space="0" w:color="auto"/>
        <w:right w:val="none" w:sz="0" w:space="0" w:color="auto"/>
      </w:divBdr>
    </w:div>
    <w:div w:id="1344668571">
      <w:bodyDiv w:val="1"/>
      <w:marLeft w:val="0"/>
      <w:marRight w:val="0"/>
      <w:marTop w:val="0"/>
      <w:marBottom w:val="0"/>
      <w:divBdr>
        <w:top w:val="none" w:sz="0" w:space="0" w:color="auto"/>
        <w:left w:val="none" w:sz="0" w:space="0" w:color="auto"/>
        <w:bottom w:val="none" w:sz="0" w:space="0" w:color="auto"/>
        <w:right w:val="none" w:sz="0" w:space="0" w:color="auto"/>
      </w:divBdr>
    </w:div>
    <w:div w:id="1347950534">
      <w:bodyDiv w:val="1"/>
      <w:marLeft w:val="0"/>
      <w:marRight w:val="0"/>
      <w:marTop w:val="0"/>
      <w:marBottom w:val="0"/>
      <w:divBdr>
        <w:top w:val="none" w:sz="0" w:space="0" w:color="auto"/>
        <w:left w:val="none" w:sz="0" w:space="0" w:color="auto"/>
        <w:bottom w:val="none" w:sz="0" w:space="0" w:color="auto"/>
        <w:right w:val="none" w:sz="0" w:space="0" w:color="auto"/>
      </w:divBdr>
    </w:div>
    <w:div w:id="1349601313">
      <w:bodyDiv w:val="1"/>
      <w:marLeft w:val="0"/>
      <w:marRight w:val="0"/>
      <w:marTop w:val="0"/>
      <w:marBottom w:val="0"/>
      <w:divBdr>
        <w:top w:val="none" w:sz="0" w:space="0" w:color="auto"/>
        <w:left w:val="none" w:sz="0" w:space="0" w:color="auto"/>
        <w:bottom w:val="none" w:sz="0" w:space="0" w:color="auto"/>
        <w:right w:val="none" w:sz="0" w:space="0" w:color="auto"/>
      </w:divBdr>
    </w:div>
    <w:div w:id="1350334505">
      <w:bodyDiv w:val="1"/>
      <w:marLeft w:val="0"/>
      <w:marRight w:val="0"/>
      <w:marTop w:val="0"/>
      <w:marBottom w:val="0"/>
      <w:divBdr>
        <w:top w:val="none" w:sz="0" w:space="0" w:color="auto"/>
        <w:left w:val="none" w:sz="0" w:space="0" w:color="auto"/>
        <w:bottom w:val="none" w:sz="0" w:space="0" w:color="auto"/>
        <w:right w:val="none" w:sz="0" w:space="0" w:color="auto"/>
      </w:divBdr>
    </w:div>
    <w:div w:id="1352217044">
      <w:bodyDiv w:val="1"/>
      <w:marLeft w:val="0"/>
      <w:marRight w:val="0"/>
      <w:marTop w:val="0"/>
      <w:marBottom w:val="0"/>
      <w:divBdr>
        <w:top w:val="none" w:sz="0" w:space="0" w:color="auto"/>
        <w:left w:val="none" w:sz="0" w:space="0" w:color="auto"/>
        <w:bottom w:val="none" w:sz="0" w:space="0" w:color="auto"/>
        <w:right w:val="none" w:sz="0" w:space="0" w:color="auto"/>
      </w:divBdr>
    </w:div>
    <w:div w:id="1352687069">
      <w:bodyDiv w:val="1"/>
      <w:marLeft w:val="0"/>
      <w:marRight w:val="0"/>
      <w:marTop w:val="0"/>
      <w:marBottom w:val="0"/>
      <w:divBdr>
        <w:top w:val="none" w:sz="0" w:space="0" w:color="auto"/>
        <w:left w:val="none" w:sz="0" w:space="0" w:color="auto"/>
        <w:bottom w:val="none" w:sz="0" w:space="0" w:color="auto"/>
        <w:right w:val="none" w:sz="0" w:space="0" w:color="auto"/>
      </w:divBdr>
    </w:div>
    <w:div w:id="1355613796">
      <w:bodyDiv w:val="1"/>
      <w:marLeft w:val="0"/>
      <w:marRight w:val="0"/>
      <w:marTop w:val="0"/>
      <w:marBottom w:val="0"/>
      <w:divBdr>
        <w:top w:val="none" w:sz="0" w:space="0" w:color="auto"/>
        <w:left w:val="none" w:sz="0" w:space="0" w:color="auto"/>
        <w:bottom w:val="none" w:sz="0" w:space="0" w:color="auto"/>
        <w:right w:val="none" w:sz="0" w:space="0" w:color="auto"/>
      </w:divBdr>
    </w:div>
    <w:div w:id="1357341748">
      <w:bodyDiv w:val="1"/>
      <w:marLeft w:val="0"/>
      <w:marRight w:val="0"/>
      <w:marTop w:val="0"/>
      <w:marBottom w:val="0"/>
      <w:divBdr>
        <w:top w:val="none" w:sz="0" w:space="0" w:color="auto"/>
        <w:left w:val="none" w:sz="0" w:space="0" w:color="auto"/>
        <w:bottom w:val="none" w:sz="0" w:space="0" w:color="auto"/>
        <w:right w:val="none" w:sz="0" w:space="0" w:color="auto"/>
      </w:divBdr>
    </w:div>
    <w:div w:id="1357540958">
      <w:bodyDiv w:val="1"/>
      <w:marLeft w:val="0"/>
      <w:marRight w:val="0"/>
      <w:marTop w:val="0"/>
      <w:marBottom w:val="0"/>
      <w:divBdr>
        <w:top w:val="none" w:sz="0" w:space="0" w:color="auto"/>
        <w:left w:val="none" w:sz="0" w:space="0" w:color="auto"/>
        <w:bottom w:val="none" w:sz="0" w:space="0" w:color="auto"/>
        <w:right w:val="none" w:sz="0" w:space="0" w:color="auto"/>
      </w:divBdr>
    </w:div>
    <w:div w:id="1359047377">
      <w:bodyDiv w:val="1"/>
      <w:marLeft w:val="0"/>
      <w:marRight w:val="0"/>
      <w:marTop w:val="0"/>
      <w:marBottom w:val="0"/>
      <w:divBdr>
        <w:top w:val="none" w:sz="0" w:space="0" w:color="auto"/>
        <w:left w:val="none" w:sz="0" w:space="0" w:color="auto"/>
        <w:bottom w:val="none" w:sz="0" w:space="0" w:color="auto"/>
        <w:right w:val="none" w:sz="0" w:space="0" w:color="auto"/>
      </w:divBdr>
    </w:div>
    <w:div w:id="1359626802">
      <w:bodyDiv w:val="1"/>
      <w:marLeft w:val="0"/>
      <w:marRight w:val="0"/>
      <w:marTop w:val="0"/>
      <w:marBottom w:val="0"/>
      <w:divBdr>
        <w:top w:val="none" w:sz="0" w:space="0" w:color="auto"/>
        <w:left w:val="none" w:sz="0" w:space="0" w:color="auto"/>
        <w:bottom w:val="none" w:sz="0" w:space="0" w:color="auto"/>
        <w:right w:val="none" w:sz="0" w:space="0" w:color="auto"/>
      </w:divBdr>
    </w:div>
    <w:div w:id="1359888865">
      <w:bodyDiv w:val="1"/>
      <w:marLeft w:val="0"/>
      <w:marRight w:val="0"/>
      <w:marTop w:val="0"/>
      <w:marBottom w:val="0"/>
      <w:divBdr>
        <w:top w:val="none" w:sz="0" w:space="0" w:color="auto"/>
        <w:left w:val="none" w:sz="0" w:space="0" w:color="auto"/>
        <w:bottom w:val="none" w:sz="0" w:space="0" w:color="auto"/>
        <w:right w:val="none" w:sz="0" w:space="0" w:color="auto"/>
      </w:divBdr>
    </w:div>
    <w:div w:id="1360938214">
      <w:bodyDiv w:val="1"/>
      <w:marLeft w:val="0"/>
      <w:marRight w:val="0"/>
      <w:marTop w:val="0"/>
      <w:marBottom w:val="0"/>
      <w:divBdr>
        <w:top w:val="none" w:sz="0" w:space="0" w:color="auto"/>
        <w:left w:val="none" w:sz="0" w:space="0" w:color="auto"/>
        <w:bottom w:val="none" w:sz="0" w:space="0" w:color="auto"/>
        <w:right w:val="none" w:sz="0" w:space="0" w:color="auto"/>
      </w:divBdr>
    </w:div>
    <w:div w:id="1364676397">
      <w:bodyDiv w:val="1"/>
      <w:marLeft w:val="0"/>
      <w:marRight w:val="0"/>
      <w:marTop w:val="0"/>
      <w:marBottom w:val="0"/>
      <w:divBdr>
        <w:top w:val="none" w:sz="0" w:space="0" w:color="auto"/>
        <w:left w:val="none" w:sz="0" w:space="0" w:color="auto"/>
        <w:bottom w:val="none" w:sz="0" w:space="0" w:color="auto"/>
        <w:right w:val="none" w:sz="0" w:space="0" w:color="auto"/>
      </w:divBdr>
    </w:div>
    <w:div w:id="1367565564">
      <w:bodyDiv w:val="1"/>
      <w:marLeft w:val="0"/>
      <w:marRight w:val="0"/>
      <w:marTop w:val="0"/>
      <w:marBottom w:val="0"/>
      <w:divBdr>
        <w:top w:val="none" w:sz="0" w:space="0" w:color="auto"/>
        <w:left w:val="none" w:sz="0" w:space="0" w:color="auto"/>
        <w:bottom w:val="none" w:sz="0" w:space="0" w:color="auto"/>
        <w:right w:val="none" w:sz="0" w:space="0" w:color="auto"/>
      </w:divBdr>
    </w:div>
    <w:div w:id="1367681300">
      <w:bodyDiv w:val="1"/>
      <w:marLeft w:val="0"/>
      <w:marRight w:val="0"/>
      <w:marTop w:val="0"/>
      <w:marBottom w:val="0"/>
      <w:divBdr>
        <w:top w:val="none" w:sz="0" w:space="0" w:color="auto"/>
        <w:left w:val="none" w:sz="0" w:space="0" w:color="auto"/>
        <w:bottom w:val="none" w:sz="0" w:space="0" w:color="auto"/>
        <w:right w:val="none" w:sz="0" w:space="0" w:color="auto"/>
      </w:divBdr>
    </w:div>
    <w:div w:id="1368525108">
      <w:bodyDiv w:val="1"/>
      <w:marLeft w:val="0"/>
      <w:marRight w:val="0"/>
      <w:marTop w:val="0"/>
      <w:marBottom w:val="0"/>
      <w:divBdr>
        <w:top w:val="none" w:sz="0" w:space="0" w:color="auto"/>
        <w:left w:val="none" w:sz="0" w:space="0" w:color="auto"/>
        <w:bottom w:val="none" w:sz="0" w:space="0" w:color="auto"/>
        <w:right w:val="none" w:sz="0" w:space="0" w:color="auto"/>
      </w:divBdr>
    </w:div>
    <w:div w:id="1370107214">
      <w:bodyDiv w:val="1"/>
      <w:marLeft w:val="0"/>
      <w:marRight w:val="0"/>
      <w:marTop w:val="0"/>
      <w:marBottom w:val="0"/>
      <w:divBdr>
        <w:top w:val="none" w:sz="0" w:space="0" w:color="auto"/>
        <w:left w:val="none" w:sz="0" w:space="0" w:color="auto"/>
        <w:bottom w:val="none" w:sz="0" w:space="0" w:color="auto"/>
        <w:right w:val="none" w:sz="0" w:space="0" w:color="auto"/>
      </w:divBdr>
    </w:div>
    <w:div w:id="1371497023">
      <w:bodyDiv w:val="1"/>
      <w:marLeft w:val="0"/>
      <w:marRight w:val="0"/>
      <w:marTop w:val="0"/>
      <w:marBottom w:val="0"/>
      <w:divBdr>
        <w:top w:val="none" w:sz="0" w:space="0" w:color="auto"/>
        <w:left w:val="none" w:sz="0" w:space="0" w:color="auto"/>
        <w:bottom w:val="none" w:sz="0" w:space="0" w:color="auto"/>
        <w:right w:val="none" w:sz="0" w:space="0" w:color="auto"/>
      </w:divBdr>
    </w:div>
    <w:div w:id="1371612107">
      <w:bodyDiv w:val="1"/>
      <w:marLeft w:val="0"/>
      <w:marRight w:val="0"/>
      <w:marTop w:val="0"/>
      <w:marBottom w:val="0"/>
      <w:divBdr>
        <w:top w:val="none" w:sz="0" w:space="0" w:color="auto"/>
        <w:left w:val="none" w:sz="0" w:space="0" w:color="auto"/>
        <w:bottom w:val="none" w:sz="0" w:space="0" w:color="auto"/>
        <w:right w:val="none" w:sz="0" w:space="0" w:color="auto"/>
      </w:divBdr>
    </w:div>
    <w:div w:id="1373992584">
      <w:bodyDiv w:val="1"/>
      <w:marLeft w:val="0"/>
      <w:marRight w:val="0"/>
      <w:marTop w:val="0"/>
      <w:marBottom w:val="0"/>
      <w:divBdr>
        <w:top w:val="none" w:sz="0" w:space="0" w:color="auto"/>
        <w:left w:val="none" w:sz="0" w:space="0" w:color="auto"/>
        <w:bottom w:val="none" w:sz="0" w:space="0" w:color="auto"/>
        <w:right w:val="none" w:sz="0" w:space="0" w:color="auto"/>
      </w:divBdr>
    </w:div>
    <w:div w:id="1374578864">
      <w:bodyDiv w:val="1"/>
      <w:marLeft w:val="0"/>
      <w:marRight w:val="0"/>
      <w:marTop w:val="0"/>
      <w:marBottom w:val="0"/>
      <w:divBdr>
        <w:top w:val="none" w:sz="0" w:space="0" w:color="auto"/>
        <w:left w:val="none" w:sz="0" w:space="0" w:color="auto"/>
        <w:bottom w:val="none" w:sz="0" w:space="0" w:color="auto"/>
        <w:right w:val="none" w:sz="0" w:space="0" w:color="auto"/>
      </w:divBdr>
    </w:div>
    <w:div w:id="1375618236">
      <w:bodyDiv w:val="1"/>
      <w:marLeft w:val="0"/>
      <w:marRight w:val="0"/>
      <w:marTop w:val="0"/>
      <w:marBottom w:val="0"/>
      <w:divBdr>
        <w:top w:val="none" w:sz="0" w:space="0" w:color="auto"/>
        <w:left w:val="none" w:sz="0" w:space="0" w:color="auto"/>
        <w:bottom w:val="none" w:sz="0" w:space="0" w:color="auto"/>
        <w:right w:val="none" w:sz="0" w:space="0" w:color="auto"/>
      </w:divBdr>
    </w:div>
    <w:div w:id="1377316738">
      <w:bodyDiv w:val="1"/>
      <w:marLeft w:val="0"/>
      <w:marRight w:val="0"/>
      <w:marTop w:val="0"/>
      <w:marBottom w:val="0"/>
      <w:divBdr>
        <w:top w:val="none" w:sz="0" w:space="0" w:color="auto"/>
        <w:left w:val="none" w:sz="0" w:space="0" w:color="auto"/>
        <w:bottom w:val="none" w:sz="0" w:space="0" w:color="auto"/>
        <w:right w:val="none" w:sz="0" w:space="0" w:color="auto"/>
      </w:divBdr>
    </w:div>
    <w:div w:id="1381707354">
      <w:bodyDiv w:val="1"/>
      <w:marLeft w:val="0"/>
      <w:marRight w:val="0"/>
      <w:marTop w:val="0"/>
      <w:marBottom w:val="0"/>
      <w:divBdr>
        <w:top w:val="none" w:sz="0" w:space="0" w:color="auto"/>
        <w:left w:val="none" w:sz="0" w:space="0" w:color="auto"/>
        <w:bottom w:val="none" w:sz="0" w:space="0" w:color="auto"/>
        <w:right w:val="none" w:sz="0" w:space="0" w:color="auto"/>
      </w:divBdr>
    </w:div>
    <w:div w:id="1382287580">
      <w:bodyDiv w:val="1"/>
      <w:marLeft w:val="0"/>
      <w:marRight w:val="0"/>
      <w:marTop w:val="0"/>
      <w:marBottom w:val="0"/>
      <w:divBdr>
        <w:top w:val="none" w:sz="0" w:space="0" w:color="auto"/>
        <w:left w:val="none" w:sz="0" w:space="0" w:color="auto"/>
        <w:bottom w:val="none" w:sz="0" w:space="0" w:color="auto"/>
        <w:right w:val="none" w:sz="0" w:space="0" w:color="auto"/>
      </w:divBdr>
    </w:div>
    <w:div w:id="1383213597">
      <w:bodyDiv w:val="1"/>
      <w:marLeft w:val="0"/>
      <w:marRight w:val="0"/>
      <w:marTop w:val="0"/>
      <w:marBottom w:val="0"/>
      <w:divBdr>
        <w:top w:val="none" w:sz="0" w:space="0" w:color="auto"/>
        <w:left w:val="none" w:sz="0" w:space="0" w:color="auto"/>
        <w:bottom w:val="none" w:sz="0" w:space="0" w:color="auto"/>
        <w:right w:val="none" w:sz="0" w:space="0" w:color="auto"/>
      </w:divBdr>
    </w:div>
    <w:div w:id="1383217067">
      <w:bodyDiv w:val="1"/>
      <w:marLeft w:val="0"/>
      <w:marRight w:val="0"/>
      <w:marTop w:val="0"/>
      <w:marBottom w:val="0"/>
      <w:divBdr>
        <w:top w:val="none" w:sz="0" w:space="0" w:color="auto"/>
        <w:left w:val="none" w:sz="0" w:space="0" w:color="auto"/>
        <w:bottom w:val="none" w:sz="0" w:space="0" w:color="auto"/>
        <w:right w:val="none" w:sz="0" w:space="0" w:color="auto"/>
      </w:divBdr>
    </w:div>
    <w:div w:id="1384138711">
      <w:bodyDiv w:val="1"/>
      <w:marLeft w:val="0"/>
      <w:marRight w:val="0"/>
      <w:marTop w:val="0"/>
      <w:marBottom w:val="0"/>
      <w:divBdr>
        <w:top w:val="none" w:sz="0" w:space="0" w:color="auto"/>
        <w:left w:val="none" w:sz="0" w:space="0" w:color="auto"/>
        <w:bottom w:val="none" w:sz="0" w:space="0" w:color="auto"/>
        <w:right w:val="none" w:sz="0" w:space="0" w:color="auto"/>
      </w:divBdr>
    </w:div>
    <w:div w:id="1386026533">
      <w:bodyDiv w:val="1"/>
      <w:marLeft w:val="0"/>
      <w:marRight w:val="0"/>
      <w:marTop w:val="0"/>
      <w:marBottom w:val="0"/>
      <w:divBdr>
        <w:top w:val="none" w:sz="0" w:space="0" w:color="auto"/>
        <w:left w:val="none" w:sz="0" w:space="0" w:color="auto"/>
        <w:bottom w:val="none" w:sz="0" w:space="0" w:color="auto"/>
        <w:right w:val="none" w:sz="0" w:space="0" w:color="auto"/>
      </w:divBdr>
    </w:div>
    <w:div w:id="1386294508">
      <w:bodyDiv w:val="1"/>
      <w:marLeft w:val="0"/>
      <w:marRight w:val="0"/>
      <w:marTop w:val="0"/>
      <w:marBottom w:val="0"/>
      <w:divBdr>
        <w:top w:val="none" w:sz="0" w:space="0" w:color="auto"/>
        <w:left w:val="none" w:sz="0" w:space="0" w:color="auto"/>
        <w:bottom w:val="none" w:sz="0" w:space="0" w:color="auto"/>
        <w:right w:val="none" w:sz="0" w:space="0" w:color="auto"/>
      </w:divBdr>
    </w:div>
    <w:div w:id="1388065990">
      <w:bodyDiv w:val="1"/>
      <w:marLeft w:val="0"/>
      <w:marRight w:val="0"/>
      <w:marTop w:val="0"/>
      <w:marBottom w:val="0"/>
      <w:divBdr>
        <w:top w:val="none" w:sz="0" w:space="0" w:color="auto"/>
        <w:left w:val="none" w:sz="0" w:space="0" w:color="auto"/>
        <w:bottom w:val="none" w:sz="0" w:space="0" w:color="auto"/>
        <w:right w:val="none" w:sz="0" w:space="0" w:color="auto"/>
      </w:divBdr>
    </w:div>
    <w:div w:id="1388340028">
      <w:bodyDiv w:val="1"/>
      <w:marLeft w:val="0"/>
      <w:marRight w:val="0"/>
      <w:marTop w:val="0"/>
      <w:marBottom w:val="0"/>
      <w:divBdr>
        <w:top w:val="none" w:sz="0" w:space="0" w:color="auto"/>
        <w:left w:val="none" w:sz="0" w:space="0" w:color="auto"/>
        <w:bottom w:val="none" w:sz="0" w:space="0" w:color="auto"/>
        <w:right w:val="none" w:sz="0" w:space="0" w:color="auto"/>
      </w:divBdr>
    </w:div>
    <w:div w:id="1393306789">
      <w:bodyDiv w:val="1"/>
      <w:marLeft w:val="0"/>
      <w:marRight w:val="0"/>
      <w:marTop w:val="0"/>
      <w:marBottom w:val="0"/>
      <w:divBdr>
        <w:top w:val="none" w:sz="0" w:space="0" w:color="auto"/>
        <w:left w:val="none" w:sz="0" w:space="0" w:color="auto"/>
        <w:bottom w:val="none" w:sz="0" w:space="0" w:color="auto"/>
        <w:right w:val="none" w:sz="0" w:space="0" w:color="auto"/>
      </w:divBdr>
    </w:div>
    <w:div w:id="1393852059">
      <w:bodyDiv w:val="1"/>
      <w:marLeft w:val="0"/>
      <w:marRight w:val="0"/>
      <w:marTop w:val="0"/>
      <w:marBottom w:val="0"/>
      <w:divBdr>
        <w:top w:val="none" w:sz="0" w:space="0" w:color="auto"/>
        <w:left w:val="none" w:sz="0" w:space="0" w:color="auto"/>
        <w:bottom w:val="none" w:sz="0" w:space="0" w:color="auto"/>
        <w:right w:val="none" w:sz="0" w:space="0" w:color="auto"/>
      </w:divBdr>
    </w:div>
    <w:div w:id="1400902664">
      <w:bodyDiv w:val="1"/>
      <w:marLeft w:val="0"/>
      <w:marRight w:val="0"/>
      <w:marTop w:val="0"/>
      <w:marBottom w:val="0"/>
      <w:divBdr>
        <w:top w:val="none" w:sz="0" w:space="0" w:color="auto"/>
        <w:left w:val="none" w:sz="0" w:space="0" w:color="auto"/>
        <w:bottom w:val="none" w:sz="0" w:space="0" w:color="auto"/>
        <w:right w:val="none" w:sz="0" w:space="0" w:color="auto"/>
      </w:divBdr>
    </w:div>
    <w:div w:id="1402556227">
      <w:bodyDiv w:val="1"/>
      <w:marLeft w:val="0"/>
      <w:marRight w:val="0"/>
      <w:marTop w:val="0"/>
      <w:marBottom w:val="0"/>
      <w:divBdr>
        <w:top w:val="none" w:sz="0" w:space="0" w:color="auto"/>
        <w:left w:val="none" w:sz="0" w:space="0" w:color="auto"/>
        <w:bottom w:val="none" w:sz="0" w:space="0" w:color="auto"/>
        <w:right w:val="none" w:sz="0" w:space="0" w:color="auto"/>
      </w:divBdr>
    </w:div>
    <w:div w:id="1403681055">
      <w:bodyDiv w:val="1"/>
      <w:marLeft w:val="0"/>
      <w:marRight w:val="0"/>
      <w:marTop w:val="0"/>
      <w:marBottom w:val="0"/>
      <w:divBdr>
        <w:top w:val="none" w:sz="0" w:space="0" w:color="auto"/>
        <w:left w:val="none" w:sz="0" w:space="0" w:color="auto"/>
        <w:bottom w:val="none" w:sz="0" w:space="0" w:color="auto"/>
        <w:right w:val="none" w:sz="0" w:space="0" w:color="auto"/>
      </w:divBdr>
    </w:div>
    <w:div w:id="1407338285">
      <w:bodyDiv w:val="1"/>
      <w:marLeft w:val="0"/>
      <w:marRight w:val="0"/>
      <w:marTop w:val="0"/>
      <w:marBottom w:val="0"/>
      <w:divBdr>
        <w:top w:val="none" w:sz="0" w:space="0" w:color="auto"/>
        <w:left w:val="none" w:sz="0" w:space="0" w:color="auto"/>
        <w:bottom w:val="none" w:sz="0" w:space="0" w:color="auto"/>
        <w:right w:val="none" w:sz="0" w:space="0" w:color="auto"/>
      </w:divBdr>
    </w:div>
    <w:div w:id="1408115179">
      <w:bodyDiv w:val="1"/>
      <w:marLeft w:val="0"/>
      <w:marRight w:val="0"/>
      <w:marTop w:val="0"/>
      <w:marBottom w:val="0"/>
      <w:divBdr>
        <w:top w:val="none" w:sz="0" w:space="0" w:color="auto"/>
        <w:left w:val="none" w:sz="0" w:space="0" w:color="auto"/>
        <w:bottom w:val="none" w:sz="0" w:space="0" w:color="auto"/>
        <w:right w:val="none" w:sz="0" w:space="0" w:color="auto"/>
      </w:divBdr>
    </w:div>
    <w:div w:id="1408192050">
      <w:bodyDiv w:val="1"/>
      <w:marLeft w:val="0"/>
      <w:marRight w:val="0"/>
      <w:marTop w:val="0"/>
      <w:marBottom w:val="0"/>
      <w:divBdr>
        <w:top w:val="none" w:sz="0" w:space="0" w:color="auto"/>
        <w:left w:val="none" w:sz="0" w:space="0" w:color="auto"/>
        <w:bottom w:val="none" w:sz="0" w:space="0" w:color="auto"/>
        <w:right w:val="none" w:sz="0" w:space="0" w:color="auto"/>
      </w:divBdr>
    </w:div>
    <w:div w:id="1408579536">
      <w:bodyDiv w:val="1"/>
      <w:marLeft w:val="0"/>
      <w:marRight w:val="0"/>
      <w:marTop w:val="0"/>
      <w:marBottom w:val="0"/>
      <w:divBdr>
        <w:top w:val="none" w:sz="0" w:space="0" w:color="auto"/>
        <w:left w:val="none" w:sz="0" w:space="0" w:color="auto"/>
        <w:bottom w:val="none" w:sz="0" w:space="0" w:color="auto"/>
        <w:right w:val="none" w:sz="0" w:space="0" w:color="auto"/>
      </w:divBdr>
    </w:div>
    <w:div w:id="1411610505">
      <w:bodyDiv w:val="1"/>
      <w:marLeft w:val="0"/>
      <w:marRight w:val="0"/>
      <w:marTop w:val="0"/>
      <w:marBottom w:val="0"/>
      <w:divBdr>
        <w:top w:val="none" w:sz="0" w:space="0" w:color="auto"/>
        <w:left w:val="none" w:sz="0" w:space="0" w:color="auto"/>
        <w:bottom w:val="none" w:sz="0" w:space="0" w:color="auto"/>
        <w:right w:val="none" w:sz="0" w:space="0" w:color="auto"/>
      </w:divBdr>
    </w:div>
    <w:div w:id="1415930974">
      <w:bodyDiv w:val="1"/>
      <w:marLeft w:val="0"/>
      <w:marRight w:val="0"/>
      <w:marTop w:val="0"/>
      <w:marBottom w:val="0"/>
      <w:divBdr>
        <w:top w:val="none" w:sz="0" w:space="0" w:color="auto"/>
        <w:left w:val="none" w:sz="0" w:space="0" w:color="auto"/>
        <w:bottom w:val="none" w:sz="0" w:space="0" w:color="auto"/>
        <w:right w:val="none" w:sz="0" w:space="0" w:color="auto"/>
      </w:divBdr>
    </w:div>
    <w:div w:id="1421638601">
      <w:bodyDiv w:val="1"/>
      <w:marLeft w:val="0"/>
      <w:marRight w:val="0"/>
      <w:marTop w:val="0"/>
      <w:marBottom w:val="0"/>
      <w:divBdr>
        <w:top w:val="none" w:sz="0" w:space="0" w:color="auto"/>
        <w:left w:val="none" w:sz="0" w:space="0" w:color="auto"/>
        <w:bottom w:val="none" w:sz="0" w:space="0" w:color="auto"/>
        <w:right w:val="none" w:sz="0" w:space="0" w:color="auto"/>
      </w:divBdr>
    </w:div>
    <w:div w:id="1424371945">
      <w:bodyDiv w:val="1"/>
      <w:marLeft w:val="0"/>
      <w:marRight w:val="0"/>
      <w:marTop w:val="0"/>
      <w:marBottom w:val="0"/>
      <w:divBdr>
        <w:top w:val="none" w:sz="0" w:space="0" w:color="auto"/>
        <w:left w:val="none" w:sz="0" w:space="0" w:color="auto"/>
        <w:bottom w:val="none" w:sz="0" w:space="0" w:color="auto"/>
        <w:right w:val="none" w:sz="0" w:space="0" w:color="auto"/>
      </w:divBdr>
    </w:div>
    <w:div w:id="1424884132">
      <w:bodyDiv w:val="1"/>
      <w:marLeft w:val="0"/>
      <w:marRight w:val="0"/>
      <w:marTop w:val="0"/>
      <w:marBottom w:val="0"/>
      <w:divBdr>
        <w:top w:val="none" w:sz="0" w:space="0" w:color="auto"/>
        <w:left w:val="none" w:sz="0" w:space="0" w:color="auto"/>
        <w:bottom w:val="none" w:sz="0" w:space="0" w:color="auto"/>
        <w:right w:val="none" w:sz="0" w:space="0" w:color="auto"/>
      </w:divBdr>
    </w:div>
    <w:div w:id="1426342689">
      <w:bodyDiv w:val="1"/>
      <w:marLeft w:val="0"/>
      <w:marRight w:val="0"/>
      <w:marTop w:val="0"/>
      <w:marBottom w:val="0"/>
      <w:divBdr>
        <w:top w:val="none" w:sz="0" w:space="0" w:color="auto"/>
        <w:left w:val="none" w:sz="0" w:space="0" w:color="auto"/>
        <w:bottom w:val="none" w:sz="0" w:space="0" w:color="auto"/>
        <w:right w:val="none" w:sz="0" w:space="0" w:color="auto"/>
      </w:divBdr>
    </w:div>
    <w:div w:id="1430155671">
      <w:bodyDiv w:val="1"/>
      <w:marLeft w:val="0"/>
      <w:marRight w:val="0"/>
      <w:marTop w:val="0"/>
      <w:marBottom w:val="0"/>
      <w:divBdr>
        <w:top w:val="none" w:sz="0" w:space="0" w:color="auto"/>
        <w:left w:val="none" w:sz="0" w:space="0" w:color="auto"/>
        <w:bottom w:val="none" w:sz="0" w:space="0" w:color="auto"/>
        <w:right w:val="none" w:sz="0" w:space="0" w:color="auto"/>
      </w:divBdr>
    </w:div>
    <w:div w:id="1430616754">
      <w:bodyDiv w:val="1"/>
      <w:marLeft w:val="0"/>
      <w:marRight w:val="0"/>
      <w:marTop w:val="0"/>
      <w:marBottom w:val="0"/>
      <w:divBdr>
        <w:top w:val="none" w:sz="0" w:space="0" w:color="auto"/>
        <w:left w:val="none" w:sz="0" w:space="0" w:color="auto"/>
        <w:bottom w:val="none" w:sz="0" w:space="0" w:color="auto"/>
        <w:right w:val="none" w:sz="0" w:space="0" w:color="auto"/>
      </w:divBdr>
    </w:div>
    <w:div w:id="1434132702">
      <w:bodyDiv w:val="1"/>
      <w:marLeft w:val="0"/>
      <w:marRight w:val="0"/>
      <w:marTop w:val="0"/>
      <w:marBottom w:val="0"/>
      <w:divBdr>
        <w:top w:val="none" w:sz="0" w:space="0" w:color="auto"/>
        <w:left w:val="none" w:sz="0" w:space="0" w:color="auto"/>
        <w:bottom w:val="none" w:sz="0" w:space="0" w:color="auto"/>
        <w:right w:val="none" w:sz="0" w:space="0" w:color="auto"/>
      </w:divBdr>
    </w:div>
    <w:div w:id="1439524737">
      <w:bodyDiv w:val="1"/>
      <w:marLeft w:val="0"/>
      <w:marRight w:val="0"/>
      <w:marTop w:val="0"/>
      <w:marBottom w:val="0"/>
      <w:divBdr>
        <w:top w:val="none" w:sz="0" w:space="0" w:color="auto"/>
        <w:left w:val="none" w:sz="0" w:space="0" w:color="auto"/>
        <w:bottom w:val="none" w:sz="0" w:space="0" w:color="auto"/>
        <w:right w:val="none" w:sz="0" w:space="0" w:color="auto"/>
      </w:divBdr>
    </w:div>
    <w:div w:id="1440100112">
      <w:bodyDiv w:val="1"/>
      <w:marLeft w:val="0"/>
      <w:marRight w:val="0"/>
      <w:marTop w:val="0"/>
      <w:marBottom w:val="0"/>
      <w:divBdr>
        <w:top w:val="none" w:sz="0" w:space="0" w:color="auto"/>
        <w:left w:val="none" w:sz="0" w:space="0" w:color="auto"/>
        <w:bottom w:val="none" w:sz="0" w:space="0" w:color="auto"/>
        <w:right w:val="none" w:sz="0" w:space="0" w:color="auto"/>
      </w:divBdr>
    </w:div>
    <w:div w:id="1444181258">
      <w:bodyDiv w:val="1"/>
      <w:marLeft w:val="0"/>
      <w:marRight w:val="0"/>
      <w:marTop w:val="0"/>
      <w:marBottom w:val="0"/>
      <w:divBdr>
        <w:top w:val="none" w:sz="0" w:space="0" w:color="auto"/>
        <w:left w:val="none" w:sz="0" w:space="0" w:color="auto"/>
        <w:bottom w:val="none" w:sz="0" w:space="0" w:color="auto"/>
        <w:right w:val="none" w:sz="0" w:space="0" w:color="auto"/>
      </w:divBdr>
    </w:div>
    <w:div w:id="1446535413">
      <w:bodyDiv w:val="1"/>
      <w:marLeft w:val="0"/>
      <w:marRight w:val="0"/>
      <w:marTop w:val="0"/>
      <w:marBottom w:val="0"/>
      <w:divBdr>
        <w:top w:val="none" w:sz="0" w:space="0" w:color="auto"/>
        <w:left w:val="none" w:sz="0" w:space="0" w:color="auto"/>
        <w:bottom w:val="none" w:sz="0" w:space="0" w:color="auto"/>
        <w:right w:val="none" w:sz="0" w:space="0" w:color="auto"/>
      </w:divBdr>
    </w:div>
    <w:div w:id="1449465617">
      <w:bodyDiv w:val="1"/>
      <w:marLeft w:val="0"/>
      <w:marRight w:val="0"/>
      <w:marTop w:val="0"/>
      <w:marBottom w:val="0"/>
      <w:divBdr>
        <w:top w:val="none" w:sz="0" w:space="0" w:color="auto"/>
        <w:left w:val="none" w:sz="0" w:space="0" w:color="auto"/>
        <w:bottom w:val="none" w:sz="0" w:space="0" w:color="auto"/>
        <w:right w:val="none" w:sz="0" w:space="0" w:color="auto"/>
      </w:divBdr>
    </w:div>
    <w:div w:id="1450053588">
      <w:bodyDiv w:val="1"/>
      <w:marLeft w:val="0"/>
      <w:marRight w:val="0"/>
      <w:marTop w:val="0"/>
      <w:marBottom w:val="0"/>
      <w:divBdr>
        <w:top w:val="none" w:sz="0" w:space="0" w:color="auto"/>
        <w:left w:val="none" w:sz="0" w:space="0" w:color="auto"/>
        <w:bottom w:val="none" w:sz="0" w:space="0" w:color="auto"/>
        <w:right w:val="none" w:sz="0" w:space="0" w:color="auto"/>
      </w:divBdr>
    </w:div>
    <w:div w:id="1450734065">
      <w:bodyDiv w:val="1"/>
      <w:marLeft w:val="0"/>
      <w:marRight w:val="0"/>
      <w:marTop w:val="0"/>
      <w:marBottom w:val="0"/>
      <w:divBdr>
        <w:top w:val="none" w:sz="0" w:space="0" w:color="auto"/>
        <w:left w:val="none" w:sz="0" w:space="0" w:color="auto"/>
        <w:bottom w:val="none" w:sz="0" w:space="0" w:color="auto"/>
        <w:right w:val="none" w:sz="0" w:space="0" w:color="auto"/>
      </w:divBdr>
    </w:div>
    <w:div w:id="1451581884">
      <w:bodyDiv w:val="1"/>
      <w:marLeft w:val="0"/>
      <w:marRight w:val="0"/>
      <w:marTop w:val="0"/>
      <w:marBottom w:val="0"/>
      <w:divBdr>
        <w:top w:val="none" w:sz="0" w:space="0" w:color="auto"/>
        <w:left w:val="none" w:sz="0" w:space="0" w:color="auto"/>
        <w:bottom w:val="none" w:sz="0" w:space="0" w:color="auto"/>
        <w:right w:val="none" w:sz="0" w:space="0" w:color="auto"/>
      </w:divBdr>
    </w:div>
    <w:div w:id="1453791818">
      <w:bodyDiv w:val="1"/>
      <w:marLeft w:val="0"/>
      <w:marRight w:val="0"/>
      <w:marTop w:val="0"/>
      <w:marBottom w:val="0"/>
      <w:divBdr>
        <w:top w:val="none" w:sz="0" w:space="0" w:color="auto"/>
        <w:left w:val="none" w:sz="0" w:space="0" w:color="auto"/>
        <w:bottom w:val="none" w:sz="0" w:space="0" w:color="auto"/>
        <w:right w:val="none" w:sz="0" w:space="0" w:color="auto"/>
      </w:divBdr>
    </w:div>
    <w:div w:id="1456634851">
      <w:bodyDiv w:val="1"/>
      <w:marLeft w:val="0"/>
      <w:marRight w:val="0"/>
      <w:marTop w:val="0"/>
      <w:marBottom w:val="0"/>
      <w:divBdr>
        <w:top w:val="none" w:sz="0" w:space="0" w:color="auto"/>
        <w:left w:val="none" w:sz="0" w:space="0" w:color="auto"/>
        <w:bottom w:val="none" w:sz="0" w:space="0" w:color="auto"/>
        <w:right w:val="none" w:sz="0" w:space="0" w:color="auto"/>
      </w:divBdr>
    </w:div>
    <w:div w:id="1456674710">
      <w:bodyDiv w:val="1"/>
      <w:marLeft w:val="0"/>
      <w:marRight w:val="0"/>
      <w:marTop w:val="0"/>
      <w:marBottom w:val="0"/>
      <w:divBdr>
        <w:top w:val="none" w:sz="0" w:space="0" w:color="auto"/>
        <w:left w:val="none" w:sz="0" w:space="0" w:color="auto"/>
        <w:bottom w:val="none" w:sz="0" w:space="0" w:color="auto"/>
        <w:right w:val="none" w:sz="0" w:space="0" w:color="auto"/>
      </w:divBdr>
    </w:div>
    <w:div w:id="1466001635">
      <w:bodyDiv w:val="1"/>
      <w:marLeft w:val="0"/>
      <w:marRight w:val="0"/>
      <w:marTop w:val="0"/>
      <w:marBottom w:val="0"/>
      <w:divBdr>
        <w:top w:val="none" w:sz="0" w:space="0" w:color="auto"/>
        <w:left w:val="none" w:sz="0" w:space="0" w:color="auto"/>
        <w:bottom w:val="none" w:sz="0" w:space="0" w:color="auto"/>
        <w:right w:val="none" w:sz="0" w:space="0" w:color="auto"/>
      </w:divBdr>
    </w:div>
    <w:div w:id="1467549635">
      <w:bodyDiv w:val="1"/>
      <w:marLeft w:val="0"/>
      <w:marRight w:val="0"/>
      <w:marTop w:val="0"/>
      <w:marBottom w:val="0"/>
      <w:divBdr>
        <w:top w:val="none" w:sz="0" w:space="0" w:color="auto"/>
        <w:left w:val="none" w:sz="0" w:space="0" w:color="auto"/>
        <w:bottom w:val="none" w:sz="0" w:space="0" w:color="auto"/>
        <w:right w:val="none" w:sz="0" w:space="0" w:color="auto"/>
      </w:divBdr>
    </w:div>
    <w:div w:id="1468624836">
      <w:bodyDiv w:val="1"/>
      <w:marLeft w:val="0"/>
      <w:marRight w:val="0"/>
      <w:marTop w:val="0"/>
      <w:marBottom w:val="0"/>
      <w:divBdr>
        <w:top w:val="none" w:sz="0" w:space="0" w:color="auto"/>
        <w:left w:val="none" w:sz="0" w:space="0" w:color="auto"/>
        <w:bottom w:val="none" w:sz="0" w:space="0" w:color="auto"/>
        <w:right w:val="none" w:sz="0" w:space="0" w:color="auto"/>
      </w:divBdr>
    </w:div>
    <w:div w:id="1473597292">
      <w:bodyDiv w:val="1"/>
      <w:marLeft w:val="0"/>
      <w:marRight w:val="0"/>
      <w:marTop w:val="0"/>
      <w:marBottom w:val="0"/>
      <w:divBdr>
        <w:top w:val="none" w:sz="0" w:space="0" w:color="auto"/>
        <w:left w:val="none" w:sz="0" w:space="0" w:color="auto"/>
        <w:bottom w:val="none" w:sz="0" w:space="0" w:color="auto"/>
        <w:right w:val="none" w:sz="0" w:space="0" w:color="auto"/>
      </w:divBdr>
    </w:div>
    <w:div w:id="1478036555">
      <w:bodyDiv w:val="1"/>
      <w:marLeft w:val="0"/>
      <w:marRight w:val="0"/>
      <w:marTop w:val="0"/>
      <w:marBottom w:val="0"/>
      <w:divBdr>
        <w:top w:val="none" w:sz="0" w:space="0" w:color="auto"/>
        <w:left w:val="none" w:sz="0" w:space="0" w:color="auto"/>
        <w:bottom w:val="none" w:sz="0" w:space="0" w:color="auto"/>
        <w:right w:val="none" w:sz="0" w:space="0" w:color="auto"/>
      </w:divBdr>
    </w:div>
    <w:div w:id="1480003920">
      <w:bodyDiv w:val="1"/>
      <w:marLeft w:val="0"/>
      <w:marRight w:val="0"/>
      <w:marTop w:val="0"/>
      <w:marBottom w:val="0"/>
      <w:divBdr>
        <w:top w:val="none" w:sz="0" w:space="0" w:color="auto"/>
        <w:left w:val="none" w:sz="0" w:space="0" w:color="auto"/>
        <w:bottom w:val="none" w:sz="0" w:space="0" w:color="auto"/>
        <w:right w:val="none" w:sz="0" w:space="0" w:color="auto"/>
      </w:divBdr>
    </w:div>
    <w:div w:id="1482692930">
      <w:bodyDiv w:val="1"/>
      <w:marLeft w:val="0"/>
      <w:marRight w:val="0"/>
      <w:marTop w:val="0"/>
      <w:marBottom w:val="0"/>
      <w:divBdr>
        <w:top w:val="none" w:sz="0" w:space="0" w:color="auto"/>
        <w:left w:val="none" w:sz="0" w:space="0" w:color="auto"/>
        <w:bottom w:val="none" w:sz="0" w:space="0" w:color="auto"/>
        <w:right w:val="none" w:sz="0" w:space="0" w:color="auto"/>
      </w:divBdr>
    </w:div>
    <w:div w:id="1483500316">
      <w:bodyDiv w:val="1"/>
      <w:marLeft w:val="0"/>
      <w:marRight w:val="0"/>
      <w:marTop w:val="0"/>
      <w:marBottom w:val="0"/>
      <w:divBdr>
        <w:top w:val="none" w:sz="0" w:space="0" w:color="auto"/>
        <w:left w:val="none" w:sz="0" w:space="0" w:color="auto"/>
        <w:bottom w:val="none" w:sz="0" w:space="0" w:color="auto"/>
        <w:right w:val="none" w:sz="0" w:space="0" w:color="auto"/>
      </w:divBdr>
    </w:div>
    <w:div w:id="1483890066">
      <w:bodyDiv w:val="1"/>
      <w:marLeft w:val="0"/>
      <w:marRight w:val="0"/>
      <w:marTop w:val="0"/>
      <w:marBottom w:val="0"/>
      <w:divBdr>
        <w:top w:val="none" w:sz="0" w:space="0" w:color="auto"/>
        <w:left w:val="none" w:sz="0" w:space="0" w:color="auto"/>
        <w:bottom w:val="none" w:sz="0" w:space="0" w:color="auto"/>
        <w:right w:val="none" w:sz="0" w:space="0" w:color="auto"/>
      </w:divBdr>
    </w:div>
    <w:div w:id="1486702941">
      <w:bodyDiv w:val="1"/>
      <w:marLeft w:val="0"/>
      <w:marRight w:val="0"/>
      <w:marTop w:val="0"/>
      <w:marBottom w:val="0"/>
      <w:divBdr>
        <w:top w:val="none" w:sz="0" w:space="0" w:color="auto"/>
        <w:left w:val="none" w:sz="0" w:space="0" w:color="auto"/>
        <w:bottom w:val="none" w:sz="0" w:space="0" w:color="auto"/>
        <w:right w:val="none" w:sz="0" w:space="0" w:color="auto"/>
      </w:divBdr>
    </w:div>
    <w:div w:id="1492134194">
      <w:bodyDiv w:val="1"/>
      <w:marLeft w:val="0"/>
      <w:marRight w:val="0"/>
      <w:marTop w:val="0"/>
      <w:marBottom w:val="0"/>
      <w:divBdr>
        <w:top w:val="none" w:sz="0" w:space="0" w:color="auto"/>
        <w:left w:val="none" w:sz="0" w:space="0" w:color="auto"/>
        <w:bottom w:val="none" w:sz="0" w:space="0" w:color="auto"/>
        <w:right w:val="none" w:sz="0" w:space="0" w:color="auto"/>
      </w:divBdr>
    </w:div>
    <w:div w:id="1492604264">
      <w:bodyDiv w:val="1"/>
      <w:marLeft w:val="0"/>
      <w:marRight w:val="0"/>
      <w:marTop w:val="0"/>
      <w:marBottom w:val="0"/>
      <w:divBdr>
        <w:top w:val="none" w:sz="0" w:space="0" w:color="auto"/>
        <w:left w:val="none" w:sz="0" w:space="0" w:color="auto"/>
        <w:bottom w:val="none" w:sz="0" w:space="0" w:color="auto"/>
        <w:right w:val="none" w:sz="0" w:space="0" w:color="auto"/>
      </w:divBdr>
    </w:div>
    <w:div w:id="1493374774">
      <w:bodyDiv w:val="1"/>
      <w:marLeft w:val="0"/>
      <w:marRight w:val="0"/>
      <w:marTop w:val="0"/>
      <w:marBottom w:val="0"/>
      <w:divBdr>
        <w:top w:val="none" w:sz="0" w:space="0" w:color="auto"/>
        <w:left w:val="none" w:sz="0" w:space="0" w:color="auto"/>
        <w:bottom w:val="none" w:sz="0" w:space="0" w:color="auto"/>
        <w:right w:val="none" w:sz="0" w:space="0" w:color="auto"/>
      </w:divBdr>
    </w:div>
    <w:div w:id="1494026678">
      <w:bodyDiv w:val="1"/>
      <w:marLeft w:val="0"/>
      <w:marRight w:val="0"/>
      <w:marTop w:val="0"/>
      <w:marBottom w:val="0"/>
      <w:divBdr>
        <w:top w:val="none" w:sz="0" w:space="0" w:color="auto"/>
        <w:left w:val="none" w:sz="0" w:space="0" w:color="auto"/>
        <w:bottom w:val="none" w:sz="0" w:space="0" w:color="auto"/>
        <w:right w:val="none" w:sz="0" w:space="0" w:color="auto"/>
      </w:divBdr>
    </w:div>
    <w:div w:id="1494908400">
      <w:bodyDiv w:val="1"/>
      <w:marLeft w:val="0"/>
      <w:marRight w:val="0"/>
      <w:marTop w:val="0"/>
      <w:marBottom w:val="0"/>
      <w:divBdr>
        <w:top w:val="none" w:sz="0" w:space="0" w:color="auto"/>
        <w:left w:val="none" w:sz="0" w:space="0" w:color="auto"/>
        <w:bottom w:val="none" w:sz="0" w:space="0" w:color="auto"/>
        <w:right w:val="none" w:sz="0" w:space="0" w:color="auto"/>
      </w:divBdr>
    </w:div>
    <w:div w:id="1496192199">
      <w:bodyDiv w:val="1"/>
      <w:marLeft w:val="0"/>
      <w:marRight w:val="0"/>
      <w:marTop w:val="0"/>
      <w:marBottom w:val="0"/>
      <w:divBdr>
        <w:top w:val="none" w:sz="0" w:space="0" w:color="auto"/>
        <w:left w:val="none" w:sz="0" w:space="0" w:color="auto"/>
        <w:bottom w:val="none" w:sz="0" w:space="0" w:color="auto"/>
        <w:right w:val="none" w:sz="0" w:space="0" w:color="auto"/>
      </w:divBdr>
    </w:div>
    <w:div w:id="1501774004">
      <w:bodyDiv w:val="1"/>
      <w:marLeft w:val="0"/>
      <w:marRight w:val="0"/>
      <w:marTop w:val="0"/>
      <w:marBottom w:val="0"/>
      <w:divBdr>
        <w:top w:val="none" w:sz="0" w:space="0" w:color="auto"/>
        <w:left w:val="none" w:sz="0" w:space="0" w:color="auto"/>
        <w:bottom w:val="none" w:sz="0" w:space="0" w:color="auto"/>
        <w:right w:val="none" w:sz="0" w:space="0" w:color="auto"/>
      </w:divBdr>
    </w:div>
    <w:div w:id="1503163457">
      <w:bodyDiv w:val="1"/>
      <w:marLeft w:val="0"/>
      <w:marRight w:val="0"/>
      <w:marTop w:val="0"/>
      <w:marBottom w:val="0"/>
      <w:divBdr>
        <w:top w:val="none" w:sz="0" w:space="0" w:color="auto"/>
        <w:left w:val="none" w:sz="0" w:space="0" w:color="auto"/>
        <w:bottom w:val="none" w:sz="0" w:space="0" w:color="auto"/>
        <w:right w:val="none" w:sz="0" w:space="0" w:color="auto"/>
      </w:divBdr>
    </w:div>
    <w:div w:id="1503742606">
      <w:bodyDiv w:val="1"/>
      <w:marLeft w:val="0"/>
      <w:marRight w:val="0"/>
      <w:marTop w:val="0"/>
      <w:marBottom w:val="0"/>
      <w:divBdr>
        <w:top w:val="none" w:sz="0" w:space="0" w:color="auto"/>
        <w:left w:val="none" w:sz="0" w:space="0" w:color="auto"/>
        <w:bottom w:val="none" w:sz="0" w:space="0" w:color="auto"/>
        <w:right w:val="none" w:sz="0" w:space="0" w:color="auto"/>
      </w:divBdr>
    </w:div>
    <w:div w:id="1504777559">
      <w:bodyDiv w:val="1"/>
      <w:marLeft w:val="0"/>
      <w:marRight w:val="0"/>
      <w:marTop w:val="0"/>
      <w:marBottom w:val="0"/>
      <w:divBdr>
        <w:top w:val="none" w:sz="0" w:space="0" w:color="auto"/>
        <w:left w:val="none" w:sz="0" w:space="0" w:color="auto"/>
        <w:bottom w:val="none" w:sz="0" w:space="0" w:color="auto"/>
        <w:right w:val="none" w:sz="0" w:space="0" w:color="auto"/>
      </w:divBdr>
    </w:div>
    <w:div w:id="1505513052">
      <w:bodyDiv w:val="1"/>
      <w:marLeft w:val="0"/>
      <w:marRight w:val="0"/>
      <w:marTop w:val="0"/>
      <w:marBottom w:val="0"/>
      <w:divBdr>
        <w:top w:val="none" w:sz="0" w:space="0" w:color="auto"/>
        <w:left w:val="none" w:sz="0" w:space="0" w:color="auto"/>
        <w:bottom w:val="none" w:sz="0" w:space="0" w:color="auto"/>
        <w:right w:val="none" w:sz="0" w:space="0" w:color="auto"/>
      </w:divBdr>
    </w:div>
    <w:div w:id="1507089757">
      <w:bodyDiv w:val="1"/>
      <w:marLeft w:val="0"/>
      <w:marRight w:val="0"/>
      <w:marTop w:val="0"/>
      <w:marBottom w:val="0"/>
      <w:divBdr>
        <w:top w:val="none" w:sz="0" w:space="0" w:color="auto"/>
        <w:left w:val="none" w:sz="0" w:space="0" w:color="auto"/>
        <w:bottom w:val="none" w:sz="0" w:space="0" w:color="auto"/>
        <w:right w:val="none" w:sz="0" w:space="0" w:color="auto"/>
      </w:divBdr>
    </w:div>
    <w:div w:id="1508136595">
      <w:bodyDiv w:val="1"/>
      <w:marLeft w:val="0"/>
      <w:marRight w:val="0"/>
      <w:marTop w:val="0"/>
      <w:marBottom w:val="0"/>
      <w:divBdr>
        <w:top w:val="none" w:sz="0" w:space="0" w:color="auto"/>
        <w:left w:val="none" w:sz="0" w:space="0" w:color="auto"/>
        <w:bottom w:val="none" w:sz="0" w:space="0" w:color="auto"/>
        <w:right w:val="none" w:sz="0" w:space="0" w:color="auto"/>
      </w:divBdr>
    </w:div>
    <w:div w:id="1509247876">
      <w:bodyDiv w:val="1"/>
      <w:marLeft w:val="0"/>
      <w:marRight w:val="0"/>
      <w:marTop w:val="0"/>
      <w:marBottom w:val="0"/>
      <w:divBdr>
        <w:top w:val="none" w:sz="0" w:space="0" w:color="auto"/>
        <w:left w:val="none" w:sz="0" w:space="0" w:color="auto"/>
        <w:bottom w:val="none" w:sz="0" w:space="0" w:color="auto"/>
        <w:right w:val="none" w:sz="0" w:space="0" w:color="auto"/>
      </w:divBdr>
    </w:div>
    <w:div w:id="1515916916">
      <w:bodyDiv w:val="1"/>
      <w:marLeft w:val="0"/>
      <w:marRight w:val="0"/>
      <w:marTop w:val="0"/>
      <w:marBottom w:val="0"/>
      <w:divBdr>
        <w:top w:val="none" w:sz="0" w:space="0" w:color="auto"/>
        <w:left w:val="none" w:sz="0" w:space="0" w:color="auto"/>
        <w:bottom w:val="none" w:sz="0" w:space="0" w:color="auto"/>
        <w:right w:val="none" w:sz="0" w:space="0" w:color="auto"/>
      </w:divBdr>
    </w:div>
    <w:div w:id="1517378407">
      <w:bodyDiv w:val="1"/>
      <w:marLeft w:val="0"/>
      <w:marRight w:val="0"/>
      <w:marTop w:val="0"/>
      <w:marBottom w:val="0"/>
      <w:divBdr>
        <w:top w:val="none" w:sz="0" w:space="0" w:color="auto"/>
        <w:left w:val="none" w:sz="0" w:space="0" w:color="auto"/>
        <w:bottom w:val="none" w:sz="0" w:space="0" w:color="auto"/>
        <w:right w:val="none" w:sz="0" w:space="0" w:color="auto"/>
      </w:divBdr>
    </w:div>
    <w:div w:id="1519343513">
      <w:bodyDiv w:val="1"/>
      <w:marLeft w:val="0"/>
      <w:marRight w:val="0"/>
      <w:marTop w:val="0"/>
      <w:marBottom w:val="0"/>
      <w:divBdr>
        <w:top w:val="none" w:sz="0" w:space="0" w:color="auto"/>
        <w:left w:val="none" w:sz="0" w:space="0" w:color="auto"/>
        <w:bottom w:val="none" w:sz="0" w:space="0" w:color="auto"/>
        <w:right w:val="none" w:sz="0" w:space="0" w:color="auto"/>
      </w:divBdr>
    </w:div>
    <w:div w:id="1519390049">
      <w:bodyDiv w:val="1"/>
      <w:marLeft w:val="0"/>
      <w:marRight w:val="0"/>
      <w:marTop w:val="0"/>
      <w:marBottom w:val="0"/>
      <w:divBdr>
        <w:top w:val="none" w:sz="0" w:space="0" w:color="auto"/>
        <w:left w:val="none" w:sz="0" w:space="0" w:color="auto"/>
        <w:bottom w:val="none" w:sz="0" w:space="0" w:color="auto"/>
        <w:right w:val="none" w:sz="0" w:space="0" w:color="auto"/>
      </w:divBdr>
    </w:div>
    <w:div w:id="1523398441">
      <w:bodyDiv w:val="1"/>
      <w:marLeft w:val="0"/>
      <w:marRight w:val="0"/>
      <w:marTop w:val="0"/>
      <w:marBottom w:val="0"/>
      <w:divBdr>
        <w:top w:val="none" w:sz="0" w:space="0" w:color="auto"/>
        <w:left w:val="none" w:sz="0" w:space="0" w:color="auto"/>
        <w:bottom w:val="none" w:sz="0" w:space="0" w:color="auto"/>
        <w:right w:val="none" w:sz="0" w:space="0" w:color="auto"/>
      </w:divBdr>
    </w:div>
    <w:div w:id="1525632099">
      <w:bodyDiv w:val="1"/>
      <w:marLeft w:val="0"/>
      <w:marRight w:val="0"/>
      <w:marTop w:val="0"/>
      <w:marBottom w:val="0"/>
      <w:divBdr>
        <w:top w:val="none" w:sz="0" w:space="0" w:color="auto"/>
        <w:left w:val="none" w:sz="0" w:space="0" w:color="auto"/>
        <w:bottom w:val="none" w:sz="0" w:space="0" w:color="auto"/>
        <w:right w:val="none" w:sz="0" w:space="0" w:color="auto"/>
      </w:divBdr>
    </w:div>
    <w:div w:id="1525705910">
      <w:bodyDiv w:val="1"/>
      <w:marLeft w:val="0"/>
      <w:marRight w:val="0"/>
      <w:marTop w:val="0"/>
      <w:marBottom w:val="0"/>
      <w:divBdr>
        <w:top w:val="none" w:sz="0" w:space="0" w:color="auto"/>
        <w:left w:val="none" w:sz="0" w:space="0" w:color="auto"/>
        <w:bottom w:val="none" w:sz="0" w:space="0" w:color="auto"/>
        <w:right w:val="none" w:sz="0" w:space="0" w:color="auto"/>
      </w:divBdr>
    </w:div>
    <w:div w:id="1529761833">
      <w:bodyDiv w:val="1"/>
      <w:marLeft w:val="0"/>
      <w:marRight w:val="0"/>
      <w:marTop w:val="0"/>
      <w:marBottom w:val="0"/>
      <w:divBdr>
        <w:top w:val="none" w:sz="0" w:space="0" w:color="auto"/>
        <w:left w:val="none" w:sz="0" w:space="0" w:color="auto"/>
        <w:bottom w:val="none" w:sz="0" w:space="0" w:color="auto"/>
        <w:right w:val="none" w:sz="0" w:space="0" w:color="auto"/>
      </w:divBdr>
    </w:div>
    <w:div w:id="1532256051">
      <w:bodyDiv w:val="1"/>
      <w:marLeft w:val="0"/>
      <w:marRight w:val="0"/>
      <w:marTop w:val="0"/>
      <w:marBottom w:val="0"/>
      <w:divBdr>
        <w:top w:val="none" w:sz="0" w:space="0" w:color="auto"/>
        <w:left w:val="none" w:sz="0" w:space="0" w:color="auto"/>
        <w:bottom w:val="none" w:sz="0" w:space="0" w:color="auto"/>
        <w:right w:val="none" w:sz="0" w:space="0" w:color="auto"/>
      </w:divBdr>
    </w:div>
    <w:div w:id="1534266092">
      <w:bodyDiv w:val="1"/>
      <w:marLeft w:val="0"/>
      <w:marRight w:val="0"/>
      <w:marTop w:val="0"/>
      <w:marBottom w:val="0"/>
      <w:divBdr>
        <w:top w:val="none" w:sz="0" w:space="0" w:color="auto"/>
        <w:left w:val="none" w:sz="0" w:space="0" w:color="auto"/>
        <w:bottom w:val="none" w:sz="0" w:space="0" w:color="auto"/>
        <w:right w:val="none" w:sz="0" w:space="0" w:color="auto"/>
      </w:divBdr>
    </w:div>
    <w:div w:id="1534421324">
      <w:bodyDiv w:val="1"/>
      <w:marLeft w:val="0"/>
      <w:marRight w:val="0"/>
      <w:marTop w:val="0"/>
      <w:marBottom w:val="0"/>
      <w:divBdr>
        <w:top w:val="none" w:sz="0" w:space="0" w:color="auto"/>
        <w:left w:val="none" w:sz="0" w:space="0" w:color="auto"/>
        <w:bottom w:val="none" w:sz="0" w:space="0" w:color="auto"/>
        <w:right w:val="none" w:sz="0" w:space="0" w:color="auto"/>
      </w:divBdr>
    </w:div>
    <w:div w:id="1537692654">
      <w:bodyDiv w:val="1"/>
      <w:marLeft w:val="0"/>
      <w:marRight w:val="0"/>
      <w:marTop w:val="0"/>
      <w:marBottom w:val="0"/>
      <w:divBdr>
        <w:top w:val="none" w:sz="0" w:space="0" w:color="auto"/>
        <w:left w:val="none" w:sz="0" w:space="0" w:color="auto"/>
        <w:bottom w:val="none" w:sz="0" w:space="0" w:color="auto"/>
        <w:right w:val="none" w:sz="0" w:space="0" w:color="auto"/>
      </w:divBdr>
    </w:div>
    <w:div w:id="1538275612">
      <w:bodyDiv w:val="1"/>
      <w:marLeft w:val="0"/>
      <w:marRight w:val="0"/>
      <w:marTop w:val="0"/>
      <w:marBottom w:val="0"/>
      <w:divBdr>
        <w:top w:val="none" w:sz="0" w:space="0" w:color="auto"/>
        <w:left w:val="none" w:sz="0" w:space="0" w:color="auto"/>
        <w:bottom w:val="none" w:sz="0" w:space="0" w:color="auto"/>
        <w:right w:val="none" w:sz="0" w:space="0" w:color="auto"/>
      </w:divBdr>
    </w:div>
    <w:div w:id="1538664758">
      <w:bodyDiv w:val="1"/>
      <w:marLeft w:val="0"/>
      <w:marRight w:val="0"/>
      <w:marTop w:val="0"/>
      <w:marBottom w:val="0"/>
      <w:divBdr>
        <w:top w:val="none" w:sz="0" w:space="0" w:color="auto"/>
        <w:left w:val="none" w:sz="0" w:space="0" w:color="auto"/>
        <w:bottom w:val="none" w:sz="0" w:space="0" w:color="auto"/>
        <w:right w:val="none" w:sz="0" w:space="0" w:color="auto"/>
      </w:divBdr>
    </w:div>
    <w:div w:id="1538927563">
      <w:bodyDiv w:val="1"/>
      <w:marLeft w:val="0"/>
      <w:marRight w:val="0"/>
      <w:marTop w:val="0"/>
      <w:marBottom w:val="0"/>
      <w:divBdr>
        <w:top w:val="none" w:sz="0" w:space="0" w:color="auto"/>
        <w:left w:val="none" w:sz="0" w:space="0" w:color="auto"/>
        <w:bottom w:val="none" w:sz="0" w:space="0" w:color="auto"/>
        <w:right w:val="none" w:sz="0" w:space="0" w:color="auto"/>
      </w:divBdr>
    </w:div>
    <w:div w:id="1539588769">
      <w:bodyDiv w:val="1"/>
      <w:marLeft w:val="0"/>
      <w:marRight w:val="0"/>
      <w:marTop w:val="0"/>
      <w:marBottom w:val="0"/>
      <w:divBdr>
        <w:top w:val="none" w:sz="0" w:space="0" w:color="auto"/>
        <w:left w:val="none" w:sz="0" w:space="0" w:color="auto"/>
        <w:bottom w:val="none" w:sz="0" w:space="0" w:color="auto"/>
        <w:right w:val="none" w:sz="0" w:space="0" w:color="auto"/>
      </w:divBdr>
    </w:div>
    <w:div w:id="1542084740">
      <w:bodyDiv w:val="1"/>
      <w:marLeft w:val="0"/>
      <w:marRight w:val="0"/>
      <w:marTop w:val="0"/>
      <w:marBottom w:val="0"/>
      <w:divBdr>
        <w:top w:val="none" w:sz="0" w:space="0" w:color="auto"/>
        <w:left w:val="none" w:sz="0" w:space="0" w:color="auto"/>
        <w:bottom w:val="none" w:sz="0" w:space="0" w:color="auto"/>
        <w:right w:val="none" w:sz="0" w:space="0" w:color="auto"/>
      </w:divBdr>
    </w:div>
    <w:div w:id="1542287229">
      <w:bodyDiv w:val="1"/>
      <w:marLeft w:val="0"/>
      <w:marRight w:val="0"/>
      <w:marTop w:val="0"/>
      <w:marBottom w:val="0"/>
      <w:divBdr>
        <w:top w:val="none" w:sz="0" w:space="0" w:color="auto"/>
        <w:left w:val="none" w:sz="0" w:space="0" w:color="auto"/>
        <w:bottom w:val="none" w:sz="0" w:space="0" w:color="auto"/>
        <w:right w:val="none" w:sz="0" w:space="0" w:color="auto"/>
      </w:divBdr>
    </w:div>
    <w:div w:id="1548567106">
      <w:bodyDiv w:val="1"/>
      <w:marLeft w:val="0"/>
      <w:marRight w:val="0"/>
      <w:marTop w:val="0"/>
      <w:marBottom w:val="0"/>
      <w:divBdr>
        <w:top w:val="none" w:sz="0" w:space="0" w:color="auto"/>
        <w:left w:val="none" w:sz="0" w:space="0" w:color="auto"/>
        <w:bottom w:val="none" w:sz="0" w:space="0" w:color="auto"/>
        <w:right w:val="none" w:sz="0" w:space="0" w:color="auto"/>
      </w:divBdr>
    </w:div>
    <w:div w:id="1551917064">
      <w:bodyDiv w:val="1"/>
      <w:marLeft w:val="0"/>
      <w:marRight w:val="0"/>
      <w:marTop w:val="0"/>
      <w:marBottom w:val="0"/>
      <w:divBdr>
        <w:top w:val="none" w:sz="0" w:space="0" w:color="auto"/>
        <w:left w:val="none" w:sz="0" w:space="0" w:color="auto"/>
        <w:bottom w:val="none" w:sz="0" w:space="0" w:color="auto"/>
        <w:right w:val="none" w:sz="0" w:space="0" w:color="auto"/>
      </w:divBdr>
    </w:div>
    <w:div w:id="1557355583">
      <w:bodyDiv w:val="1"/>
      <w:marLeft w:val="0"/>
      <w:marRight w:val="0"/>
      <w:marTop w:val="0"/>
      <w:marBottom w:val="0"/>
      <w:divBdr>
        <w:top w:val="none" w:sz="0" w:space="0" w:color="auto"/>
        <w:left w:val="none" w:sz="0" w:space="0" w:color="auto"/>
        <w:bottom w:val="none" w:sz="0" w:space="0" w:color="auto"/>
        <w:right w:val="none" w:sz="0" w:space="0" w:color="auto"/>
      </w:divBdr>
    </w:div>
    <w:div w:id="1558933554">
      <w:bodyDiv w:val="1"/>
      <w:marLeft w:val="0"/>
      <w:marRight w:val="0"/>
      <w:marTop w:val="0"/>
      <w:marBottom w:val="0"/>
      <w:divBdr>
        <w:top w:val="none" w:sz="0" w:space="0" w:color="auto"/>
        <w:left w:val="none" w:sz="0" w:space="0" w:color="auto"/>
        <w:bottom w:val="none" w:sz="0" w:space="0" w:color="auto"/>
        <w:right w:val="none" w:sz="0" w:space="0" w:color="auto"/>
      </w:divBdr>
    </w:div>
    <w:div w:id="1560631327">
      <w:bodyDiv w:val="1"/>
      <w:marLeft w:val="0"/>
      <w:marRight w:val="0"/>
      <w:marTop w:val="0"/>
      <w:marBottom w:val="0"/>
      <w:divBdr>
        <w:top w:val="none" w:sz="0" w:space="0" w:color="auto"/>
        <w:left w:val="none" w:sz="0" w:space="0" w:color="auto"/>
        <w:bottom w:val="none" w:sz="0" w:space="0" w:color="auto"/>
        <w:right w:val="none" w:sz="0" w:space="0" w:color="auto"/>
      </w:divBdr>
    </w:div>
    <w:div w:id="1563323282">
      <w:bodyDiv w:val="1"/>
      <w:marLeft w:val="0"/>
      <w:marRight w:val="0"/>
      <w:marTop w:val="0"/>
      <w:marBottom w:val="0"/>
      <w:divBdr>
        <w:top w:val="none" w:sz="0" w:space="0" w:color="auto"/>
        <w:left w:val="none" w:sz="0" w:space="0" w:color="auto"/>
        <w:bottom w:val="none" w:sz="0" w:space="0" w:color="auto"/>
        <w:right w:val="none" w:sz="0" w:space="0" w:color="auto"/>
      </w:divBdr>
    </w:div>
    <w:div w:id="1565217826">
      <w:bodyDiv w:val="1"/>
      <w:marLeft w:val="0"/>
      <w:marRight w:val="0"/>
      <w:marTop w:val="0"/>
      <w:marBottom w:val="0"/>
      <w:divBdr>
        <w:top w:val="none" w:sz="0" w:space="0" w:color="auto"/>
        <w:left w:val="none" w:sz="0" w:space="0" w:color="auto"/>
        <w:bottom w:val="none" w:sz="0" w:space="0" w:color="auto"/>
        <w:right w:val="none" w:sz="0" w:space="0" w:color="auto"/>
      </w:divBdr>
    </w:div>
    <w:div w:id="1565800795">
      <w:bodyDiv w:val="1"/>
      <w:marLeft w:val="0"/>
      <w:marRight w:val="0"/>
      <w:marTop w:val="0"/>
      <w:marBottom w:val="0"/>
      <w:divBdr>
        <w:top w:val="none" w:sz="0" w:space="0" w:color="auto"/>
        <w:left w:val="none" w:sz="0" w:space="0" w:color="auto"/>
        <w:bottom w:val="none" w:sz="0" w:space="0" w:color="auto"/>
        <w:right w:val="none" w:sz="0" w:space="0" w:color="auto"/>
      </w:divBdr>
    </w:div>
    <w:div w:id="1572276459">
      <w:bodyDiv w:val="1"/>
      <w:marLeft w:val="0"/>
      <w:marRight w:val="0"/>
      <w:marTop w:val="0"/>
      <w:marBottom w:val="0"/>
      <w:divBdr>
        <w:top w:val="none" w:sz="0" w:space="0" w:color="auto"/>
        <w:left w:val="none" w:sz="0" w:space="0" w:color="auto"/>
        <w:bottom w:val="none" w:sz="0" w:space="0" w:color="auto"/>
        <w:right w:val="none" w:sz="0" w:space="0" w:color="auto"/>
      </w:divBdr>
    </w:div>
    <w:div w:id="1578127793">
      <w:bodyDiv w:val="1"/>
      <w:marLeft w:val="0"/>
      <w:marRight w:val="0"/>
      <w:marTop w:val="0"/>
      <w:marBottom w:val="0"/>
      <w:divBdr>
        <w:top w:val="none" w:sz="0" w:space="0" w:color="auto"/>
        <w:left w:val="none" w:sz="0" w:space="0" w:color="auto"/>
        <w:bottom w:val="none" w:sz="0" w:space="0" w:color="auto"/>
        <w:right w:val="none" w:sz="0" w:space="0" w:color="auto"/>
      </w:divBdr>
    </w:div>
    <w:div w:id="1579437206">
      <w:bodyDiv w:val="1"/>
      <w:marLeft w:val="0"/>
      <w:marRight w:val="0"/>
      <w:marTop w:val="0"/>
      <w:marBottom w:val="0"/>
      <w:divBdr>
        <w:top w:val="none" w:sz="0" w:space="0" w:color="auto"/>
        <w:left w:val="none" w:sz="0" w:space="0" w:color="auto"/>
        <w:bottom w:val="none" w:sz="0" w:space="0" w:color="auto"/>
        <w:right w:val="none" w:sz="0" w:space="0" w:color="auto"/>
      </w:divBdr>
    </w:div>
    <w:div w:id="1579823344">
      <w:bodyDiv w:val="1"/>
      <w:marLeft w:val="0"/>
      <w:marRight w:val="0"/>
      <w:marTop w:val="0"/>
      <w:marBottom w:val="0"/>
      <w:divBdr>
        <w:top w:val="none" w:sz="0" w:space="0" w:color="auto"/>
        <w:left w:val="none" w:sz="0" w:space="0" w:color="auto"/>
        <w:bottom w:val="none" w:sz="0" w:space="0" w:color="auto"/>
        <w:right w:val="none" w:sz="0" w:space="0" w:color="auto"/>
      </w:divBdr>
    </w:div>
    <w:div w:id="1583955116">
      <w:bodyDiv w:val="1"/>
      <w:marLeft w:val="0"/>
      <w:marRight w:val="0"/>
      <w:marTop w:val="0"/>
      <w:marBottom w:val="0"/>
      <w:divBdr>
        <w:top w:val="none" w:sz="0" w:space="0" w:color="auto"/>
        <w:left w:val="none" w:sz="0" w:space="0" w:color="auto"/>
        <w:bottom w:val="none" w:sz="0" w:space="0" w:color="auto"/>
        <w:right w:val="none" w:sz="0" w:space="0" w:color="auto"/>
      </w:divBdr>
    </w:div>
    <w:div w:id="1586763567">
      <w:bodyDiv w:val="1"/>
      <w:marLeft w:val="0"/>
      <w:marRight w:val="0"/>
      <w:marTop w:val="0"/>
      <w:marBottom w:val="0"/>
      <w:divBdr>
        <w:top w:val="none" w:sz="0" w:space="0" w:color="auto"/>
        <w:left w:val="none" w:sz="0" w:space="0" w:color="auto"/>
        <w:bottom w:val="none" w:sz="0" w:space="0" w:color="auto"/>
        <w:right w:val="none" w:sz="0" w:space="0" w:color="auto"/>
      </w:divBdr>
    </w:div>
    <w:div w:id="1589266920">
      <w:bodyDiv w:val="1"/>
      <w:marLeft w:val="0"/>
      <w:marRight w:val="0"/>
      <w:marTop w:val="0"/>
      <w:marBottom w:val="0"/>
      <w:divBdr>
        <w:top w:val="none" w:sz="0" w:space="0" w:color="auto"/>
        <w:left w:val="none" w:sz="0" w:space="0" w:color="auto"/>
        <w:bottom w:val="none" w:sz="0" w:space="0" w:color="auto"/>
        <w:right w:val="none" w:sz="0" w:space="0" w:color="auto"/>
      </w:divBdr>
    </w:div>
    <w:div w:id="1591818967">
      <w:bodyDiv w:val="1"/>
      <w:marLeft w:val="0"/>
      <w:marRight w:val="0"/>
      <w:marTop w:val="0"/>
      <w:marBottom w:val="0"/>
      <w:divBdr>
        <w:top w:val="none" w:sz="0" w:space="0" w:color="auto"/>
        <w:left w:val="none" w:sz="0" w:space="0" w:color="auto"/>
        <w:bottom w:val="none" w:sz="0" w:space="0" w:color="auto"/>
        <w:right w:val="none" w:sz="0" w:space="0" w:color="auto"/>
      </w:divBdr>
    </w:div>
    <w:div w:id="1593276106">
      <w:bodyDiv w:val="1"/>
      <w:marLeft w:val="0"/>
      <w:marRight w:val="0"/>
      <w:marTop w:val="0"/>
      <w:marBottom w:val="0"/>
      <w:divBdr>
        <w:top w:val="none" w:sz="0" w:space="0" w:color="auto"/>
        <w:left w:val="none" w:sz="0" w:space="0" w:color="auto"/>
        <w:bottom w:val="none" w:sz="0" w:space="0" w:color="auto"/>
        <w:right w:val="none" w:sz="0" w:space="0" w:color="auto"/>
      </w:divBdr>
    </w:div>
    <w:div w:id="1595360609">
      <w:bodyDiv w:val="1"/>
      <w:marLeft w:val="0"/>
      <w:marRight w:val="0"/>
      <w:marTop w:val="0"/>
      <w:marBottom w:val="0"/>
      <w:divBdr>
        <w:top w:val="none" w:sz="0" w:space="0" w:color="auto"/>
        <w:left w:val="none" w:sz="0" w:space="0" w:color="auto"/>
        <w:bottom w:val="none" w:sz="0" w:space="0" w:color="auto"/>
        <w:right w:val="none" w:sz="0" w:space="0" w:color="auto"/>
      </w:divBdr>
    </w:div>
    <w:div w:id="1598949751">
      <w:bodyDiv w:val="1"/>
      <w:marLeft w:val="0"/>
      <w:marRight w:val="0"/>
      <w:marTop w:val="0"/>
      <w:marBottom w:val="0"/>
      <w:divBdr>
        <w:top w:val="none" w:sz="0" w:space="0" w:color="auto"/>
        <w:left w:val="none" w:sz="0" w:space="0" w:color="auto"/>
        <w:bottom w:val="none" w:sz="0" w:space="0" w:color="auto"/>
        <w:right w:val="none" w:sz="0" w:space="0" w:color="auto"/>
      </w:divBdr>
    </w:div>
    <w:div w:id="1608734246">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09463402">
      <w:bodyDiv w:val="1"/>
      <w:marLeft w:val="0"/>
      <w:marRight w:val="0"/>
      <w:marTop w:val="0"/>
      <w:marBottom w:val="0"/>
      <w:divBdr>
        <w:top w:val="none" w:sz="0" w:space="0" w:color="auto"/>
        <w:left w:val="none" w:sz="0" w:space="0" w:color="auto"/>
        <w:bottom w:val="none" w:sz="0" w:space="0" w:color="auto"/>
        <w:right w:val="none" w:sz="0" w:space="0" w:color="auto"/>
      </w:divBdr>
    </w:div>
    <w:div w:id="1610162213">
      <w:bodyDiv w:val="1"/>
      <w:marLeft w:val="0"/>
      <w:marRight w:val="0"/>
      <w:marTop w:val="0"/>
      <w:marBottom w:val="0"/>
      <w:divBdr>
        <w:top w:val="none" w:sz="0" w:space="0" w:color="auto"/>
        <w:left w:val="none" w:sz="0" w:space="0" w:color="auto"/>
        <w:bottom w:val="none" w:sz="0" w:space="0" w:color="auto"/>
        <w:right w:val="none" w:sz="0" w:space="0" w:color="auto"/>
      </w:divBdr>
    </w:div>
    <w:div w:id="1610233341">
      <w:bodyDiv w:val="1"/>
      <w:marLeft w:val="0"/>
      <w:marRight w:val="0"/>
      <w:marTop w:val="0"/>
      <w:marBottom w:val="0"/>
      <w:divBdr>
        <w:top w:val="none" w:sz="0" w:space="0" w:color="auto"/>
        <w:left w:val="none" w:sz="0" w:space="0" w:color="auto"/>
        <w:bottom w:val="none" w:sz="0" w:space="0" w:color="auto"/>
        <w:right w:val="none" w:sz="0" w:space="0" w:color="auto"/>
      </w:divBdr>
    </w:div>
    <w:div w:id="1612937539">
      <w:bodyDiv w:val="1"/>
      <w:marLeft w:val="0"/>
      <w:marRight w:val="0"/>
      <w:marTop w:val="0"/>
      <w:marBottom w:val="0"/>
      <w:divBdr>
        <w:top w:val="none" w:sz="0" w:space="0" w:color="auto"/>
        <w:left w:val="none" w:sz="0" w:space="0" w:color="auto"/>
        <w:bottom w:val="none" w:sz="0" w:space="0" w:color="auto"/>
        <w:right w:val="none" w:sz="0" w:space="0" w:color="auto"/>
      </w:divBdr>
    </w:div>
    <w:div w:id="1614287202">
      <w:bodyDiv w:val="1"/>
      <w:marLeft w:val="0"/>
      <w:marRight w:val="0"/>
      <w:marTop w:val="0"/>
      <w:marBottom w:val="0"/>
      <w:divBdr>
        <w:top w:val="none" w:sz="0" w:space="0" w:color="auto"/>
        <w:left w:val="none" w:sz="0" w:space="0" w:color="auto"/>
        <w:bottom w:val="none" w:sz="0" w:space="0" w:color="auto"/>
        <w:right w:val="none" w:sz="0" w:space="0" w:color="auto"/>
      </w:divBdr>
    </w:div>
    <w:div w:id="1615015303">
      <w:bodyDiv w:val="1"/>
      <w:marLeft w:val="0"/>
      <w:marRight w:val="0"/>
      <w:marTop w:val="0"/>
      <w:marBottom w:val="0"/>
      <w:divBdr>
        <w:top w:val="none" w:sz="0" w:space="0" w:color="auto"/>
        <w:left w:val="none" w:sz="0" w:space="0" w:color="auto"/>
        <w:bottom w:val="none" w:sz="0" w:space="0" w:color="auto"/>
        <w:right w:val="none" w:sz="0" w:space="0" w:color="auto"/>
      </w:divBdr>
    </w:div>
    <w:div w:id="1615820018">
      <w:bodyDiv w:val="1"/>
      <w:marLeft w:val="0"/>
      <w:marRight w:val="0"/>
      <w:marTop w:val="0"/>
      <w:marBottom w:val="0"/>
      <w:divBdr>
        <w:top w:val="none" w:sz="0" w:space="0" w:color="auto"/>
        <w:left w:val="none" w:sz="0" w:space="0" w:color="auto"/>
        <w:bottom w:val="none" w:sz="0" w:space="0" w:color="auto"/>
        <w:right w:val="none" w:sz="0" w:space="0" w:color="auto"/>
      </w:divBdr>
    </w:div>
    <w:div w:id="1616861226">
      <w:bodyDiv w:val="1"/>
      <w:marLeft w:val="0"/>
      <w:marRight w:val="0"/>
      <w:marTop w:val="0"/>
      <w:marBottom w:val="0"/>
      <w:divBdr>
        <w:top w:val="none" w:sz="0" w:space="0" w:color="auto"/>
        <w:left w:val="none" w:sz="0" w:space="0" w:color="auto"/>
        <w:bottom w:val="none" w:sz="0" w:space="0" w:color="auto"/>
        <w:right w:val="none" w:sz="0" w:space="0" w:color="auto"/>
      </w:divBdr>
    </w:div>
    <w:div w:id="1618291068">
      <w:bodyDiv w:val="1"/>
      <w:marLeft w:val="0"/>
      <w:marRight w:val="0"/>
      <w:marTop w:val="0"/>
      <w:marBottom w:val="0"/>
      <w:divBdr>
        <w:top w:val="none" w:sz="0" w:space="0" w:color="auto"/>
        <w:left w:val="none" w:sz="0" w:space="0" w:color="auto"/>
        <w:bottom w:val="none" w:sz="0" w:space="0" w:color="auto"/>
        <w:right w:val="none" w:sz="0" w:space="0" w:color="auto"/>
      </w:divBdr>
    </w:div>
    <w:div w:id="1619602039">
      <w:bodyDiv w:val="1"/>
      <w:marLeft w:val="0"/>
      <w:marRight w:val="0"/>
      <w:marTop w:val="0"/>
      <w:marBottom w:val="0"/>
      <w:divBdr>
        <w:top w:val="none" w:sz="0" w:space="0" w:color="auto"/>
        <w:left w:val="none" w:sz="0" w:space="0" w:color="auto"/>
        <w:bottom w:val="none" w:sz="0" w:space="0" w:color="auto"/>
        <w:right w:val="none" w:sz="0" w:space="0" w:color="auto"/>
      </w:divBdr>
    </w:div>
    <w:div w:id="1620986595">
      <w:bodyDiv w:val="1"/>
      <w:marLeft w:val="0"/>
      <w:marRight w:val="0"/>
      <w:marTop w:val="0"/>
      <w:marBottom w:val="0"/>
      <w:divBdr>
        <w:top w:val="none" w:sz="0" w:space="0" w:color="auto"/>
        <w:left w:val="none" w:sz="0" w:space="0" w:color="auto"/>
        <w:bottom w:val="none" w:sz="0" w:space="0" w:color="auto"/>
        <w:right w:val="none" w:sz="0" w:space="0" w:color="auto"/>
      </w:divBdr>
    </w:div>
    <w:div w:id="1622571857">
      <w:bodyDiv w:val="1"/>
      <w:marLeft w:val="0"/>
      <w:marRight w:val="0"/>
      <w:marTop w:val="0"/>
      <w:marBottom w:val="0"/>
      <w:divBdr>
        <w:top w:val="none" w:sz="0" w:space="0" w:color="auto"/>
        <w:left w:val="none" w:sz="0" w:space="0" w:color="auto"/>
        <w:bottom w:val="none" w:sz="0" w:space="0" w:color="auto"/>
        <w:right w:val="none" w:sz="0" w:space="0" w:color="auto"/>
      </w:divBdr>
    </w:div>
    <w:div w:id="1623075607">
      <w:bodyDiv w:val="1"/>
      <w:marLeft w:val="0"/>
      <w:marRight w:val="0"/>
      <w:marTop w:val="0"/>
      <w:marBottom w:val="0"/>
      <w:divBdr>
        <w:top w:val="none" w:sz="0" w:space="0" w:color="auto"/>
        <w:left w:val="none" w:sz="0" w:space="0" w:color="auto"/>
        <w:bottom w:val="none" w:sz="0" w:space="0" w:color="auto"/>
        <w:right w:val="none" w:sz="0" w:space="0" w:color="auto"/>
      </w:divBdr>
    </w:div>
    <w:div w:id="1624071008">
      <w:bodyDiv w:val="1"/>
      <w:marLeft w:val="0"/>
      <w:marRight w:val="0"/>
      <w:marTop w:val="0"/>
      <w:marBottom w:val="0"/>
      <w:divBdr>
        <w:top w:val="none" w:sz="0" w:space="0" w:color="auto"/>
        <w:left w:val="none" w:sz="0" w:space="0" w:color="auto"/>
        <w:bottom w:val="none" w:sz="0" w:space="0" w:color="auto"/>
        <w:right w:val="none" w:sz="0" w:space="0" w:color="auto"/>
      </w:divBdr>
    </w:div>
    <w:div w:id="1625232108">
      <w:bodyDiv w:val="1"/>
      <w:marLeft w:val="0"/>
      <w:marRight w:val="0"/>
      <w:marTop w:val="0"/>
      <w:marBottom w:val="0"/>
      <w:divBdr>
        <w:top w:val="none" w:sz="0" w:space="0" w:color="auto"/>
        <w:left w:val="none" w:sz="0" w:space="0" w:color="auto"/>
        <w:bottom w:val="none" w:sz="0" w:space="0" w:color="auto"/>
        <w:right w:val="none" w:sz="0" w:space="0" w:color="auto"/>
      </w:divBdr>
    </w:div>
    <w:div w:id="1628852477">
      <w:bodyDiv w:val="1"/>
      <w:marLeft w:val="0"/>
      <w:marRight w:val="0"/>
      <w:marTop w:val="0"/>
      <w:marBottom w:val="0"/>
      <w:divBdr>
        <w:top w:val="none" w:sz="0" w:space="0" w:color="auto"/>
        <w:left w:val="none" w:sz="0" w:space="0" w:color="auto"/>
        <w:bottom w:val="none" w:sz="0" w:space="0" w:color="auto"/>
        <w:right w:val="none" w:sz="0" w:space="0" w:color="auto"/>
      </w:divBdr>
    </w:div>
    <w:div w:id="1629046743">
      <w:bodyDiv w:val="1"/>
      <w:marLeft w:val="0"/>
      <w:marRight w:val="0"/>
      <w:marTop w:val="0"/>
      <w:marBottom w:val="0"/>
      <w:divBdr>
        <w:top w:val="none" w:sz="0" w:space="0" w:color="auto"/>
        <w:left w:val="none" w:sz="0" w:space="0" w:color="auto"/>
        <w:bottom w:val="none" w:sz="0" w:space="0" w:color="auto"/>
        <w:right w:val="none" w:sz="0" w:space="0" w:color="auto"/>
      </w:divBdr>
    </w:div>
    <w:div w:id="1630159687">
      <w:bodyDiv w:val="1"/>
      <w:marLeft w:val="0"/>
      <w:marRight w:val="0"/>
      <w:marTop w:val="0"/>
      <w:marBottom w:val="0"/>
      <w:divBdr>
        <w:top w:val="none" w:sz="0" w:space="0" w:color="auto"/>
        <w:left w:val="none" w:sz="0" w:space="0" w:color="auto"/>
        <w:bottom w:val="none" w:sz="0" w:space="0" w:color="auto"/>
        <w:right w:val="none" w:sz="0" w:space="0" w:color="auto"/>
      </w:divBdr>
    </w:div>
    <w:div w:id="1631549795">
      <w:bodyDiv w:val="1"/>
      <w:marLeft w:val="0"/>
      <w:marRight w:val="0"/>
      <w:marTop w:val="0"/>
      <w:marBottom w:val="0"/>
      <w:divBdr>
        <w:top w:val="none" w:sz="0" w:space="0" w:color="auto"/>
        <w:left w:val="none" w:sz="0" w:space="0" w:color="auto"/>
        <w:bottom w:val="none" w:sz="0" w:space="0" w:color="auto"/>
        <w:right w:val="none" w:sz="0" w:space="0" w:color="auto"/>
      </w:divBdr>
    </w:div>
    <w:div w:id="1631666256">
      <w:bodyDiv w:val="1"/>
      <w:marLeft w:val="0"/>
      <w:marRight w:val="0"/>
      <w:marTop w:val="0"/>
      <w:marBottom w:val="0"/>
      <w:divBdr>
        <w:top w:val="none" w:sz="0" w:space="0" w:color="auto"/>
        <w:left w:val="none" w:sz="0" w:space="0" w:color="auto"/>
        <w:bottom w:val="none" w:sz="0" w:space="0" w:color="auto"/>
        <w:right w:val="none" w:sz="0" w:space="0" w:color="auto"/>
      </w:divBdr>
    </w:div>
    <w:div w:id="1631746764">
      <w:bodyDiv w:val="1"/>
      <w:marLeft w:val="0"/>
      <w:marRight w:val="0"/>
      <w:marTop w:val="0"/>
      <w:marBottom w:val="0"/>
      <w:divBdr>
        <w:top w:val="none" w:sz="0" w:space="0" w:color="auto"/>
        <w:left w:val="none" w:sz="0" w:space="0" w:color="auto"/>
        <w:bottom w:val="none" w:sz="0" w:space="0" w:color="auto"/>
        <w:right w:val="none" w:sz="0" w:space="0" w:color="auto"/>
      </w:divBdr>
    </w:div>
    <w:div w:id="1632515536">
      <w:bodyDiv w:val="1"/>
      <w:marLeft w:val="0"/>
      <w:marRight w:val="0"/>
      <w:marTop w:val="0"/>
      <w:marBottom w:val="0"/>
      <w:divBdr>
        <w:top w:val="none" w:sz="0" w:space="0" w:color="auto"/>
        <w:left w:val="none" w:sz="0" w:space="0" w:color="auto"/>
        <w:bottom w:val="none" w:sz="0" w:space="0" w:color="auto"/>
        <w:right w:val="none" w:sz="0" w:space="0" w:color="auto"/>
      </w:divBdr>
    </w:div>
    <w:div w:id="1634091905">
      <w:bodyDiv w:val="1"/>
      <w:marLeft w:val="0"/>
      <w:marRight w:val="0"/>
      <w:marTop w:val="0"/>
      <w:marBottom w:val="0"/>
      <w:divBdr>
        <w:top w:val="none" w:sz="0" w:space="0" w:color="auto"/>
        <w:left w:val="none" w:sz="0" w:space="0" w:color="auto"/>
        <w:bottom w:val="none" w:sz="0" w:space="0" w:color="auto"/>
        <w:right w:val="none" w:sz="0" w:space="0" w:color="auto"/>
      </w:divBdr>
    </w:div>
    <w:div w:id="1635014885">
      <w:bodyDiv w:val="1"/>
      <w:marLeft w:val="0"/>
      <w:marRight w:val="0"/>
      <w:marTop w:val="0"/>
      <w:marBottom w:val="0"/>
      <w:divBdr>
        <w:top w:val="none" w:sz="0" w:space="0" w:color="auto"/>
        <w:left w:val="none" w:sz="0" w:space="0" w:color="auto"/>
        <w:bottom w:val="none" w:sz="0" w:space="0" w:color="auto"/>
        <w:right w:val="none" w:sz="0" w:space="0" w:color="auto"/>
      </w:divBdr>
    </w:div>
    <w:div w:id="1635718112">
      <w:bodyDiv w:val="1"/>
      <w:marLeft w:val="0"/>
      <w:marRight w:val="0"/>
      <w:marTop w:val="0"/>
      <w:marBottom w:val="0"/>
      <w:divBdr>
        <w:top w:val="none" w:sz="0" w:space="0" w:color="auto"/>
        <w:left w:val="none" w:sz="0" w:space="0" w:color="auto"/>
        <w:bottom w:val="none" w:sz="0" w:space="0" w:color="auto"/>
        <w:right w:val="none" w:sz="0" w:space="0" w:color="auto"/>
      </w:divBdr>
    </w:div>
    <w:div w:id="1636718076">
      <w:bodyDiv w:val="1"/>
      <w:marLeft w:val="0"/>
      <w:marRight w:val="0"/>
      <w:marTop w:val="0"/>
      <w:marBottom w:val="0"/>
      <w:divBdr>
        <w:top w:val="none" w:sz="0" w:space="0" w:color="auto"/>
        <w:left w:val="none" w:sz="0" w:space="0" w:color="auto"/>
        <w:bottom w:val="none" w:sz="0" w:space="0" w:color="auto"/>
        <w:right w:val="none" w:sz="0" w:space="0" w:color="auto"/>
      </w:divBdr>
    </w:div>
    <w:div w:id="1638798717">
      <w:bodyDiv w:val="1"/>
      <w:marLeft w:val="0"/>
      <w:marRight w:val="0"/>
      <w:marTop w:val="0"/>
      <w:marBottom w:val="0"/>
      <w:divBdr>
        <w:top w:val="none" w:sz="0" w:space="0" w:color="auto"/>
        <w:left w:val="none" w:sz="0" w:space="0" w:color="auto"/>
        <w:bottom w:val="none" w:sz="0" w:space="0" w:color="auto"/>
        <w:right w:val="none" w:sz="0" w:space="0" w:color="auto"/>
      </w:divBdr>
    </w:div>
    <w:div w:id="1639609419">
      <w:bodyDiv w:val="1"/>
      <w:marLeft w:val="0"/>
      <w:marRight w:val="0"/>
      <w:marTop w:val="0"/>
      <w:marBottom w:val="0"/>
      <w:divBdr>
        <w:top w:val="none" w:sz="0" w:space="0" w:color="auto"/>
        <w:left w:val="none" w:sz="0" w:space="0" w:color="auto"/>
        <w:bottom w:val="none" w:sz="0" w:space="0" w:color="auto"/>
        <w:right w:val="none" w:sz="0" w:space="0" w:color="auto"/>
      </w:divBdr>
    </w:div>
    <w:div w:id="1643119997">
      <w:bodyDiv w:val="1"/>
      <w:marLeft w:val="0"/>
      <w:marRight w:val="0"/>
      <w:marTop w:val="0"/>
      <w:marBottom w:val="0"/>
      <w:divBdr>
        <w:top w:val="none" w:sz="0" w:space="0" w:color="auto"/>
        <w:left w:val="none" w:sz="0" w:space="0" w:color="auto"/>
        <w:bottom w:val="none" w:sz="0" w:space="0" w:color="auto"/>
        <w:right w:val="none" w:sz="0" w:space="0" w:color="auto"/>
      </w:divBdr>
    </w:div>
    <w:div w:id="1649631512">
      <w:bodyDiv w:val="1"/>
      <w:marLeft w:val="0"/>
      <w:marRight w:val="0"/>
      <w:marTop w:val="0"/>
      <w:marBottom w:val="0"/>
      <w:divBdr>
        <w:top w:val="none" w:sz="0" w:space="0" w:color="auto"/>
        <w:left w:val="none" w:sz="0" w:space="0" w:color="auto"/>
        <w:bottom w:val="none" w:sz="0" w:space="0" w:color="auto"/>
        <w:right w:val="none" w:sz="0" w:space="0" w:color="auto"/>
      </w:divBdr>
    </w:div>
    <w:div w:id="1650936051">
      <w:bodyDiv w:val="1"/>
      <w:marLeft w:val="0"/>
      <w:marRight w:val="0"/>
      <w:marTop w:val="0"/>
      <w:marBottom w:val="0"/>
      <w:divBdr>
        <w:top w:val="none" w:sz="0" w:space="0" w:color="auto"/>
        <w:left w:val="none" w:sz="0" w:space="0" w:color="auto"/>
        <w:bottom w:val="none" w:sz="0" w:space="0" w:color="auto"/>
        <w:right w:val="none" w:sz="0" w:space="0" w:color="auto"/>
      </w:divBdr>
    </w:div>
    <w:div w:id="1651448115">
      <w:bodyDiv w:val="1"/>
      <w:marLeft w:val="0"/>
      <w:marRight w:val="0"/>
      <w:marTop w:val="0"/>
      <w:marBottom w:val="0"/>
      <w:divBdr>
        <w:top w:val="none" w:sz="0" w:space="0" w:color="auto"/>
        <w:left w:val="none" w:sz="0" w:space="0" w:color="auto"/>
        <w:bottom w:val="none" w:sz="0" w:space="0" w:color="auto"/>
        <w:right w:val="none" w:sz="0" w:space="0" w:color="auto"/>
      </w:divBdr>
    </w:div>
    <w:div w:id="1653559326">
      <w:bodyDiv w:val="1"/>
      <w:marLeft w:val="0"/>
      <w:marRight w:val="0"/>
      <w:marTop w:val="0"/>
      <w:marBottom w:val="0"/>
      <w:divBdr>
        <w:top w:val="none" w:sz="0" w:space="0" w:color="auto"/>
        <w:left w:val="none" w:sz="0" w:space="0" w:color="auto"/>
        <w:bottom w:val="none" w:sz="0" w:space="0" w:color="auto"/>
        <w:right w:val="none" w:sz="0" w:space="0" w:color="auto"/>
      </w:divBdr>
    </w:div>
    <w:div w:id="1655260153">
      <w:bodyDiv w:val="1"/>
      <w:marLeft w:val="0"/>
      <w:marRight w:val="0"/>
      <w:marTop w:val="0"/>
      <w:marBottom w:val="0"/>
      <w:divBdr>
        <w:top w:val="none" w:sz="0" w:space="0" w:color="auto"/>
        <w:left w:val="none" w:sz="0" w:space="0" w:color="auto"/>
        <w:bottom w:val="none" w:sz="0" w:space="0" w:color="auto"/>
        <w:right w:val="none" w:sz="0" w:space="0" w:color="auto"/>
      </w:divBdr>
    </w:div>
    <w:div w:id="1658223206">
      <w:bodyDiv w:val="1"/>
      <w:marLeft w:val="0"/>
      <w:marRight w:val="0"/>
      <w:marTop w:val="0"/>
      <w:marBottom w:val="0"/>
      <w:divBdr>
        <w:top w:val="none" w:sz="0" w:space="0" w:color="auto"/>
        <w:left w:val="none" w:sz="0" w:space="0" w:color="auto"/>
        <w:bottom w:val="none" w:sz="0" w:space="0" w:color="auto"/>
        <w:right w:val="none" w:sz="0" w:space="0" w:color="auto"/>
      </w:divBdr>
    </w:div>
    <w:div w:id="1660839370">
      <w:bodyDiv w:val="1"/>
      <w:marLeft w:val="0"/>
      <w:marRight w:val="0"/>
      <w:marTop w:val="0"/>
      <w:marBottom w:val="0"/>
      <w:divBdr>
        <w:top w:val="none" w:sz="0" w:space="0" w:color="auto"/>
        <w:left w:val="none" w:sz="0" w:space="0" w:color="auto"/>
        <w:bottom w:val="none" w:sz="0" w:space="0" w:color="auto"/>
        <w:right w:val="none" w:sz="0" w:space="0" w:color="auto"/>
      </w:divBdr>
    </w:div>
    <w:div w:id="1664115638">
      <w:bodyDiv w:val="1"/>
      <w:marLeft w:val="0"/>
      <w:marRight w:val="0"/>
      <w:marTop w:val="0"/>
      <w:marBottom w:val="0"/>
      <w:divBdr>
        <w:top w:val="none" w:sz="0" w:space="0" w:color="auto"/>
        <w:left w:val="none" w:sz="0" w:space="0" w:color="auto"/>
        <w:bottom w:val="none" w:sz="0" w:space="0" w:color="auto"/>
        <w:right w:val="none" w:sz="0" w:space="0" w:color="auto"/>
      </w:divBdr>
    </w:div>
    <w:div w:id="1666395139">
      <w:bodyDiv w:val="1"/>
      <w:marLeft w:val="0"/>
      <w:marRight w:val="0"/>
      <w:marTop w:val="0"/>
      <w:marBottom w:val="0"/>
      <w:divBdr>
        <w:top w:val="none" w:sz="0" w:space="0" w:color="auto"/>
        <w:left w:val="none" w:sz="0" w:space="0" w:color="auto"/>
        <w:bottom w:val="none" w:sz="0" w:space="0" w:color="auto"/>
        <w:right w:val="none" w:sz="0" w:space="0" w:color="auto"/>
      </w:divBdr>
    </w:div>
    <w:div w:id="1669945701">
      <w:bodyDiv w:val="1"/>
      <w:marLeft w:val="0"/>
      <w:marRight w:val="0"/>
      <w:marTop w:val="0"/>
      <w:marBottom w:val="0"/>
      <w:divBdr>
        <w:top w:val="none" w:sz="0" w:space="0" w:color="auto"/>
        <w:left w:val="none" w:sz="0" w:space="0" w:color="auto"/>
        <w:bottom w:val="none" w:sz="0" w:space="0" w:color="auto"/>
        <w:right w:val="none" w:sz="0" w:space="0" w:color="auto"/>
      </w:divBdr>
    </w:div>
    <w:div w:id="1670330182">
      <w:bodyDiv w:val="1"/>
      <w:marLeft w:val="0"/>
      <w:marRight w:val="0"/>
      <w:marTop w:val="0"/>
      <w:marBottom w:val="0"/>
      <w:divBdr>
        <w:top w:val="none" w:sz="0" w:space="0" w:color="auto"/>
        <w:left w:val="none" w:sz="0" w:space="0" w:color="auto"/>
        <w:bottom w:val="none" w:sz="0" w:space="0" w:color="auto"/>
        <w:right w:val="none" w:sz="0" w:space="0" w:color="auto"/>
      </w:divBdr>
    </w:div>
    <w:div w:id="1670598700">
      <w:bodyDiv w:val="1"/>
      <w:marLeft w:val="0"/>
      <w:marRight w:val="0"/>
      <w:marTop w:val="0"/>
      <w:marBottom w:val="0"/>
      <w:divBdr>
        <w:top w:val="none" w:sz="0" w:space="0" w:color="auto"/>
        <w:left w:val="none" w:sz="0" w:space="0" w:color="auto"/>
        <w:bottom w:val="none" w:sz="0" w:space="0" w:color="auto"/>
        <w:right w:val="none" w:sz="0" w:space="0" w:color="auto"/>
      </w:divBdr>
    </w:div>
    <w:div w:id="1671564395">
      <w:bodyDiv w:val="1"/>
      <w:marLeft w:val="0"/>
      <w:marRight w:val="0"/>
      <w:marTop w:val="0"/>
      <w:marBottom w:val="0"/>
      <w:divBdr>
        <w:top w:val="none" w:sz="0" w:space="0" w:color="auto"/>
        <w:left w:val="none" w:sz="0" w:space="0" w:color="auto"/>
        <w:bottom w:val="none" w:sz="0" w:space="0" w:color="auto"/>
        <w:right w:val="none" w:sz="0" w:space="0" w:color="auto"/>
      </w:divBdr>
    </w:div>
    <w:div w:id="1673290929">
      <w:bodyDiv w:val="1"/>
      <w:marLeft w:val="0"/>
      <w:marRight w:val="0"/>
      <w:marTop w:val="0"/>
      <w:marBottom w:val="0"/>
      <w:divBdr>
        <w:top w:val="none" w:sz="0" w:space="0" w:color="auto"/>
        <w:left w:val="none" w:sz="0" w:space="0" w:color="auto"/>
        <w:bottom w:val="none" w:sz="0" w:space="0" w:color="auto"/>
        <w:right w:val="none" w:sz="0" w:space="0" w:color="auto"/>
      </w:divBdr>
    </w:div>
    <w:div w:id="1675451998">
      <w:bodyDiv w:val="1"/>
      <w:marLeft w:val="0"/>
      <w:marRight w:val="0"/>
      <w:marTop w:val="0"/>
      <w:marBottom w:val="0"/>
      <w:divBdr>
        <w:top w:val="none" w:sz="0" w:space="0" w:color="auto"/>
        <w:left w:val="none" w:sz="0" w:space="0" w:color="auto"/>
        <w:bottom w:val="none" w:sz="0" w:space="0" w:color="auto"/>
        <w:right w:val="none" w:sz="0" w:space="0" w:color="auto"/>
      </w:divBdr>
    </w:div>
    <w:div w:id="1679037825">
      <w:bodyDiv w:val="1"/>
      <w:marLeft w:val="0"/>
      <w:marRight w:val="0"/>
      <w:marTop w:val="0"/>
      <w:marBottom w:val="0"/>
      <w:divBdr>
        <w:top w:val="none" w:sz="0" w:space="0" w:color="auto"/>
        <w:left w:val="none" w:sz="0" w:space="0" w:color="auto"/>
        <w:bottom w:val="none" w:sz="0" w:space="0" w:color="auto"/>
        <w:right w:val="none" w:sz="0" w:space="0" w:color="auto"/>
      </w:divBdr>
    </w:div>
    <w:div w:id="1682194691">
      <w:bodyDiv w:val="1"/>
      <w:marLeft w:val="0"/>
      <w:marRight w:val="0"/>
      <w:marTop w:val="0"/>
      <w:marBottom w:val="0"/>
      <w:divBdr>
        <w:top w:val="none" w:sz="0" w:space="0" w:color="auto"/>
        <w:left w:val="none" w:sz="0" w:space="0" w:color="auto"/>
        <w:bottom w:val="none" w:sz="0" w:space="0" w:color="auto"/>
        <w:right w:val="none" w:sz="0" w:space="0" w:color="auto"/>
      </w:divBdr>
    </w:div>
    <w:div w:id="1686706331">
      <w:bodyDiv w:val="1"/>
      <w:marLeft w:val="0"/>
      <w:marRight w:val="0"/>
      <w:marTop w:val="0"/>
      <w:marBottom w:val="0"/>
      <w:divBdr>
        <w:top w:val="none" w:sz="0" w:space="0" w:color="auto"/>
        <w:left w:val="none" w:sz="0" w:space="0" w:color="auto"/>
        <w:bottom w:val="none" w:sz="0" w:space="0" w:color="auto"/>
        <w:right w:val="none" w:sz="0" w:space="0" w:color="auto"/>
      </w:divBdr>
    </w:div>
    <w:div w:id="1687756310">
      <w:bodyDiv w:val="1"/>
      <w:marLeft w:val="0"/>
      <w:marRight w:val="0"/>
      <w:marTop w:val="0"/>
      <w:marBottom w:val="0"/>
      <w:divBdr>
        <w:top w:val="none" w:sz="0" w:space="0" w:color="auto"/>
        <w:left w:val="none" w:sz="0" w:space="0" w:color="auto"/>
        <w:bottom w:val="none" w:sz="0" w:space="0" w:color="auto"/>
        <w:right w:val="none" w:sz="0" w:space="0" w:color="auto"/>
      </w:divBdr>
    </w:div>
    <w:div w:id="1688025057">
      <w:bodyDiv w:val="1"/>
      <w:marLeft w:val="0"/>
      <w:marRight w:val="0"/>
      <w:marTop w:val="0"/>
      <w:marBottom w:val="0"/>
      <w:divBdr>
        <w:top w:val="none" w:sz="0" w:space="0" w:color="auto"/>
        <w:left w:val="none" w:sz="0" w:space="0" w:color="auto"/>
        <w:bottom w:val="none" w:sz="0" w:space="0" w:color="auto"/>
        <w:right w:val="none" w:sz="0" w:space="0" w:color="auto"/>
      </w:divBdr>
    </w:div>
    <w:div w:id="1688940930">
      <w:bodyDiv w:val="1"/>
      <w:marLeft w:val="0"/>
      <w:marRight w:val="0"/>
      <w:marTop w:val="0"/>
      <w:marBottom w:val="0"/>
      <w:divBdr>
        <w:top w:val="none" w:sz="0" w:space="0" w:color="auto"/>
        <w:left w:val="none" w:sz="0" w:space="0" w:color="auto"/>
        <w:bottom w:val="none" w:sz="0" w:space="0" w:color="auto"/>
        <w:right w:val="none" w:sz="0" w:space="0" w:color="auto"/>
      </w:divBdr>
    </w:div>
    <w:div w:id="1690985414">
      <w:bodyDiv w:val="1"/>
      <w:marLeft w:val="0"/>
      <w:marRight w:val="0"/>
      <w:marTop w:val="0"/>
      <w:marBottom w:val="0"/>
      <w:divBdr>
        <w:top w:val="none" w:sz="0" w:space="0" w:color="auto"/>
        <w:left w:val="none" w:sz="0" w:space="0" w:color="auto"/>
        <w:bottom w:val="none" w:sz="0" w:space="0" w:color="auto"/>
        <w:right w:val="none" w:sz="0" w:space="0" w:color="auto"/>
      </w:divBdr>
    </w:div>
    <w:div w:id="1692803944">
      <w:bodyDiv w:val="1"/>
      <w:marLeft w:val="0"/>
      <w:marRight w:val="0"/>
      <w:marTop w:val="0"/>
      <w:marBottom w:val="0"/>
      <w:divBdr>
        <w:top w:val="none" w:sz="0" w:space="0" w:color="auto"/>
        <w:left w:val="none" w:sz="0" w:space="0" w:color="auto"/>
        <w:bottom w:val="none" w:sz="0" w:space="0" w:color="auto"/>
        <w:right w:val="none" w:sz="0" w:space="0" w:color="auto"/>
      </w:divBdr>
    </w:div>
    <w:div w:id="1694258045">
      <w:bodyDiv w:val="1"/>
      <w:marLeft w:val="0"/>
      <w:marRight w:val="0"/>
      <w:marTop w:val="0"/>
      <w:marBottom w:val="0"/>
      <w:divBdr>
        <w:top w:val="none" w:sz="0" w:space="0" w:color="auto"/>
        <w:left w:val="none" w:sz="0" w:space="0" w:color="auto"/>
        <w:bottom w:val="none" w:sz="0" w:space="0" w:color="auto"/>
        <w:right w:val="none" w:sz="0" w:space="0" w:color="auto"/>
      </w:divBdr>
    </w:div>
    <w:div w:id="1697929244">
      <w:bodyDiv w:val="1"/>
      <w:marLeft w:val="0"/>
      <w:marRight w:val="0"/>
      <w:marTop w:val="0"/>
      <w:marBottom w:val="0"/>
      <w:divBdr>
        <w:top w:val="none" w:sz="0" w:space="0" w:color="auto"/>
        <w:left w:val="none" w:sz="0" w:space="0" w:color="auto"/>
        <w:bottom w:val="none" w:sz="0" w:space="0" w:color="auto"/>
        <w:right w:val="none" w:sz="0" w:space="0" w:color="auto"/>
      </w:divBdr>
    </w:div>
    <w:div w:id="1698846764">
      <w:bodyDiv w:val="1"/>
      <w:marLeft w:val="0"/>
      <w:marRight w:val="0"/>
      <w:marTop w:val="0"/>
      <w:marBottom w:val="0"/>
      <w:divBdr>
        <w:top w:val="none" w:sz="0" w:space="0" w:color="auto"/>
        <w:left w:val="none" w:sz="0" w:space="0" w:color="auto"/>
        <w:bottom w:val="none" w:sz="0" w:space="0" w:color="auto"/>
        <w:right w:val="none" w:sz="0" w:space="0" w:color="auto"/>
      </w:divBdr>
    </w:div>
    <w:div w:id="1699433759">
      <w:bodyDiv w:val="1"/>
      <w:marLeft w:val="0"/>
      <w:marRight w:val="0"/>
      <w:marTop w:val="0"/>
      <w:marBottom w:val="0"/>
      <w:divBdr>
        <w:top w:val="none" w:sz="0" w:space="0" w:color="auto"/>
        <w:left w:val="none" w:sz="0" w:space="0" w:color="auto"/>
        <w:bottom w:val="none" w:sz="0" w:space="0" w:color="auto"/>
        <w:right w:val="none" w:sz="0" w:space="0" w:color="auto"/>
      </w:divBdr>
    </w:div>
    <w:div w:id="1699547238">
      <w:bodyDiv w:val="1"/>
      <w:marLeft w:val="0"/>
      <w:marRight w:val="0"/>
      <w:marTop w:val="0"/>
      <w:marBottom w:val="0"/>
      <w:divBdr>
        <w:top w:val="none" w:sz="0" w:space="0" w:color="auto"/>
        <w:left w:val="none" w:sz="0" w:space="0" w:color="auto"/>
        <w:bottom w:val="none" w:sz="0" w:space="0" w:color="auto"/>
        <w:right w:val="none" w:sz="0" w:space="0" w:color="auto"/>
      </w:divBdr>
    </w:div>
    <w:div w:id="1701660293">
      <w:bodyDiv w:val="1"/>
      <w:marLeft w:val="0"/>
      <w:marRight w:val="0"/>
      <w:marTop w:val="0"/>
      <w:marBottom w:val="0"/>
      <w:divBdr>
        <w:top w:val="none" w:sz="0" w:space="0" w:color="auto"/>
        <w:left w:val="none" w:sz="0" w:space="0" w:color="auto"/>
        <w:bottom w:val="none" w:sz="0" w:space="0" w:color="auto"/>
        <w:right w:val="none" w:sz="0" w:space="0" w:color="auto"/>
      </w:divBdr>
    </w:div>
    <w:div w:id="1702588021">
      <w:bodyDiv w:val="1"/>
      <w:marLeft w:val="0"/>
      <w:marRight w:val="0"/>
      <w:marTop w:val="0"/>
      <w:marBottom w:val="0"/>
      <w:divBdr>
        <w:top w:val="none" w:sz="0" w:space="0" w:color="auto"/>
        <w:left w:val="none" w:sz="0" w:space="0" w:color="auto"/>
        <w:bottom w:val="none" w:sz="0" w:space="0" w:color="auto"/>
        <w:right w:val="none" w:sz="0" w:space="0" w:color="auto"/>
      </w:divBdr>
    </w:div>
    <w:div w:id="1705250370">
      <w:bodyDiv w:val="1"/>
      <w:marLeft w:val="0"/>
      <w:marRight w:val="0"/>
      <w:marTop w:val="0"/>
      <w:marBottom w:val="0"/>
      <w:divBdr>
        <w:top w:val="none" w:sz="0" w:space="0" w:color="auto"/>
        <w:left w:val="none" w:sz="0" w:space="0" w:color="auto"/>
        <w:bottom w:val="none" w:sz="0" w:space="0" w:color="auto"/>
        <w:right w:val="none" w:sz="0" w:space="0" w:color="auto"/>
      </w:divBdr>
    </w:div>
    <w:div w:id="1706249609">
      <w:bodyDiv w:val="1"/>
      <w:marLeft w:val="0"/>
      <w:marRight w:val="0"/>
      <w:marTop w:val="0"/>
      <w:marBottom w:val="0"/>
      <w:divBdr>
        <w:top w:val="none" w:sz="0" w:space="0" w:color="auto"/>
        <w:left w:val="none" w:sz="0" w:space="0" w:color="auto"/>
        <w:bottom w:val="none" w:sz="0" w:space="0" w:color="auto"/>
        <w:right w:val="none" w:sz="0" w:space="0" w:color="auto"/>
      </w:divBdr>
    </w:div>
    <w:div w:id="1708412621">
      <w:bodyDiv w:val="1"/>
      <w:marLeft w:val="0"/>
      <w:marRight w:val="0"/>
      <w:marTop w:val="0"/>
      <w:marBottom w:val="0"/>
      <w:divBdr>
        <w:top w:val="none" w:sz="0" w:space="0" w:color="auto"/>
        <w:left w:val="none" w:sz="0" w:space="0" w:color="auto"/>
        <w:bottom w:val="none" w:sz="0" w:space="0" w:color="auto"/>
        <w:right w:val="none" w:sz="0" w:space="0" w:color="auto"/>
      </w:divBdr>
    </w:div>
    <w:div w:id="1711344146">
      <w:bodyDiv w:val="1"/>
      <w:marLeft w:val="0"/>
      <w:marRight w:val="0"/>
      <w:marTop w:val="0"/>
      <w:marBottom w:val="0"/>
      <w:divBdr>
        <w:top w:val="none" w:sz="0" w:space="0" w:color="auto"/>
        <w:left w:val="none" w:sz="0" w:space="0" w:color="auto"/>
        <w:bottom w:val="none" w:sz="0" w:space="0" w:color="auto"/>
        <w:right w:val="none" w:sz="0" w:space="0" w:color="auto"/>
      </w:divBdr>
    </w:div>
    <w:div w:id="1716462454">
      <w:bodyDiv w:val="1"/>
      <w:marLeft w:val="0"/>
      <w:marRight w:val="0"/>
      <w:marTop w:val="0"/>
      <w:marBottom w:val="0"/>
      <w:divBdr>
        <w:top w:val="none" w:sz="0" w:space="0" w:color="auto"/>
        <w:left w:val="none" w:sz="0" w:space="0" w:color="auto"/>
        <w:bottom w:val="none" w:sz="0" w:space="0" w:color="auto"/>
        <w:right w:val="none" w:sz="0" w:space="0" w:color="auto"/>
      </w:divBdr>
    </w:div>
    <w:div w:id="1717118100">
      <w:bodyDiv w:val="1"/>
      <w:marLeft w:val="0"/>
      <w:marRight w:val="0"/>
      <w:marTop w:val="0"/>
      <w:marBottom w:val="0"/>
      <w:divBdr>
        <w:top w:val="none" w:sz="0" w:space="0" w:color="auto"/>
        <w:left w:val="none" w:sz="0" w:space="0" w:color="auto"/>
        <w:bottom w:val="none" w:sz="0" w:space="0" w:color="auto"/>
        <w:right w:val="none" w:sz="0" w:space="0" w:color="auto"/>
      </w:divBdr>
    </w:div>
    <w:div w:id="1718823178">
      <w:bodyDiv w:val="1"/>
      <w:marLeft w:val="0"/>
      <w:marRight w:val="0"/>
      <w:marTop w:val="0"/>
      <w:marBottom w:val="0"/>
      <w:divBdr>
        <w:top w:val="none" w:sz="0" w:space="0" w:color="auto"/>
        <w:left w:val="none" w:sz="0" w:space="0" w:color="auto"/>
        <w:bottom w:val="none" w:sz="0" w:space="0" w:color="auto"/>
        <w:right w:val="none" w:sz="0" w:space="0" w:color="auto"/>
      </w:divBdr>
    </w:div>
    <w:div w:id="1720205300">
      <w:bodyDiv w:val="1"/>
      <w:marLeft w:val="0"/>
      <w:marRight w:val="0"/>
      <w:marTop w:val="0"/>
      <w:marBottom w:val="0"/>
      <w:divBdr>
        <w:top w:val="none" w:sz="0" w:space="0" w:color="auto"/>
        <w:left w:val="none" w:sz="0" w:space="0" w:color="auto"/>
        <w:bottom w:val="none" w:sz="0" w:space="0" w:color="auto"/>
        <w:right w:val="none" w:sz="0" w:space="0" w:color="auto"/>
      </w:divBdr>
    </w:div>
    <w:div w:id="1722751690">
      <w:bodyDiv w:val="1"/>
      <w:marLeft w:val="0"/>
      <w:marRight w:val="0"/>
      <w:marTop w:val="0"/>
      <w:marBottom w:val="0"/>
      <w:divBdr>
        <w:top w:val="none" w:sz="0" w:space="0" w:color="auto"/>
        <w:left w:val="none" w:sz="0" w:space="0" w:color="auto"/>
        <w:bottom w:val="none" w:sz="0" w:space="0" w:color="auto"/>
        <w:right w:val="none" w:sz="0" w:space="0" w:color="auto"/>
      </w:divBdr>
    </w:div>
    <w:div w:id="1725907218">
      <w:bodyDiv w:val="1"/>
      <w:marLeft w:val="0"/>
      <w:marRight w:val="0"/>
      <w:marTop w:val="0"/>
      <w:marBottom w:val="0"/>
      <w:divBdr>
        <w:top w:val="none" w:sz="0" w:space="0" w:color="auto"/>
        <w:left w:val="none" w:sz="0" w:space="0" w:color="auto"/>
        <w:bottom w:val="none" w:sz="0" w:space="0" w:color="auto"/>
        <w:right w:val="none" w:sz="0" w:space="0" w:color="auto"/>
      </w:divBdr>
    </w:div>
    <w:div w:id="1726836392">
      <w:bodyDiv w:val="1"/>
      <w:marLeft w:val="0"/>
      <w:marRight w:val="0"/>
      <w:marTop w:val="0"/>
      <w:marBottom w:val="0"/>
      <w:divBdr>
        <w:top w:val="none" w:sz="0" w:space="0" w:color="auto"/>
        <w:left w:val="none" w:sz="0" w:space="0" w:color="auto"/>
        <w:bottom w:val="none" w:sz="0" w:space="0" w:color="auto"/>
        <w:right w:val="none" w:sz="0" w:space="0" w:color="auto"/>
      </w:divBdr>
    </w:div>
    <w:div w:id="1728188967">
      <w:bodyDiv w:val="1"/>
      <w:marLeft w:val="0"/>
      <w:marRight w:val="0"/>
      <w:marTop w:val="0"/>
      <w:marBottom w:val="0"/>
      <w:divBdr>
        <w:top w:val="none" w:sz="0" w:space="0" w:color="auto"/>
        <w:left w:val="none" w:sz="0" w:space="0" w:color="auto"/>
        <w:bottom w:val="none" w:sz="0" w:space="0" w:color="auto"/>
        <w:right w:val="none" w:sz="0" w:space="0" w:color="auto"/>
      </w:divBdr>
    </w:div>
    <w:div w:id="1728724999">
      <w:bodyDiv w:val="1"/>
      <w:marLeft w:val="0"/>
      <w:marRight w:val="0"/>
      <w:marTop w:val="0"/>
      <w:marBottom w:val="0"/>
      <w:divBdr>
        <w:top w:val="none" w:sz="0" w:space="0" w:color="auto"/>
        <w:left w:val="none" w:sz="0" w:space="0" w:color="auto"/>
        <w:bottom w:val="none" w:sz="0" w:space="0" w:color="auto"/>
        <w:right w:val="none" w:sz="0" w:space="0" w:color="auto"/>
      </w:divBdr>
    </w:div>
    <w:div w:id="1729376007">
      <w:bodyDiv w:val="1"/>
      <w:marLeft w:val="0"/>
      <w:marRight w:val="0"/>
      <w:marTop w:val="0"/>
      <w:marBottom w:val="0"/>
      <w:divBdr>
        <w:top w:val="none" w:sz="0" w:space="0" w:color="auto"/>
        <w:left w:val="none" w:sz="0" w:space="0" w:color="auto"/>
        <w:bottom w:val="none" w:sz="0" w:space="0" w:color="auto"/>
        <w:right w:val="none" w:sz="0" w:space="0" w:color="auto"/>
      </w:divBdr>
    </w:div>
    <w:div w:id="1732073849">
      <w:bodyDiv w:val="1"/>
      <w:marLeft w:val="0"/>
      <w:marRight w:val="0"/>
      <w:marTop w:val="0"/>
      <w:marBottom w:val="0"/>
      <w:divBdr>
        <w:top w:val="none" w:sz="0" w:space="0" w:color="auto"/>
        <w:left w:val="none" w:sz="0" w:space="0" w:color="auto"/>
        <w:bottom w:val="none" w:sz="0" w:space="0" w:color="auto"/>
        <w:right w:val="none" w:sz="0" w:space="0" w:color="auto"/>
      </w:divBdr>
    </w:div>
    <w:div w:id="1733312103">
      <w:bodyDiv w:val="1"/>
      <w:marLeft w:val="0"/>
      <w:marRight w:val="0"/>
      <w:marTop w:val="0"/>
      <w:marBottom w:val="0"/>
      <w:divBdr>
        <w:top w:val="none" w:sz="0" w:space="0" w:color="auto"/>
        <w:left w:val="none" w:sz="0" w:space="0" w:color="auto"/>
        <w:bottom w:val="none" w:sz="0" w:space="0" w:color="auto"/>
        <w:right w:val="none" w:sz="0" w:space="0" w:color="auto"/>
      </w:divBdr>
    </w:div>
    <w:div w:id="1737390430">
      <w:bodyDiv w:val="1"/>
      <w:marLeft w:val="0"/>
      <w:marRight w:val="0"/>
      <w:marTop w:val="0"/>
      <w:marBottom w:val="0"/>
      <w:divBdr>
        <w:top w:val="none" w:sz="0" w:space="0" w:color="auto"/>
        <w:left w:val="none" w:sz="0" w:space="0" w:color="auto"/>
        <w:bottom w:val="none" w:sz="0" w:space="0" w:color="auto"/>
        <w:right w:val="none" w:sz="0" w:space="0" w:color="auto"/>
      </w:divBdr>
    </w:div>
    <w:div w:id="1740470872">
      <w:bodyDiv w:val="1"/>
      <w:marLeft w:val="0"/>
      <w:marRight w:val="0"/>
      <w:marTop w:val="0"/>
      <w:marBottom w:val="0"/>
      <w:divBdr>
        <w:top w:val="none" w:sz="0" w:space="0" w:color="auto"/>
        <w:left w:val="none" w:sz="0" w:space="0" w:color="auto"/>
        <w:bottom w:val="none" w:sz="0" w:space="0" w:color="auto"/>
        <w:right w:val="none" w:sz="0" w:space="0" w:color="auto"/>
      </w:divBdr>
    </w:div>
    <w:div w:id="1743410312">
      <w:bodyDiv w:val="1"/>
      <w:marLeft w:val="0"/>
      <w:marRight w:val="0"/>
      <w:marTop w:val="0"/>
      <w:marBottom w:val="0"/>
      <w:divBdr>
        <w:top w:val="none" w:sz="0" w:space="0" w:color="auto"/>
        <w:left w:val="none" w:sz="0" w:space="0" w:color="auto"/>
        <w:bottom w:val="none" w:sz="0" w:space="0" w:color="auto"/>
        <w:right w:val="none" w:sz="0" w:space="0" w:color="auto"/>
      </w:divBdr>
    </w:div>
    <w:div w:id="1744521851">
      <w:bodyDiv w:val="1"/>
      <w:marLeft w:val="0"/>
      <w:marRight w:val="0"/>
      <w:marTop w:val="0"/>
      <w:marBottom w:val="0"/>
      <w:divBdr>
        <w:top w:val="none" w:sz="0" w:space="0" w:color="auto"/>
        <w:left w:val="none" w:sz="0" w:space="0" w:color="auto"/>
        <w:bottom w:val="none" w:sz="0" w:space="0" w:color="auto"/>
        <w:right w:val="none" w:sz="0" w:space="0" w:color="auto"/>
      </w:divBdr>
    </w:div>
    <w:div w:id="1745256345">
      <w:bodyDiv w:val="1"/>
      <w:marLeft w:val="0"/>
      <w:marRight w:val="0"/>
      <w:marTop w:val="0"/>
      <w:marBottom w:val="0"/>
      <w:divBdr>
        <w:top w:val="none" w:sz="0" w:space="0" w:color="auto"/>
        <w:left w:val="none" w:sz="0" w:space="0" w:color="auto"/>
        <w:bottom w:val="none" w:sz="0" w:space="0" w:color="auto"/>
        <w:right w:val="none" w:sz="0" w:space="0" w:color="auto"/>
      </w:divBdr>
    </w:div>
    <w:div w:id="1746612201">
      <w:bodyDiv w:val="1"/>
      <w:marLeft w:val="0"/>
      <w:marRight w:val="0"/>
      <w:marTop w:val="0"/>
      <w:marBottom w:val="0"/>
      <w:divBdr>
        <w:top w:val="none" w:sz="0" w:space="0" w:color="auto"/>
        <w:left w:val="none" w:sz="0" w:space="0" w:color="auto"/>
        <w:bottom w:val="none" w:sz="0" w:space="0" w:color="auto"/>
        <w:right w:val="none" w:sz="0" w:space="0" w:color="auto"/>
      </w:divBdr>
    </w:div>
    <w:div w:id="1747338335">
      <w:bodyDiv w:val="1"/>
      <w:marLeft w:val="0"/>
      <w:marRight w:val="0"/>
      <w:marTop w:val="0"/>
      <w:marBottom w:val="0"/>
      <w:divBdr>
        <w:top w:val="none" w:sz="0" w:space="0" w:color="auto"/>
        <w:left w:val="none" w:sz="0" w:space="0" w:color="auto"/>
        <w:bottom w:val="none" w:sz="0" w:space="0" w:color="auto"/>
        <w:right w:val="none" w:sz="0" w:space="0" w:color="auto"/>
      </w:divBdr>
    </w:div>
    <w:div w:id="1747721883">
      <w:bodyDiv w:val="1"/>
      <w:marLeft w:val="0"/>
      <w:marRight w:val="0"/>
      <w:marTop w:val="0"/>
      <w:marBottom w:val="0"/>
      <w:divBdr>
        <w:top w:val="none" w:sz="0" w:space="0" w:color="auto"/>
        <w:left w:val="none" w:sz="0" w:space="0" w:color="auto"/>
        <w:bottom w:val="none" w:sz="0" w:space="0" w:color="auto"/>
        <w:right w:val="none" w:sz="0" w:space="0" w:color="auto"/>
      </w:divBdr>
    </w:div>
    <w:div w:id="1752122323">
      <w:bodyDiv w:val="1"/>
      <w:marLeft w:val="0"/>
      <w:marRight w:val="0"/>
      <w:marTop w:val="0"/>
      <w:marBottom w:val="0"/>
      <w:divBdr>
        <w:top w:val="none" w:sz="0" w:space="0" w:color="auto"/>
        <w:left w:val="none" w:sz="0" w:space="0" w:color="auto"/>
        <w:bottom w:val="none" w:sz="0" w:space="0" w:color="auto"/>
        <w:right w:val="none" w:sz="0" w:space="0" w:color="auto"/>
      </w:divBdr>
    </w:div>
    <w:div w:id="1756439969">
      <w:bodyDiv w:val="1"/>
      <w:marLeft w:val="0"/>
      <w:marRight w:val="0"/>
      <w:marTop w:val="0"/>
      <w:marBottom w:val="0"/>
      <w:divBdr>
        <w:top w:val="none" w:sz="0" w:space="0" w:color="auto"/>
        <w:left w:val="none" w:sz="0" w:space="0" w:color="auto"/>
        <w:bottom w:val="none" w:sz="0" w:space="0" w:color="auto"/>
        <w:right w:val="none" w:sz="0" w:space="0" w:color="auto"/>
      </w:divBdr>
    </w:div>
    <w:div w:id="1758400295">
      <w:bodyDiv w:val="1"/>
      <w:marLeft w:val="0"/>
      <w:marRight w:val="0"/>
      <w:marTop w:val="0"/>
      <w:marBottom w:val="0"/>
      <w:divBdr>
        <w:top w:val="none" w:sz="0" w:space="0" w:color="auto"/>
        <w:left w:val="none" w:sz="0" w:space="0" w:color="auto"/>
        <w:bottom w:val="none" w:sz="0" w:space="0" w:color="auto"/>
        <w:right w:val="none" w:sz="0" w:space="0" w:color="auto"/>
      </w:divBdr>
    </w:div>
    <w:div w:id="1759908150">
      <w:bodyDiv w:val="1"/>
      <w:marLeft w:val="0"/>
      <w:marRight w:val="0"/>
      <w:marTop w:val="0"/>
      <w:marBottom w:val="0"/>
      <w:divBdr>
        <w:top w:val="none" w:sz="0" w:space="0" w:color="auto"/>
        <w:left w:val="none" w:sz="0" w:space="0" w:color="auto"/>
        <w:bottom w:val="none" w:sz="0" w:space="0" w:color="auto"/>
        <w:right w:val="none" w:sz="0" w:space="0" w:color="auto"/>
      </w:divBdr>
    </w:div>
    <w:div w:id="1760180564">
      <w:bodyDiv w:val="1"/>
      <w:marLeft w:val="0"/>
      <w:marRight w:val="0"/>
      <w:marTop w:val="0"/>
      <w:marBottom w:val="0"/>
      <w:divBdr>
        <w:top w:val="none" w:sz="0" w:space="0" w:color="auto"/>
        <w:left w:val="none" w:sz="0" w:space="0" w:color="auto"/>
        <w:bottom w:val="none" w:sz="0" w:space="0" w:color="auto"/>
        <w:right w:val="none" w:sz="0" w:space="0" w:color="auto"/>
      </w:divBdr>
    </w:div>
    <w:div w:id="1760835787">
      <w:bodyDiv w:val="1"/>
      <w:marLeft w:val="0"/>
      <w:marRight w:val="0"/>
      <w:marTop w:val="0"/>
      <w:marBottom w:val="0"/>
      <w:divBdr>
        <w:top w:val="none" w:sz="0" w:space="0" w:color="auto"/>
        <w:left w:val="none" w:sz="0" w:space="0" w:color="auto"/>
        <w:bottom w:val="none" w:sz="0" w:space="0" w:color="auto"/>
        <w:right w:val="none" w:sz="0" w:space="0" w:color="auto"/>
      </w:divBdr>
    </w:div>
    <w:div w:id="1761291209">
      <w:bodyDiv w:val="1"/>
      <w:marLeft w:val="0"/>
      <w:marRight w:val="0"/>
      <w:marTop w:val="0"/>
      <w:marBottom w:val="0"/>
      <w:divBdr>
        <w:top w:val="none" w:sz="0" w:space="0" w:color="auto"/>
        <w:left w:val="none" w:sz="0" w:space="0" w:color="auto"/>
        <w:bottom w:val="none" w:sz="0" w:space="0" w:color="auto"/>
        <w:right w:val="none" w:sz="0" w:space="0" w:color="auto"/>
      </w:divBdr>
    </w:div>
    <w:div w:id="1761372261">
      <w:bodyDiv w:val="1"/>
      <w:marLeft w:val="0"/>
      <w:marRight w:val="0"/>
      <w:marTop w:val="0"/>
      <w:marBottom w:val="0"/>
      <w:divBdr>
        <w:top w:val="none" w:sz="0" w:space="0" w:color="auto"/>
        <w:left w:val="none" w:sz="0" w:space="0" w:color="auto"/>
        <w:bottom w:val="none" w:sz="0" w:space="0" w:color="auto"/>
        <w:right w:val="none" w:sz="0" w:space="0" w:color="auto"/>
      </w:divBdr>
    </w:div>
    <w:div w:id="1766799789">
      <w:bodyDiv w:val="1"/>
      <w:marLeft w:val="0"/>
      <w:marRight w:val="0"/>
      <w:marTop w:val="0"/>
      <w:marBottom w:val="0"/>
      <w:divBdr>
        <w:top w:val="none" w:sz="0" w:space="0" w:color="auto"/>
        <w:left w:val="none" w:sz="0" w:space="0" w:color="auto"/>
        <w:bottom w:val="none" w:sz="0" w:space="0" w:color="auto"/>
        <w:right w:val="none" w:sz="0" w:space="0" w:color="auto"/>
      </w:divBdr>
    </w:div>
    <w:div w:id="1767341909">
      <w:bodyDiv w:val="1"/>
      <w:marLeft w:val="0"/>
      <w:marRight w:val="0"/>
      <w:marTop w:val="0"/>
      <w:marBottom w:val="0"/>
      <w:divBdr>
        <w:top w:val="none" w:sz="0" w:space="0" w:color="auto"/>
        <w:left w:val="none" w:sz="0" w:space="0" w:color="auto"/>
        <w:bottom w:val="none" w:sz="0" w:space="0" w:color="auto"/>
        <w:right w:val="none" w:sz="0" w:space="0" w:color="auto"/>
      </w:divBdr>
    </w:div>
    <w:div w:id="1767919728">
      <w:bodyDiv w:val="1"/>
      <w:marLeft w:val="0"/>
      <w:marRight w:val="0"/>
      <w:marTop w:val="0"/>
      <w:marBottom w:val="0"/>
      <w:divBdr>
        <w:top w:val="none" w:sz="0" w:space="0" w:color="auto"/>
        <w:left w:val="none" w:sz="0" w:space="0" w:color="auto"/>
        <w:bottom w:val="none" w:sz="0" w:space="0" w:color="auto"/>
        <w:right w:val="none" w:sz="0" w:space="0" w:color="auto"/>
      </w:divBdr>
    </w:div>
    <w:div w:id="1768116754">
      <w:bodyDiv w:val="1"/>
      <w:marLeft w:val="0"/>
      <w:marRight w:val="0"/>
      <w:marTop w:val="0"/>
      <w:marBottom w:val="0"/>
      <w:divBdr>
        <w:top w:val="none" w:sz="0" w:space="0" w:color="auto"/>
        <w:left w:val="none" w:sz="0" w:space="0" w:color="auto"/>
        <w:bottom w:val="none" w:sz="0" w:space="0" w:color="auto"/>
        <w:right w:val="none" w:sz="0" w:space="0" w:color="auto"/>
      </w:divBdr>
    </w:div>
    <w:div w:id="1768846357">
      <w:bodyDiv w:val="1"/>
      <w:marLeft w:val="0"/>
      <w:marRight w:val="0"/>
      <w:marTop w:val="0"/>
      <w:marBottom w:val="0"/>
      <w:divBdr>
        <w:top w:val="none" w:sz="0" w:space="0" w:color="auto"/>
        <w:left w:val="none" w:sz="0" w:space="0" w:color="auto"/>
        <w:bottom w:val="none" w:sz="0" w:space="0" w:color="auto"/>
        <w:right w:val="none" w:sz="0" w:space="0" w:color="auto"/>
      </w:divBdr>
    </w:div>
    <w:div w:id="1769812415">
      <w:bodyDiv w:val="1"/>
      <w:marLeft w:val="0"/>
      <w:marRight w:val="0"/>
      <w:marTop w:val="0"/>
      <w:marBottom w:val="0"/>
      <w:divBdr>
        <w:top w:val="none" w:sz="0" w:space="0" w:color="auto"/>
        <w:left w:val="none" w:sz="0" w:space="0" w:color="auto"/>
        <w:bottom w:val="none" w:sz="0" w:space="0" w:color="auto"/>
        <w:right w:val="none" w:sz="0" w:space="0" w:color="auto"/>
      </w:divBdr>
    </w:div>
    <w:div w:id="1770544276">
      <w:bodyDiv w:val="1"/>
      <w:marLeft w:val="0"/>
      <w:marRight w:val="0"/>
      <w:marTop w:val="0"/>
      <w:marBottom w:val="0"/>
      <w:divBdr>
        <w:top w:val="none" w:sz="0" w:space="0" w:color="auto"/>
        <w:left w:val="none" w:sz="0" w:space="0" w:color="auto"/>
        <w:bottom w:val="none" w:sz="0" w:space="0" w:color="auto"/>
        <w:right w:val="none" w:sz="0" w:space="0" w:color="auto"/>
      </w:divBdr>
    </w:div>
    <w:div w:id="1771271704">
      <w:bodyDiv w:val="1"/>
      <w:marLeft w:val="0"/>
      <w:marRight w:val="0"/>
      <w:marTop w:val="0"/>
      <w:marBottom w:val="0"/>
      <w:divBdr>
        <w:top w:val="none" w:sz="0" w:space="0" w:color="auto"/>
        <w:left w:val="none" w:sz="0" w:space="0" w:color="auto"/>
        <w:bottom w:val="none" w:sz="0" w:space="0" w:color="auto"/>
        <w:right w:val="none" w:sz="0" w:space="0" w:color="auto"/>
      </w:divBdr>
    </w:div>
    <w:div w:id="1772050011">
      <w:bodyDiv w:val="1"/>
      <w:marLeft w:val="0"/>
      <w:marRight w:val="0"/>
      <w:marTop w:val="0"/>
      <w:marBottom w:val="0"/>
      <w:divBdr>
        <w:top w:val="none" w:sz="0" w:space="0" w:color="auto"/>
        <w:left w:val="none" w:sz="0" w:space="0" w:color="auto"/>
        <w:bottom w:val="none" w:sz="0" w:space="0" w:color="auto"/>
        <w:right w:val="none" w:sz="0" w:space="0" w:color="auto"/>
      </w:divBdr>
    </w:div>
    <w:div w:id="1773625243">
      <w:bodyDiv w:val="1"/>
      <w:marLeft w:val="0"/>
      <w:marRight w:val="0"/>
      <w:marTop w:val="0"/>
      <w:marBottom w:val="0"/>
      <w:divBdr>
        <w:top w:val="none" w:sz="0" w:space="0" w:color="auto"/>
        <w:left w:val="none" w:sz="0" w:space="0" w:color="auto"/>
        <w:bottom w:val="none" w:sz="0" w:space="0" w:color="auto"/>
        <w:right w:val="none" w:sz="0" w:space="0" w:color="auto"/>
      </w:divBdr>
    </w:div>
    <w:div w:id="1775058436">
      <w:bodyDiv w:val="1"/>
      <w:marLeft w:val="0"/>
      <w:marRight w:val="0"/>
      <w:marTop w:val="0"/>
      <w:marBottom w:val="0"/>
      <w:divBdr>
        <w:top w:val="none" w:sz="0" w:space="0" w:color="auto"/>
        <w:left w:val="none" w:sz="0" w:space="0" w:color="auto"/>
        <w:bottom w:val="none" w:sz="0" w:space="0" w:color="auto"/>
        <w:right w:val="none" w:sz="0" w:space="0" w:color="auto"/>
      </w:divBdr>
    </w:div>
    <w:div w:id="1775855245">
      <w:bodyDiv w:val="1"/>
      <w:marLeft w:val="0"/>
      <w:marRight w:val="0"/>
      <w:marTop w:val="0"/>
      <w:marBottom w:val="0"/>
      <w:divBdr>
        <w:top w:val="none" w:sz="0" w:space="0" w:color="auto"/>
        <w:left w:val="none" w:sz="0" w:space="0" w:color="auto"/>
        <w:bottom w:val="none" w:sz="0" w:space="0" w:color="auto"/>
        <w:right w:val="none" w:sz="0" w:space="0" w:color="auto"/>
      </w:divBdr>
    </w:div>
    <w:div w:id="1781677312">
      <w:bodyDiv w:val="1"/>
      <w:marLeft w:val="0"/>
      <w:marRight w:val="0"/>
      <w:marTop w:val="0"/>
      <w:marBottom w:val="0"/>
      <w:divBdr>
        <w:top w:val="none" w:sz="0" w:space="0" w:color="auto"/>
        <w:left w:val="none" w:sz="0" w:space="0" w:color="auto"/>
        <w:bottom w:val="none" w:sz="0" w:space="0" w:color="auto"/>
        <w:right w:val="none" w:sz="0" w:space="0" w:color="auto"/>
      </w:divBdr>
    </w:div>
    <w:div w:id="1785419591">
      <w:bodyDiv w:val="1"/>
      <w:marLeft w:val="0"/>
      <w:marRight w:val="0"/>
      <w:marTop w:val="0"/>
      <w:marBottom w:val="0"/>
      <w:divBdr>
        <w:top w:val="none" w:sz="0" w:space="0" w:color="auto"/>
        <w:left w:val="none" w:sz="0" w:space="0" w:color="auto"/>
        <w:bottom w:val="none" w:sz="0" w:space="0" w:color="auto"/>
        <w:right w:val="none" w:sz="0" w:space="0" w:color="auto"/>
      </w:divBdr>
    </w:div>
    <w:div w:id="1790011725">
      <w:bodyDiv w:val="1"/>
      <w:marLeft w:val="0"/>
      <w:marRight w:val="0"/>
      <w:marTop w:val="0"/>
      <w:marBottom w:val="0"/>
      <w:divBdr>
        <w:top w:val="none" w:sz="0" w:space="0" w:color="auto"/>
        <w:left w:val="none" w:sz="0" w:space="0" w:color="auto"/>
        <w:bottom w:val="none" w:sz="0" w:space="0" w:color="auto"/>
        <w:right w:val="none" w:sz="0" w:space="0" w:color="auto"/>
      </w:divBdr>
    </w:div>
    <w:div w:id="1792744416">
      <w:bodyDiv w:val="1"/>
      <w:marLeft w:val="0"/>
      <w:marRight w:val="0"/>
      <w:marTop w:val="0"/>
      <w:marBottom w:val="0"/>
      <w:divBdr>
        <w:top w:val="none" w:sz="0" w:space="0" w:color="auto"/>
        <w:left w:val="none" w:sz="0" w:space="0" w:color="auto"/>
        <w:bottom w:val="none" w:sz="0" w:space="0" w:color="auto"/>
        <w:right w:val="none" w:sz="0" w:space="0" w:color="auto"/>
      </w:divBdr>
    </w:div>
    <w:div w:id="1793329721">
      <w:bodyDiv w:val="1"/>
      <w:marLeft w:val="0"/>
      <w:marRight w:val="0"/>
      <w:marTop w:val="0"/>
      <w:marBottom w:val="0"/>
      <w:divBdr>
        <w:top w:val="none" w:sz="0" w:space="0" w:color="auto"/>
        <w:left w:val="none" w:sz="0" w:space="0" w:color="auto"/>
        <w:bottom w:val="none" w:sz="0" w:space="0" w:color="auto"/>
        <w:right w:val="none" w:sz="0" w:space="0" w:color="auto"/>
      </w:divBdr>
    </w:div>
    <w:div w:id="1799760056">
      <w:bodyDiv w:val="1"/>
      <w:marLeft w:val="0"/>
      <w:marRight w:val="0"/>
      <w:marTop w:val="0"/>
      <w:marBottom w:val="0"/>
      <w:divBdr>
        <w:top w:val="none" w:sz="0" w:space="0" w:color="auto"/>
        <w:left w:val="none" w:sz="0" w:space="0" w:color="auto"/>
        <w:bottom w:val="none" w:sz="0" w:space="0" w:color="auto"/>
        <w:right w:val="none" w:sz="0" w:space="0" w:color="auto"/>
      </w:divBdr>
    </w:div>
    <w:div w:id="1800489487">
      <w:bodyDiv w:val="1"/>
      <w:marLeft w:val="0"/>
      <w:marRight w:val="0"/>
      <w:marTop w:val="0"/>
      <w:marBottom w:val="0"/>
      <w:divBdr>
        <w:top w:val="none" w:sz="0" w:space="0" w:color="auto"/>
        <w:left w:val="none" w:sz="0" w:space="0" w:color="auto"/>
        <w:bottom w:val="none" w:sz="0" w:space="0" w:color="auto"/>
        <w:right w:val="none" w:sz="0" w:space="0" w:color="auto"/>
      </w:divBdr>
    </w:div>
    <w:div w:id="1800491165">
      <w:bodyDiv w:val="1"/>
      <w:marLeft w:val="0"/>
      <w:marRight w:val="0"/>
      <w:marTop w:val="0"/>
      <w:marBottom w:val="0"/>
      <w:divBdr>
        <w:top w:val="none" w:sz="0" w:space="0" w:color="auto"/>
        <w:left w:val="none" w:sz="0" w:space="0" w:color="auto"/>
        <w:bottom w:val="none" w:sz="0" w:space="0" w:color="auto"/>
        <w:right w:val="none" w:sz="0" w:space="0" w:color="auto"/>
      </w:divBdr>
    </w:div>
    <w:div w:id="1800563169">
      <w:bodyDiv w:val="1"/>
      <w:marLeft w:val="0"/>
      <w:marRight w:val="0"/>
      <w:marTop w:val="0"/>
      <w:marBottom w:val="0"/>
      <w:divBdr>
        <w:top w:val="none" w:sz="0" w:space="0" w:color="auto"/>
        <w:left w:val="none" w:sz="0" w:space="0" w:color="auto"/>
        <w:bottom w:val="none" w:sz="0" w:space="0" w:color="auto"/>
        <w:right w:val="none" w:sz="0" w:space="0" w:color="auto"/>
      </w:divBdr>
    </w:div>
    <w:div w:id="1802385170">
      <w:bodyDiv w:val="1"/>
      <w:marLeft w:val="0"/>
      <w:marRight w:val="0"/>
      <w:marTop w:val="0"/>
      <w:marBottom w:val="0"/>
      <w:divBdr>
        <w:top w:val="none" w:sz="0" w:space="0" w:color="auto"/>
        <w:left w:val="none" w:sz="0" w:space="0" w:color="auto"/>
        <w:bottom w:val="none" w:sz="0" w:space="0" w:color="auto"/>
        <w:right w:val="none" w:sz="0" w:space="0" w:color="auto"/>
      </w:divBdr>
    </w:div>
    <w:div w:id="1810856638">
      <w:bodyDiv w:val="1"/>
      <w:marLeft w:val="0"/>
      <w:marRight w:val="0"/>
      <w:marTop w:val="0"/>
      <w:marBottom w:val="0"/>
      <w:divBdr>
        <w:top w:val="none" w:sz="0" w:space="0" w:color="auto"/>
        <w:left w:val="none" w:sz="0" w:space="0" w:color="auto"/>
        <w:bottom w:val="none" w:sz="0" w:space="0" w:color="auto"/>
        <w:right w:val="none" w:sz="0" w:space="0" w:color="auto"/>
      </w:divBdr>
    </w:div>
    <w:div w:id="1811438491">
      <w:bodyDiv w:val="1"/>
      <w:marLeft w:val="0"/>
      <w:marRight w:val="0"/>
      <w:marTop w:val="0"/>
      <w:marBottom w:val="0"/>
      <w:divBdr>
        <w:top w:val="none" w:sz="0" w:space="0" w:color="auto"/>
        <w:left w:val="none" w:sz="0" w:space="0" w:color="auto"/>
        <w:bottom w:val="none" w:sz="0" w:space="0" w:color="auto"/>
        <w:right w:val="none" w:sz="0" w:space="0" w:color="auto"/>
      </w:divBdr>
    </w:div>
    <w:div w:id="1811511052">
      <w:bodyDiv w:val="1"/>
      <w:marLeft w:val="0"/>
      <w:marRight w:val="0"/>
      <w:marTop w:val="0"/>
      <w:marBottom w:val="0"/>
      <w:divBdr>
        <w:top w:val="none" w:sz="0" w:space="0" w:color="auto"/>
        <w:left w:val="none" w:sz="0" w:space="0" w:color="auto"/>
        <w:bottom w:val="none" w:sz="0" w:space="0" w:color="auto"/>
        <w:right w:val="none" w:sz="0" w:space="0" w:color="auto"/>
      </w:divBdr>
    </w:div>
    <w:div w:id="1818911073">
      <w:bodyDiv w:val="1"/>
      <w:marLeft w:val="0"/>
      <w:marRight w:val="0"/>
      <w:marTop w:val="0"/>
      <w:marBottom w:val="0"/>
      <w:divBdr>
        <w:top w:val="none" w:sz="0" w:space="0" w:color="auto"/>
        <w:left w:val="none" w:sz="0" w:space="0" w:color="auto"/>
        <w:bottom w:val="none" w:sz="0" w:space="0" w:color="auto"/>
        <w:right w:val="none" w:sz="0" w:space="0" w:color="auto"/>
      </w:divBdr>
    </w:div>
    <w:div w:id="1819953543">
      <w:bodyDiv w:val="1"/>
      <w:marLeft w:val="0"/>
      <w:marRight w:val="0"/>
      <w:marTop w:val="0"/>
      <w:marBottom w:val="0"/>
      <w:divBdr>
        <w:top w:val="none" w:sz="0" w:space="0" w:color="auto"/>
        <w:left w:val="none" w:sz="0" w:space="0" w:color="auto"/>
        <w:bottom w:val="none" w:sz="0" w:space="0" w:color="auto"/>
        <w:right w:val="none" w:sz="0" w:space="0" w:color="auto"/>
      </w:divBdr>
    </w:div>
    <w:div w:id="1826051190">
      <w:bodyDiv w:val="1"/>
      <w:marLeft w:val="0"/>
      <w:marRight w:val="0"/>
      <w:marTop w:val="0"/>
      <w:marBottom w:val="0"/>
      <w:divBdr>
        <w:top w:val="none" w:sz="0" w:space="0" w:color="auto"/>
        <w:left w:val="none" w:sz="0" w:space="0" w:color="auto"/>
        <w:bottom w:val="none" w:sz="0" w:space="0" w:color="auto"/>
        <w:right w:val="none" w:sz="0" w:space="0" w:color="auto"/>
      </w:divBdr>
    </w:div>
    <w:div w:id="1828402343">
      <w:bodyDiv w:val="1"/>
      <w:marLeft w:val="0"/>
      <w:marRight w:val="0"/>
      <w:marTop w:val="0"/>
      <w:marBottom w:val="0"/>
      <w:divBdr>
        <w:top w:val="none" w:sz="0" w:space="0" w:color="auto"/>
        <w:left w:val="none" w:sz="0" w:space="0" w:color="auto"/>
        <w:bottom w:val="none" w:sz="0" w:space="0" w:color="auto"/>
        <w:right w:val="none" w:sz="0" w:space="0" w:color="auto"/>
      </w:divBdr>
    </w:div>
    <w:div w:id="1829978625">
      <w:bodyDiv w:val="1"/>
      <w:marLeft w:val="0"/>
      <w:marRight w:val="0"/>
      <w:marTop w:val="0"/>
      <w:marBottom w:val="0"/>
      <w:divBdr>
        <w:top w:val="none" w:sz="0" w:space="0" w:color="auto"/>
        <w:left w:val="none" w:sz="0" w:space="0" w:color="auto"/>
        <w:bottom w:val="none" w:sz="0" w:space="0" w:color="auto"/>
        <w:right w:val="none" w:sz="0" w:space="0" w:color="auto"/>
      </w:divBdr>
    </w:div>
    <w:div w:id="1837263232">
      <w:bodyDiv w:val="1"/>
      <w:marLeft w:val="0"/>
      <w:marRight w:val="0"/>
      <w:marTop w:val="0"/>
      <w:marBottom w:val="0"/>
      <w:divBdr>
        <w:top w:val="none" w:sz="0" w:space="0" w:color="auto"/>
        <w:left w:val="none" w:sz="0" w:space="0" w:color="auto"/>
        <w:bottom w:val="none" w:sz="0" w:space="0" w:color="auto"/>
        <w:right w:val="none" w:sz="0" w:space="0" w:color="auto"/>
      </w:divBdr>
    </w:div>
    <w:div w:id="1838300269">
      <w:bodyDiv w:val="1"/>
      <w:marLeft w:val="0"/>
      <w:marRight w:val="0"/>
      <w:marTop w:val="0"/>
      <w:marBottom w:val="0"/>
      <w:divBdr>
        <w:top w:val="none" w:sz="0" w:space="0" w:color="auto"/>
        <w:left w:val="none" w:sz="0" w:space="0" w:color="auto"/>
        <w:bottom w:val="none" w:sz="0" w:space="0" w:color="auto"/>
        <w:right w:val="none" w:sz="0" w:space="0" w:color="auto"/>
      </w:divBdr>
    </w:div>
    <w:div w:id="1838495172">
      <w:bodyDiv w:val="1"/>
      <w:marLeft w:val="0"/>
      <w:marRight w:val="0"/>
      <w:marTop w:val="0"/>
      <w:marBottom w:val="0"/>
      <w:divBdr>
        <w:top w:val="none" w:sz="0" w:space="0" w:color="auto"/>
        <w:left w:val="none" w:sz="0" w:space="0" w:color="auto"/>
        <w:bottom w:val="none" w:sz="0" w:space="0" w:color="auto"/>
        <w:right w:val="none" w:sz="0" w:space="0" w:color="auto"/>
      </w:divBdr>
    </w:div>
    <w:div w:id="1839684651">
      <w:bodyDiv w:val="1"/>
      <w:marLeft w:val="0"/>
      <w:marRight w:val="0"/>
      <w:marTop w:val="0"/>
      <w:marBottom w:val="0"/>
      <w:divBdr>
        <w:top w:val="none" w:sz="0" w:space="0" w:color="auto"/>
        <w:left w:val="none" w:sz="0" w:space="0" w:color="auto"/>
        <w:bottom w:val="none" w:sz="0" w:space="0" w:color="auto"/>
        <w:right w:val="none" w:sz="0" w:space="0" w:color="auto"/>
      </w:divBdr>
    </w:div>
    <w:div w:id="1843814782">
      <w:bodyDiv w:val="1"/>
      <w:marLeft w:val="0"/>
      <w:marRight w:val="0"/>
      <w:marTop w:val="0"/>
      <w:marBottom w:val="0"/>
      <w:divBdr>
        <w:top w:val="none" w:sz="0" w:space="0" w:color="auto"/>
        <w:left w:val="none" w:sz="0" w:space="0" w:color="auto"/>
        <w:bottom w:val="none" w:sz="0" w:space="0" w:color="auto"/>
        <w:right w:val="none" w:sz="0" w:space="0" w:color="auto"/>
      </w:divBdr>
    </w:div>
    <w:div w:id="1846896114">
      <w:bodyDiv w:val="1"/>
      <w:marLeft w:val="0"/>
      <w:marRight w:val="0"/>
      <w:marTop w:val="0"/>
      <w:marBottom w:val="0"/>
      <w:divBdr>
        <w:top w:val="none" w:sz="0" w:space="0" w:color="auto"/>
        <w:left w:val="none" w:sz="0" w:space="0" w:color="auto"/>
        <w:bottom w:val="none" w:sz="0" w:space="0" w:color="auto"/>
        <w:right w:val="none" w:sz="0" w:space="0" w:color="auto"/>
      </w:divBdr>
    </w:div>
    <w:div w:id="1850677464">
      <w:bodyDiv w:val="1"/>
      <w:marLeft w:val="0"/>
      <w:marRight w:val="0"/>
      <w:marTop w:val="0"/>
      <w:marBottom w:val="0"/>
      <w:divBdr>
        <w:top w:val="none" w:sz="0" w:space="0" w:color="auto"/>
        <w:left w:val="none" w:sz="0" w:space="0" w:color="auto"/>
        <w:bottom w:val="none" w:sz="0" w:space="0" w:color="auto"/>
        <w:right w:val="none" w:sz="0" w:space="0" w:color="auto"/>
      </w:divBdr>
    </w:div>
    <w:div w:id="1850942537">
      <w:bodyDiv w:val="1"/>
      <w:marLeft w:val="0"/>
      <w:marRight w:val="0"/>
      <w:marTop w:val="0"/>
      <w:marBottom w:val="0"/>
      <w:divBdr>
        <w:top w:val="none" w:sz="0" w:space="0" w:color="auto"/>
        <w:left w:val="none" w:sz="0" w:space="0" w:color="auto"/>
        <w:bottom w:val="none" w:sz="0" w:space="0" w:color="auto"/>
        <w:right w:val="none" w:sz="0" w:space="0" w:color="auto"/>
      </w:divBdr>
    </w:div>
    <w:div w:id="1851486980">
      <w:bodyDiv w:val="1"/>
      <w:marLeft w:val="0"/>
      <w:marRight w:val="0"/>
      <w:marTop w:val="0"/>
      <w:marBottom w:val="0"/>
      <w:divBdr>
        <w:top w:val="none" w:sz="0" w:space="0" w:color="auto"/>
        <w:left w:val="none" w:sz="0" w:space="0" w:color="auto"/>
        <w:bottom w:val="none" w:sz="0" w:space="0" w:color="auto"/>
        <w:right w:val="none" w:sz="0" w:space="0" w:color="auto"/>
      </w:divBdr>
    </w:div>
    <w:div w:id="1854147195">
      <w:bodyDiv w:val="1"/>
      <w:marLeft w:val="0"/>
      <w:marRight w:val="0"/>
      <w:marTop w:val="0"/>
      <w:marBottom w:val="0"/>
      <w:divBdr>
        <w:top w:val="none" w:sz="0" w:space="0" w:color="auto"/>
        <w:left w:val="none" w:sz="0" w:space="0" w:color="auto"/>
        <w:bottom w:val="none" w:sz="0" w:space="0" w:color="auto"/>
        <w:right w:val="none" w:sz="0" w:space="0" w:color="auto"/>
      </w:divBdr>
    </w:div>
    <w:div w:id="1854302520">
      <w:bodyDiv w:val="1"/>
      <w:marLeft w:val="0"/>
      <w:marRight w:val="0"/>
      <w:marTop w:val="0"/>
      <w:marBottom w:val="0"/>
      <w:divBdr>
        <w:top w:val="none" w:sz="0" w:space="0" w:color="auto"/>
        <w:left w:val="none" w:sz="0" w:space="0" w:color="auto"/>
        <w:bottom w:val="none" w:sz="0" w:space="0" w:color="auto"/>
        <w:right w:val="none" w:sz="0" w:space="0" w:color="auto"/>
      </w:divBdr>
    </w:div>
    <w:div w:id="1856654452">
      <w:bodyDiv w:val="1"/>
      <w:marLeft w:val="0"/>
      <w:marRight w:val="0"/>
      <w:marTop w:val="0"/>
      <w:marBottom w:val="0"/>
      <w:divBdr>
        <w:top w:val="none" w:sz="0" w:space="0" w:color="auto"/>
        <w:left w:val="none" w:sz="0" w:space="0" w:color="auto"/>
        <w:bottom w:val="none" w:sz="0" w:space="0" w:color="auto"/>
        <w:right w:val="none" w:sz="0" w:space="0" w:color="auto"/>
      </w:divBdr>
    </w:div>
    <w:div w:id="1857960179">
      <w:bodyDiv w:val="1"/>
      <w:marLeft w:val="0"/>
      <w:marRight w:val="0"/>
      <w:marTop w:val="0"/>
      <w:marBottom w:val="0"/>
      <w:divBdr>
        <w:top w:val="none" w:sz="0" w:space="0" w:color="auto"/>
        <w:left w:val="none" w:sz="0" w:space="0" w:color="auto"/>
        <w:bottom w:val="none" w:sz="0" w:space="0" w:color="auto"/>
        <w:right w:val="none" w:sz="0" w:space="0" w:color="auto"/>
      </w:divBdr>
    </w:div>
    <w:div w:id="1858150501">
      <w:bodyDiv w:val="1"/>
      <w:marLeft w:val="0"/>
      <w:marRight w:val="0"/>
      <w:marTop w:val="0"/>
      <w:marBottom w:val="0"/>
      <w:divBdr>
        <w:top w:val="none" w:sz="0" w:space="0" w:color="auto"/>
        <w:left w:val="none" w:sz="0" w:space="0" w:color="auto"/>
        <w:bottom w:val="none" w:sz="0" w:space="0" w:color="auto"/>
        <w:right w:val="none" w:sz="0" w:space="0" w:color="auto"/>
      </w:divBdr>
    </w:div>
    <w:div w:id="1858500115">
      <w:bodyDiv w:val="1"/>
      <w:marLeft w:val="0"/>
      <w:marRight w:val="0"/>
      <w:marTop w:val="0"/>
      <w:marBottom w:val="0"/>
      <w:divBdr>
        <w:top w:val="none" w:sz="0" w:space="0" w:color="auto"/>
        <w:left w:val="none" w:sz="0" w:space="0" w:color="auto"/>
        <w:bottom w:val="none" w:sz="0" w:space="0" w:color="auto"/>
        <w:right w:val="none" w:sz="0" w:space="0" w:color="auto"/>
      </w:divBdr>
    </w:div>
    <w:div w:id="1858806264">
      <w:bodyDiv w:val="1"/>
      <w:marLeft w:val="0"/>
      <w:marRight w:val="0"/>
      <w:marTop w:val="0"/>
      <w:marBottom w:val="0"/>
      <w:divBdr>
        <w:top w:val="none" w:sz="0" w:space="0" w:color="auto"/>
        <w:left w:val="none" w:sz="0" w:space="0" w:color="auto"/>
        <w:bottom w:val="none" w:sz="0" w:space="0" w:color="auto"/>
        <w:right w:val="none" w:sz="0" w:space="0" w:color="auto"/>
      </w:divBdr>
    </w:div>
    <w:div w:id="1859005296">
      <w:bodyDiv w:val="1"/>
      <w:marLeft w:val="0"/>
      <w:marRight w:val="0"/>
      <w:marTop w:val="0"/>
      <w:marBottom w:val="0"/>
      <w:divBdr>
        <w:top w:val="none" w:sz="0" w:space="0" w:color="auto"/>
        <w:left w:val="none" w:sz="0" w:space="0" w:color="auto"/>
        <w:bottom w:val="none" w:sz="0" w:space="0" w:color="auto"/>
        <w:right w:val="none" w:sz="0" w:space="0" w:color="auto"/>
      </w:divBdr>
    </w:div>
    <w:div w:id="1859849097">
      <w:bodyDiv w:val="1"/>
      <w:marLeft w:val="0"/>
      <w:marRight w:val="0"/>
      <w:marTop w:val="0"/>
      <w:marBottom w:val="0"/>
      <w:divBdr>
        <w:top w:val="none" w:sz="0" w:space="0" w:color="auto"/>
        <w:left w:val="none" w:sz="0" w:space="0" w:color="auto"/>
        <w:bottom w:val="none" w:sz="0" w:space="0" w:color="auto"/>
        <w:right w:val="none" w:sz="0" w:space="0" w:color="auto"/>
      </w:divBdr>
    </w:div>
    <w:div w:id="1859928567">
      <w:bodyDiv w:val="1"/>
      <w:marLeft w:val="0"/>
      <w:marRight w:val="0"/>
      <w:marTop w:val="0"/>
      <w:marBottom w:val="0"/>
      <w:divBdr>
        <w:top w:val="none" w:sz="0" w:space="0" w:color="auto"/>
        <w:left w:val="none" w:sz="0" w:space="0" w:color="auto"/>
        <w:bottom w:val="none" w:sz="0" w:space="0" w:color="auto"/>
        <w:right w:val="none" w:sz="0" w:space="0" w:color="auto"/>
      </w:divBdr>
    </w:div>
    <w:div w:id="1867257318">
      <w:bodyDiv w:val="1"/>
      <w:marLeft w:val="0"/>
      <w:marRight w:val="0"/>
      <w:marTop w:val="0"/>
      <w:marBottom w:val="0"/>
      <w:divBdr>
        <w:top w:val="none" w:sz="0" w:space="0" w:color="auto"/>
        <w:left w:val="none" w:sz="0" w:space="0" w:color="auto"/>
        <w:bottom w:val="none" w:sz="0" w:space="0" w:color="auto"/>
        <w:right w:val="none" w:sz="0" w:space="0" w:color="auto"/>
      </w:divBdr>
    </w:div>
    <w:div w:id="1869445123">
      <w:bodyDiv w:val="1"/>
      <w:marLeft w:val="0"/>
      <w:marRight w:val="0"/>
      <w:marTop w:val="0"/>
      <w:marBottom w:val="0"/>
      <w:divBdr>
        <w:top w:val="none" w:sz="0" w:space="0" w:color="auto"/>
        <w:left w:val="none" w:sz="0" w:space="0" w:color="auto"/>
        <w:bottom w:val="none" w:sz="0" w:space="0" w:color="auto"/>
        <w:right w:val="none" w:sz="0" w:space="0" w:color="auto"/>
      </w:divBdr>
    </w:div>
    <w:div w:id="1871914630">
      <w:bodyDiv w:val="1"/>
      <w:marLeft w:val="0"/>
      <w:marRight w:val="0"/>
      <w:marTop w:val="0"/>
      <w:marBottom w:val="0"/>
      <w:divBdr>
        <w:top w:val="none" w:sz="0" w:space="0" w:color="auto"/>
        <w:left w:val="none" w:sz="0" w:space="0" w:color="auto"/>
        <w:bottom w:val="none" w:sz="0" w:space="0" w:color="auto"/>
        <w:right w:val="none" w:sz="0" w:space="0" w:color="auto"/>
      </w:divBdr>
    </w:div>
    <w:div w:id="1872373217">
      <w:bodyDiv w:val="1"/>
      <w:marLeft w:val="0"/>
      <w:marRight w:val="0"/>
      <w:marTop w:val="0"/>
      <w:marBottom w:val="0"/>
      <w:divBdr>
        <w:top w:val="none" w:sz="0" w:space="0" w:color="auto"/>
        <w:left w:val="none" w:sz="0" w:space="0" w:color="auto"/>
        <w:bottom w:val="none" w:sz="0" w:space="0" w:color="auto"/>
        <w:right w:val="none" w:sz="0" w:space="0" w:color="auto"/>
      </w:divBdr>
    </w:div>
    <w:div w:id="1873375284">
      <w:bodyDiv w:val="1"/>
      <w:marLeft w:val="0"/>
      <w:marRight w:val="0"/>
      <w:marTop w:val="0"/>
      <w:marBottom w:val="0"/>
      <w:divBdr>
        <w:top w:val="none" w:sz="0" w:space="0" w:color="auto"/>
        <w:left w:val="none" w:sz="0" w:space="0" w:color="auto"/>
        <w:bottom w:val="none" w:sz="0" w:space="0" w:color="auto"/>
        <w:right w:val="none" w:sz="0" w:space="0" w:color="auto"/>
      </w:divBdr>
    </w:div>
    <w:div w:id="1874611867">
      <w:bodyDiv w:val="1"/>
      <w:marLeft w:val="0"/>
      <w:marRight w:val="0"/>
      <w:marTop w:val="0"/>
      <w:marBottom w:val="0"/>
      <w:divBdr>
        <w:top w:val="none" w:sz="0" w:space="0" w:color="auto"/>
        <w:left w:val="none" w:sz="0" w:space="0" w:color="auto"/>
        <w:bottom w:val="none" w:sz="0" w:space="0" w:color="auto"/>
        <w:right w:val="none" w:sz="0" w:space="0" w:color="auto"/>
      </w:divBdr>
    </w:div>
    <w:div w:id="1879274915">
      <w:bodyDiv w:val="1"/>
      <w:marLeft w:val="0"/>
      <w:marRight w:val="0"/>
      <w:marTop w:val="0"/>
      <w:marBottom w:val="0"/>
      <w:divBdr>
        <w:top w:val="none" w:sz="0" w:space="0" w:color="auto"/>
        <w:left w:val="none" w:sz="0" w:space="0" w:color="auto"/>
        <w:bottom w:val="none" w:sz="0" w:space="0" w:color="auto"/>
        <w:right w:val="none" w:sz="0" w:space="0" w:color="auto"/>
      </w:divBdr>
    </w:div>
    <w:div w:id="1879394894">
      <w:bodyDiv w:val="1"/>
      <w:marLeft w:val="0"/>
      <w:marRight w:val="0"/>
      <w:marTop w:val="0"/>
      <w:marBottom w:val="0"/>
      <w:divBdr>
        <w:top w:val="none" w:sz="0" w:space="0" w:color="auto"/>
        <w:left w:val="none" w:sz="0" w:space="0" w:color="auto"/>
        <w:bottom w:val="none" w:sz="0" w:space="0" w:color="auto"/>
        <w:right w:val="none" w:sz="0" w:space="0" w:color="auto"/>
      </w:divBdr>
    </w:div>
    <w:div w:id="1881628391">
      <w:bodyDiv w:val="1"/>
      <w:marLeft w:val="0"/>
      <w:marRight w:val="0"/>
      <w:marTop w:val="0"/>
      <w:marBottom w:val="0"/>
      <w:divBdr>
        <w:top w:val="none" w:sz="0" w:space="0" w:color="auto"/>
        <w:left w:val="none" w:sz="0" w:space="0" w:color="auto"/>
        <w:bottom w:val="none" w:sz="0" w:space="0" w:color="auto"/>
        <w:right w:val="none" w:sz="0" w:space="0" w:color="auto"/>
      </w:divBdr>
    </w:div>
    <w:div w:id="1881891527">
      <w:bodyDiv w:val="1"/>
      <w:marLeft w:val="0"/>
      <w:marRight w:val="0"/>
      <w:marTop w:val="0"/>
      <w:marBottom w:val="0"/>
      <w:divBdr>
        <w:top w:val="none" w:sz="0" w:space="0" w:color="auto"/>
        <w:left w:val="none" w:sz="0" w:space="0" w:color="auto"/>
        <w:bottom w:val="none" w:sz="0" w:space="0" w:color="auto"/>
        <w:right w:val="none" w:sz="0" w:space="0" w:color="auto"/>
      </w:divBdr>
    </w:div>
    <w:div w:id="1885680923">
      <w:bodyDiv w:val="1"/>
      <w:marLeft w:val="0"/>
      <w:marRight w:val="0"/>
      <w:marTop w:val="0"/>
      <w:marBottom w:val="0"/>
      <w:divBdr>
        <w:top w:val="none" w:sz="0" w:space="0" w:color="auto"/>
        <w:left w:val="none" w:sz="0" w:space="0" w:color="auto"/>
        <w:bottom w:val="none" w:sz="0" w:space="0" w:color="auto"/>
        <w:right w:val="none" w:sz="0" w:space="0" w:color="auto"/>
      </w:divBdr>
    </w:div>
    <w:div w:id="1885872801">
      <w:bodyDiv w:val="1"/>
      <w:marLeft w:val="0"/>
      <w:marRight w:val="0"/>
      <w:marTop w:val="0"/>
      <w:marBottom w:val="0"/>
      <w:divBdr>
        <w:top w:val="none" w:sz="0" w:space="0" w:color="auto"/>
        <w:left w:val="none" w:sz="0" w:space="0" w:color="auto"/>
        <w:bottom w:val="none" w:sz="0" w:space="0" w:color="auto"/>
        <w:right w:val="none" w:sz="0" w:space="0" w:color="auto"/>
      </w:divBdr>
    </w:div>
    <w:div w:id="1886990034">
      <w:bodyDiv w:val="1"/>
      <w:marLeft w:val="0"/>
      <w:marRight w:val="0"/>
      <w:marTop w:val="0"/>
      <w:marBottom w:val="0"/>
      <w:divBdr>
        <w:top w:val="none" w:sz="0" w:space="0" w:color="auto"/>
        <w:left w:val="none" w:sz="0" w:space="0" w:color="auto"/>
        <w:bottom w:val="none" w:sz="0" w:space="0" w:color="auto"/>
        <w:right w:val="none" w:sz="0" w:space="0" w:color="auto"/>
      </w:divBdr>
    </w:div>
    <w:div w:id="1888446478">
      <w:bodyDiv w:val="1"/>
      <w:marLeft w:val="0"/>
      <w:marRight w:val="0"/>
      <w:marTop w:val="0"/>
      <w:marBottom w:val="0"/>
      <w:divBdr>
        <w:top w:val="none" w:sz="0" w:space="0" w:color="auto"/>
        <w:left w:val="none" w:sz="0" w:space="0" w:color="auto"/>
        <w:bottom w:val="none" w:sz="0" w:space="0" w:color="auto"/>
        <w:right w:val="none" w:sz="0" w:space="0" w:color="auto"/>
      </w:divBdr>
    </w:div>
    <w:div w:id="1889142354">
      <w:bodyDiv w:val="1"/>
      <w:marLeft w:val="0"/>
      <w:marRight w:val="0"/>
      <w:marTop w:val="0"/>
      <w:marBottom w:val="0"/>
      <w:divBdr>
        <w:top w:val="none" w:sz="0" w:space="0" w:color="auto"/>
        <w:left w:val="none" w:sz="0" w:space="0" w:color="auto"/>
        <w:bottom w:val="none" w:sz="0" w:space="0" w:color="auto"/>
        <w:right w:val="none" w:sz="0" w:space="0" w:color="auto"/>
      </w:divBdr>
    </w:div>
    <w:div w:id="1894580304">
      <w:bodyDiv w:val="1"/>
      <w:marLeft w:val="0"/>
      <w:marRight w:val="0"/>
      <w:marTop w:val="0"/>
      <w:marBottom w:val="0"/>
      <w:divBdr>
        <w:top w:val="none" w:sz="0" w:space="0" w:color="auto"/>
        <w:left w:val="none" w:sz="0" w:space="0" w:color="auto"/>
        <w:bottom w:val="none" w:sz="0" w:space="0" w:color="auto"/>
        <w:right w:val="none" w:sz="0" w:space="0" w:color="auto"/>
      </w:divBdr>
    </w:div>
    <w:div w:id="1897349828">
      <w:bodyDiv w:val="1"/>
      <w:marLeft w:val="0"/>
      <w:marRight w:val="0"/>
      <w:marTop w:val="0"/>
      <w:marBottom w:val="0"/>
      <w:divBdr>
        <w:top w:val="none" w:sz="0" w:space="0" w:color="auto"/>
        <w:left w:val="none" w:sz="0" w:space="0" w:color="auto"/>
        <w:bottom w:val="none" w:sz="0" w:space="0" w:color="auto"/>
        <w:right w:val="none" w:sz="0" w:space="0" w:color="auto"/>
      </w:divBdr>
    </w:div>
    <w:div w:id="1898130789">
      <w:bodyDiv w:val="1"/>
      <w:marLeft w:val="0"/>
      <w:marRight w:val="0"/>
      <w:marTop w:val="0"/>
      <w:marBottom w:val="0"/>
      <w:divBdr>
        <w:top w:val="none" w:sz="0" w:space="0" w:color="auto"/>
        <w:left w:val="none" w:sz="0" w:space="0" w:color="auto"/>
        <w:bottom w:val="none" w:sz="0" w:space="0" w:color="auto"/>
        <w:right w:val="none" w:sz="0" w:space="0" w:color="auto"/>
      </w:divBdr>
    </w:div>
    <w:div w:id="1899122772">
      <w:bodyDiv w:val="1"/>
      <w:marLeft w:val="0"/>
      <w:marRight w:val="0"/>
      <w:marTop w:val="0"/>
      <w:marBottom w:val="0"/>
      <w:divBdr>
        <w:top w:val="none" w:sz="0" w:space="0" w:color="auto"/>
        <w:left w:val="none" w:sz="0" w:space="0" w:color="auto"/>
        <w:bottom w:val="none" w:sz="0" w:space="0" w:color="auto"/>
        <w:right w:val="none" w:sz="0" w:space="0" w:color="auto"/>
      </w:divBdr>
    </w:div>
    <w:div w:id="1899396102">
      <w:bodyDiv w:val="1"/>
      <w:marLeft w:val="0"/>
      <w:marRight w:val="0"/>
      <w:marTop w:val="0"/>
      <w:marBottom w:val="0"/>
      <w:divBdr>
        <w:top w:val="none" w:sz="0" w:space="0" w:color="auto"/>
        <w:left w:val="none" w:sz="0" w:space="0" w:color="auto"/>
        <w:bottom w:val="none" w:sz="0" w:space="0" w:color="auto"/>
        <w:right w:val="none" w:sz="0" w:space="0" w:color="auto"/>
      </w:divBdr>
    </w:div>
    <w:div w:id="1901397772">
      <w:bodyDiv w:val="1"/>
      <w:marLeft w:val="0"/>
      <w:marRight w:val="0"/>
      <w:marTop w:val="0"/>
      <w:marBottom w:val="0"/>
      <w:divBdr>
        <w:top w:val="none" w:sz="0" w:space="0" w:color="auto"/>
        <w:left w:val="none" w:sz="0" w:space="0" w:color="auto"/>
        <w:bottom w:val="none" w:sz="0" w:space="0" w:color="auto"/>
        <w:right w:val="none" w:sz="0" w:space="0" w:color="auto"/>
      </w:divBdr>
    </w:div>
    <w:div w:id="1901747365">
      <w:bodyDiv w:val="1"/>
      <w:marLeft w:val="0"/>
      <w:marRight w:val="0"/>
      <w:marTop w:val="0"/>
      <w:marBottom w:val="0"/>
      <w:divBdr>
        <w:top w:val="none" w:sz="0" w:space="0" w:color="auto"/>
        <w:left w:val="none" w:sz="0" w:space="0" w:color="auto"/>
        <w:bottom w:val="none" w:sz="0" w:space="0" w:color="auto"/>
        <w:right w:val="none" w:sz="0" w:space="0" w:color="auto"/>
      </w:divBdr>
    </w:div>
    <w:div w:id="1906186997">
      <w:bodyDiv w:val="1"/>
      <w:marLeft w:val="0"/>
      <w:marRight w:val="0"/>
      <w:marTop w:val="0"/>
      <w:marBottom w:val="0"/>
      <w:divBdr>
        <w:top w:val="none" w:sz="0" w:space="0" w:color="auto"/>
        <w:left w:val="none" w:sz="0" w:space="0" w:color="auto"/>
        <w:bottom w:val="none" w:sz="0" w:space="0" w:color="auto"/>
        <w:right w:val="none" w:sz="0" w:space="0" w:color="auto"/>
      </w:divBdr>
    </w:div>
    <w:div w:id="1906380857">
      <w:bodyDiv w:val="1"/>
      <w:marLeft w:val="0"/>
      <w:marRight w:val="0"/>
      <w:marTop w:val="0"/>
      <w:marBottom w:val="0"/>
      <w:divBdr>
        <w:top w:val="none" w:sz="0" w:space="0" w:color="auto"/>
        <w:left w:val="none" w:sz="0" w:space="0" w:color="auto"/>
        <w:bottom w:val="none" w:sz="0" w:space="0" w:color="auto"/>
        <w:right w:val="none" w:sz="0" w:space="0" w:color="auto"/>
      </w:divBdr>
    </w:div>
    <w:div w:id="1910654730">
      <w:bodyDiv w:val="1"/>
      <w:marLeft w:val="0"/>
      <w:marRight w:val="0"/>
      <w:marTop w:val="0"/>
      <w:marBottom w:val="0"/>
      <w:divBdr>
        <w:top w:val="none" w:sz="0" w:space="0" w:color="auto"/>
        <w:left w:val="none" w:sz="0" w:space="0" w:color="auto"/>
        <w:bottom w:val="none" w:sz="0" w:space="0" w:color="auto"/>
        <w:right w:val="none" w:sz="0" w:space="0" w:color="auto"/>
      </w:divBdr>
    </w:div>
    <w:div w:id="1910726766">
      <w:bodyDiv w:val="1"/>
      <w:marLeft w:val="0"/>
      <w:marRight w:val="0"/>
      <w:marTop w:val="0"/>
      <w:marBottom w:val="0"/>
      <w:divBdr>
        <w:top w:val="none" w:sz="0" w:space="0" w:color="auto"/>
        <w:left w:val="none" w:sz="0" w:space="0" w:color="auto"/>
        <w:bottom w:val="none" w:sz="0" w:space="0" w:color="auto"/>
        <w:right w:val="none" w:sz="0" w:space="0" w:color="auto"/>
      </w:divBdr>
    </w:div>
    <w:div w:id="1911230017">
      <w:bodyDiv w:val="1"/>
      <w:marLeft w:val="0"/>
      <w:marRight w:val="0"/>
      <w:marTop w:val="0"/>
      <w:marBottom w:val="0"/>
      <w:divBdr>
        <w:top w:val="none" w:sz="0" w:space="0" w:color="auto"/>
        <w:left w:val="none" w:sz="0" w:space="0" w:color="auto"/>
        <w:bottom w:val="none" w:sz="0" w:space="0" w:color="auto"/>
        <w:right w:val="none" w:sz="0" w:space="0" w:color="auto"/>
      </w:divBdr>
    </w:div>
    <w:div w:id="1914120373">
      <w:bodyDiv w:val="1"/>
      <w:marLeft w:val="0"/>
      <w:marRight w:val="0"/>
      <w:marTop w:val="0"/>
      <w:marBottom w:val="0"/>
      <w:divBdr>
        <w:top w:val="none" w:sz="0" w:space="0" w:color="auto"/>
        <w:left w:val="none" w:sz="0" w:space="0" w:color="auto"/>
        <w:bottom w:val="none" w:sz="0" w:space="0" w:color="auto"/>
        <w:right w:val="none" w:sz="0" w:space="0" w:color="auto"/>
      </w:divBdr>
    </w:div>
    <w:div w:id="1914462037">
      <w:bodyDiv w:val="1"/>
      <w:marLeft w:val="0"/>
      <w:marRight w:val="0"/>
      <w:marTop w:val="0"/>
      <w:marBottom w:val="0"/>
      <w:divBdr>
        <w:top w:val="none" w:sz="0" w:space="0" w:color="auto"/>
        <w:left w:val="none" w:sz="0" w:space="0" w:color="auto"/>
        <w:bottom w:val="none" w:sz="0" w:space="0" w:color="auto"/>
        <w:right w:val="none" w:sz="0" w:space="0" w:color="auto"/>
      </w:divBdr>
    </w:div>
    <w:div w:id="1914773353">
      <w:bodyDiv w:val="1"/>
      <w:marLeft w:val="0"/>
      <w:marRight w:val="0"/>
      <w:marTop w:val="0"/>
      <w:marBottom w:val="0"/>
      <w:divBdr>
        <w:top w:val="none" w:sz="0" w:space="0" w:color="auto"/>
        <w:left w:val="none" w:sz="0" w:space="0" w:color="auto"/>
        <w:bottom w:val="none" w:sz="0" w:space="0" w:color="auto"/>
        <w:right w:val="none" w:sz="0" w:space="0" w:color="auto"/>
      </w:divBdr>
    </w:div>
    <w:div w:id="1920677312">
      <w:bodyDiv w:val="1"/>
      <w:marLeft w:val="0"/>
      <w:marRight w:val="0"/>
      <w:marTop w:val="0"/>
      <w:marBottom w:val="0"/>
      <w:divBdr>
        <w:top w:val="none" w:sz="0" w:space="0" w:color="auto"/>
        <w:left w:val="none" w:sz="0" w:space="0" w:color="auto"/>
        <w:bottom w:val="none" w:sz="0" w:space="0" w:color="auto"/>
        <w:right w:val="none" w:sz="0" w:space="0" w:color="auto"/>
      </w:divBdr>
    </w:div>
    <w:div w:id="1920795375">
      <w:bodyDiv w:val="1"/>
      <w:marLeft w:val="0"/>
      <w:marRight w:val="0"/>
      <w:marTop w:val="0"/>
      <w:marBottom w:val="0"/>
      <w:divBdr>
        <w:top w:val="none" w:sz="0" w:space="0" w:color="auto"/>
        <w:left w:val="none" w:sz="0" w:space="0" w:color="auto"/>
        <w:bottom w:val="none" w:sz="0" w:space="0" w:color="auto"/>
        <w:right w:val="none" w:sz="0" w:space="0" w:color="auto"/>
      </w:divBdr>
    </w:div>
    <w:div w:id="1926380770">
      <w:bodyDiv w:val="1"/>
      <w:marLeft w:val="0"/>
      <w:marRight w:val="0"/>
      <w:marTop w:val="0"/>
      <w:marBottom w:val="0"/>
      <w:divBdr>
        <w:top w:val="none" w:sz="0" w:space="0" w:color="auto"/>
        <w:left w:val="none" w:sz="0" w:space="0" w:color="auto"/>
        <w:bottom w:val="none" w:sz="0" w:space="0" w:color="auto"/>
        <w:right w:val="none" w:sz="0" w:space="0" w:color="auto"/>
      </w:divBdr>
    </w:div>
    <w:div w:id="1928613398">
      <w:bodyDiv w:val="1"/>
      <w:marLeft w:val="0"/>
      <w:marRight w:val="0"/>
      <w:marTop w:val="0"/>
      <w:marBottom w:val="0"/>
      <w:divBdr>
        <w:top w:val="none" w:sz="0" w:space="0" w:color="auto"/>
        <w:left w:val="none" w:sz="0" w:space="0" w:color="auto"/>
        <w:bottom w:val="none" w:sz="0" w:space="0" w:color="auto"/>
        <w:right w:val="none" w:sz="0" w:space="0" w:color="auto"/>
      </w:divBdr>
    </w:div>
    <w:div w:id="1930693590">
      <w:bodyDiv w:val="1"/>
      <w:marLeft w:val="0"/>
      <w:marRight w:val="0"/>
      <w:marTop w:val="0"/>
      <w:marBottom w:val="0"/>
      <w:divBdr>
        <w:top w:val="none" w:sz="0" w:space="0" w:color="auto"/>
        <w:left w:val="none" w:sz="0" w:space="0" w:color="auto"/>
        <w:bottom w:val="none" w:sz="0" w:space="0" w:color="auto"/>
        <w:right w:val="none" w:sz="0" w:space="0" w:color="auto"/>
      </w:divBdr>
    </w:div>
    <w:div w:id="1930892576">
      <w:bodyDiv w:val="1"/>
      <w:marLeft w:val="0"/>
      <w:marRight w:val="0"/>
      <w:marTop w:val="0"/>
      <w:marBottom w:val="0"/>
      <w:divBdr>
        <w:top w:val="none" w:sz="0" w:space="0" w:color="auto"/>
        <w:left w:val="none" w:sz="0" w:space="0" w:color="auto"/>
        <w:bottom w:val="none" w:sz="0" w:space="0" w:color="auto"/>
        <w:right w:val="none" w:sz="0" w:space="0" w:color="auto"/>
      </w:divBdr>
    </w:div>
    <w:div w:id="1933203562">
      <w:bodyDiv w:val="1"/>
      <w:marLeft w:val="0"/>
      <w:marRight w:val="0"/>
      <w:marTop w:val="0"/>
      <w:marBottom w:val="0"/>
      <w:divBdr>
        <w:top w:val="none" w:sz="0" w:space="0" w:color="auto"/>
        <w:left w:val="none" w:sz="0" w:space="0" w:color="auto"/>
        <w:bottom w:val="none" w:sz="0" w:space="0" w:color="auto"/>
        <w:right w:val="none" w:sz="0" w:space="0" w:color="auto"/>
      </w:divBdr>
    </w:div>
    <w:div w:id="1933973680">
      <w:bodyDiv w:val="1"/>
      <w:marLeft w:val="0"/>
      <w:marRight w:val="0"/>
      <w:marTop w:val="0"/>
      <w:marBottom w:val="0"/>
      <w:divBdr>
        <w:top w:val="none" w:sz="0" w:space="0" w:color="auto"/>
        <w:left w:val="none" w:sz="0" w:space="0" w:color="auto"/>
        <w:bottom w:val="none" w:sz="0" w:space="0" w:color="auto"/>
        <w:right w:val="none" w:sz="0" w:space="0" w:color="auto"/>
      </w:divBdr>
    </w:div>
    <w:div w:id="1936015825">
      <w:bodyDiv w:val="1"/>
      <w:marLeft w:val="0"/>
      <w:marRight w:val="0"/>
      <w:marTop w:val="0"/>
      <w:marBottom w:val="0"/>
      <w:divBdr>
        <w:top w:val="none" w:sz="0" w:space="0" w:color="auto"/>
        <w:left w:val="none" w:sz="0" w:space="0" w:color="auto"/>
        <w:bottom w:val="none" w:sz="0" w:space="0" w:color="auto"/>
        <w:right w:val="none" w:sz="0" w:space="0" w:color="auto"/>
      </w:divBdr>
    </w:div>
    <w:div w:id="1939634590">
      <w:bodyDiv w:val="1"/>
      <w:marLeft w:val="0"/>
      <w:marRight w:val="0"/>
      <w:marTop w:val="0"/>
      <w:marBottom w:val="0"/>
      <w:divBdr>
        <w:top w:val="none" w:sz="0" w:space="0" w:color="auto"/>
        <w:left w:val="none" w:sz="0" w:space="0" w:color="auto"/>
        <w:bottom w:val="none" w:sz="0" w:space="0" w:color="auto"/>
        <w:right w:val="none" w:sz="0" w:space="0" w:color="auto"/>
      </w:divBdr>
    </w:div>
    <w:div w:id="1940524057">
      <w:bodyDiv w:val="1"/>
      <w:marLeft w:val="0"/>
      <w:marRight w:val="0"/>
      <w:marTop w:val="0"/>
      <w:marBottom w:val="0"/>
      <w:divBdr>
        <w:top w:val="none" w:sz="0" w:space="0" w:color="auto"/>
        <w:left w:val="none" w:sz="0" w:space="0" w:color="auto"/>
        <w:bottom w:val="none" w:sz="0" w:space="0" w:color="auto"/>
        <w:right w:val="none" w:sz="0" w:space="0" w:color="auto"/>
      </w:divBdr>
    </w:div>
    <w:div w:id="1945962190">
      <w:bodyDiv w:val="1"/>
      <w:marLeft w:val="0"/>
      <w:marRight w:val="0"/>
      <w:marTop w:val="0"/>
      <w:marBottom w:val="0"/>
      <w:divBdr>
        <w:top w:val="none" w:sz="0" w:space="0" w:color="auto"/>
        <w:left w:val="none" w:sz="0" w:space="0" w:color="auto"/>
        <w:bottom w:val="none" w:sz="0" w:space="0" w:color="auto"/>
        <w:right w:val="none" w:sz="0" w:space="0" w:color="auto"/>
      </w:divBdr>
    </w:div>
    <w:div w:id="1946229383">
      <w:bodyDiv w:val="1"/>
      <w:marLeft w:val="0"/>
      <w:marRight w:val="0"/>
      <w:marTop w:val="0"/>
      <w:marBottom w:val="0"/>
      <w:divBdr>
        <w:top w:val="none" w:sz="0" w:space="0" w:color="auto"/>
        <w:left w:val="none" w:sz="0" w:space="0" w:color="auto"/>
        <w:bottom w:val="none" w:sz="0" w:space="0" w:color="auto"/>
        <w:right w:val="none" w:sz="0" w:space="0" w:color="auto"/>
      </w:divBdr>
    </w:div>
    <w:div w:id="1947347614">
      <w:bodyDiv w:val="1"/>
      <w:marLeft w:val="0"/>
      <w:marRight w:val="0"/>
      <w:marTop w:val="0"/>
      <w:marBottom w:val="0"/>
      <w:divBdr>
        <w:top w:val="none" w:sz="0" w:space="0" w:color="auto"/>
        <w:left w:val="none" w:sz="0" w:space="0" w:color="auto"/>
        <w:bottom w:val="none" w:sz="0" w:space="0" w:color="auto"/>
        <w:right w:val="none" w:sz="0" w:space="0" w:color="auto"/>
      </w:divBdr>
    </w:div>
    <w:div w:id="1947687381">
      <w:bodyDiv w:val="1"/>
      <w:marLeft w:val="0"/>
      <w:marRight w:val="0"/>
      <w:marTop w:val="0"/>
      <w:marBottom w:val="0"/>
      <w:divBdr>
        <w:top w:val="none" w:sz="0" w:space="0" w:color="auto"/>
        <w:left w:val="none" w:sz="0" w:space="0" w:color="auto"/>
        <w:bottom w:val="none" w:sz="0" w:space="0" w:color="auto"/>
        <w:right w:val="none" w:sz="0" w:space="0" w:color="auto"/>
      </w:divBdr>
    </w:div>
    <w:div w:id="1952665800">
      <w:bodyDiv w:val="1"/>
      <w:marLeft w:val="0"/>
      <w:marRight w:val="0"/>
      <w:marTop w:val="0"/>
      <w:marBottom w:val="0"/>
      <w:divBdr>
        <w:top w:val="none" w:sz="0" w:space="0" w:color="auto"/>
        <w:left w:val="none" w:sz="0" w:space="0" w:color="auto"/>
        <w:bottom w:val="none" w:sz="0" w:space="0" w:color="auto"/>
        <w:right w:val="none" w:sz="0" w:space="0" w:color="auto"/>
      </w:divBdr>
    </w:div>
    <w:div w:id="1954283772">
      <w:bodyDiv w:val="1"/>
      <w:marLeft w:val="0"/>
      <w:marRight w:val="0"/>
      <w:marTop w:val="0"/>
      <w:marBottom w:val="0"/>
      <w:divBdr>
        <w:top w:val="none" w:sz="0" w:space="0" w:color="auto"/>
        <w:left w:val="none" w:sz="0" w:space="0" w:color="auto"/>
        <w:bottom w:val="none" w:sz="0" w:space="0" w:color="auto"/>
        <w:right w:val="none" w:sz="0" w:space="0" w:color="auto"/>
      </w:divBdr>
    </w:div>
    <w:div w:id="1954557129">
      <w:bodyDiv w:val="1"/>
      <w:marLeft w:val="0"/>
      <w:marRight w:val="0"/>
      <w:marTop w:val="0"/>
      <w:marBottom w:val="0"/>
      <w:divBdr>
        <w:top w:val="none" w:sz="0" w:space="0" w:color="auto"/>
        <w:left w:val="none" w:sz="0" w:space="0" w:color="auto"/>
        <w:bottom w:val="none" w:sz="0" w:space="0" w:color="auto"/>
        <w:right w:val="none" w:sz="0" w:space="0" w:color="auto"/>
      </w:divBdr>
    </w:div>
    <w:div w:id="1957713848">
      <w:bodyDiv w:val="1"/>
      <w:marLeft w:val="0"/>
      <w:marRight w:val="0"/>
      <w:marTop w:val="0"/>
      <w:marBottom w:val="0"/>
      <w:divBdr>
        <w:top w:val="none" w:sz="0" w:space="0" w:color="auto"/>
        <w:left w:val="none" w:sz="0" w:space="0" w:color="auto"/>
        <w:bottom w:val="none" w:sz="0" w:space="0" w:color="auto"/>
        <w:right w:val="none" w:sz="0" w:space="0" w:color="auto"/>
      </w:divBdr>
    </w:div>
    <w:div w:id="1959751439">
      <w:bodyDiv w:val="1"/>
      <w:marLeft w:val="0"/>
      <w:marRight w:val="0"/>
      <w:marTop w:val="0"/>
      <w:marBottom w:val="0"/>
      <w:divBdr>
        <w:top w:val="none" w:sz="0" w:space="0" w:color="auto"/>
        <w:left w:val="none" w:sz="0" w:space="0" w:color="auto"/>
        <w:bottom w:val="none" w:sz="0" w:space="0" w:color="auto"/>
        <w:right w:val="none" w:sz="0" w:space="0" w:color="auto"/>
      </w:divBdr>
    </w:div>
    <w:div w:id="1960989120">
      <w:bodyDiv w:val="1"/>
      <w:marLeft w:val="0"/>
      <w:marRight w:val="0"/>
      <w:marTop w:val="0"/>
      <w:marBottom w:val="0"/>
      <w:divBdr>
        <w:top w:val="none" w:sz="0" w:space="0" w:color="auto"/>
        <w:left w:val="none" w:sz="0" w:space="0" w:color="auto"/>
        <w:bottom w:val="none" w:sz="0" w:space="0" w:color="auto"/>
        <w:right w:val="none" w:sz="0" w:space="0" w:color="auto"/>
      </w:divBdr>
    </w:div>
    <w:div w:id="1961064308">
      <w:bodyDiv w:val="1"/>
      <w:marLeft w:val="0"/>
      <w:marRight w:val="0"/>
      <w:marTop w:val="0"/>
      <w:marBottom w:val="0"/>
      <w:divBdr>
        <w:top w:val="none" w:sz="0" w:space="0" w:color="auto"/>
        <w:left w:val="none" w:sz="0" w:space="0" w:color="auto"/>
        <w:bottom w:val="none" w:sz="0" w:space="0" w:color="auto"/>
        <w:right w:val="none" w:sz="0" w:space="0" w:color="auto"/>
      </w:divBdr>
    </w:div>
    <w:div w:id="1961300898">
      <w:bodyDiv w:val="1"/>
      <w:marLeft w:val="0"/>
      <w:marRight w:val="0"/>
      <w:marTop w:val="0"/>
      <w:marBottom w:val="0"/>
      <w:divBdr>
        <w:top w:val="none" w:sz="0" w:space="0" w:color="auto"/>
        <w:left w:val="none" w:sz="0" w:space="0" w:color="auto"/>
        <w:bottom w:val="none" w:sz="0" w:space="0" w:color="auto"/>
        <w:right w:val="none" w:sz="0" w:space="0" w:color="auto"/>
      </w:divBdr>
    </w:div>
    <w:div w:id="1966613580">
      <w:bodyDiv w:val="1"/>
      <w:marLeft w:val="0"/>
      <w:marRight w:val="0"/>
      <w:marTop w:val="0"/>
      <w:marBottom w:val="0"/>
      <w:divBdr>
        <w:top w:val="none" w:sz="0" w:space="0" w:color="auto"/>
        <w:left w:val="none" w:sz="0" w:space="0" w:color="auto"/>
        <w:bottom w:val="none" w:sz="0" w:space="0" w:color="auto"/>
        <w:right w:val="none" w:sz="0" w:space="0" w:color="auto"/>
      </w:divBdr>
    </w:div>
    <w:div w:id="1967851510">
      <w:bodyDiv w:val="1"/>
      <w:marLeft w:val="0"/>
      <w:marRight w:val="0"/>
      <w:marTop w:val="0"/>
      <w:marBottom w:val="0"/>
      <w:divBdr>
        <w:top w:val="none" w:sz="0" w:space="0" w:color="auto"/>
        <w:left w:val="none" w:sz="0" w:space="0" w:color="auto"/>
        <w:bottom w:val="none" w:sz="0" w:space="0" w:color="auto"/>
        <w:right w:val="none" w:sz="0" w:space="0" w:color="auto"/>
      </w:divBdr>
    </w:div>
    <w:div w:id="1968194210">
      <w:bodyDiv w:val="1"/>
      <w:marLeft w:val="0"/>
      <w:marRight w:val="0"/>
      <w:marTop w:val="0"/>
      <w:marBottom w:val="0"/>
      <w:divBdr>
        <w:top w:val="none" w:sz="0" w:space="0" w:color="auto"/>
        <w:left w:val="none" w:sz="0" w:space="0" w:color="auto"/>
        <w:bottom w:val="none" w:sz="0" w:space="0" w:color="auto"/>
        <w:right w:val="none" w:sz="0" w:space="0" w:color="auto"/>
      </w:divBdr>
    </w:div>
    <w:div w:id="1970209949">
      <w:bodyDiv w:val="1"/>
      <w:marLeft w:val="0"/>
      <w:marRight w:val="0"/>
      <w:marTop w:val="0"/>
      <w:marBottom w:val="0"/>
      <w:divBdr>
        <w:top w:val="none" w:sz="0" w:space="0" w:color="auto"/>
        <w:left w:val="none" w:sz="0" w:space="0" w:color="auto"/>
        <w:bottom w:val="none" w:sz="0" w:space="0" w:color="auto"/>
        <w:right w:val="none" w:sz="0" w:space="0" w:color="auto"/>
      </w:divBdr>
    </w:div>
    <w:div w:id="1971743868">
      <w:bodyDiv w:val="1"/>
      <w:marLeft w:val="0"/>
      <w:marRight w:val="0"/>
      <w:marTop w:val="0"/>
      <w:marBottom w:val="0"/>
      <w:divBdr>
        <w:top w:val="none" w:sz="0" w:space="0" w:color="auto"/>
        <w:left w:val="none" w:sz="0" w:space="0" w:color="auto"/>
        <w:bottom w:val="none" w:sz="0" w:space="0" w:color="auto"/>
        <w:right w:val="none" w:sz="0" w:space="0" w:color="auto"/>
      </w:divBdr>
    </w:div>
    <w:div w:id="1973557159">
      <w:bodyDiv w:val="1"/>
      <w:marLeft w:val="0"/>
      <w:marRight w:val="0"/>
      <w:marTop w:val="0"/>
      <w:marBottom w:val="0"/>
      <w:divBdr>
        <w:top w:val="none" w:sz="0" w:space="0" w:color="auto"/>
        <w:left w:val="none" w:sz="0" w:space="0" w:color="auto"/>
        <w:bottom w:val="none" w:sz="0" w:space="0" w:color="auto"/>
        <w:right w:val="none" w:sz="0" w:space="0" w:color="auto"/>
      </w:divBdr>
    </w:div>
    <w:div w:id="1973947859">
      <w:bodyDiv w:val="1"/>
      <w:marLeft w:val="0"/>
      <w:marRight w:val="0"/>
      <w:marTop w:val="0"/>
      <w:marBottom w:val="0"/>
      <w:divBdr>
        <w:top w:val="none" w:sz="0" w:space="0" w:color="auto"/>
        <w:left w:val="none" w:sz="0" w:space="0" w:color="auto"/>
        <w:bottom w:val="none" w:sz="0" w:space="0" w:color="auto"/>
        <w:right w:val="none" w:sz="0" w:space="0" w:color="auto"/>
      </w:divBdr>
    </w:div>
    <w:div w:id="1976139120">
      <w:bodyDiv w:val="1"/>
      <w:marLeft w:val="0"/>
      <w:marRight w:val="0"/>
      <w:marTop w:val="0"/>
      <w:marBottom w:val="0"/>
      <w:divBdr>
        <w:top w:val="none" w:sz="0" w:space="0" w:color="auto"/>
        <w:left w:val="none" w:sz="0" w:space="0" w:color="auto"/>
        <w:bottom w:val="none" w:sz="0" w:space="0" w:color="auto"/>
        <w:right w:val="none" w:sz="0" w:space="0" w:color="auto"/>
      </w:divBdr>
    </w:div>
    <w:div w:id="1978101830">
      <w:bodyDiv w:val="1"/>
      <w:marLeft w:val="0"/>
      <w:marRight w:val="0"/>
      <w:marTop w:val="0"/>
      <w:marBottom w:val="0"/>
      <w:divBdr>
        <w:top w:val="none" w:sz="0" w:space="0" w:color="auto"/>
        <w:left w:val="none" w:sz="0" w:space="0" w:color="auto"/>
        <w:bottom w:val="none" w:sz="0" w:space="0" w:color="auto"/>
        <w:right w:val="none" w:sz="0" w:space="0" w:color="auto"/>
      </w:divBdr>
    </w:div>
    <w:div w:id="1978949488">
      <w:bodyDiv w:val="1"/>
      <w:marLeft w:val="0"/>
      <w:marRight w:val="0"/>
      <w:marTop w:val="0"/>
      <w:marBottom w:val="0"/>
      <w:divBdr>
        <w:top w:val="none" w:sz="0" w:space="0" w:color="auto"/>
        <w:left w:val="none" w:sz="0" w:space="0" w:color="auto"/>
        <w:bottom w:val="none" w:sz="0" w:space="0" w:color="auto"/>
        <w:right w:val="none" w:sz="0" w:space="0" w:color="auto"/>
      </w:divBdr>
    </w:div>
    <w:div w:id="1980527117">
      <w:bodyDiv w:val="1"/>
      <w:marLeft w:val="0"/>
      <w:marRight w:val="0"/>
      <w:marTop w:val="0"/>
      <w:marBottom w:val="0"/>
      <w:divBdr>
        <w:top w:val="none" w:sz="0" w:space="0" w:color="auto"/>
        <w:left w:val="none" w:sz="0" w:space="0" w:color="auto"/>
        <w:bottom w:val="none" w:sz="0" w:space="0" w:color="auto"/>
        <w:right w:val="none" w:sz="0" w:space="0" w:color="auto"/>
      </w:divBdr>
    </w:div>
    <w:div w:id="1982884710">
      <w:bodyDiv w:val="1"/>
      <w:marLeft w:val="0"/>
      <w:marRight w:val="0"/>
      <w:marTop w:val="0"/>
      <w:marBottom w:val="0"/>
      <w:divBdr>
        <w:top w:val="none" w:sz="0" w:space="0" w:color="auto"/>
        <w:left w:val="none" w:sz="0" w:space="0" w:color="auto"/>
        <w:bottom w:val="none" w:sz="0" w:space="0" w:color="auto"/>
        <w:right w:val="none" w:sz="0" w:space="0" w:color="auto"/>
      </w:divBdr>
    </w:div>
    <w:div w:id="1987514896">
      <w:bodyDiv w:val="1"/>
      <w:marLeft w:val="0"/>
      <w:marRight w:val="0"/>
      <w:marTop w:val="0"/>
      <w:marBottom w:val="0"/>
      <w:divBdr>
        <w:top w:val="none" w:sz="0" w:space="0" w:color="auto"/>
        <w:left w:val="none" w:sz="0" w:space="0" w:color="auto"/>
        <w:bottom w:val="none" w:sz="0" w:space="0" w:color="auto"/>
        <w:right w:val="none" w:sz="0" w:space="0" w:color="auto"/>
      </w:divBdr>
    </w:div>
    <w:div w:id="1990477409">
      <w:bodyDiv w:val="1"/>
      <w:marLeft w:val="0"/>
      <w:marRight w:val="0"/>
      <w:marTop w:val="0"/>
      <w:marBottom w:val="0"/>
      <w:divBdr>
        <w:top w:val="none" w:sz="0" w:space="0" w:color="auto"/>
        <w:left w:val="none" w:sz="0" w:space="0" w:color="auto"/>
        <w:bottom w:val="none" w:sz="0" w:space="0" w:color="auto"/>
        <w:right w:val="none" w:sz="0" w:space="0" w:color="auto"/>
      </w:divBdr>
    </w:div>
    <w:div w:id="1990865954">
      <w:bodyDiv w:val="1"/>
      <w:marLeft w:val="0"/>
      <w:marRight w:val="0"/>
      <w:marTop w:val="0"/>
      <w:marBottom w:val="0"/>
      <w:divBdr>
        <w:top w:val="none" w:sz="0" w:space="0" w:color="auto"/>
        <w:left w:val="none" w:sz="0" w:space="0" w:color="auto"/>
        <w:bottom w:val="none" w:sz="0" w:space="0" w:color="auto"/>
        <w:right w:val="none" w:sz="0" w:space="0" w:color="auto"/>
      </w:divBdr>
    </w:div>
    <w:div w:id="1991514748">
      <w:bodyDiv w:val="1"/>
      <w:marLeft w:val="0"/>
      <w:marRight w:val="0"/>
      <w:marTop w:val="0"/>
      <w:marBottom w:val="0"/>
      <w:divBdr>
        <w:top w:val="none" w:sz="0" w:space="0" w:color="auto"/>
        <w:left w:val="none" w:sz="0" w:space="0" w:color="auto"/>
        <w:bottom w:val="none" w:sz="0" w:space="0" w:color="auto"/>
        <w:right w:val="none" w:sz="0" w:space="0" w:color="auto"/>
      </w:divBdr>
    </w:div>
    <w:div w:id="1992369997">
      <w:bodyDiv w:val="1"/>
      <w:marLeft w:val="0"/>
      <w:marRight w:val="0"/>
      <w:marTop w:val="0"/>
      <w:marBottom w:val="0"/>
      <w:divBdr>
        <w:top w:val="none" w:sz="0" w:space="0" w:color="auto"/>
        <w:left w:val="none" w:sz="0" w:space="0" w:color="auto"/>
        <w:bottom w:val="none" w:sz="0" w:space="0" w:color="auto"/>
        <w:right w:val="none" w:sz="0" w:space="0" w:color="auto"/>
      </w:divBdr>
    </w:div>
    <w:div w:id="1992712787">
      <w:bodyDiv w:val="1"/>
      <w:marLeft w:val="0"/>
      <w:marRight w:val="0"/>
      <w:marTop w:val="0"/>
      <w:marBottom w:val="0"/>
      <w:divBdr>
        <w:top w:val="none" w:sz="0" w:space="0" w:color="auto"/>
        <w:left w:val="none" w:sz="0" w:space="0" w:color="auto"/>
        <w:bottom w:val="none" w:sz="0" w:space="0" w:color="auto"/>
        <w:right w:val="none" w:sz="0" w:space="0" w:color="auto"/>
      </w:divBdr>
    </w:div>
    <w:div w:id="1996569230">
      <w:bodyDiv w:val="1"/>
      <w:marLeft w:val="0"/>
      <w:marRight w:val="0"/>
      <w:marTop w:val="0"/>
      <w:marBottom w:val="0"/>
      <w:divBdr>
        <w:top w:val="none" w:sz="0" w:space="0" w:color="auto"/>
        <w:left w:val="none" w:sz="0" w:space="0" w:color="auto"/>
        <w:bottom w:val="none" w:sz="0" w:space="0" w:color="auto"/>
        <w:right w:val="none" w:sz="0" w:space="0" w:color="auto"/>
      </w:divBdr>
    </w:div>
    <w:div w:id="2000888984">
      <w:bodyDiv w:val="1"/>
      <w:marLeft w:val="0"/>
      <w:marRight w:val="0"/>
      <w:marTop w:val="0"/>
      <w:marBottom w:val="0"/>
      <w:divBdr>
        <w:top w:val="none" w:sz="0" w:space="0" w:color="auto"/>
        <w:left w:val="none" w:sz="0" w:space="0" w:color="auto"/>
        <w:bottom w:val="none" w:sz="0" w:space="0" w:color="auto"/>
        <w:right w:val="none" w:sz="0" w:space="0" w:color="auto"/>
      </w:divBdr>
    </w:div>
    <w:div w:id="2001879988">
      <w:bodyDiv w:val="1"/>
      <w:marLeft w:val="0"/>
      <w:marRight w:val="0"/>
      <w:marTop w:val="0"/>
      <w:marBottom w:val="0"/>
      <w:divBdr>
        <w:top w:val="none" w:sz="0" w:space="0" w:color="auto"/>
        <w:left w:val="none" w:sz="0" w:space="0" w:color="auto"/>
        <w:bottom w:val="none" w:sz="0" w:space="0" w:color="auto"/>
        <w:right w:val="none" w:sz="0" w:space="0" w:color="auto"/>
      </w:divBdr>
    </w:div>
    <w:div w:id="2009165788">
      <w:bodyDiv w:val="1"/>
      <w:marLeft w:val="0"/>
      <w:marRight w:val="0"/>
      <w:marTop w:val="0"/>
      <w:marBottom w:val="0"/>
      <w:divBdr>
        <w:top w:val="none" w:sz="0" w:space="0" w:color="auto"/>
        <w:left w:val="none" w:sz="0" w:space="0" w:color="auto"/>
        <w:bottom w:val="none" w:sz="0" w:space="0" w:color="auto"/>
        <w:right w:val="none" w:sz="0" w:space="0" w:color="auto"/>
      </w:divBdr>
    </w:div>
    <w:div w:id="2012833216">
      <w:bodyDiv w:val="1"/>
      <w:marLeft w:val="0"/>
      <w:marRight w:val="0"/>
      <w:marTop w:val="0"/>
      <w:marBottom w:val="0"/>
      <w:divBdr>
        <w:top w:val="none" w:sz="0" w:space="0" w:color="auto"/>
        <w:left w:val="none" w:sz="0" w:space="0" w:color="auto"/>
        <w:bottom w:val="none" w:sz="0" w:space="0" w:color="auto"/>
        <w:right w:val="none" w:sz="0" w:space="0" w:color="auto"/>
      </w:divBdr>
    </w:div>
    <w:div w:id="2015718707">
      <w:bodyDiv w:val="1"/>
      <w:marLeft w:val="0"/>
      <w:marRight w:val="0"/>
      <w:marTop w:val="0"/>
      <w:marBottom w:val="0"/>
      <w:divBdr>
        <w:top w:val="none" w:sz="0" w:space="0" w:color="auto"/>
        <w:left w:val="none" w:sz="0" w:space="0" w:color="auto"/>
        <w:bottom w:val="none" w:sz="0" w:space="0" w:color="auto"/>
        <w:right w:val="none" w:sz="0" w:space="0" w:color="auto"/>
      </w:divBdr>
    </w:div>
    <w:div w:id="2028940642">
      <w:bodyDiv w:val="1"/>
      <w:marLeft w:val="0"/>
      <w:marRight w:val="0"/>
      <w:marTop w:val="0"/>
      <w:marBottom w:val="0"/>
      <w:divBdr>
        <w:top w:val="none" w:sz="0" w:space="0" w:color="auto"/>
        <w:left w:val="none" w:sz="0" w:space="0" w:color="auto"/>
        <w:bottom w:val="none" w:sz="0" w:space="0" w:color="auto"/>
        <w:right w:val="none" w:sz="0" w:space="0" w:color="auto"/>
      </w:divBdr>
    </w:div>
    <w:div w:id="2029286884">
      <w:bodyDiv w:val="1"/>
      <w:marLeft w:val="0"/>
      <w:marRight w:val="0"/>
      <w:marTop w:val="0"/>
      <w:marBottom w:val="0"/>
      <w:divBdr>
        <w:top w:val="none" w:sz="0" w:space="0" w:color="auto"/>
        <w:left w:val="none" w:sz="0" w:space="0" w:color="auto"/>
        <w:bottom w:val="none" w:sz="0" w:space="0" w:color="auto"/>
        <w:right w:val="none" w:sz="0" w:space="0" w:color="auto"/>
      </w:divBdr>
    </w:div>
    <w:div w:id="2030444824">
      <w:bodyDiv w:val="1"/>
      <w:marLeft w:val="0"/>
      <w:marRight w:val="0"/>
      <w:marTop w:val="0"/>
      <w:marBottom w:val="0"/>
      <w:divBdr>
        <w:top w:val="none" w:sz="0" w:space="0" w:color="auto"/>
        <w:left w:val="none" w:sz="0" w:space="0" w:color="auto"/>
        <w:bottom w:val="none" w:sz="0" w:space="0" w:color="auto"/>
        <w:right w:val="none" w:sz="0" w:space="0" w:color="auto"/>
      </w:divBdr>
    </w:div>
    <w:div w:id="2030790795">
      <w:bodyDiv w:val="1"/>
      <w:marLeft w:val="0"/>
      <w:marRight w:val="0"/>
      <w:marTop w:val="0"/>
      <w:marBottom w:val="0"/>
      <w:divBdr>
        <w:top w:val="none" w:sz="0" w:space="0" w:color="auto"/>
        <w:left w:val="none" w:sz="0" w:space="0" w:color="auto"/>
        <w:bottom w:val="none" w:sz="0" w:space="0" w:color="auto"/>
        <w:right w:val="none" w:sz="0" w:space="0" w:color="auto"/>
      </w:divBdr>
    </w:div>
    <w:div w:id="2031838321">
      <w:bodyDiv w:val="1"/>
      <w:marLeft w:val="0"/>
      <w:marRight w:val="0"/>
      <w:marTop w:val="0"/>
      <w:marBottom w:val="0"/>
      <w:divBdr>
        <w:top w:val="none" w:sz="0" w:space="0" w:color="auto"/>
        <w:left w:val="none" w:sz="0" w:space="0" w:color="auto"/>
        <w:bottom w:val="none" w:sz="0" w:space="0" w:color="auto"/>
        <w:right w:val="none" w:sz="0" w:space="0" w:color="auto"/>
      </w:divBdr>
    </w:div>
    <w:div w:id="2033919540">
      <w:bodyDiv w:val="1"/>
      <w:marLeft w:val="0"/>
      <w:marRight w:val="0"/>
      <w:marTop w:val="0"/>
      <w:marBottom w:val="0"/>
      <w:divBdr>
        <w:top w:val="none" w:sz="0" w:space="0" w:color="auto"/>
        <w:left w:val="none" w:sz="0" w:space="0" w:color="auto"/>
        <w:bottom w:val="none" w:sz="0" w:space="0" w:color="auto"/>
        <w:right w:val="none" w:sz="0" w:space="0" w:color="auto"/>
      </w:divBdr>
    </w:div>
    <w:div w:id="2036073769">
      <w:bodyDiv w:val="1"/>
      <w:marLeft w:val="0"/>
      <w:marRight w:val="0"/>
      <w:marTop w:val="0"/>
      <w:marBottom w:val="0"/>
      <w:divBdr>
        <w:top w:val="none" w:sz="0" w:space="0" w:color="auto"/>
        <w:left w:val="none" w:sz="0" w:space="0" w:color="auto"/>
        <w:bottom w:val="none" w:sz="0" w:space="0" w:color="auto"/>
        <w:right w:val="none" w:sz="0" w:space="0" w:color="auto"/>
      </w:divBdr>
    </w:div>
    <w:div w:id="2039773170">
      <w:bodyDiv w:val="1"/>
      <w:marLeft w:val="0"/>
      <w:marRight w:val="0"/>
      <w:marTop w:val="0"/>
      <w:marBottom w:val="0"/>
      <w:divBdr>
        <w:top w:val="none" w:sz="0" w:space="0" w:color="auto"/>
        <w:left w:val="none" w:sz="0" w:space="0" w:color="auto"/>
        <w:bottom w:val="none" w:sz="0" w:space="0" w:color="auto"/>
        <w:right w:val="none" w:sz="0" w:space="0" w:color="auto"/>
      </w:divBdr>
    </w:div>
    <w:div w:id="2040932397">
      <w:bodyDiv w:val="1"/>
      <w:marLeft w:val="0"/>
      <w:marRight w:val="0"/>
      <w:marTop w:val="0"/>
      <w:marBottom w:val="0"/>
      <w:divBdr>
        <w:top w:val="none" w:sz="0" w:space="0" w:color="auto"/>
        <w:left w:val="none" w:sz="0" w:space="0" w:color="auto"/>
        <w:bottom w:val="none" w:sz="0" w:space="0" w:color="auto"/>
        <w:right w:val="none" w:sz="0" w:space="0" w:color="auto"/>
      </w:divBdr>
    </w:div>
    <w:div w:id="2044089921">
      <w:bodyDiv w:val="1"/>
      <w:marLeft w:val="0"/>
      <w:marRight w:val="0"/>
      <w:marTop w:val="0"/>
      <w:marBottom w:val="0"/>
      <w:divBdr>
        <w:top w:val="none" w:sz="0" w:space="0" w:color="auto"/>
        <w:left w:val="none" w:sz="0" w:space="0" w:color="auto"/>
        <w:bottom w:val="none" w:sz="0" w:space="0" w:color="auto"/>
        <w:right w:val="none" w:sz="0" w:space="0" w:color="auto"/>
      </w:divBdr>
    </w:div>
    <w:div w:id="2044138130">
      <w:bodyDiv w:val="1"/>
      <w:marLeft w:val="0"/>
      <w:marRight w:val="0"/>
      <w:marTop w:val="0"/>
      <w:marBottom w:val="0"/>
      <w:divBdr>
        <w:top w:val="none" w:sz="0" w:space="0" w:color="auto"/>
        <w:left w:val="none" w:sz="0" w:space="0" w:color="auto"/>
        <w:bottom w:val="none" w:sz="0" w:space="0" w:color="auto"/>
        <w:right w:val="none" w:sz="0" w:space="0" w:color="auto"/>
      </w:divBdr>
    </w:div>
    <w:div w:id="2046900843">
      <w:bodyDiv w:val="1"/>
      <w:marLeft w:val="0"/>
      <w:marRight w:val="0"/>
      <w:marTop w:val="0"/>
      <w:marBottom w:val="0"/>
      <w:divBdr>
        <w:top w:val="none" w:sz="0" w:space="0" w:color="auto"/>
        <w:left w:val="none" w:sz="0" w:space="0" w:color="auto"/>
        <w:bottom w:val="none" w:sz="0" w:space="0" w:color="auto"/>
        <w:right w:val="none" w:sz="0" w:space="0" w:color="auto"/>
      </w:divBdr>
    </w:div>
    <w:div w:id="2047217463">
      <w:bodyDiv w:val="1"/>
      <w:marLeft w:val="0"/>
      <w:marRight w:val="0"/>
      <w:marTop w:val="0"/>
      <w:marBottom w:val="0"/>
      <w:divBdr>
        <w:top w:val="none" w:sz="0" w:space="0" w:color="auto"/>
        <w:left w:val="none" w:sz="0" w:space="0" w:color="auto"/>
        <w:bottom w:val="none" w:sz="0" w:space="0" w:color="auto"/>
        <w:right w:val="none" w:sz="0" w:space="0" w:color="auto"/>
      </w:divBdr>
    </w:div>
    <w:div w:id="2049329905">
      <w:bodyDiv w:val="1"/>
      <w:marLeft w:val="0"/>
      <w:marRight w:val="0"/>
      <w:marTop w:val="0"/>
      <w:marBottom w:val="0"/>
      <w:divBdr>
        <w:top w:val="none" w:sz="0" w:space="0" w:color="auto"/>
        <w:left w:val="none" w:sz="0" w:space="0" w:color="auto"/>
        <w:bottom w:val="none" w:sz="0" w:space="0" w:color="auto"/>
        <w:right w:val="none" w:sz="0" w:space="0" w:color="auto"/>
      </w:divBdr>
    </w:div>
    <w:div w:id="2050955415">
      <w:bodyDiv w:val="1"/>
      <w:marLeft w:val="0"/>
      <w:marRight w:val="0"/>
      <w:marTop w:val="0"/>
      <w:marBottom w:val="0"/>
      <w:divBdr>
        <w:top w:val="none" w:sz="0" w:space="0" w:color="auto"/>
        <w:left w:val="none" w:sz="0" w:space="0" w:color="auto"/>
        <w:bottom w:val="none" w:sz="0" w:space="0" w:color="auto"/>
        <w:right w:val="none" w:sz="0" w:space="0" w:color="auto"/>
      </w:divBdr>
    </w:div>
    <w:div w:id="2052722452">
      <w:bodyDiv w:val="1"/>
      <w:marLeft w:val="0"/>
      <w:marRight w:val="0"/>
      <w:marTop w:val="0"/>
      <w:marBottom w:val="0"/>
      <w:divBdr>
        <w:top w:val="none" w:sz="0" w:space="0" w:color="auto"/>
        <w:left w:val="none" w:sz="0" w:space="0" w:color="auto"/>
        <w:bottom w:val="none" w:sz="0" w:space="0" w:color="auto"/>
        <w:right w:val="none" w:sz="0" w:space="0" w:color="auto"/>
      </w:divBdr>
    </w:div>
    <w:div w:id="2054110240">
      <w:bodyDiv w:val="1"/>
      <w:marLeft w:val="0"/>
      <w:marRight w:val="0"/>
      <w:marTop w:val="0"/>
      <w:marBottom w:val="0"/>
      <w:divBdr>
        <w:top w:val="none" w:sz="0" w:space="0" w:color="auto"/>
        <w:left w:val="none" w:sz="0" w:space="0" w:color="auto"/>
        <w:bottom w:val="none" w:sz="0" w:space="0" w:color="auto"/>
        <w:right w:val="none" w:sz="0" w:space="0" w:color="auto"/>
      </w:divBdr>
    </w:div>
    <w:div w:id="2054231176">
      <w:bodyDiv w:val="1"/>
      <w:marLeft w:val="0"/>
      <w:marRight w:val="0"/>
      <w:marTop w:val="0"/>
      <w:marBottom w:val="0"/>
      <w:divBdr>
        <w:top w:val="none" w:sz="0" w:space="0" w:color="auto"/>
        <w:left w:val="none" w:sz="0" w:space="0" w:color="auto"/>
        <w:bottom w:val="none" w:sz="0" w:space="0" w:color="auto"/>
        <w:right w:val="none" w:sz="0" w:space="0" w:color="auto"/>
      </w:divBdr>
    </w:div>
    <w:div w:id="2064327481">
      <w:bodyDiv w:val="1"/>
      <w:marLeft w:val="0"/>
      <w:marRight w:val="0"/>
      <w:marTop w:val="0"/>
      <w:marBottom w:val="0"/>
      <w:divBdr>
        <w:top w:val="none" w:sz="0" w:space="0" w:color="auto"/>
        <w:left w:val="none" w:sz="0" w:space="0" w:color="auto"/>
        <w:bottom w:val="none" w:sz="0" w:space="0" w:color="auto"/>
        <w:right w:val="none" w:sz="0" w:space="0" w:color="auto"/>
      </w:divBdr>
    </w:div>
    <w:div w:id="2068727105">
      <w:bodyDiv w:val="1"/>
      <w:marLeft w:val="0"/>
      <w:marRight w:val="0"/>
      <w:marTop w:val="0"/>
      <w:marBottom w:val="0"/>
      <w:divBdr>
        <w:top w:val="none" w:sz="0" w:space="0" w:color="auto"/>
        <w:left w:val="none" w:sz="0" w:space="0" w:color="auto"/>
        <w:bottom w:val="none" w:sz="0" w:space="0" w:color="auto"/>
        <w:right w:val="none" w:sz="0" w:space="0" w:color="auto"/>
      </w:divBdr>
    </w:div>
    <w:div w:id="2068797418">
      <w:bodyDiv w:val="1"/>
      <w:marLeft w:val="0"/>
      <w:marRight w:val="0"/>
      <w:marTop w:val="0"/>
      <w:marBottom w:val="0"/>
      <w:divBdr>
        <w:top w:val="none" w:sz="0" w:space="0" w:color="auto"/>
        <w:left w:val="none" w:sz="0" w:space="0" w:color="auto"/>
        <w:bottom w:val="none" w:sz="0" w:space="0" w:color="auto"/>
        <w:right w:val="none" w:sz="0" w:space="0" w:color="auto"/>
      </w:divBdr>
    </w:div>
    <w:div w:id="2070109081">
      <w:bodyDiv w:val="1"/>
      <w:marLeft w:val="0"/>
      <w:marRight w:val="0"/>
      <w:marTop w:val="0"/>
      <w:marBottom w:val="0"/>
      <w:divBdr>
        <w:top w:val="none" w:sz="0" w:space="0" w:color="auto"/>
        <w:left w:val="none" w:sz="0" w:space="0" w:color="auto"/>
        <w:bottom w:val="none" w:sz="0" w:space="0" w:color="auto"/>
        <w:right w:val="none" w:sz="0" w:space="0" w:color="auto"/>
      </w:divBdr>
    </w:div>
    <w:div w:id="2073850652">
      <w:bodyDiv w:val="1"/>
      <w:marLeft w:val="0"/>
      <w:marRight w:val="0"/>
      <w:marTop w:val="0"/>
      <w:marBottom w:val="0"/>
      <w:divBdr>
        <w:top w:val="none" w:sz="0" w:space="0" w:color="auto"/>
        <w:left w:val="none" w:sz="0" w:space="0" w:color="auto"/>
        <w:bottom w:val="none" w:sz="0" w:space="0" w:color="auto"/>
        <w:right w:val="none" w:sz="0" w:space="0" w:color="auto"/>
      </w:divBdr>
    </w:div>
    <w:div w:id="2075077022">
      <w:bodyDiv w:val="1"/>
      <w:marLeft w:val="0"/>
      <w:marRight w:val="0"/>
      <w:marTop w:val="0"/>
      <w:marBottom w:val="0"/>
      <w:divBdr>
        <w:top w:val="none" w:sz="0" w:space="0" w:color="auto"/>
        <w:left w:val="none" w:sz="0" w:space="0" w:color="auto"/>
        <w:bottom w:val="none" w:sz="0" w:space="0" w:color="auto"/>
        <w:right w:val="none" w:sz="0" w:space="0" w:color="auto"/>
      </w:divBdr>
    </w:div>
    <w:div w:id="2077585800">
      <w:bodyDiv w:val="1"/>
      <w:marLeft w:val="0"/>
      <w:marRight w:val="0"/>
      <w:marTop w:val="0"/>
      <w:marBottom w:val="0"/>
      <w:divBdr>
        <w:top w:val="none" w:sz="0" w:space="0" w:color="auto"/>
        <w:left w:val="none" w:sz="0" w:space="0" w:color="auto"/>
        <w:bottom w:val="none" w:sz="0" w:space="0" w:color="auto"/>
        <w:right w:val="none" w:sz="0" w:space="0" w:color="auto"/>
      </w:divBdr>
    </w:div>
    <w:div w:id="2077778786">
      <w:bodyDiv w:val="1"/>
      <w:marLeft w:val="0"/>
      <w:marRight w:val="0"/>
      <w:marTop w:val="0"/>
      <w:marBottom w:val="0"/>
      <w:divBdr>
        <w:top w:val="none" w:sz="0" w:space="0" w:color="auto"/>
        <w:left w:val="none" w:sz="0" w:space="0" w:color="auto"/>
        <w:bottom w:val="none" w:sz="0" w:space="0" w:color="auto"/>
        <w:right w:val="none" w:sz="0" w:space="0" w:color="auto"/>
      </w:divBdr>
    </w:div>
    <w:div w:id="2077971336">
      <w:bodyDiv w:val="1"/>
      <w:marLeft w:val="0"/>
      <w:marRight w:val="0"/>
      <w:marTop w:val="0"/>
      <w:marBottom w:val="0"/>
      <w:divBdr>
        <w:top w:val="none" w:sz="0" w:space="0" w:color="auto"/>
        <w:left w:val="none" w:sz="0" w:space="0" w:color="auto"/>
        <w:bottom w:val="none" w:sz="0" w:space="0" w:color="auto"/>
        <w:right w:val="none" w:sz="0" w:space="0" w:color="auto"/>
      </w:divBdr>
    </w:div>
    <w:div w:id="2087992391">
      <w:bodyDiv w:val="1"/>
      <w:marLeft w:val="0"/>
      <w:marRight w:val="0"/>
      <w:marTop w:val="0"/>
      <w:marBottom w:val="0"/>
      <w:divBdr>
        <w:top w:val="none" w:sz="0" w:space="0" w:color="auto"/>
        <w:left w:val="none" w:sz="0" w:space="0" w:color="auto"/>
        <w:bottom w:val="none" w:sz="0" w:space="0" w:color="auto"/>
        <w:right w:val="none" w:sz="0" w:space="0" w:color="auto"/>
      </w:divBdr>
    </w:div>
    <w:div w:id="2089378718">
      <w:bodyDiv w:val="1"/>
      <w:marLeft w:val="0"/>
      <w:marRight w:val="0"/>
      <w:marTop w:val="0"/>
      <w:marBottom w:val="0"/>
      <w:divBdr>
        <w:top w:val="none" w:sz="0" w:space="0" w:color="auto"/>
        <w:left w:val="none" w:sz="0" w:space="0" w:color="auto"/>
        <w:bottom w:val="none" w:sz="0" w:space="0" w:color="auto"/>
        <w:right w:val="none" w:sz="0" w:space="0" w:color="auto"/>
      </w:divBdr>
    </w:div>
    <w:div w:id="2094432184">
      <w:bodyDiv w:val="1"/>
      <w:marLeft w:val="0"/>
      <w:marRight w:val="0"/>
      <w:marTop w:val="0"/>
      <w:marBottom w:val="0"/>
      <w:divBdr>
        <w:top w:val="none" w:sz="0" w:space="0" w:color="auto"/>
        <w:left w:val="none" w:sz="0" w:space="0" w:color="auto"/>
        <w:bottom w:val="none" w:sz="0" w:space="0" w:color="auto"/>
        <w:right w:val="none" w:sz="0" w:space="0" w:color="auto"/>
      </w:divBdr>
    </w:div>
    <w:div w:id="2098359438">
      <w:bodyDiv w:val="1"/>
      <w:marLeft w:val="0"/>
      <w:marRight w:val="0"/>
      <w:marTop w:val="0"/>
      <w:marBottom w:val="0"/>
      <w:divBdr>
        <w:top w:val="none" w:sz="0" w:space="0" w:color="auto"/>
        <w:left w:val="none" w:sz="0" w:space="0" w:color="auto"/>
        <w:bottom w:val="none" w:sz="0" w:space="0" w:color="auto"/>
        <w:right w:val="none" w:sz="0" w:space="0" w:color="auto"/>
      </w:divBdr>
    </w:div>
    <w:div w:id="2099977121">
      <w:bodyDiv w:val="1"/>
      <w:marLeft w:val="0"/>
      <w:marRight w:val="0"/>
      <w:marTop w:val="0"/>
      <w:marBottom w:val="0"/>
      <w:divBdr>
        <w:top w:val="none" w:sz="0" w:space="0" w:color="auto"/>
        <w:left w:val="none" w:sz="0" w:space="0" w:color="auto"/>
        <w:bottom w:val="none" w:sz="0" w:space="0" w:color="auto"/>
        <w:right w:val="none" w:sz="0" w:space="0" w:color="auto"/>
      </w:divBdr>
    </w:div>
    <w:div w:id="2101488045">
      <w:bodyDiv w:val="1"/>
      <w:marLeft w:val="0"/>
      <w:marRight w:val="0"/>
      <w:marTop w:val="0"/>
      <w:marBottom w:val="0"/>
      <w:divBdr>
        <w:top w:val="none" w:sz="0" w:space="0" w:color="auto"/>
        <w:left w:val="none" w:sz="0" w:space="0" w:color="auto"/>
        <w:bottom w:val="none" w:sz="0" w:space="0" w:color="auto"/>
        <w:right w:val="none" w:sz="0" w:space="0" w:color="auto"/>
      </w:divBdr>
    </w:div>
    <w:div w:id="2101875050">
      <w:bodyDiv w:val="1"/>
      <w:marLeft w:val="0"/>
      <w:marRight w:val="0"/>
      <w:marTop w:val="0"/>
      <w:marBottom w:val="0"/>
      <w:divBdr>
        <w:top w:val="none" w:sz="0" w:space="0" w:color="auto"/>
        <w:left w:val="none" w:sz="0" w:space="0" w:color="auto"/>
        <w:bottom w:val="none" w:sz="0" w:space="0" w:color="auto"/>
        <w:right w:val="none" w:sz="0" w:space="0" w:color="auto"/>
      </w:divBdr>
    </w:div>
    <w:div w:id="2102412460">
      <w:bodyDiv w:val="1"/>
      <w:marLeft w:val="0"/>
      <w:marRight w:val="0"/>
      <w:marTop w:val="0"/>
      <w:marBottom w:val="0"/>
      <w:divBdr>
        <w:top w:val="none" w:sz="0" w:space="0" w:color="auto"/>
        <w:left w:val="none" w:sz="0" w:space="0" w:color="auto"/>
        <w:bottom w:val="none" w:sz="0" w:space="0" w:color="auto"/>
        <w:right w:val="none" w:sz="0" w:space="0" w:color="auto"/>
      </w:divBdr>
    </w:div>
    <w:div w:id="2102680719">
      <w:bodyDiv w:val="1"/>
      <w:marLeft w:val="0"/>
      <w:marRight w:val="0"/>
      <w:marTop w:val="0"/>
      <w:marBottom w:val="0"/>
      <w:divBdr>
        <w:top w:val="none" w:sz="0" w:space="0" w:color="auto"/>
        <w:left w:val="none" w:sz="0" w:space="0" w:color="auto"/>
        <w:bottom w:val="none" w:sz="0" w:space="0" w:color="auto"/>
        <w:right w:val="none" w:sz="0" w:space="0" w:color="auto"/>
      </w:divBdr>
    </w:div>
    <w:div w:id="2102949872">
      <w:bodyDiv w:val="1"/>
      <w:marLeft w:val="0"/>
      <w:marRight w:val="0"/>
      <w:marTop w:val="0"/>
      <w:marBottom w:val="0"/>
      <w:divBdr>
        <w:top w:val="none" w:sz="0" w:space="0" w:color="auto"/>
        <w:left w:val="none" w:sz="0" w:space="0" w:color="auto"/>
        <w:bottom w:val="none" w:sz="0" w:space="0" w:color="auto"/>
        <w:right w:val="none" w:sz="0" w:space="0" w:color="auto"/>
      </w:divBdr>
    </w:div>
    <w:div w:id="2106723634">
      <w:bodyDiv w:val="1"/>
      <w:marLeft w:val="0"/>
      <w:marRight w:val="0"/>
      <w:marTop w:val="0"/>
      <w:marBottom w:val="0"/>
      <w:divBdr>
        <w:top w:val="none" w:sz="0" w:space="0" w:color="auto"/>
        <w:left w:val="none" w:sz="0" w:space="0" w:color="auto"/>
        <w:bottom w:val="none" w:sz="0" w:space="0" w:color="auto"/>
        <w:right w:val="none" w:sz="0" w:space="0" w:color="auto"/>
      </w:divBdr>
    </w:div>
    <w:div w:id="2108113473">
      <w:bodyDiv w:val="1"/>
      <w:marLeft w:val="0"/>
      <w:marRight w:val="0"/>
      <w:marTop w:val="0"/>
      <w:marBottom w:val="0"/>
      <w:divBdr>
        <w:top w:val="none" w:sz="0" w:space="0" w:color="auto"/>
        <w:left w:val="none" w:sz="0" w:space="0" w:color="auto"/>
        <w:bottom w:val="none" w:sz="0" w:space="0" w:color="auto"/>
        <w:right w:val="none" w:sz="0" w:space="0" w:color="auto"/>
      </w:divBdr>
    </w:div>
    <w:div w:id="2109423453">
      <w:bodyDiv w:val="1"/>
      <w:marLeft w:val="0"/>
      <w:marRight w:val="0"/>
      <w:marTop w:val="0"/>
      <w:marBottom w:val="0"/>
      <w:divBdr>
        <w:top w:val="none" w:sz="0" w:space="0" w:color="auto"/>
        <w:left w:val="none" w:sz="0" w:space="0" w:color="auto"/>
        <w:bottom w:val="none" w:sz="0" w:space="0" w:color="auto"/>
        <w:right w:val="none" w:sz="0" w:space="0" w:color="auto"/>
      </w:divBdr>
    </w:div>
    <w:div w:id="2110542405">
      <w:bodyDiv w:val="1"/>
      <w:marLeft w:val="0"/>
      <w:marRight w:val="0"/>
      <w:marTop w:val="0"/>
      <w:marBottom w:val="0"/>
      <w:divBdr>
        <w:top w:val="none" w:sz="0" w:space="0" w:color="auto"/>
        <w:left w:val="none" w:sz="0" w:space="0" w:color="auto"/>
        <w:bottom w:val="none" w:sz="0" w:space="0" w:color="auto"/>
        <w:right w:val="none" w:sz="0" w:space="0" w:color="auto"/>
      </w:divBdr>
    </w:div>
    <w:div w:id="2111389666">
      <w:bodyDiv w:val="1"/>
      <w:marLeft w:val="0"/>
      <w:marRight w:val="0"/>
      <w:marTop w:val="0"/>
      <w:marBottom w:val="0"/>
      <w:divBdr>
        <w:top w:val="none" w:sz="0" w:space="0" w:color="auto"/>
        <w:left w:val="none" w:sz="0" w:space="0" w:color="auto"/>
        <w:bottom w:val="none" w:sz="0" w:space="0" w:color="auto"/>
        <w:right w:val="none" w:sz="0" w:space="0" w:color="auto"/>
      </w:divBdr>
    </w:div>
    <w:div w:id="2113551187">
      <w:bodyDiv w:val="1"/>
      <w:marLeft w:val="0"/>
      <w:marRight w:val="0"/>
      <w:marTop w:val="0"/>
      <w:marBottom w:val="0"/>
      <w:divBdr>
        <w:top w:val="none" w:sz="0" w:space="0" w:color="auto"/>
        <w:left w:val="none" w:sz="0" w:space="0" w:color="auto"/>
        <w:bottom w:val="none" w:sz="0" w:space="0" w:color="auto"/>
        <w:right w:val="none" w:sz="0" w:space="0" w:color="auto"/>
      </w:divBdr>
    </w:div>
    <w:div w:id="2116368303">
      <w:bodyDiv w:val="1"/>
      <w:marLeft w:val="0"/>
      <w:marRight w:val="0"/>
      <w:marTop w:val="0"/>
      <w:marBottom w:val="0"/>
      <w:divBdr>
        <w:top w:val="none" w:sz="0" w:space="0" w:color="auto"/>
        <w:left w:val="none" w:sz="0" w:space="0" w:color="auto"/>
        <w:bottom w:val="none" w:sz="0" w:space="0" w:color="auto"/>
        <w:right w:val="none" w:sz="0" w:space="0" w:color="auto"/>
      </w:divBdr>
    </w:div>
    <w:div w:id="2118791068">
      <w:bodyDiv w:val="1"/>
      <w:marLeft w:val="0"/>
      <w:marRight w:val="0"/>
      <w:marTop w:val="0"/>
      <w:marBottom w:val="0"/>
      <w:divBdr>
        <w:top w:val="none" w:sz="0" w:space="0" w:color="auto"/>
        <w:left w:val="none" w:sz="0" w:space="0" w:color="auto"/>
        <w:bottom w:val="none" w:sz="0" w:space="0" w:color="auto"/>
        <w:right w:val="none" w:sz="0" w:space="0" w:color="auto"/>
      </w:divBdr>
    </w:div>
    <w:div w:id="2118791566">
      <w:bodyDiv w:val="1"/>
      <w:marLeft w:val="0"/>
      <w:marRight w:val="0"/>
      <w:marTop w:val="0"/>
      <w:marBottom w:val="0"/>
      <w:divBdr>
        <w:top w:val="none" w:sz="0" w:space="0" w:color="auto"/>
        <w:left w:val="none" w:sz="0" w:space="0" w:color="auto"/>
        <w:bottom w:val="none" w:sz="0" w:space="0" w:color="auto"/>
        <w:right w:val="none" w:sz="0" w:space="0" w:color="auto"/>
      </w:divBdr>
    </w:div>
    <w:div w:id="2119182605">
      <w:bodyDiv w:val="1"/>
      <w:marLeft w:val="0"/>
      <w:marRight w:val="0"/>
      <w:marTop w:val="0"/>
      <w:marBottom w:val="0"/>
      <w:divBdr>
        <w:top w:val="none" w:sz="0" w:space="0" w:color="auto"/>
        <w:left w:val="none" w:sz="0" w:space="0" w:color="auto"/>
        <w:bottom w:val="none" w:sz="0" w:space="0" w:color="auto"/>
        <w:right w:val="none" w:sz="0" w:space="0" w:color="auto"/>
      </w:divBdr>
    </w:div>
    <w:div w:id="2121602166">
      <w:bodyDiv w:val="1"/>
      <w:marLeft w:val="0"/>
      <w:marRight w:val="0"/>
      <w:marTop w:val="0"/>
      <w:marBottom w:val="0"/>
      <w:divBdr>
        <w:top w:val="none" w:sz="0" w:space="0" w:color="auto"/>
        <w:left w:val="none" w:sz="0" w:space="0" w:color="auto"/>
        <w:bottom w:val="none" w:sz="0" w:space="0" w:color="auto"/>
        <w:right w:val="none" w:sz="0" w:space="0" w:color="auto"/>
      </w:divBdr>
    </w:div>
    <w:div w:id="2122338012">
      <w:bodyDiv w:val="1"/>
      <w:marLeft w:val="0"/>
      <w:marRight w:val="0"/>
      <w:marTop w:val="0"/>
      <w:marBottom w:val="0"/>
      <w:divBdr>
        <w:top w:val="none" w:sz="0" w:space="0" w:color="auto"/>
        <w:left w:val="none" w:sz="0" w:space="0" w:color="auto"/>
        <w:bottom w:val="none" w:sz="0" w:space="0" w:color="auto"/>
        <w:right w:val="none" w:sz="0" w:space="0" w:color="auto"/>
      </w:divBdr>
    </w:div>
    <w:div w:id="2124615443">
      <w:bodyDiv w:val="1"/>
      <w:marLeft w:val="0"/>
      <w:marRight w:val="0"/>
      <w:marTop w:val="0"/>
      <w:marBottom w:val="0"/>
      <w:divBdr>
        <w:top w:val="none" w:sz="0" w:space="0" w:color="auto"/>
        <w:left w:val="none" w:sz="0" w:space="0" w:color="auto"/>
        <w:bottom w:val="none" w:sz="0" w:space="0" w:color="auto"/>
        <w:right w:val="none" w:sz="0" w:space="0" w:color="auto"/>
      </w:divBdr>
    </w:div>
    <w:div w:id="2125268014">
      <w:bodyDiv w:val="1"/>
      <w:marLeft w:val="0"/>
      <w:marRight w:val="0"/>
      <w:marTop w:val="0"/>
      <w:marBottom w:val="0"/>
      <w:divBdr>
        <w:top w:val="none" w:sz="0" w:space="0" w:color="auto"/>
        <w:left w:val="none" w:sz="0" w:space="0" w:color="auto"/>
        <w:bottom w:val="none" w:sz="0" w:space="0" w:color="auto"/>
        <w:right w:val="none" w:sz="0" w:space="0" w:color="auto"/>
      </w:divBdr>
    </w:div>
    <w:div w:id="2127187506">
      <w:bodyDiv w:val="1"/>
      <w:marLeft w:val="0"/>
      <w:marRight w:val="0"/>
      <w:marTop w:val="0"/>
      <w:marBottom w:val="0"/>
      <w:divBdr>
        <w:top w:val="none" w:sz="0" w:space="0" w:color="auto"/>
        <w:left w:val="none" w:sz="0" w:space="0" w:color="auto"/>
        <w:bottom w:val="none" w:sz="0" w:space="0" w:color="auto"/>
        <w:right w:val="none" w:sz="0" w:space="0" w:color="auto"/>
      </w:divBdr>
    </w:div>
    <w:div w:id="2128313904">
      <w:bodyDiv w:val="1"/>
      <w:marLeft w:val="0"/>
      <w:marRight w:val="0"/>
      <w:marTop w:val="0"/>
      <w:marBottom w:val="0"/>
      <w:divBdr>
        <w:top w:val="none" w:sz="0" w:space="0" w:color="auto"/>
        <w:left w:val="none" w:sz="0" w:space="0" w:color="auto"/>
        <w:bottom w:val="none" w:sz="0" w:space="0" w:color="auto"/>
        <w:right w:val="none" w:sz="0" w:space="0" w:color="auto"/>
      </w:divBdr>
    </w:div>
    <w:div w:id="2129159860">
      <w:bodyDiv w:val="1"/>
      <w:marLeft w:val="0"/>
      <w:marRight w:val="0"/>
      <w:marTop w:val="0"/>
      <w:marBottom w:val="0"/>
      <w:divBdr>
        <w:top w:val="none" w:sz="0" w:space="0" w:color="auto"/>
        <w:left w:val="none" w:sz="0" w:space="0" w:color="auto"/>
        <w:bottom w:val="none" w:sz="0" w:space="0" w:color="auto"/>
        <w:right w:val="none" w:sz="0" w:space="0" w:color="auto"/>
      </w:divBdr>
    </w:div>
    <w:div w:id="2129739242">
      <w:bodyDiv w:val="1"/>
      <w:marLeft w:val="0"/>
      <w:marRight w:val="0"/>
      <w:marTop w:val="0"/>
      <w:marBottom w:val="0"/>
      <w:divBdr>
        <w:top w:val="none" w:sz="0" w:space="0" w:color="auto"/>
        <w:left w:val="none" w:sz="0" w:space="0" w:color="auto"/>
        <w:bottom w:val="none" w:sz="0" w:space="0" w:color="auto"/>
        <w:right w:val="none" w:sz="0" w:space="0" w:color="auto"/>
      </w:divBdr>
    </w:div>
    <w:div w:id="2130858629">
      <w:bodyDiv w:val="1"/>
      <w:marLeft w:val="0"/>
      <w:marRight w:val="0"/>
      <w:marTop w:val="0"/>
      <w:marBottom w:val="0"/>
      <w:divBdr>
        <w:top w:val="none" w:sz="0" w:space="0" w:color="auto"/>
        <w:left w:val="none" w:sz="0" w:space="0" w:color="auto"/>
        <w:bottom w:val="none" w:sz="0" w:space="0" w:color="auto"/>
        <w:right w:val="none" w:sz="0" w:space="0" w:color="auto"/>
      </w:divBdr>
    </w:div>
    <w:div w:id="2131390192">
      <w:bodyDiv w:val="1"/>
      <w:marLeft w:val="0"/>
      <w:marRight w:val="0"/>
      <w:marTop w:val="0"/>
      <w:marBottom w:val="0"/>
      <w:divBdr>
        <w:top w:val="none" w:sz="0" w:space="0" w:color="auto"/>
        <w:left w:val="none" w:sz="0" w:space="0" w:color="auto"/>
        <w:bottom w:val="none" w:sz="0" w:space="0" w:color="auto"/>
        <w:right w:val="none" w:sz="0" w:space="0" w:color="auto"/>
      </w:divBdr>
    </w:div>
    <w:div w:id="2131431339">
      <w:bodyDiv w:val="1"/>
      <w:marLeft w:val="0"/>
      <w:marRight w:val="0"/>
      <w:marTop w:val="0"/>
      <w:marBottom w:val="0"/>
      <w:divBdr>
        <w:top w:val="none" w:sz="0" w:space="0" w:color="auto"/>
        <w:left w:val="none" w:sz="0" w:space="0" w:color="auto"/>
        <w:bottom w:val="none" w:sz="0" w:space="0" w:color="auto"/>
        <w:right w:val="none" w:sz="0" w:space="0" w:color="auto"/>
      </w:divBdr>
    </w:div>
    <w:div w:id="2132168858">
      <w:bodyDiv w:val="1"/>
      <w:marLeft w:val="0"/>
      <w:marRight w:val="0"/>
      <w:marTop w:val="0"/>
      <w:marBottom w:val="0"/>
      <w:divBdr>
        <w:top w:val="none" w:sz="0" w:space="0" w:color="auto"/>
        <w:left w:val="none" w:sz="0" w:space="0" w:color="auto"/>
        <w:bottom w:val="none" w:sz="0" w:space="0" w:color="auto"/>
        <w:right w:val="none" w:sz="0" w:space="0" w:color="auto"/>
      </w:divBdr>
    </w:div>
    <w:div w:id="2132476396">
      <w:bodyDiv w:val="1"/>
      <w:marLeft w:val="0"/>
      <w:marRight w:val="0"/>
      <w:marTop w:val="0"/>
      <w:marBottom w:val="0"/>
      <w:divBdr>
        <w:top w:val="none" w:sz="0" w:space="0" w:color="auto"/>
        <w:left w:val="none" w:sz="0" w:space="0" w:color="auto"/>
        <w:bottom w:val="none" w:sz="0" w:space="0" w:color="auto"/>
        <w:right w:val="none" w:sz="0" w:space="0" w:color="auto"/>
      </w:divBdr>
    </w:div>
    <w:div w:id="2135176385">
      <w:bodyDiv w:val="1"/>
      <w:marLeft w:val="0"/>
      <w:marRight w:val="0"/>
      <w:marTop w:val="0"/>
      <w:marBottom w:val="0"/>
      <w:divBdr>
        <w:top w:val="none" w:sz="0" w:space="0" w:color="auto"/>
        <w:left w:val="none" w:sz="0" w:space="0" w:color="auto"/>
        <w:bottom w:val="none" w:sz="0" w:space="0" w:color="auto"/>
        <w:right w:val="none" w:sz="0" w:space="0" w:color="auto"/>
      </w:divBdr>
    </w:div>
    <w:div w:id="2135907455">
      <w:bodyDiv w:val="1"/>
      <w:marLeft w:val="0"/>
      <w:marRight w:val="0"/>
      <w:marTop w:val="0"/>
      <w:marBottom w:val="0"/>
      <w:divBdr>
        <w:top w:val="none" w:sz="0" w:space="0" w:color="auto"/>
        <w:left w:val="none" w:sz="0" w:space="0" w:color="auto"/>
        <w:bottom w:val="none" w:sz="0" w:space="0" w:color="auto"/>
        <w:right w:val="none" w:sz="0" w:space="0" w:color="auto"/>
      </w:divBdr>
    </w:div>
    <w:div w:id="2136633113">
      <w:bodyDiv w:val="1"/>
      <w:marLeft w:val="0"/>
      <w:marRight w:val="0"/>
      <w:marTop w:val="0"/>
      <w:marBottom w:val="0"/>
      <w:divBdr>
        <w:top w:val="none" w:sz="0" w:space="0" w:color="auto"/>
        <w:left w:val="none" w:sz="0" w:space="0" w:color="auto"/>
        <w:bottom w:val="none" w:sz="0" w:space="0" w:color="auto"/>
        <w:right w:val="none" w:sz="0" w:space="0" w:color="auto"/>
      </w:divBdr>
    </w:div>
    <w:div w:id="2138717232">
      <w:bodyDiv w:val="1"/>
      <w:marLeft w:val="0"/>
      <w:marRight w:val="0"/>
      <w:marTop w:val="0"/>
      <w:marBottom w:val="0"/>
      <w:divBdr>
        <w:top w:val="none" w:sz="0" w:space="0" w:color="auto"/>
        <w:left w:val="none" w:sz="0" w:space="0" w:color="auto"/>
        <w:bottom w:val="none" w:sz="0" w:space="0" w:color="auto"/>
        <w:right w:val="none" w:sz="0" w:space="0" w:color="auto"/>
      </w:divBdr>
    </w:div>
    <w:div w:id="214619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E6A5980DDC49DEF879D2EC1F223EBC9DB01A1693AC1EF7FF63C704701E48CD1DE1B2C709B4C735C6643BD95F3420E3B41FAB0A6E5258E6Cl8RFI" TargetMode="External"/><Relationship Id="rId117" Type="http://schemas.openxmlformats.org/officeDocument/2006/relationships/hyperlink" Target="consultantplus://offline/main?base=RLAW073;n=86926;fld=134;dst=100167" TargetMode="External"/><Relationship Id="rId21" Type="http://schemas.openxmlformats.org/officeDocument/2006/relationships/hyperlink" Target="consultantplus://offline/ref=86302AA2E52E578EBC053F21EDD1176BBBE90D7400EA895497468FFA5036910B56158F6008393D6290714FD3E7S2f6G" TargetMode="External"/><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hyperlink" Target="consultantplus://offline/main?base=RLAW073;n=86926;fld=134;dst=100167" TargetMode="External"/><Relationship Id="rId68" Type="http://schemas.openxmlformats.org/officeDocument/2006/relationships/hyperlink" Target="consultantplus://offline/main?base=LAW;n=26764;fld=134" TargetMode="External"/><Relationship Id="rId84" Type="http://schemas.openxmlformats.org/officeDocument/2006/relationships/hyperlink" Target="https://login.consultant.ru/link/?req=doc&amp;base=LAW&amp;n=422093&amp;dst=100161" TargetMode="External"/><Relationship Id="rId89" Type="http://schemas.openxmlformats.org/officeDocument/2006/relationships/hyperlink" Target="https://login.consultant.ru/link/?req=doc&amp;base=LAW&amp;n=422093&amp;dst=100161" TargetMode="External"/><Relationship Id="rId112" Type="http://schemas.openxmlformats.org/officeDocument/2006/relationships/hyperlink" Target="consultantplus://offline/main?base=LAW;n=26764;fld=134" TargetMode="External"/><Relationship Id="rId133" Type="http://schemas.openxmlformats.org/officeDocument/2006/relationships/fontTable" Target="fontTable.xml"/><Relationship Id="rId16" Type="http://schemas.openxmlformats.org/officeDocument/2006/relationships/hyperlink" Target="https://ru.wikipedia.org/wiki/%D0%9F%D0%BB%D0%B0%D0%B2%D1%81%D1%80%D0%B5%D0%B4%D1%81%D1%82%D0%B2%D0%BE" TargetMode="External"/><Relationship Id="rId107" Type="http://schemas.openxmlformats.org/officeDocument/2006/relationships/hyperlink" Target="consultantplus://offline/main?base=RLAW073;n=86926;fld=134;dst=100191" TargetMode="External"/><Relationship Id="rId11" Type="http://schemas.openxmlformats.org/officeDocument/2006/relationships/footer" Target="footer1.xml"/><Relationship Id="rId32" Type="http://schemas.openxmlformats.org/officeDocument/2006/relationships/image" Target="media/image4.jpeg"/><Relationship Id="rId37" Type="http://schemas.openxmlformats.org/officeDocument/2006/relationships/hyperlink" Target="https://login.consultant.ru/link/?req=doc&amp;base=LAW&amp;n=479826" TargetMode="External"/><Relationship Id="rId53" Type="http://schemas.openxmlformats.org/officeDocument/2006/relationships/image" Target="media/image19.jpeg"/><Relationship Id="rId58" Type="http://schemas.openxmlformats.org/officeDocument/2006/relationships/image" Target="media/image24.jpeg"/><Relationship Id="rId74" Type="http://schemas.openxmlformats.org/officeDocument/2006/relationships/hyperlink" Target="https://login.consultant.ru/link/?req=doc&amp;base=LAW&amp;n=422093&amp;dst=100161" TargetMode="External"/><Relationship Id="rId79" Type="http://schemas.openxmlformats.org/officeDocument/2006/relationships/hyperlink" Target="https://login.consultant.ru/link/?req=doc&amp;demo=2&amp;base=LAW&amp;n=443769&amp;dst=1694&amp;field=134&amp;date=29.04.2023" TargetMode="External"/><Relationship Id="rId102" Type="http://schemas.openxmlformats.org/officeDocument/2006/relationships/hyperlink" Target="https://login.consultant.ru/link/?req=doc&amp;base=LAW&amp;n=422093&amp;dst=100161" TargetMode="External"/><Relationship Id="rId123" Type="http://schemas.openxmlformats.org/officeDocument/2006/relationships/image" Target="media/image35.png"/><Relationship Id="rId128"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hyperlink" Target="https://login.consultant.ru/link/?req=doc&amp;base=LAW&amp;n=422093&amp;dst=100161" TargetMode="External"/><Relationship Id="rId95" Type="http://schemas.openxmlformats.org/officeDocument/2006/relationships/hyperlink" Target="https://login.consultant.ru/link/?req=doc&amp;base=LAW&amp;n=422093&amp;dst=100161" TargetMode="External"/><Relationship Id="rId14" Type="http://schemas.openxmlformats.org/officeDocument/2006/relationships/header" Target="header5.xml"/><Relationship Id="rId22" Type="http://schemas.openxmlformats.org/officeDocument/2006/relationships/hyperlink" Target="consultantplus://offline/ref=86302AA2E52E578EBC053F21EDD1176BBBE90D7400EA895497468FFA5036910B56158F6008393D6290714FD3E7S2f6G" TargetMode="External"/><Relationship Id="rId27" Type="http://schemas.openxmlformats.org/officeDocument/2006/relationships/hyperlink" Target="consultantplus://offline/ref=176923FAB863A4C98807594DEB28D7B584908B5FB1A28C9FDE44BBC16100CFA6F926E59E29B06F2294D6112762FB2C6143467A2C60D1A08Ae0ABN" TargetMode="External"/><Relationship Id="rId30" Type="http://schemas.openxmlformats.org/officeDocument/2006/relationships/image" Target="media/image2.jpeg"/><Relationship Id="rId35" Type="http://schemas.openxmlformats.org/officeDocument/2006/relationships/hyperlink" Target="https://login.consultant.ru/link/?req=doc&amp;base=LAW&amp;n=449450"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hyperlink" Target="consultantplus://offline/main?base=RLAW073;n=86926;fld=134;dst=100167" TargetMode="External"/><Relationship Id="rId69" Type="http://schemas.openxmlformats.org/officeDocument/2006/relationships/hyperlink" Target="consultantplus://offline/main?base=LAW;n=118872;fld=134" TargetMode="External"/><Relationship Id="rId77" Type="http://schemas.openxmlformats.org/officeDocument/2006/relationships/hyperlink" Target="https://login.consultant.ru/link/?req=doc&amp;demo=2&amp;base=LAW&amp;n=443769&amp;dst=858&amp;field=134&amp;date=29.04.2023" TargetMode="External"/><Relationship Id="rId100" Type="http://schemas.openxmlformats.org/officeDocument/2006/relationships/hyperlink" Target="https://login.consultant.ru/link/?req=doc&amp;base=LAW&amp;n=482907" TargetMode="External"/><Relationship Id="rId105" Type="http://schemas.openxmlformats.org/officeDocument/2006/relationships/hyperlink" Target="consultantplus://offline/main?base=RLAW073;n=86926;fld=134;dst=100167" TargetMode="External"/><Relationship Id="rId113" Type="http://schemas.openxmlformats.org/officeDocument/2006/relationships/hyperlink" Target="http://zakon.scli.ru/ru/legal_texts/act_municipal_education/index.php?do4=document&amp;id4=96e20c02-1b12-465a-b64c-24aa92270007" TargetMode="External"/><Relationship Id="rId118" Type="http://schemas.openxmlformats.org/officeDocument/2006/relationships/hyperlink" Target="consultantplus://offline/main?base=RLAW073;n=86926;fld=134;dst=100191" TargetMode="External"/><Relationship Id="rId126" Type="http://schemas.openxmlformats.org/officeDocument/2006/relationships/image" Target="media/image38.png"/><Relationship Id="rId13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hyperlink" Target="https://login.consultant.ru/link/?req=doc&amp;base=LAW&amp;n=422093&amp;dst=100161" TargetMode="External"/><Relationship Id="rId80" Type="http://schemas.openxmlformats.org/officeDocument/2006/relationships/hyperlink" Target="https://login.consultant.ru/link/?req=doc&amp;demo=2&amp;base=LAW&amp;n=443769&amp;dst=1699&amp;field=134&amp;date=29.04.2023" TargetMode="External"/><Relationship Id="rId85" Type="http://schemas.openxmlformats.org/officeDocument/2006/relationships/hyperlink" Target="https://login.consultant.ru/link/?req=doc&amp;base=LAW&amp;n=422093&amp;dst=100161" TargetMode="External"/><Relationship Id="rId93" Type="http://schemas.openxmlformats.org/officeDocument/2006/relationships/hyperlink" Target="https://login.consultant.ru/link/?req=doc&amp;base=LAW&amp;n=482886&amp;dst=2601" TargetMode="External"/><Relationship Id="rId98" Type="http://schemas.openxmlformats.org/officeDocument/2006/relationships/hyperlink" Target="https://login.consultant.ru/link/?req=doc&amp;base=LAW&amp;n=422093&amp;dst=100161" TargetMode="External"/><Relationship Id="rId12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consultantplus://offline/ref=9F590BB1357B6F6B67F2F1065152A6B359ABDF2C38A72E45835283318A923233EC4FF04F4AA413523EE6B14831U6kAK" TargetMode="External"/><Relationship Id="rId25" Type="http://schemas.openxmlformats.org/officeDocument/2006/relationships/hyperlink" Target="consultantplus://offline/ref=B11621941A1D9FF7307DABBD7F1AAC7859216498597F9497D8B9F27439CF0CB08C3FD8E960778B3D65DDD616F9B9529D0DED399470A4DF723E7A917CmCH6N" TargetMode="External"/><Relationship Id="rId33" Type="http://schemas.openxmlformats.org/officeDocument/2006/relationships/image" Target="media/image5.jpeg"/><Relationship Id="rId38" Type="http://schemas.openxmlformats.org/officeDocument/2006/relationships/hyperlink" Target="https://login.consultant.ru/link/?req=doc&amp;base=RLAW181&amp;n=118457&amp;dst=100383" TargetMode="External"/><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hyperlink" Target="consultantplus://offline/main?base=LAW;n=118872;fld=134" TargetMode="External"/><Relationship Id="rId103" Type="http://schemas.openxmlformats.org/officeDocument/2006/relationships/image" Target="media/image29.jpeg"/><Relationship Id="rId108" Type="http://schemas.openxmlformats.org/officeDocument/2006/relationships/hyperlink" Target="consultantplus://offline/main?base=RLAW073;n=86926;fld=134;dst=100177" TargetMode="External"/><Relationship Id="rId116" Type="http://schemas.openxmlformats.org/officeDocument/2006/relationships/hyperlink" Target="consultantplus://offline/main?base=RLAW073;n=86926;fld=134;dst=100167" TargetMode="External"/><Relationship Id="rId124" Type="http://schemas.openxmlformats.org/officeDocument/2006/relationships/image" Target="media/image36.png"/><Relationship Id="rId129" Type="http://schemas.openxmlformats.org/officeDocument/2006/relationships/image" Target="media/image41.png"/><Relationship Id="rId20" Type="http://schemas.openxmlformats.org/officeDocument/2006/relationships/hyperlink" Target="consultantplus://offline/ref=A0E5B986EA97609381EAE57A80D0423C9D01D87DD07330A30BE542E927AEFCB87AA18ABC88A423E1E1B748xAyBH" TargetMode="External"/><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image" Target="media/image27.jpeg"/><Relationship Id="rId70" Type="http://schemas.openxmlformats.org/officeDocument/2006/relationships/hyperlink" Target="consultantplus://offline/main?base=LAW;n=26764;fld=134" TargetMode="External"/><Relationship Id="rId75" Type="http://schemas.openxmlformats.org/officeDocument/2006/relationships/hyperlink" Target="https://login.consultant.ru/link/?req=doc&amp;base=LAW&amp;n=422093&amp;dst=100161" TargetMode="External"/><Relationship Id="rId83" Type="http://schemas.openxmlformats.org/officeDocument/2006/relationships/hyperlink" Target="https://login.consultant.ru/link/?req=doc&amp;base=LAW&amp;n=422093&amp;dst=100161" TargetMode="External"/><Relationship Id="rId88" Type="http://schemas.openxmlformats.org/officeDocument/2006/relationships/hyperlink" Target="https://login.consultant.ru/link/?req=doc&amp;base=LAW&amp;n=422093&amp;dst=100161" TargetMode="External"/><Relationship Id="rId91" Type="http://schemas.openxmlformats.org/officeDocument/2006/relationships/hyperlink" Target="https://login.consultant.ru/link/?req=doc&amp;base=LAW&amp;n=422093&amp;dst=100161" TargetMode="External"/><Relationship Id="rId96" Type="http://schemas.openxmlformats.org/officeDocument/2006/relationships/hyperlink" Target="https://login.consultant.ru/link/?req=doc&amp;base=LAW&amp;n=422093&amp;dst=100161" TargetMode="External"/><Relationship Id="rId111" Type="http://schemas.openxmlformats.org/officeDocument/2006/relationships/hyperlink" Target="consultantplus://offline/main?base=LAW;n=118872;fld=134" TargetMode="External"/><Relationship Id="rId132"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yperlink" Target="consultantplus://offline/ref=86302AA2E52E578EBC053F21EDD1176BBBE90D7400EA895497468FFA5036910B56158F6008393D6290714FD3E7S2f6G" TargetMode="External"/><Relationship Id="rId28" Type="http://schemas.openxmlformats.org/officeDocument/2006/relationships/hyperlink" Target="consultantplus://offline/ref=5E94EDFA519A73A2792A3C897510A0AAD236F8196D3D8FF4BF5E6F90899FEF55845DC83D48F1E58B36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36" Type="http://schemas.openxmlformats.org/officeDocument/2006/relationships/hyperlink" Target="https://login.consultant.ru/link/?req=doc&amp;base=LAW&amp;n=482851&amp;dst=1098"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hyperlink" Target="consultantplus://offline/main?base=RLAW073;n=86926;fld=134;dst=100167" TargetMode="External"/><Relationship Id="rId114" Type="http://schemas.openxmlformats.org/officeDocument/2006/relationships/hyperlink" Target="http://zakon.scli.ru/ru/legal_texts/act_municipal_education/index.php?do4=document&amp;id4=96e20c02-1b12-465a-b64c-24aa92270007" TargetMode="External"/><Relationship Id="rId119" Type="http://schemas.openxmlformats.org/officeDocument/2006/relationships/hyperlink" Target="consultantplus://offline/main?base=RLAW073;n=86926;fld=134;dst=100177" TargetMode="External"/><Relationship Id="rId127" Type="http://schemas.openxmlformats.org/officeDocument/2006/relationships/image" Target="media/image39.emf"/><Relationship Id="rId10" Type="http://schemas.openxmlformats.org/officeDocument/2006/relationships/header" Target="header2.xml"/><Relationship Id="rId31" Type="http://schemas.openxmlformats.org/officeDocument/2006/relationships/image" Target="media/image3.jpeg"/><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hyperlink" Target="consultantplus://offline/main?base=RLAW073;n=86926;fld=134;dst=100191" TargetMode="External"/><Relationship Id="rId73" Type="http://schemas.openxmlformats.org/officeDocument/2006/relationships/hyperlink" Target="https://login.consultant.ru/link/?req=doc&amp;base=LAW&amp;n=422093&amp;dst=100161" TargetMode="External"/><Relationship Id="rId78" Type="http://schemas.openxmlformats.org/officeDocument/2006/relationships/hyperlink" Target="https://login.consultant.ru/link/?req=doc&amp;demo=2&amp;base=LAW&amp;n=443769&amp;dst=858&amp;field=134&amp;date=29.04.2023" TargetMode="External"/><Relationship Id="rId81" Type="http://schemas.openxmlformats.org/officeDocument/2006/relationships/hyperlink" Target="https://login.consultant.ru/link/?req=doc&amp;demo=2&amp;base=LAW&amp;n=443769&amp;dst=101159&amp;field=134&amp;date=29.04.2023" TargetMode="External"/><Relationship Id="rId86" Type="http://schemas.openxmlformats.org/officeDocument/2006/relationships/hyperlink" Target="https://login.consultant.ru/link/?req=doc&amp;base=LAW&amp;n=422093&amp;dst=100161" TargetMode="External"/><Relationship Id="rId94" Type="http://schemas.openxmlformats.org/officeDocument/2006/relationships/hyperlink" Target="https://login.consultant.ru/link/?req=doc&amp;base=LAW&amp;n=468949" TargetMode="External"/><Relationship Id="rId99" Type="http://schemas.openxmlformats.org/officeDocument/2006/relationships/hyperlink" Target="https://login.consultant.ru/link/?req=doc&amp;base=LAW&amp;n=466787&amp;dst=1185" TargetMode="External"/><Relationship Id="rId101" Type="http://schemas.openxmlformats.org/officeDocument/2006/relationships/hyperlink" Target="https://login.consultant.ru/link/?req=doc&amp;base=LAW&amp;n=464516&amp;dst=100198" TargetMode="External"/><Relationship Id="rId122" Type="http://schemas.openxmlformats.org/officeDocument/2006/relationships/image" Target="media/image34.png"/><Relationship Id="rId130"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about:blank" TargetMode="External"/><Relationship Id="rId39" Type="http://schemas.openxmlformats.org/officeDocument/2006/relationships/hyperlink" Target="https://login.consultant.ru/link/?req=doc&amp;base=LAW&amp;n=482686" TargetMode="External"/><Relationship Id="rId109" Type="http://schemas.openxmlformats.org/officeDocument/2006/relationships/hyperlink" Target="consultantplus://offline/main?base=LAW;n=118872;fld=134" TargetMode="External"/><Relationship Id="rId34" Type="http://schemas.openxmlformats.org/officeDocument/2006/relationships/hyperlink" Target="https://login.consultant.ru/link/?req=doc&amp;base=RLAW181&amp;n=118457&amp;dst=100383"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hyperlink" Target="consultantplus://offline/ref=0A6F41251BC88824D3187D736C91315A3596A8E7B72B383225423C2E164A11D9877C896B2F57761E1C87A893A5D2AC84D04805C385UBP1N" TargetMode="External"/><Relationship Id="rId97" Type="http://schemas.openxmlformats.org/officeDocument/2006/relationships/hyperlink" Target="https://login.consultant.ru/link/?req=doc&amp;base=LAW&amp;n=422093&amp;dst=100161" TargetMode="External"/><Relationship Id="rId104" Type="http://schemas.openxmlformats.org/officeDocument/2006/relationships/image" Target="media/image30.png"/><Relationship Id="rId120" Type="http://schemas.openxmlformats.org/officeDocument/2006/relationships/image" Target="media/image32.png"/><Relationship Id="rId125"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hyperlink" Target="file:///C:\Users\user\Downloads\&#1080;&#1079;&#1084;&#1077;&#1085;&#1077;&#1085;&#1080;&#1103;%20&#1074;%20&#1058;&#1040;&#1056;%20&#1042;&#1099;&#1076;&#1072;&#1095;&#1072;%20&#1072;&#1082;&#1090;&#1072;%20&#1086;&#1089;&#1074;&#1080;&#1076;&#1077;&#1090;&#1077;&#1083;&#1100;&#1089;&#1090;&#1074;%20&#1084;&#1072;&#1090;%20&#1082;&#1072;&#1087;&#1080;&#1090;&#1072;&#1083;.docx" TargetMode="External"/><Relationship Id="rId2" Type="http://schemas.openxmlformats.org/officeDocument/2006/relationships/numbering" Target="numbering.xml"/><Relationship Id="rId29" Type="http://schemas.openxmlformats.org/officeDocument/2006/relationships/hyperlink" Target="consultantplus://offline/ref=5E94EDFA519A73A2792A3C897510A0AAD236F8196D3D8FF4BF5E6F90899FEF55845DC83D48F1E58A3F126EFE066968076B14031B998FE464F5BCG&#1054;&#1075;&#1086;&#1089;&#1091;&#1076;&#1072;&#1088;&#1089;&#1090;&#1074;&#1077;&#1085;&#1085;&#1086;&#1084;&#1082;&#1086;&#1085;&#1090;&#1088;&#1086;&#1083;&#1077;(&#1085;&#1072;&#1076;&#1079;&#1086;&#1088;&#1077;)&#1080;&#1084;&#1091;&#1085;&#1080;&#1094;&#1080;&#1087;&#1072;&#1083;&#1100;&#1085;&#1086;&#1084;&#1082;&#1086;&#1085;&#1090;&#1088;&#1086;&#1083;&#1077;&#1074;&#1056;&#1086;&#1089;&#1089;&#1080;&#1081;&#1089;&#1082;&#1086;&#1081;&#1060;&#1077;&#1076;&#1077;&#1088;&#1072;&#1094;&#1080;&#1080;------------%20&#1053;&#1077;%20&#1074;&#1089;&#1090;&#1091;&#1087;&#1080;&#1083;%20&#1074;%20&#1089;&#1080;&#1083;&#1091;%7b&#1050;&#1086;&#1085;&#1089;&#1091;&#1083;&#1100;&#1090;&#1072;&#1085;&#1090;&#1055;&#1083;&#1102;&#1089;%7d" TargetMode="External"/><Relationship Id="rId24" Type="http://schemas.openxmlformats.org/officeDocument/2006/relationships/hyperlink" Target="consultantplus://offline/ref=244FCA47460B5FBAB3F20962AB46070E702788C9E3F3AC70B91426F895F1FDD5A4BABEBF29417E2455FCA3135769B14E0E7C0D0A31YFcFK" TargetMode="External"/><Relationship Id="rId40" Type="http://schemas.openxmlformats.org/officeDocument/2006/relationships/image" Target="media/image6.jpeg"/><Relationship Id="rId45" Type="http://schemas.openxmlformats.org/officeDocument/2006/relationships/image" Target="media/image11.jpeg"/><Relationship Id="rId66" Type="http://schemas.openxmlformats.org/officeDocument/2006/relationships/hyperlink" Target="consultantplus://offline/main?base=RLAW073;n=86926;fld=134;dst=100177" TargetMode="External"/><Relationship Id="rId87" Type="http://schemas.openxmlformats.org/officeDocument/2006/relationships/hyperlink" Target="https://login.consultant.ru/link/?req=doc&amp;base=LAW&amp;n=422093&amp;dst=100161" TargetMode="External"/><Relationship Id="rId110" Type="http://schemas.openxmlformats.org/officeDocument/2006/relationships/hyperlink" Target="consultantplus://offline/main?base=LAW;n=26764;fld=134" TargetMode="External"/><Relationship Id="rId115" Type="http://schemas.openxmlformats.org/officeDocument/2006/relationships/image" Target="media/image31.jpeg"/><Relationship Id="rId131" Type="http://schemas.openxmlformats.org/officeDocument/2006/relationships/image" Target="media/image43.jpeg"/><Relationship Id="rId61" Type="http://schemas.openxmlformats.org/officeDocument/2006/relationships/hyperlink" Target="consultantplus://offline/ref=69021DAA5DE02919E1A7BB20F99641EA92AAF327499E7A6763EA642D41AA7427CCE538FAA2F76FAA7C088A3BAC4E83378D633651576CEC2547C5BEO3CEJ" TargetMode="External"/><Relationship Id="rId82" Type="http://schemas.openxmlformats.org/officeDocument/2006/relationships/hyperlink" Target="https://login.consultant.ru/link/?req=doc&amp;base=LAW&amp;n=455795&amp;dst=54" TargetMode="External"/><Relationship Id="rId19" Type="http://schemas.openxmlformats.org/officeDocument/2006/relationships/hyperlink" Target="about:blan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7D20F-DDCD-4F52-B0AF-413F1648C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114</Pages>
  <Words>96801</Words>
  <Characters>551770</Characters>
  <Application>Microsoft Office Word</Application>
  <DocSecurity>0</DocSecurity>
  <Lines>4598</Lines>
  <Paragraphs>1294</Paragraphs>
  <ScaleCrop>false</ScaleCrop>
  <HeadingPairs>
    <vt:vector size="2" baseType="variant">
      <vt:variant>
        <vt:lpstr>Название</vt:lpstr>
      </vt:variant>
      <vt:variant>
        <vt:i4>1</vt:i4>
      </vt:variant>
    </vt:vector>
  </HeadingPairs>
  <TitlesOfParts>
    <vt:vector size="1" baseType="lpstr">
      <vt:lpstr>24</vt:lpstr>
    </vt:vector>
  </TitlesOfParts>
  <Company>Reanimator Extreme Edition</Company>
  <LinksUpToDate>false</LinksUpToDate>
  <CharactersWithSpaces>647277</CharactersWithSpaces>
  <SharedDoc>false</SharedDoc>
  <HLinks>
    <vt:vector size="288" baseType="variant">
      <vt:variant>
        <vt:i4>4128868</vt:i4>
      </vt:variant>
      <vt:variant>
        <vt:i4>141</vt:i4>
      </vt:variant>
      <vt:variant>
        <vt:i4>0</vt:i4>
      </vt:variant>
      <vt:variant>
        <vt:i4>5</vt:i4>
      </vt:variant>
      <vt:variant>
        <vt:lpwstr>consultantplus://offline/ref=318C5C6E73C7A63FC66D25D3FB7990A002D3B29671E2F0DBC3A0F59409141722B0B6F2662B264AF5B0yFF</vt:lpwstr>
      </vt:variant>
      <vt:variant>
        <vt:lpwstr/>
      </vt:variant>
      <vt:variant>
        <vt:i4>4128868</vt:i4>
      </vt:variant>
      <vt:variant>
        <vt:i4>138</vt:i4>
      </vt:variant>
      <vt:variant>
        <vt:i4>0</vt:i4>
      </vt:variant>
      <vt:variant>
        <vt:i4>5</vt:i4>
      </vt:variant>
      <vt:variant>
        <vt:lpwstr>consultantplus://offline/ref=318C5C6E73C7A63FC66D25D3FB7990A002D3B29671E2F0DBC3A0F59409141722B0B6F2662B264AF5B0yFF</vt:lpwstr>
      </vt:variant>
      <vt:variant>
        <vt:lpwstr/>
      </vt:variant>
      <vt:variant>
        <vt:i4>3670115</vt:i4>
      </vt:variant>
      <vt:variant>
        <vt:i4>135</vt:i4>
      </vt:variant>
      <vt:variant>
        <vt:i4>0</vt:i4>
      </vt:variant>
      <vt:variant>
        <vt:i4>5</vt:i4>
      </vt:variant>
      <vt:variant>
        <vt:lpwstr>consultantplus://offline/ref=C7D3CCDA25449ACC20D8C5AD8D80D222072830798EC9219565879F5B43530195413D5A19294AC2E7A7z1F</vt:lpwstr>
      </vt:variant>
      <vt:variant>
        <vt:lpwstr/>
      </vt:variant>
      <vt:variant>
        <vt:i4>3670072</vt:i4>
      </vt:variant>
      <vt:variant>
        <vt:i4>132</vt:i4>
      </vt:variant>
      <vt:variant>
        <vt:i4>0</vt:i4>
      </vt:variant>
      <vt:variant>
        <vt:i4>5</vt:i4>
      </vt:variant>
      <vt:variant>
        <vt:lpwstr>consultantplus://offline/ref=C7D3CCDA25449ACC20D8C5AD8D80D222072830798EC9219565879F5B43530195413D5A19294ACFE8A7z1F</vt:lpwstr>
      </vt:variant>
      <vt:variant>
        <vt:lpwstr/>
      </vt:variant>
      <vt:variant>
        <vt:i4>1245185</vt:i4>
      </vt:variant>
      <vt:variant>
        <vt:i4>129</vt:i4>
      </vt:variant>
      <vt:variant>
        <vt:i4>0</vt:i4>
      </vt:variant>
      <vt:variant>
        <vt:i4>5</vt:i4>
      </vt:variant>
      <vt:variant>
        <vt:lpwstr>consultantplus://offline/ref=509460306336E6C1E1F8D2C11656C199A349EC70EF7C93ED9B6279A73Fw1ZFI</vt:lpwstr>
      </vt:variant>
      <vt:variant>
        <vt:lpwstr/>
      </vt:variant>
      <vt:variant>
        <vt:i4>1245197</vt:i4>
      </vt:variant>
      <vt:variant>
        <vt:i4>126</vt:i4>
      </vt:variant>
      <vt:variant>
        <vt:i4>0</vt:i4>
      </vt:variant>
      <vt:variant>
        <vt:i4>5</vt:i4>
      </vt:variant>
      <vt:variant>
        <vt:lpwstr>consultantplus://offline/ref=509460306336E6C1E1F8D2C11656C199A349ED76E17993ED9B6279A73Fw1ZFI</vt:lpwstr>
      </vt:variant>
      <vt:variant>
        <vt:lpwstr/>
      </vt:variant>
      <vt:variant>
        <vt:i4>1245277</vt:i4>
      </vt:variant>
      <vt:variant>
        <vt:i4>123</vt:i4>
      </vt:variant>
      <vt:variant>
        <vt:i4>0</vt:i4>
      </vt:variant>
      <vt:variant>
        <vt:i4>5</vt:i4>
      </vt:variant>
      <vt:variant>
        <vt:lpwstr>consultantplus://offline/ref=509460306336E6C1E1F8D2C11656C199A041E570E07493ED9B6279A73Fw1ZFI</vt:lpwstr>
      </vt:variant>
      <vt:variant>
        <vt:lpwstr/>
      </vt:variant>
      <vt:variant>
        <vt:i4>4849757</vt:i4>
      </vt:variant>
      <vt:variant>
        <vt:i4>120</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117</vt:i4>
      </vt:variant>
      <vt:variant>
        <vt:i4>0</vt:i4>
      </vt:variant>
      <vt:variant>
        <vt:i4>5</vt:i4>
      </vt:variant>
      <vt:variant>
        <vt:lpwstr>consultantplus://offline/ref=2193C9F33C6BADB45D0173B5F04FC986CF7DF8D41233E281239B4C4325kAH6L</vt:lpwstr>
      </vt:variant>
      <vt:variant>
        <vt:lpwstr/>
      </vt:variant>
      <vt:variant>
        <vt:i4>4849757</vt:i4>
      </vt:variant>
      <vt:variant>
        <vt:i4>114</vt:i4>
      </vt:variant>
      <vt:variant>
        <vt:i4>0</vt:i4>
      </vt:variant>
      <vt:variant>
        <vt:i4>5</vt:i4>
      </vt:variant>
      <vt:variant>
        <vt:lpwstr>consultantplus://offline/ref=2193C9F33C6BADB45D0173B5F04FC986CF7DF8D41233E281239B4C4325kAH6L</vt:lpwstr>
      </vt:variant>
      <vt:variant>
        <vt:lpwstr/>
      </vt:variant>
      <vt:variant>
        <vt:i4>4259854</vt:i4>
      </vt:variant>
      <vt:variant>
        <vt:i4>111</vt:i4>
      </vt:variant>
      <vt:variant>
        <vt:i4>0</vt:i4>
      </vt:variant>
      <vt:variant>
        <vt:i4>5</vt:i4>
      </vt:variant>
      <vt:variant>
        <vt:lpwstr>consultantplus://offline/ref=E6B10E792BBCA3238BA8B80A9F606CE82B4ADCF34709D7753A50931DE49C87F38C92E9FEB9139DMCA1J</vt:lpwstr>
      </vt:variant>
      <vt:variant>
        <vt:lpwstr/>
      </vt:variant>
      <vt:variant>
        <vt:i4>4259845</vt:i4>
      </vt:variant>
      <vt:variant>
        <vt:i4>108</vt:i4>
      </vt:variant>
      <vt:variant>
        <vt:i4>0</vt:i4>
      </vt:variant>
      <vt:variant>
        <vt:i4>5</vt:i4>
      </vt:variant>
      <vt:variant>
        <vt:lpwstr>consultantplus://offline/ref=E6B10E792BBCA3238BA8B80A9F606CE82748DEF24109D7753A50931DE49C87F38C92E9FEB9139DMCA7J</vt:lpwstr>
      </vt:variant>
      <vt:variant>
        <vt:lpwstr/>
      </vt:variant>
      <vt:variant>
        <vt:i4>1507340</vt:i4>
      </vt:variant>
      <vt:variant>
        <vt:i4>105</vt:i4>
      </vt:variant>
      <vt:variant>
        <vt:i4>0</vt:i4>
      </vt:variant>
      <vt:variant>
        <vt:i4>5</vt:i4>
      </vt:variant>
      <vt:variant>
        <vt:lpwstr>consultantplus://offline/ref=E6B10E792BBCA3238BA8B80A9F606CE82F4CD9F243018A7F32099F1FE3M9A3J</vt:lpwstr>
      </vt:variant>
      <vt:variant>
        <vt:lpwstr/>
      </vt:variant>
      <vt:variant>
        <vt:i4>1507340</vt:i4>
      </vt:variant>
      <vt:variant>
        <vt:i4>102</vt:i4>
      </vt:variant>
      <vt:variant>
        <vt:i4>0</vt:i4>
      </vt:variant>
      <vt:variant>
        <vt:i4>5</vt:i4>
      </vt:variant>
      <vt:variant>
        <vt:lpwstr>consultantplus://offline/ref=E6B10E792BBCA3238BA8B80A9F606CE82F4CD9F243018A7F32099F1FE3M9A3J</vt:lpwstr>
      </vt:variant>
      <vt:variant>
        <vt:lpwstr/>
      </vt:variant>
      <vt:variant>
        <vt:i4>3670117</vt:i4>
      </vt:variant>
      <vt:variant>
        <vt:i4>99</vt:i4>
      </vt:variant>
      <vt:variant>
        <vt:i4>0</vt:i4>
      </vt:variant>
      <vt:variant>
        <vt:i4>5</vt:i4>
      </vt:variant>
      <vt:variant>
        <vt:lpwstr>consultantplus://offline/ref=451437226900F117571AC4F5C24FF1D3F35D4F79C814B25B4D2016972EE2B5410061B72AA30E8DB7G9z7G</vt:lpwstr>
      </vt:variant>
      <vt:variant>
        <vt:lpwstr/>
      </vt:variant>
      <vt:variant>
        <vt:i4>1376345</vt:i4>
      </vt:variant>
      <vt:variant>
        <vt:i4>96</vt:i4>
      </vt:variant>
      <vt:variant>
        <vt:i4>0</vt:i4>
      </vt:variant>
      <vt:variant>
        <vt:i4>5</vt:i4>
      </vt:variant>
      <vt:variant>
        <vt:lpwstr>consultantplus://offline/ref=18217D8C39EE42A899C89D242E27382FF9D232B15D509DB8BFDB6E492161jEL</vt:lpwstr>
      </vt:variant>
      <vt:variant>
        <vt:lpwstr/>
      </vt:variant>
      <vt:variant>
        <vt:i4>5767251</vt:i4>
      </vt:variant>
      <vt:variant>
        <vt:i4>93</vt:i4>
      </vt:variant>
      <vt:variant>
        <vt:i4>0</vt:i4>
      </vt:variant>
      <vt:variant>
        <vt:i4>5</vt:i4>
      </vt:variant>
      <vt:variant>
        <vt:lpwstr>consultantplus://offline/ref=0331A2AD753DB6B62B4A8DD74836673179830B1D56AB0C41B2BDE85846C6W3M</vt:lpwstr>
      </vt:variant>
      <vt:variant>
        <vt:lpwstr/>
      </vt:variant>
      <vt:variant>
        <vt:i4>5832786</vt:i4>
      </vt:variant>
      <vt:variant>
        <vt:i4>90</vt:i4>
      </vt:variant>
      <vt:variant>
        <vt:i4>0</vt:i4>
      </vt:variant>
      <vt:variant>
        <vt:i4>5</vt:i4>
      </vt:variant>
      <vt:variant>
        <vt:lpwstr>consultantplus://offline/ref=A43C1A87A79B38C1CF232A06F2AB5A986B9E316CA9F71BCAFAB8C0F367w4ADH</vt:lpwstr>
      </vt:variant>
      <vt:variant>
        <vt:lpwstr/>
      </vt:variant>
      <vt:variant>
        <vt:i4>5832794</vt:i4>
      </vt:variant>
      <vt:variant>
        <vt:i4>87</vt:i4>
      </vt:variant>
      <vt:variant>
        <vt:i4>0</vt:i4>
      </vt:variant>
      <vt:variant>
        <vt:i4>5</vt:i4>
      </vt:variant>
      <vt:variant>
        <vt:lpwstr>consultantplus://offline/ref=A43C1A87A79B38C1CF232A06F2AB5A986B9E306AA7F21BCAFAB8C0F367w4ADH</vt:lpwstr>
      </vt:variant>
      <vt:variant>
        <vt:lpwstr/>
      </vt:variant>
      <vt:variant>
        <vt:i4>4456454</vt:i4>
      </vt:variant>
      <vt:variant>
        <vt:i4>84</vt:i4>
      </vt:variant>
      <vt:variant>
        <vt:i4>0</vt:i4>
      </vt:variant>
      <vt:variant>
        <vt:i4>5</vt:i4>
      </vt:variant>
      <vt:variant>
        <vt:lpwstr>consultantplus://offline/ref=389C1EDDE44419F7F333B959A7445D741DBDA017F582943D1A692B01B827x4V</vt:lpwstr>
      </vt:variant>
      <vt:variant>
        <vt:lpwstr/>
      </vt:variant>
      <vt:variant>
        <vt:i4>1900632</vt:i4>
      </vt:variant>
      <vt:variant>
        <vt:i4>81</vt:i4>
      </vt:variant>
      <vt:variant>
        <vt:i4>0</vt:i4>
      </vt:variant>
      <vt:variant>
        <vt:i4>5</vt:i4>
      </vt:variant>
      <vt:variant>
        <vt:lpwstr>consultantplus://offline/ref=67CED65FAE95C8BB57877D0CD0E51D3F1FCFD1D4034D0053482F630756r8P4I</vt:lpwstr>
      </vt:variant>
      <vt:variant>
        <vt:lpwstr/>
      </vt:variant>
      <vt:variant>
        <vt:i4>1900628</vt:i4>
      </vt:variant>
      <vt:variant>
        <vt:i4>78</vt:i4>
      </vt:variant>
      <vt:variant>
        <vt:i4>0</vt:i4>
      </vt:variant>
      <vt:variant>
        <vt:i4>5</vt:i4>
      </vt:variant>
      <vt:variant>
        <vt:lpwstr>consultantplus://offline/ref=67CED65FAE95C8BB57877D0CD0E51D3F1FCFD0D20D480053482F630756r8P4I</vt:lpwstr>
      </vt:variant>
      <vt:variant>
        <vt:lpwstr/>
      </vt:variant>
      <vt:variant>
        <vt:i4>1900548</vt:i4>
      </vt:variant>
      <vt:variant>
        <vt:i4>75</vt:i4>
      </vt:variant>
      <vt:variant>
        <vt:i4>0</vt:i4>
      </vt:variant>
      <vt:variant>
        <vt:i4>5</vt:i4>
      </vt:variant>
      <vt:variant>
        <vt:lpwstr>consultantplus://offline/ref=67CED65FAE95C8BB57877D0CD0E51D3F1CC7D8D40C450053482F630756r8P4I</vt:lpwstr>
      </vt:variant>
      <vt:variant>
        <vt:lpwstr/>
      </vt:variant>
      <vt:variant>
        <vt:i4>5570647</vt:i4>
      </vt:variant>
      <vt:variant>
        <vt:i4>72</vt:i4>
      </vt:variant>
      <vt:variant>
        <vt:i4>0</vt:i4>
      </vt:variant>
      <vt:variant>
        <vt:i4>5</vt:i4>
      </vt:variant>
      <vt:variant>
        <vt:lpwstr>consultantplus://offline/ref=4EDA5EE35FE8F67E36FA6AAAF9CC5FFCC318B19BA74941A30113627E5BU4A6L</vt:lpwstr>
      </vt:variant>
      <vt:variant>
        <vt:lpwstr/>
      </vt:variant>
      <vt:variant>
        <vt:i4>5570572</vt:i4>
      </vt:variant>
      <vt:variant>
        <vt:i4>69</vt:i4>
      </vt:variant>
      <vt:variant>
        <vt:i4>0</vt:i4>
      </vt:variant>
      <vt:variant>
        <vt:i4>5</vt:i4>
      </vt:variant>
      <vt:variant>
        <vt:lpwstr>consultantplus://offline/ref=4EDA5EE35FE8F67E36FA6AAAF9CC5FFCC318B19BA04E41A30113627E5BU4A6L</vt:lpwstr>
      </vt:variant>
      <vt:variant>
        <vt:lpwstr/>
      </vt:variant>
      <vt:variant>
        <vt:i4>5570641</vt:i4>
      </vt:variant>
      <vt:variant>
        <vt:i4>66</vt:i4>
      </vt:variant>
      <vt:variant>
        <vt:i4>0</vt:i4>
      </vt:variant>
      <vt:variant>
        <vt:i4>5</vt:i4>
      </vt:variant>
      <vt:variant>
        <vt:lpwstr>consultantplus://offline/ref=4EDA5EE35FE8F67E36FA6AAAF9CC5FFCC317B49EA64341A30113627E5BU4A6L</vt:lpwstr>
      </vt:variant>
      <vt:variant>
        <vt:lpwstr/>
      </vt:variant>
      <vt:variant>
        <vt:i4>5570641</vt:i4>
      </vt:variant>
      <vt:variant>
        <vt:i4>63</vt:i4>
      </vt:variant>
      <vt:variant>
        <vt:i4>0</vt:i4>
      </vt:variant>
      <vt:variant>
        <vt:i4>5</vt:i4>
      </vt:variant>
      <vt:variant>
        <vt:lpwstr>consultantplus://offline/ref=4EDA5EE35FE8F67E36FA6AAAF9CC5FFCC317B49EA64341A30113627E5BU4A6L</vt:lpwstr>
      </vt:variant>
      <vt:variant>
        <vt:lpwstr/>
      </vt:variant>
      <vt:variant>
        <vt:i4>1638486</vt:i4>
      </vt:variant>
      <vt:variant>
        <vt:i4>60</vt:i4>
      </vt:variant>
      <vt:variant>
        <vt:i4>0</vt:i4>
      </vt:variant>
      <vt:variant>
        <vt:i4>5</vt:i4>
      </vt:variant>
      <vt:variant>
        <vt:lpwstr>consultantplus://offline/ref=3C3A5C1AC5BC277BED3CDFDF8F3BD98432FFB99FE85C23287E4EDAj7e7J</vt:lpwstr>
      </vt:variant>
      <vt:variant>
        <vt:lpwstr/>
      </vt:variant>
      <vt:variant>
        <vt:i4>1441876</vt:i4>
      </vt:variant>
      <vt:variant>
        <vt:i4>57</vt:i4>
      </vt:variant>
      <vt:variant>
        <vt:i4>0</vt:i4>
      </vt:variant>
      <vt:variant>
        <vt:i4>5</vt:i4>
      </vt:variant>
      <vt:variant>
        <vt:lpwstr>consultantplus://offline/ref=01D66221ECC3ED8F2DAE5666DA527E1B0DBC459FB43BDA4365CE24957CJBo6L</vt:lpwstr>
      </vt:variant>
      <vt:variant>
        <vt:lpwstr/>
      </vt:variant>
      <vt:variant>
        <vt:i4>720900</vt:i4>
      </vt:variant>
      <vt:variant>
        <vt:i4>54</vt:i4>
      </vt:variant>
      <vt:variant>
        <vt:i4>0</vt:i4>
      </vt:variant>
      <vt:variant>
        <vt:i4>5</vt:i4>
      </vt:variant>
      <vt:variant>
        <vt:lpwstr>consultantplus://offline/ref=D4A68558A8FD10E6E491D3067E1D81ACF9693266C1F47D39AD5DF340A8UEMAH</vt:lpwstr>
      </vt:variant>
      <vt:variant>
        <vt:lpwstr/>
      </vt:variant>
      <vt:variant>
        <vt:i4>7274558</vt:i4>
      </vt:variant>
      <vt:variant>
        <vt:i4>51</vt:i4>
      </vt:variant>
      <vt:variant>
        <vt:i4>0</vt:i4>
      </vt:variant>
      <vt:variant>
        <vt:i4>5</vt:i4>
      </vt:variant>
      <vt:variant>
        <vt:lpwstr>consultantplus://offline/ref=9E45BB58C3D875EC29F092E943C6A11032A0765B6FC481B9B81F5BB68A5B47315E4466CF5398C291I5y1H</vt:lpwstr>
      </vt:variant>
      <vt:variant>
        <vt:lpwstr/>
      </vt:variant>
      <vt:variant>
        <vt:i4>7471157</vt:i4>
      </vt:variant>
      <vt:variant>
        <vt:i4>48</vt:i4>
      </vt:variant>
      <vt:variant>
        <vt:i4>0</vt:i4>
      </vt:variant>
      <vt:variant>
        <vt:i4>5</vt:i4>
      </vt:variant>
      <vt:variant>
        <vt:lpwstr>consultantplus://offline/ref=1B2AE467F544A7F7CDD055631F43F89CCF90F652E0102F7DA67D8B2947856B0BD4F00DBE9F4EE245g2nAF</vt:lpwstr>
      </vt:variant>
      <vt:variant>
        <vt:lpwstr/>
      </vt:variant>
      <vt:variant>
        <vt:i4>4391001</vt:i4>
      </vt:variant>
      <vt:variant>
        <vt:i4>45</vt:i4>
      </vt:variant>
      <vt:variant>
        <vt:i4>0</vt:i4>
      </vt:variant>
      <vt:variant>
        <vt:i4>5</vt:i4>
      </vt:variant>
      <vt:variant>
        <vt:lpwstr>consultantplus://offline/ref=8E15E9A82088953BDC7F25B8BBFE73CC22C0AA636E606C2ACA03E98754FCSEU</vt:lpwstr>
      </vt:variant>
      <vt:variant>
        <vt:lpwstr/>
      </vt:variant>
      <vt:variant>
        <vt:i4>196610</vt:i4>
      </vt:variant>
      <vt:variant>
        <vt:i4>42</vt:i4>
      </vt:variant>
      <vt:variant>
        <vt:i4>0</vt:i4>
      </vt:variant>
      <vt:variant>
        <vt:i4>5</vt:i4>
      </vt:variant>
      <vt:variant>
        <vt:lpwstr>consultantplus://offline/ref=393E10A25DF626D8F41E30362AB4345CA6A6DC14E5CDAEA804622434DCE4C89468B72F528FV8N7O</vt:lpwstr>
      </vt:variant>
      <vt:variant>
        <vt:lpwstr/>
      </vt:variant>
      <vt:variant>
        <vt:i4>196610</vt:i4>
      </vt:variant>
      <vt:variant>
        <vt:i4>39</vt:i4>
      </vt:variant>
      <vt:variant>
        <vt:i4>0</vt:i4>
      </vt:variant>
      <vt:variant>
        <vt:i4>5</vt:i4>
      </vt:variant>
      <vt:variant>
        <vt:lpwstr>consultantplus://offline/ref=393E10A25DF626D8F41E30362AB4345CA6A6DC14E5CDAEA804622434DCE4C89468B72F528FV8N7O</vt:lpwstr>
      </vt:variant>
      <vt:variant>
        <vt:lpwstr/>
      </vt:variant>
      <vt:variant>
        <vt:i4>4653135</vt:i4>
      </vt:variant>
      <vt:variant>
        <vt:i4>36</vt:i4>
      </vt:variant>
      <vt:variant>
        <vt:i4>0</vt:i4>
      </vt:variant>
      <vt:variant>
        <vt:i4>5</vt:i4>
      </vt:variant>
      <vt:variant>
        <vt:lpwstr>http://www.mchs.gov.ru/dop/info/smi/news/item/3464200</vt:lpwstr>
      </vt:variant>
      <vt:variant>
        <vt:lpwstr/>
      </vt:variant>
      <vt:variant>
        <vt:i4>4063294</vt:i4>
      </vt:variant>
      <vt:variant>
        <vt:i4>33</vt:i4>
      </vt:variant>
      <vt:variant>
        <vt:i4>0</vt:i4>
      </vt:variant>
      <vt:variant>
        <vt:i4>5</vt:i4>
      </vt:variant>
      <vt:variant>
        <vt:lpwstr>http://www.icdo.org/en/about-icdo/secretary-general</vt:lpwstr>
      </vt:variant>
      <vt:variant>
        <vt:lpwstr/>
      </vt:variant>
      <vt:variant>
        <vt:i4>5832713</vt:i4>
      </vt:variant>
      <vt:variant>
        <vt:i4>30</vt:i4>
      </vt:variant>
      <vt:variant>
        <vt:i4>0</vt:i4>
      </vt:variant>
      <vt:variant>
        <vt:i4>5</vt:i4>
      </vt:variant>
      <vt:variant>
        <vt:lpwstr>http://www.icdo.org/en/about-icdo/members/affiliated-members/</vt:lpwstr>
      </vt:variant>
      <vt:variant>
        <vt:lpwstr/>
      </vt:variant>
      <vt:variant>
        <vt:i4>6422635</vt:i4>
      </vt:variant>
      <vt:variant>
        <vt:i4>27</vt:i4>
      </vt:variant>
      <vt:variant>
        <vt:i4>0</vt:i4>
      </vt:variant>
      <vt:variant>
        <vt:i4>5</vt:i4>
      </vt:variant>
      <vt:variant>
        <vt:lpwstr>http://www.icdo.org/en/about-icdo/members/observer-states/</vt:lpwstr>
      </vt:variant>
      <vt:variant>
        <vt:lpwstr/>
      </vt:variant>
      <vt:variant>
        <vt:i4>1310725</vt:i4>
      </vt:variant>
      <vt:variant>
        <vt:i4>24</vt:i4>
      </vt:variant>
      <vt:variant>
        <vt:i4>0</vt:i4>
      </vt:variant>
      <vt:variant>
        <vt:i4>5</vt:i4>
      </vt:variant>
      <vt:variant>
        <vt:lpwstr>http://www.icdo.org/en/about-icdo/members/member-states/</vt:lpwstr>
      </vt:variant>
      <vt:variant>
        <vt:lpwstr/>
      </vt:variant>
      <vt:variant>
        <vt:i4>7995410</vt:i4>
      </vt:variant>
      <vt:variant>
        <vt:i4>21</vt:i4>
      </vt:variant>
      <vt:variant>
        <vt:i4>0</vt:i4>
      </vt:variant>
      <vt:variant>
        <vt:i4>5</vt:i4>
      </vt:variant>
      <vt:variant>
        <vt:lpwstr>http://moscow.mchs.ru/upload/site3/doc_msk/MejdunarodOrgGO.pdf</vt:lpwstr>
      </vt:variant>
      <vt:variant>
        <vt:lpwstr/>
      </vt:variant>
      <vt:variant>
        <vt:i4>524363</vt:i4>
      </vt:variant>
      <vt:variant>
        <vt:i4>18</vt:i4>
      </vt:variant>
      <vt:variant>
        <vt:i4>0</vt:i4>
      </vt:variant>
      <vt:variant>
        <vt:i4>5</vt:i4>
      </vt:variant>
      <vt:variant>
        <vt:lpwstr>http://limited.mchs.ru/dop/terms/item/87361/</vt:lpwstr>
      </vt:variant>
      <vt:variant>
        <vt:lpwstr/>
      </vt:variant>
      <vt:variant>
        <vt:i4>8257568</vt:i4>
      </vt:variant>
      <vt:variant>
        <vt:i4>15</vt:i4>
      </vt:variant>
      <vt:variant>
        <vt:i4>0</vt:i4>
      </vt:variant>
      <vt:variant>
        <vt:i4>5</vt:i4>
      </vt:variant>
      <vt:variant>
        <vt:lpwstr>http://archive.mid.ru/ns-dmo.nsf/56b4db0e06b748b8432569f400359251/1425f86b6b3ff8aac32575820046d7c8</vt:lpwstr>
      </vt:variant>
      <vt:variant>
        <vt:lpwstr/>
      </vt:variant>
      <vt:variant>
        <vt:i4>655424</vt:i4>
      </vt:variant>
      <vt:variant>
        <vt:i4>12</vt:i4>
      </vt:variant>
      <vt:variant>
        <vt:i4>0</vt:i4>
      </vt:variant>
      <vt:variant>
        <vt:i4>5</vt:i4>
      </vt:variant>
      <vt:variant>
        <vt:lpwstr>http://dic.academic.ru/dic.nsf/emergency/1313/%D0%9C%D0%B5%D0%B6%D0%B4%D1%83%D0%BD%D0%B0%D1%80%D0%BE%D0%B4%D0%BD%D0%B0%D1%8F</vt:lpwstr>
      </vt:variant>
      <vt:variant>
        <vt:lpwstr/>
      </vt:variant>
      <vt:variant>
        <vt:i4>4784203</vt:i4>
      </vt:variant>
      <vt:variant>
        <vt:i4>9</vt:i4>
      </vt:variant>
      <vt:variant>
        <vt:i4>0</vt:i4>
      </vt:variant>
      <vt:variant>
        <vt:i4>5</vt:i4>
      </vt:variant>
      <vt:variant>
        <vt:lpwstr>http://www.mchs.gov.ru/dop/info/smi/news/item/231508</vt:lpwstr>
      </vt:variant>
      <vt:variant>
        <vt:lpwstr/>
      </vt:variant>
      <vt:variant>
        <vt:i4>4259919</vt:i4>
      </vt:variant>
      <vt:variant>
        <vt:i4>6</vt:i4>
      </vt:variant>
      <vt:variant>
        <vt:i4>0</vt:i4>
      </vt:variant>
      <vt:variant>
        <vt:i4>5</vt:i4>
      </vt:variant>
      <vt:variant>
        <vt:lpwstr>http://gz-journal.ru/edition/50958/document693499</vt:lpwstr>
      </vt:variant>
      <vt:variant>
        <vt:lpwstr/>
      </vt:variant>
      <vt:variant>
        <vt:i4>786524</vt:i4>
      </vt:variant>
      <vt:variant>
        <vt:i4>3</vt:i4>
      </vt:variant>
      <vt:variant>
        <vt:i4>0</vt:i4>
      </vt:variant>
      <vt:variant>
        <vt:i4>5</vt:i4>
      </vt:variant>
      <vt:variant>
        <vt:lpwstr>http://www.icdo.org/en/about-icdo/history</vt:lpwstr>
      </vt:variant>
      <vt:variant>
        <vt:lpwstr/>
      </vt:variant>
      <vt:variant>
        <vt:i4>1310794</vt:i4>
      </vt:variant>
      <vt:variant>
        <vt:i4>0</vt:i4>
      </vt:variant>
      <vt:variant>
        <vt:i4>0</vt:i4>
      </vt:variant>
      <vt:variant>
        <vt:i4>5</vt:i4>
      </vt:variant>
      <vt:variant>
        <vt:lpwstr>http://www.icdo.org/en/what-we-do/awareness-prepardeness/world-civil-defence-day/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Администрация</dc:creator>
  <cp:lastModifiedBy>user</cp:lastModifiedBy>
  <cp:revision>20</cp:revision>
  <cp:lastPrinted>2024-11-22T06:32:00Z</cp:lastPrinted>
  <dcterms:created xsi:type="dcterms:W3CDTF">2019-12-19T14:42:00Z</dcterms:created>
  <dcterms:modified xsi:type="dcterms:W3CDTF">2024-12-13T07:10:00Z</dcterms:modified>
</cp:coreProperties>
</file>