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95166B" w:rsidP="00067580">
      <w:pPr>
        <w:pStyle w:val="a8"/>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4F0046" w:rsidRDefault="004F0046" w:rsidP="00EA77C2">
                  <w:pPr>
                    <w:pStyle w:val="afff3"/>
                    <w:spacing w:before="0" w:after="0"/>
                    <w:jc w:val="center"/>
                    <w:rPr>
                      <w:sz w:val="24"/>
                      <w:szCs w:val="24"/>
                    </w:rPr>
                  </w:pPr>
                  <w:r>
                    <w:rPr>
                      <w:rFonts w:ascii="Impact" w:hAnsi="Impact"/>
                      <w:sz w:val="72"/>
                      <w:szCs w:val="72"/>
                    </w:rPr>
                    <w:t>Павловский</w:t>
                  </w:r>
                </w:p>
                <w:p w:rsidR="004F0046" w:rsidRDefault="004F0046" w:rsidP="00EA77C2">
                  <w:pPr>
                    <w:pStyle w:val="afff3"/>
                    <w:spacing w:before="0" w:after="0"/>
                    <w:jc w:val="center"/>
                  </w:pPr>
                  <w:r>
                    <w:rPr>
                      <w:rFonts w:ascii="Impact" w:hAnsi="Impact"/>
                      <w:sz w:val="72"/>
                      <w:szCs w:val="72"/>
                    </w:rPr>
                    <w:t xml:space="preserve">муниципальный </w:t>
                  </w:r>
                </w:p>
                <w:p w:rsidR="004F0046" w:rsidRDefault="004F0046" w:rsidP="00EA77C2">
                  <w:pPr>
                    <w:pStyle w:val="afff3"/>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F61A4E" w:rsidRPr="00522432" w:rsidRDefault="00F61A4E" w:rsidP="0017376C">
                  <w:pPr>
                    <w:pStyle w:val="31"/>
                    <w:rPr>
                      <w:sz w:val="36"/>
                      <w:szCs w:val="36"/>
                    </w:rPr>
                  </w:pPr>
                </w:p>
                <w:p w:rsidR="00387D27" w:rsidRDefault="006C40D8" w:rsidP="0017376C">
                  <w:pPr>
                    <w:pStyle w:val="31"/>
                    <w:rPr>
                      <w:sz w:val="36"/>
                      <w:szCs w:val="36"/>
                    </w:rPr>
                  </w:pPr>
                  <w:r>
                    <w:rPr>
                      <w:sz w:val="36"/>
                      <w:szCs w:val="36"/>
                    </w:rPr>
                    <w:t>от</w:t>
                  </w:r>
                  <w:r w:rsidR="00CB7C18">
                    <w:rPr>
                      <w:sz w:val="36"/>
                      <w:szCs w:val="36"/>
                    </w:rPr>
                    <w:t xml:space="preserve"> </w:t>
                  </w:r>
                  <w:r w:rsidR="00EE25C2">
                    <w:rPr>
                      <w:sz w:val="36"/>
                      <w:szCs w:val="36"/>
                    </w:rPr>
                    <w:t>18</w:t>
                  </w:r>
                </w:p>
                <w:p w:rsidR="004F0046" w:rsidRPr="004F57EE" w:rsidRDefault="00EE25C2" w:rsidP="0017376C">
                  <w:pPr>
                    <w:pStyle w:val="31"/>
                    <w:rPr>
                      <w:sz w:val="36"/>
                      <w:szCs w:val="36"/>
                      <w:lang w:val="en-US"/>
                    </w:rPr>
                  </w:pPr>
                  <w:r>
                    <w:rPr>
                      <w:sz w:val="36"/>
                      <w:szCs w:val="36"/>
                    </w:rPr>
                    <w:t>ноября</w:t>
                  </w:r>
                </w:p>
                <w:p w:rsidR="004F0046" w:rsidRPr="00F644E3" w:rsidRDefault="00EE25C2" w:rsidP="0017376C">
                  <w:pPr>
                    <w:pStyle w:val="31"/>
                    <w:rPr>
                      <w:sz w:val="36"/>
                      <w:szCs w:val="36"/>
                    </w:rPr>
                  </w:pPr>
                  <w:r>
                    <w:rPr>
                      <w:sz w:val="36"/>
                      <w:szCs w:val="36"/>
                    </w:rPr>
                    <w:t>2022</w:t>
                  </w:r>
                  <w:r w:rsidR="004F0046" w:rsidRPr="00F644E3">
                    <w:rPr>
                      <w:sz w:val="36"/>
                      <w:szCs w:val="36"/>
                    </w:rPr>
                    <w:t xml:space="preserve"> год</w:t>
                  </w:r>
                  <w:r w:rsidR="004F0046">
                    <w:rPr>
                      <w:sz w:val="36"/>
                      <w:szCs w:val="36"/>
                    </w:rPr>
                    <w:t>а</w:t>
                  </w:r>
                </w:p>
                <w:p w:rsidR="004F0046" w:rsidRPr="00CB7C18" w:rsidRDefault="00387D27" w:rsidP="0017376C">
                  <w:pPr>
                    <w:jc w:val="center"/>
                  </w:pPr>
                  <w:r>
                    <w:rPr>
                      <w:b/>
                      <w:bCs/>
                      <w:sz w:val="52"/>
                    </w:rPr>
                    <w:t xml:space="preserve">№ </w:t>
                  </w:r>
                  <w:r w:rsidR="00EE25C2">
                    <w:rPr>
                      <w:b/>
                      <w:bCs/>
                      <w:sz w:val="52"/>
                    </w:rPr>
                    <w:t>16</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067580">
      <w:pPr>
        <w:widowControl w:val="0"/>
        <w:rPr>
          <w:sz w:val="16"/>
          <w:szCs w:val="16"/>
        </w:rPr>
      </w:pPr>
    </w:p>
    <w:p w:rsidR="0017376C" w:rsidRPr="00691FB1" w:rsidRDefault="0017376C" w:rsidP="00067580">
      <w:pPr>
        <w:widowControl w:val="0"/>
        <w:rPr>
          <w:sz w:val="16"/>
          <w:szCs w:val="16"/>
        </w:rPr>
      </w:pPr>
    </w:p>
    <w:p w:rsidR="0017376C" w:rsidRPr="00691FB1" w:rsidRDefault="0017376C" w:rsidP="00067580">
      <w:pPr>
        <w:widowControl w:val="0"/>
        <w:rPr>
          <w:sz w:val="16"/>
          <w:szCs w:val="16"/>
        </w:rPr>
      </w:pPr>
    </w:p>
    <w:p w:rsidR="00E4312F" w:rsidRPr="00691FB1" w:rsidRDefault="00E4312F" w:rsidP="00067580">
      <w:pPr>
        <w:widowControl w:val="0"/>
        <w:rPr>
          <w:sz w:val="16"/>
          <w:szCs w:val="16"/>
        </w:rPr>
      </w:pPr>
    </w:p>
    <w:p w:rsidR="0017376C" w:rsidRPr="00691FB1" w:rsidRDefault="0017376C" w:rsidP="00067580">
      <w:pPr>
        <w:widowControl w:val="0"/>
        <w:tabs>
          <w:tab w:val="left" w:pos="7455"/>
        </w:tabs>
        <w:rPr>
          <w:sz w:val="16"/>
          <w:szCs w:val="16"/>
        </w:rPr>
      </w:pPr>
      <w:r w:rsidRPr="00691FB1">
        <w:rPr>
          <w:sz w:val="16"/>
          <w:szCs w:val="16"/>
        </w:rPr>
        <w:tab/>
      </w:r>
    </w:p>
    <w:p w:rsidR="0017376C" w:rsidRPr="00691FB1" w:rsidRDefault="0017376C" w:rsidP="00067580">
      <w:pPr>
        <w:widowControl w:val="0"/>
        <w:rPr>
          <w:sz w:val="16"/>
          <w:szCs w:val="16"/>
        </w:rPr>
      </w:pPr>
    </w:p>
    <w:p w:rsidR="00414312" w:rsidRDefault="00414312" w:rsidP="00067580">
      <w:pPr>
        <w:pStyle w:val="12"/>
        <w:widowControl w:val="0"/>
        <w:spacing w:before="0" w:after="0"/>
        <w:rPr>
          <w:sz w:val="16"/>
          <w:szCs w:val="16"/>
        </w:rPr>
      </w:pPr>
      <w:bookmarkStart w:id="0" w:name="OLE_LINK38" w:colFirst="0" w:colLast="0"/>
    </w:p>
    <w:p w:rsidR="00317495" w:rsidRDefault="00317495" w:rsidP="00067580">
      <w:pPr>
        <w:pStyle w:val="12"/>
        <w:widowControl w:val="0"/>
        <w:spacing w:before="0" w:after="0"/>
        <w:rPr>
          <w:sz w:val="16"/>
          <w:szCs w:val="16"/>
        </w:rPr>
      </w:pPr>
    </w:p>
    <w:p w:rsidR="00317495" w:rsidRDefault="00317495" w:rsidP="00067580">
      <w:pPr>
        <w:pStyle w:val="12"/>
        <w:widowControl w:val="0"/>
        <w:spacing w:before="0" w:after="0"/>
        <w:rPr>
          <w:sz w:val="16"/>
          <w:szCs w:val="16"/>
        </w:rPr>
      </w:pPr>
    </w:p>
    <w:p w:rsidR="00317495" w:rsidRPr="00691FB1" w:rsidRDefault="00317495" w:rsidP="00067580">
      <w:pPr>
        <w:pStyle w:val="12"/>
        <w:widowControl w:val="0"/>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067580">
      <w:pPr>
        <w:widowControl w:val="0"/>
        <w:jc w:val="both"/>
        <w:rPr>
          <w:b/>
          <w:sz w:val="16"/>
          <w:szCs w:val="16"/>
        </w:rPr>
      </w:pPr>
    </w:p>
    <w:p w:rsidR="00F644E3" w:rsidRDefault="00F644E3" w:rsidP="00067580">
      <w:pPr>
        <w:widowControl w:val="0"/>
        <w:jc w:val="both"/>
        <w:rPr>
          <w:b/>
          <w:sz w:val="16"/>
          <w:szCs w:val="16"/>
        </w:rPr>
      </w:pPr>
    </w:p>
    <w:p w:rsidR="00A04C3C" w:rsidRDefault="0095166B" w:rsidP="00067580">
      <w:pPr>
        <w:widowControl w:val="0"/>
        <w:jc w:val="both"/>
        <w:rPr>
          <w:b/>
          <w:sz w:val="16"/>
          <w:szCs w:val="16"/>
        </w:rPr>
      </w:pPr>
      <w:r w:rsidRPr="0095166B">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067580">
      <w:pPr>
        <w:widowControl w:val="0"/>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340FBF">
        <w:tc>
          <w:tcPr>
            <w:tcW w:w="5000" w:type="pct"/>
            <w:shd w:val="clear" w:color="auto" w:fill="BFBFBF" w:themeFill="background1" w:themeFillShade="BF"/>
            <w:vAlign w:val="center"/>
          </w:tcPr>
          <w:bookmarkEnd w:id="0"/>
          <w:p w:rsidR="00F61A4E" w:rsidRPr="00F61A4E" w:rsidRDefault="00F61A4E" w:rsidP="00067580">
            <w:pPr>
              <w:widowControl w:val="0"/>
              <w:jc w:val="center"/>
              <w:rPr>
                <w:b/>
              </w:rPr>
            </w:pPr>
            <w:r w:rsidRPr="00F61A4E">
              <w:rPr>
                <w:b/>
              </w:rPr>
              <w:lastRenderedPageBreak/>
              <w:t>Документы администрации Павловского муниципального района</w:t>
            </w:r>
          </w:p>
        </w:tc>
      </w:tr>
    </w:tbl>
    <w:p w:rsidR="00067580" w:rsidRDefault="00067580" w:rsidP="00067580">
      <w:pPr>
        <w:widowControl w:val="0"/>
        <w:rPr>
          <w:sz w:val="16"/>
          <w:szCs w:val="16"/>
        </w:rPr>
      </w:pPr>
    </w:p>
    <w:tbl>
      <w:tblPr>
        <w:tblW w:w="5000" w:type="pct"/>
        <w:tblLook w:val="04A0"/>
      </w:tblPr>
      <w:tblGrid>
        <w:gridCol w:w="1817"/>
        <w:gridCol w:w="1090"/>
        <w:gridCol w:w="641"/>
        <w:gridCol w:w="617"/>
        <w:gridCol w:w="661"/>
      </w:tblGrid>
      <w:tr w:rsidR="00067580" w:rsidRPr="00067580" w:rsidTr="00EA366E">
        <w:tc>
          <w:tcPr>
            <w:tcW w:w="4826" w:type="dxa"/>
            <w:gridSpan w:val="5"/>
            <w:tcBorders>
              <w:top w:val="nil"/>
              <w:left w:val="nil"/>
              <w:bottom w:val="nil"/>
              <w:right w:val="nil"/>
            </w:tcBorders>
            <w:shd w:val="clear" w:color="auto" w:fill="auto"/>
            <w:vAlign w:val="center"/>
            <w:hideMark/>
          </w:tcPr>
          <w:p w:rsidR="00067580" w:rsidRPr="00067580" w:rsidRDefault="00067580" w:rsidP="00067580">
            <w:pPr>
              <w:jc w:val="center"/>
              <w:rPr>
                <w:b/>
                <w:bCs/>
                <w:sz w:val="12"/>
                <w:szCs w:val="12"/>
              </w:rPr>
            </w:pPr>
            <w:bookmarkStart w:id="2" w:name="RANGE!A1:E29"/>
            <w:r w:rsidRPr="00067580">
              <w:rPr>
                <w:b/>
                <w:bCs/>
                <w:sz w:val="12"/>
                <w:szCs w:val="12"/>
              </w:rPr>
              <w:t xml:space="preserve">Основные характеристики проекта бюджета </w:t>
            </w:r>
            <w:r w:rsidRPr="00067580">
              <w:rPr>
                <w:b/>
                <w:bCs/>
                <w:sz w:val="12"/>
                <w:szCs w:val="12"/>
              </w:rPr>
              <w:br/>
              <w:t xml:space="preserve">Павловского муниципального района </w:t>
            </w:r>
            <w:r w:rsidRPr="00067580">
              <w:rPr>
                <w:b/>
                <w:bCs/>
                <w:sz w:val="12"/>
                <w:szCs w:val="12"/>
              </w:rPr>
              <w:br/>
              <w:t xml:space="preserve">на 2023 год и на плановый период 2024 и 2025 годов </w:t>
            </w:r>
            <w:bookmarkEnd w:id="2"/>
          </w:p>
        </w:tc>
      </w:tr>
      <w:tr w:rsidR="00067580" w:rsidRPr="00067580" w:rsidTr="00EA366E">
        <w:tc>
          <w:tcPr>
            <w:tcW w:w="1826" w:type="dxa"/>
            <w:tcBorders>
              <w:top w:val="nil"/>
              <w:left w:val="nil"/>
              <w:bottom w:val="nil"/>
              <w:right w:val="nil"/>
            </w:tcBorders>
            <w:shd w:val="clear" w:color="auto" w:fill="auto"/>
            <w:noWrap/>
            <w:vAlign w:val="bottom"/>
            <w:hideMark/>
          </w:tcPr>
          <w:p w:rsidR="00067580" w:rsidRPr="00067580" w:rsidRDefault="00067580" w:rsidP="00067580">
            <w:pPr>
              <w:rPr>
                <w:sz w:val="12"/>
                <w:szCs w:val="12"/>
              </w:rPr>
            </w:pPr>
            <w:r w:rsidRPr="00067580">
              <w:rPr>
                <w:sz w:val="12"/>
                <w:szCs w:val="12"/>
              </w:rPr>
              <w:t xml:space="preserve">  </w:t>
            </w:r>
          </w:p>
        </w:tc>
        <w:tc>
          <w:tcPr>
            <w:tcW w:w="1096"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c>
          <w:tcPr>
            <w:tcW w:w="620"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c>
          <w:tcPr>
            <w:tcW w:w="1284" w:type="dxa"/>
            <w:gridSpan w:val="2"/>
            <w:tcBorders>
              <w:top w:val="nil"/>
              <w:left w:val="nil"/>
              <w:bottom w:val="single" w:sz="4" w:space="0" w:color="auto"/>
              <w:right w:val="nil"/>
            </w:tcBorders>
            <w:shd w:val="clear" w:color="auto" w:fill="auto"/>
            <w:noWrap/>
            <w:vAlign w:val="bottom"/>
            <w:hideMark/>
          </w:tcPr>
          <w:p w:rsidR="00067580" w:rsidRPr="00067580" w:rsidRDefault="00067580" w:rsidP="00067580">
            <w:pPr>
              <w:jc w:val="right"/>
              <w:rPr>
                <w:sz w:val="12"/>
                <w:szCs w:val="12"/>
              </w:rPr>
            </w:pPr>
            <w:r w:rsidRPr="00067580">
              <w:rPr>
                <w:sz w:val="12"/>
                <w:szCs w:val="12"/>
              </w:rPr>
              <w:t>тыс. рублей</w:t>
            </w:r>
          </w:p>
        </w:tc>
      </w:tr>
      <w:tr w:rsidR="00067580" w:rsidRPr="00067580" w:rsidTr="00EA366E">
        <w:tc>
          <w:tcPr>
            <w:tcW w:w="18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580" w:rsidRPr="00067580" w:rsidRDefault="00067580" w:rsidP="00067580">
            <w:pPr>
              <w:rPr>
                <w:sz w:val="12"/>
                <w:szCs w:val="12"/>
              </w:rPr>
            </w:pPr>
            <w:r w:rsidRPr="00067580">
              <w:rPr>
                <w:sz w:val="12"/>
                <w:szCs w:val="12"/>
              </w:rPr>
              <w:t> </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580" w:rsidRPr="00067580" w:rsidRDefault="00067580" w:rsidP="00067580">
            <w:pPr>
              <w:jc w:val="center"/>
              <w:rPr>
                <w:sz w:val="12"/>
                <w:szCs w:val="12"/>
              </w:rPr>
            </w:pPr>
            <w:r w:rsidRPr="00067580">
              <w:rPr>
                <w:sz w:val="12"/>
                <w:szCs w:val="12"/>
              </w:rPr>
              <w:t>Код бюджетной классификации, раздел</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580" w:rsidRPr="00067580" w:rsidRDefault="00067580" w:rsidP="00067580">
            <w:pPr>
              <w:jc w:val="center"/>
              <w:rPr>
                <w:sz w:val="12"/>
                <w:szCs w:val="12"/>
              </w:rPr>
            </w:pPr>
            <w:r w:rsidRPr="00067580">
              <w:rPr>
                <w:sz w:val="12"/>
                <w:szCs w:val="12"/>
              </w:rPr>
              <w:t>Прогноз на 2023 год</w:t>
            </w:r>
          </w:p>
        </w:tc>
        <w:tc>
          <w:tcPr>
            <w:tcW w:w="1284" w:type="dxa"/>
            <w:gridSpan w:val="2"/>
            <w:tcBorders>
              <w:top w:val="single" w:sz="4" w:space="0" w:color="auto"/>
              <w:left w:val="nil"/>
              <w:bottom w:val="single" w:sz="4" w:space="0" w:color="auto"/>
              <w:right w:val="single" w:sz="4" w:space="0" w:color="000000"/>
            </w:tcBorders>
            <w:shd w:val="clear" w:color="auto" w:fill="auto"/>
            <w:vAlign w:val="center"/>
            <w:hideMark/>
          </w:tcPr>
          <w:p w:rsidR="00067580" w:rsidRPr="00067580" w:rsidRDefault="00067580" w:rsidP="00067580">
            <w:pPr>
              <w:jc w:val="center"/>
              <w:rPr>
                <w:sz w:val="12"/>
                <w:szCs w:val="12"/>
              </w:rPr>
            </w:pPr>
            <w:r w:rsidRPr="00067580">
              <w:rPr>
                <w:sz w:val="12"/>
                <w:szCs w:val="12"/>
              </w:rPr>
              <w:t xml:space="preserve"> на плановый период</w:t>
            </w:r>
          </w:p>
        </w:tc>
      </w:tr>
      <w:tr w:rsidR="00067580" w:rsidRPr="00067580" w:rsidTr="00EA366E">
        <w:tc>
          <w:tcPr>
            <w:tcW w:w="1826" w:type="dxa"/>
            <w:vMerge/>
            <w:tcBorders>
              <w:top w:val="single" w:sz="4" w:space="0" w:color="auto"/>
              <w:left w:val="single" w:sz="4" w:space="0" w:color="auto"/>
              <w:bottom w:val="single" w:sz="4" w:space="0" w:color="auto"/>
              <w:right w:val="single" w:sz="4" w:space="0" w:color="auto"/>
            </w:tcBorders>
            <w:vAlign w:val="center"/>
            <w:hideMark/>
          </w:tcPr>
          <w:p w:rsidR="00067580" w:rsidRPr="00067580" w:rsidRDefault="00067580" w:rsidP="00067580">
            <w:pPr>
              <w:rPr>
                <w:sz w:val="12"/>
                <w:szCs w:val="12"/>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067580" w:rsidRPr="00067580" w:rsidRDefault="00067580" w:rsidP="00067580">
            <w:pPr>
              <w:rPr>
                <w:sz w:val="12"/>
                <w:szCs w:val="12"/>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067580" w:rsidRPr="00067580" w:rsidRDefault="00067580" w:rsidP="00067580">
            <w:pPr>
              <w:rPr>
                <w:sz w:val="12"/>
                <w:szCs w:val="12"/>
              </w:rPr>
            </w:pPr>
          </w:p>
        </w:tc>
        <w:tc>
          <w:tcPr>
            <w:tcW w:w="620" w:type="dxa"/>
            <w:tcBorders>
              <w:top w:val="nil"/>
              <w:left w:val="nil"/>
              <w:bottom w:val="nil"/>
              <w:right w:val="single" w:sz="4" w:space="0" w:color="auto"/>
            </w:tcBorders>
            <w:shd w:val="clear" w:color="auto" w:fill="auto"/>
            <w:vAlign w:val="center"/>
            <w:hideMark/>
          </w:tcPr>
          <w:p w:rsidR="00067580" w:rsidRPr="00067580" w:rsidRDefault="00067580" w:rsidP="00067580">
            <w:pPr>
              <w:jc w:val="center"/>
              <w:rPr>
                <w:sz w:val="12"/>
                <w:szCs w:val="12"/>
              </w:rPr>
            </w:pPr>
            <w:r w:rsidRPr="00067580">
              <w:rPr>
                <w:sz w:val="12"/>
                <w:szCs w:val="12"/>
              </w:rPr>
              <w:t>2024 год</w:t>
            </w:r>
          </w:p>
        </w:tc>
        <w:tc>
          <w:tcPr>
            <w:tcW w:w="664" w:type="dxa"/>
            <w:tcBorders>
              <w:top w:val="nil"/>
              <w:left w:val="nil"/>
              <w:bottom w:val="nil"/>
              <w:right w:val="single" w:sz="4" w:space="0" w:color="auto"/>
            </w:tcBorders>
            <w:shd w:val="clear" w:color="auto" w:fill="auto"/>
            <w:vAlign w:val="center"/>
            <w:hideMark/>
          </w:tcPr>
          <w:p w:rsidR="00067580" w:rsidRPr="00067580" w:rsidRDefault="00067580" w:rsidP="00067580">
            <w:pPr>
              <w:jc w:val="center"/>
              <w:rPr>
                <w:sz w:val="12"/>
                <w:szCs w:val="12"/>
              </w:rPr>
            </w:pPr>
            <w:r w:rsidRPr="00067580">
              <w:rPr>
                <w:sz w:val="12"/>
                <w:szCs w:val="12"/>
              </w:rPr>
              <w:t>2025 год</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center"/>
            <w:hideMark/>
          </w:tcPr>
          <w:p w:rsidR="00067580" w:rsidRPr="00067580" w:rsidRDefault="00067580" w:rsidP="00067580">
            <w:pPr>
              <w:rPr>
                <w:b/>
                <w:bCs/>
                <w:sz w:val="12"/>
                <w:szCs w:val="12"/>
              </w:rPr>
            </w:pPr>
            <w:r w:rsidRPr="00067580">
              <w:rPr>
                <w:b/>
                <w:bCs/>
                <w:sz w:val="12"/>
                <w:szCs w:val="12"/>
              </w:rPr>
              <w:t xml:space="preserve">Общий объем доходов бюджета </w:t>
            </w:r>
            <w:r w:rsidRPr="00067580">
              <w:rPr>
                <w:b/>
                <w:bCs/>
                <w:sz w:val="12"/>
                <w:szCs w:val="12"/>
              </w:rPr>
              <w:br/>
              <w:t>Павловского муниципального района</w:t>
            </w:r>
          </w:p>
        </w:tc>
        <w:tc>
          <w:tcPr>
            <w:tcW w:w="1096"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c>
          <w:tcPr>
            <w:tcW w:w="620"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b/>
                <w:bCs/>
                <w:sz w:val="12"/>
                <w:szCs w:val="12"/>
              </w:rPr>
            </w:pPr>
            <w:r w:rsidRPr="00067580">
              <w:rPr>
                <w:b/>
                <w:bCs/>
                <w:sz w:val="12"/>
                <w:szCs w:val="12"/>
              </w:rPr>
              <w:t>2 539 026,7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b/>
                <w:bCs/>
                <w:sz w:val="12"/>
                <w:szCs w:val="12"/>
              </w:rPr>
            </w:pPr>
            <w:r w:rsidRPr="00067580">
              <w:rPr>
                <w:b/>
                <w:bCs/>
                <w:sz w:val="12"/>
                <w:szCs w:val="12"/>
              </w:rPr>
              <w:t>2 263 015,7</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b/>
                <w:bCs/>
                <w:sz w:val="12"/>
                <w:szCs w:val="12"/>
              </w:rPr>
            </w:pPr>
            <w:r w:rsidRPr="00067580">
              <w:rPr>
                <w:b/>
                <w:bCs/>
                <w:sz w:val="12"/>
                <w:szCs w:val="12"/>
              </w:rPr>
              <w:t>2 381 992,5</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center"/>
            <w:hideMark/>
          </w:tcPr>
          <w:p w:rsidR="00067580" w:rsidRPr="00067580" w:rsidRDefault="00067580" w:rsidP="00067580">
            <w:pPr>
              <w:rPr>
                <w:sz w:val="12"/>
                <w:szCs w:val="12"/>
              </w:rPr>
            </w:pPr>
            <w:r w:rsidRPr="00067580">
              <w:rPr>
                <w:sz w:val="12"/>
                <w:szCs w:val="12"/>
              </w:rPr>
              <w:t>в том числе:</w:t>
            </w:r>
          </w:p>
        </w:tc>
        <w:tc>
          <w:tcPr>
            <w:tcW w:w="1096"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c>
          <w:tcPr>
            <w:tcW w:w="620"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c>
          <w:tcPr>
            <w:tcW w:w="620"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c>
          <w:tcPr>
            <w:tcW w:w="664"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noWrap/>
            <w:vAlign w:val="center"/>
            <w:hideMark/>
          </w:tcPr>
          <w:p w:rsidR="00067580" w:rsidRPr="00067580" w:rsidRDefault="00067580" w:rsidP="00067580">
            <w:pPr>
              <w:rPr>
                <w:sz w:val="12"/>
                <w:szCs w:val="12"/>
              </w:rPr>
            </w:pPr>
            <w:r w:rsidRPr="00067580">
              <w:rPr>
                <w:sz w:val="12"/>
                <w:szCs w:val="12"/>
              </w:rPr>
              <w:t>Налоговые и неналоговые доходы</w:t>
            </w:r>
          </w:p>
        </w:tc>
        <w:tc>
          <w:tcPr>
            <w:tcW w:w="1096"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1 00 00000 00 0000 000</w:t>
            </w:r>
          </w:p>
        </w:tc>
        <w:tc>
          <w:tcPr>
            <w:tcW w:w="620" w:type="dxa"/>
            <w:tcBorders>
              <w:top w:val="nil"/>
              <w:left w:val="nil"/>
              <w:bottom w:val="single" w:sz="4" w:space="0" w:color="auto"/>
              <w:right w:val="single" w:sz="4" w:space="0" w:color="auto"/>
            </w:tcBorders>
            <w:shd w:val="clear" w:color="auto" w:fill="auto"/>
            <w:vAlign w:val="bottom"/>
            <w:hideMark/>
          </w:tcPr>
          <w:p w:rsidR="00067580" w:rsidRPr="00067580" w:rsidRDefault="00067580" w:rsidP="00067580">
            <w:pPr>
              <w:jc w:val="center"/>
              <w:rPr>
                <w:sz w:val="12"/>
                <w:szCs w:val="12"/>
              </w:rPr>
            </w:pPr>
            <w:r w:rsidRPr="00067580">
              <w:rPr>
                <w:sz w:val="12"/>
                <w:szCs w:val="12"/>
              </w:rPr>
              <w:t>478 699,2</w:t>
            </w:r>
          </w:p>
        </w:tc>
        <w:tc>
          <w:tcPr>
            <w:tcW w:w="620" w:type="dxa"/>
            <w:tcBorders>
              <w:top w:val="nil"/>
              <w:left w:val="nil"/>
              <w:bottom w:val="single" w:sz="4" w:space="0" w:color="auto"/>
              <w:right w:val="single" w:sz="4" w:space="0" w:color="auto"/>
            </w:tcBorders>
            <w:shd w:val="clear" w:color="auto" w:fill="auto"/>
            <w:vAlign w:val="bottom"/>
            <w:hideMark/>
          </w:tcPr>
          <w:p w:rsidR="00067580" w:rsidRPr="00067580" w:rsidRDefault="00067580" w:rsidP="00067580">
            <w:pPr>
              <w:jc w:val="center"/>
              <w:rPr>
                <w:sz w:val="12"/>
                <w:szCs w:val="12"/>
              </w:rPr>
            </w:pPr>
            <w:r w:rsidRPr="00067580">
              <w:rPr>
                <w:sz w:val="12"/>
                <w:szCs w:val="12"/>
              </w:rPr>
              <w:t>519 041,4</w:t>
            </w:r>
          </w:p>
        </w:tc>
        <w:tc>
          <w:tcPr>
            <w:tcW w:w="664" w:type="dxa"/>
            <w:tcBorders>
              <w:top w:val="nil"/>
              <w:left w:val="nil"/>
              <w:bottom w:val="single" w:sz="4" w:space="0" w:color="auto"/>
              <w:right w:val="single" w:sz="4" w:space="0" w:color="auto"/>
            </w:tcBorders>
            <w:shd w:val="clear" w:color="auto" w:fill="auto"/>
            <w:vAlign w:val="bottom"/>
            <w:hideMark/>
          </w:tcPr>
          <w:p w:rsidR="00067580" w:rsidRPr="00067580" w:rsidRDefault="00067580" w:rsidP="00067580">
            <w:pPr>
              <w:jc w:val="center"/>
              <w:rPr>
                <w:sz w:val="12"/>
                <w:szCs w:val="12"/>
              </w:rPr>
            </w:pPr>
            <w:r w:rsidRPr="00067580">
              <w:rPr>
                <w:sz w:val="12"/>
                <w:szCs w:val="12"/>
              </w:rPr>
              <w:t>562 351,0</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center"/>
            <w:hideMark/>
          </w:tcPr>
          <w:p w:rsidR="00067580" w:rsidRPr="00067580" w:rsidRDefault="00067580" w:rsidP="00067580">
            <w:pPr>
              <w:rPr>
                <w:sz w:val="12"/>
                <w:szCs w:val="12"/>
              </w:rPr>
            </w:pPr>
            <w:r w:rsidRPr="00067580">
              <w:rPr>
                <w:sz w:val="12"/>
                <w:szCs w:val="12"/>
              </w:rPr>
              <w:t>Безвозмездные поступления от других бюджетов бюджетной системы Российской Федерации</w:t>
            </w:r>
          </w:p>
        </w:tc>
        <w:tc>
          <w:tcPr>
            <w:tcW w:w="1096"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2 02 00000 00 0000 000</w:t>
            </w:r>
          </w:p>
        </w:tc>
        <w:tc>
          <w:tcPr>
            <w:tcW w:w="620" w:type="dxa"/>
            <w:tcBorders>
              <w:top w:val="nil"/>
              <w:left w:val="nil"/>
              <w:bottom w:val="single" w:sz="4" w:space="0" w:color="auto"/>
              <w:right w:val="single" w:sz="4" w:space="0" w:color="auto"/>
            </w:tcBorders>
            <w:shd w:val="clear" w:color="auto" w:fill="auto"/>
            <w:vAlign w:val="bottom"/>
            <w:hideMark/>
          </w:tcPr>
          <w:p w:rsidR="00067580" w:rsidRPr="00067580" w:rsidRDefault="00067580" w:rsidP="00067580">
            <w:pPr>
              <w:jc w:val="center"/>
              <w:rPr>
                <w:sz w:val="12"/>
                <w:szCs w:val="12"/>
              </w:rPr>
            </w:pPr>
            <w:r w:rsidRPr="00067580">
              <w:rPr>
                <w:sz w:val="12"/>
                <w:szCs w:val="12"/>
              </w:rPr>
              <w:t>2 060 327,5</w:t>
            </w:r>
          </w:p>
        </w:tc>
        <w:tc>
          <w:tcPr>
            <w:tcW w:w="620" w:type="dxa"/>
            <w:tcBorders>
              <w:top w:val="nil"/>
              <w:left w:val="nil"/>
              <w:bottom w:val="single" w:sz="4" w:space="0" w:color="auto"/>
              <w:right w:val="single" w:sz="4" w:space="0" w:color="auto"/>
            </w:tcBorders>
            <w:shd w:val="clear" w:color="auto" w:fill="auto"/>
            <w:vAlign w:val="bottom"/>
            <w:hideMark/>
          </w:tcPr>
          <w:p w:rsidR="00067580" w:rsidRPr="00067580" w:rsidRDefault="00067580" w:rsidP="00067580">
            <w:pPr>
              <w:jc w:val="center"/>
              <w:rPr>
                <w:sz w:val="12"/>
                <w:szCs w:val="12"/>
              </w:rPr>
            </w:pPr>
            <w:r w:rsidRPr="00067580">
              <w:rPr>
                <w:sz w:val="12"/>
                <w:szCs w:val="12"/>
              </w:rPr>
              <w:t>1 743 974,3</w:t>
            </w:r>
          </w:p>
        </w:tc>
        <w:tc>
          <w:tcPr>
            <w:tcW w:w="664" w:type="dxa"/>
            <w:tcBorders>
              <w:top w:val="nil"/>
              <w:left w:val="nil"/>
              <w:bottom w:val="single" w:sz="4" w:space="0" w:color="auto"/>
              <w:right w:val="single" w:sz="4" w:space="0" w:color="auto"/>
            </w:tcBorders>
            <w:shd w:val="clear" w:color="auto" w:fill="auto"/>
            <w:vAlign w:val="bottom"/>
            <w:hideMark/>
          </w:tcPr>
          <w:p w:rsidR="00067580" w:rsidRPr="00067580" w:rsidRDefault="00067580" w:rsidP="00067580">
            <w:pPr>
              <w:jc w:val="center"/>
              <w:rPr>
                <w:sz w:val="12"/>
                <w:szCs w:val="12"/>
              </w:rPr>
            </w:pPr>
            <w:r w:rsidRPr="00067580">
              <w:rPr>
                <w:sz w:val="12"/>
                <w:szCs w:val="12"/>
              </w:rPr>
              <w:t>1 819 641,5</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b/>
                <w:bCs/>
                <w:sz w:val="12"/>
                <w:szCs w:val="12"/>
              </w:rPr>
            </w:pPr>
            <w:r w:rsidRPr="00067580">
              <w:rPr>
                <w:b/>
                <w:bCs/>
                <w:sz w:val="12"/>
                <w:szCs w:val="12"/>
              </w:rPr>
              <w:t xml:space="preserve">Общий объем расходов бюджета </w:t>
            </w:r>
            <w:r w:rsidRPr="00067580">
              <w:rPr>
                <w:b/>
                <w:bCs/>
                <w:sz w:val="12"/>
                <w:szCs w:val="12"/>
              </w:rPr>
              <w:br/>
              <w:t>Павловского муниципального района</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 </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2 557 026,7</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2 273 864,3</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2 392 841,2</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center"/>
            <w:hideMark/>
          </w:tcPr>
          <w:p w:rsidR="00067580" w:rsidRPr="00067580" w:rsidRDefault="00067580" w:rsidP="00067580">
            <w:pPr>
              <w:rPr>
                <w:sz w:val="12"/>
                <w:szCs w:val="12"/>
              </w:rPr>
            </w:pPr>
            <w:r w:rsidRPr="00067580">
              <w:rPr>
                <w:sz w:val="12"/>
                <w:szCs w:val="12"/>
              </w:rPr>
              <w:t>в том числе:</w:t>
            </w:r>
          </w:p>
        </w:tc>
        <w:tc>
          <w:tcPr>
            <w:tcW w:w="1096"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c>
          <w:tcPr>
            <w:tcW w:w="620"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c>
          <w:tcPr>
            <w:tcW w:w="620"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c>
          <w:tcPr>
            <w:tcW w:w="664" w:type="dxa"/>
            <w:tcBorders>
              <w:top w:val="nil"/>
              <w:left w:val="nil"/>
              <w:bottom w:val="single" w:sz="4" w:space="0" w:color="auto"/>
              <w:right w:val="single" w:sz="4" w:space="0" w:color="auto"/>
            </w:tcBorders>
            <w:shd w:val="clear" w:color="auto" w:fill="auto"/>
            <w:noWrap/>
            <w:vAlign w:val="center"/>
            <w:hideMark/>
          </w:tcPr>
          <w:p w:rsidR="00067580" w:rsidRPr="00067580" w:rsidRDefault="00067580" w:rsidP="00067580">
            <w:pPr>
              <w:jc w:val="center"/>
              <w:rPr>
                <w:sz w:val="12"/>
                <w:szCs w:val="12"/>
              </w:rPr>
            </w:pPr>
            <w:r w:rsidRPr="00067580">
              <w:rPr>
                <w:sz w:val="12"/>
                <w:szCs w:val="12"/>
              </w:rPr>
              <w:t> </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noWrap/>
            <w:vAlign w:val="bottom"/>
            <w:hideMark/>
          </w:tcPr>
          <w:p w:rsidR="00067580" w:rsidRPr="00067580" w:rsidRDefault="00067580" w:rsidP="00067580">
            <w:pPr>
              <w:rPr>
                <w:sz w:val="12"/>
                <w:szCs w:val="12"/>
              </w:rPr>
            </w:pPr>
            <w:r w:rsidRPr="00067580">
              <w:rPr>
                <w:sz w:val="12"/>
                <w:szCs w:val="12"/>
              </w:rPr>
              <w:t>Общегосударственнае вопросы</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01 00 0000000000 000</w:t>
            </w:r>
          </w:p>
        </w:tc>
        <w:tc>
          <w:tcPr>
            <w:tcW w:w="620" w:type="dxa"/>
            <w:tcBorders>
              <w:top w:val="nil"/>
              <w:left w:val="nil"/>
              <w:bottom w:val="single" w:sz="4" w:space="0" w:color="auto"/>
              <w:right w:val="single" w:sz="4" w:space="0" w:color="auto"/>
            </w:tcBorders>
            <w:shd w:val="clear" w:color="auto" w:fill="auto"/>
            <w:vAlign w:val="bottom"/>
            <w:hideMark/>
          </w:tcPr>
          <w:p w:rsidR="00067580" w:rsidRPr="00067580" w:rsidRDefault="00067580" w:rsidP="00067580">
            <w:pPr>
              <w:jc w:val="center"/>
              <w:rPr>
                <w:sz w:val="12"/>
                <w:szCs w:val="12"/>
              </w:rPr>
            </w:pPr>
            <w:r w:rsidRPr="00067580">
              <w:rPr>
                <w:sz w:val="12"/>
                <w:szCs w:val="12"/>
              </w:rPr>
              <w:t>159 116,9</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130 156,5</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130 296,5</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Национальная безопасность и правоохранительная деятельность</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03 00 0000000000 000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5 418,7</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4 247,7</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4 247,7</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Национальная экономика</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04 00 0000000000 000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185 639,2</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102 724,8</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106 273,0</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Жилищно-коммунальное хозяйство</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05 00 0000000000 000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896 087,8</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657 521,7</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13 589,4</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Образование</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07 00 0000000000 000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1 003 934,2</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1 130 799,9</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1 816 844,4</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 xml:space="preserve">Культура,  кинематография </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08 00 0000000000 000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149 193,0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140 672,1</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178 748,5</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Социальная политика</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10 00 0000000000 000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46 969,2</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43 179,2</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45 239,0</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Физическая культура и спорт</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11 00 0000000000 000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31 695,7</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26 863,8</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42 313,4</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Обслуживание государственного и муниципального долга</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13 00 0000000000 000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9,0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7,0</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6,0</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Межбюджетные трансферты  общего характера бюджетам бюджетной системы Российской Федерациим</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14 00 0000000000 000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78 963,0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22 985,0</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24 472,0</w:t>
            </w:r>
          </w:p>
        </w:tc>
      </w:tr>
      <w:tr w:rsidR="00067580" w:rsidRPr="00067580" w:rsidTr="00EA366E">
        <w:tc>
          <w:tcPr>
            <w:tcW w:w="1826" w:type="dxa"/>
            <w:tcBorders>
              <w:top w:val="nil"/>
              <w:left w:val="single" w:sz="8"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Условно утвержденные расходы</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 </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 </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14 706,6</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30 811,3</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noWrap/>
            <w:vAlign w:val="bottom"/>
            <w:hideMark/>
          </w:tcPr>
          <w:p w:rsidR="00067580" w:rsidRPr="00067580" w:rsidRDefault="00067580" w:rsidP="00067580">
            <w:pPr>
              <w:rPr>
                <w:b/>
                <w:bCs/>
                <w:sz w:val="12"/>
                <w:szCs w:val="12"/>
              </w:rPr>
            </w:pPr>
            <w:r w:rsidRPr="00067580">
              <w:rPr>
                <w:b/>
                <w:bCs/>
                <w:sz w:val="12"/>
                <w:szCs w:val="12"/>
              </w:rPr>
              <w:t>Дефицит/Профицит, -/+</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 </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-18 000,0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-10 848,6</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-10 848,7</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b/>
                <w:bCs/>
                <w:sz w:val="12"/>
                <w:szCs w:val="12"/>
              </w:rPr>
            </w:pPr>
            <w:r w:rsidRPr="00067580">
              <w:rPr>
                <w:b/>
                <w:bCs/>
                <w:sz w:val="12"/>
                <w:szCs w:val="12"/>
              </w:rPr>
              <w:t>Источники внутреннего финансирования дефицита бюджетов</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01 00 00 00 00 0000 000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18 000,0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10 848,6</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b/>
                <w:bCs/>
                <w:sz w:val="12"/>
                <w:szCs w:val="12"/>
              </w:rPr>
            </w:pPr>
            <w:r w:rsidRPr="00067580">
              <w:rPr>
                <w:b/>
                <w:bCs/>
                <w:sz w:val="12"/>
                <w:szCs w:val="12"/>
              </w:rPr>
              <w:t>10 848,7</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Бюджетные кредиты от других бюджетов бюджетной системы Российской Федерации,</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01 03 00 00 00 0000 000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-2 000,0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-1 151,4</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-1 151,3</w:t>
            </w:r>
          </w:p>
        </w:tc>
      </w:tr>
      <w:tr w:rsidR="00067580" w:rsidRPr="00067580" w:rsidTr="00EA366E">
        <w:tc>
          <w:tcPr>
            <w:tcW w:w="1826" w:type="dxa"/>
            <w:tcBorders>
              <w:top w:val="nil"/>
              <w:left w:val="single" w:sz="4" w:space="0" w:color="auto"/>
              <w:bottom w:val="single" w:sz="4" w:space="0" w:color="auto"/>
              <w:right w:val="single" w:sz="4" w:space="0" w:color="auto"/>
            </w:tcBorders>
            <w:shd w:val="clear" w:color="auto" w:fill="auto"/>
            <w:vAlign w:val="bottom"/>
            <w:hideMark/>
          </w:tcPr>
          <w:p w:rsidR="00067580" w:rsidRPr="00067580" w:rsidRDefault="00067580" w:rsidP="00067580">
            <w:pPr>
              <w:rPr>
                <w:sz w:val="12"/>
                <w:szCs w:val="12"/>
              </w:rPr>
            </w:pPr>
            <w:r w:rsidRPr="00067580">
              <w:rPr>
                <w:sz w:val="12"/>
                <w:szCs w:val="12"/>
              </w:rPr>
              <w:t>Изменение остатков средств на счетах по учету средств бюджета</w:t>
            </w:r>
          </w:p>
        </w:tc>
        <w:tc>
          <w:tcPr>
            <w:tcW w:w="1096"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01 05 00 00 00 0000 000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20 000,0</w:t>
            </w:r>
          </w:p>
        </w:tc>
        <w:tc>
          <w:tcPr>
            <w:tcW w:w="620"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12 000,0</w:t>
            </w:r>
          </w:p>
        </w:tc>
        <w:tc>
          <w:tcPr>
            <w:tcW w:w="664" w:type="dxa"/>
            <w:tcBorders>
              <w:top w:val="nil"/>
              <w:left w:val="nil"/>
              <w:bottom w:val="single" w:sz="4" w:space="0" w:color="auto"/>
              <w:right w:val="single" w:sz="4" w:space="0" w:color="auto"/>
            </w:tcBorders>
            <w:shd w:val="clear" w:color="auto" w:fill="auto"/>
            <w:noWrap/>
            <w:vAlign w:val="bottom"/>
            <w:hideMark/>
          </w:tcPr>
          <w:p w:rsidR="00067580" w:rsidRPr="00067580" w:rsidRDefault="00067580" w:rsidP="00067580">
            <w:pPr>
              <w:jc w:val="center"/>
              <w:rPr>
                <w:sz w:val="12"/>
                <w:szCs w:val="12"/>
              </w:rPr>
            </w:pPr>
            <w:r w:rsidRPr="00067580">
              <w:rPr>
                <w:sz w:val="12"/>
                <w:szCs w:val="12"/>
              </w:rPr>
              <w:t>12 000,0</w:t>
            </w:r>
          </w:p>
        </w:tc>
      </w:tr>
      <w:tr w:rsidR="00067580" w:rsidRPr="00067580" w:rsidTr="00EA366E">
        <w:tc>
          <w:tcPr>
            <w:tcW w:w="1826" w:type="dxa"/>
            <w:tcBorders>
              <w:top w:val="nil"/>
              <w:left w:val="nil"/>
              <w:bottom w:val="nil"/>
              <w:right w:val="nil"/>
            </w:tcBorders>
            <w:shd w:val="clear" w:color="auto" w:fill="auto"/>
            <w:vAlign w:val="bottom"/>
            <w:hideMark/>
          </w:tcPr>
          <w:p w:rsidR="00067580" w:rsidRPr="00067580" w:rsidRDefault="00067580" w:rsidP="00067580">
            <w:pPr>
              <w:rPr>
                <w:sz w:val="12"/>
                <w:szCs w:val="12"/>
              </w:rPr>
            </w:pPr>
          </w:p>
        </w:tc>
        <w:tc>
          <w:tcPr>
            <w:tcW w:w="1096"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c>
          <w:tcPr>
            <w:tcW w:w="620"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c>
          <w:tcPr>
            <w:tcW w:w="620"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c>
          <w:tcPr>
            <w:tcW w:w="664"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r>
      <w:tr w:rsidR="00067580" w:rsidRPr="00067580" w:rsidTr="00EA366E">
        <w:tc>
          <w:tcPr>
            <w:tcW w:w="4826" w:type="dxa"/>
            <w:gridSpan w:val="5"/>
            <w:tcBorders>
              <w:top w:val="nil"/>
              <w:left w:val="nil"/>
              <w:bottom w:val="nil"/>
              <w:right w:val="nil"/>
            </w:tcBorders>
            <w:shd w:val="clear" w:color="auto" w:fill="auto"/>
            <w:vAlign w:val="bottom"/>
            <w:hideMark/>
          </w:tcPr>
          <w:p w:rsidR="00067580" w:rsidRPr="00067580" w:rsidRDefault="00067580" w:rsidP="00067580">
            <w:pPr>
              <w:rPr>
                <w:sz w:val="12"/>
                <w:szCs w:val="12"/>
              </w:rPr>
            </w:pPr>
            <w:r w:rsidRPr="00067580">
              <w:rPr>
                <w:sz w:val="12"/>
                <w:szCs w:val="12"/>
              </w:rPr>
              <w:t xml:space="preserve">Примечание: с проектом решения Совета народных депутатов Павловского муниципального района "Об утверждении бюджета Павловского муниципального района Воронежской области на 2023 год и на плановый период 2024 и 2025 годов" можно ознакомиться на официальном сайте администрации Павловского муниципального района Воронежской области: http://pavlovsk-region.ru/resheniya-snd-po-byudzhetu/proektyi-resheniya-snd/ </w:t>
            </w:r>
          </w:p>
        </w:tc>
      </w:tr>
      <w:tr w:rsidR="00067580" w:rsidRPr="00067580" w:rsidTr="00EA366E">
        <w:tc>
          <w:tcPr>
            <w:tcW w:w="1826" w:type="dxa"/>
            <w:tcBorders>
              <w:top w:val="nil"/>
              <w:left w:val="nil"/>
              <w:bottom w:val="nil"/>
              <w:right w:val="nil"/>
            </w:tcBorders>
            <w:shd w:val="clear" w:color="auto" w:fill="auto"/>
            <w:noWrap/>
            <w:vAlign w:val="bottom"/>
            <w:hideMark/>
          </w:tcPr>
          <w:p w:rsidR="00067580" w:rsidRPr="00067580" w:rsidRDefault="00067580" w:rsidP="00067580">
            <w:pPr>
              <w:rPr>
                <w:sz w:val="12"/>
                <w:szCs w:val="12"/>
              </w:rPr>
            </w:pPr>
          </w:p>
        </w:tc>
        <w:tc>
          <w:tcPr>
            <w:tcW w:w="1096"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c>
          <w:tcPr>
            <w:tcW w:w="620"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c>
          <w:tcPr>
            <w:tcW w:w="620"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c>
          <w:tcPr>
            <w:tcW w:w="664" w:type="dxa"/>
            <w:tcBorders>
              <w:top w:val="nil"/>
              <w:left w:val="nil"/>
              <w:bottom w:val="nil"/>
              <w:right w:val="nil"/>
            </w:tcBorders>
            <w:shd w:val="clear" w:color="auto" w:fill="auto"/>
            <w:noWrap/>
            <w:vAlign w:val="bottom"/>
            <w:hideMark/>
          </w:tcPr>
          <w:p w:rsidR="00067580" w:rsidRPr="00067580" w:rsidRDefault="00067580" w:rsidP="00067580">
            <w:pPr>
              <w:jc w:val="center"/>
              <w:rPr>
                <w:sz w:val="12"/>
                <w:szCs w:val="12"/>
              </w:rPr>
            </w:pPr>
          </w:p>
        </w:tc>
      </w:tr>
    </w:tbl>
    <w:p w:rsidR="00067580" w:rsidRDefault="00067580" w:rsidP="00067580">
      <w:pPr>
        <w:widowControl w:val="0"/>
        <w:rPr>
          <w:sz w:val="16"/>
          <w:szCs w:val="16"/>
        </w:rPr>
      </w:pPr>
    </w:p>
    <w:p w:rsidR="00D64FE0" w:rsidRPr="004C6747" w:rsidRDefault="00D64FE0" w:rsidP="00D64FE0">
      <w:pPr>
        <w:jc w:val="center"/>
        <w:rPr>
          <w:sz w:val="16"/>
          <w:szCs w:val="16"/>
        </w:rPr>
      </w:pPr>
      <w:r w:rsidRPr="004C6747">
        <w:rPr>
          <w:sz w:val="16"/>
          <w:szCs w:val="16"/>
        </w:rPr>
        <w:t>«Уважаемые жители Павловского муниципального района Воронежской области!</w:t>
      </w:r>
    </w:p>
    <w:p w:rsidR="00D64FE0" w:rsidRPr="004C6747" w:rsidRDefault="00D64FE0" w:rsidP="00D64FE0">
      <w:pPr>
        <w:jc w:val="both"/>
        <w:rPr>
          <w:sz w:val="16"/>
          <w:szCs w:val="16"/>
        </w:rPr>
      </w:pPr>
      <w:r w:rsidRPr="004C6747">
        <w:rPr>
          <w:sz w:val="16"/>
          <w:szCs w:val="16"/>
        </w:rPr>
        <w:t>В соответствии  со ст. 28 Федерального закона от 06.10.2003 № 131-ФЗ «Об общих принципах организации местного самоуправления в Российской Федерации», ст. 21 Устава Павловского муниципального района Воронежской области,  постановлением главы Павловского муниципального района Воронежской области от 17.11.2022 №__</w:t>
      </w:r>
      <w:r w:rsidRPr="004C6747">
        <w:rPr>
          <w:sz w:val="16"/>
          <w:szCs w:val="16"/>
          <w:u w:val="single"/>
        </w:rPr>
        <w:t>3</w:t>
      </w:r>
      <w:r w:rsidRPr="004C6747">
        <w:rPr>
          <w:sz w:val="16"/>
          <w:szCs w:val="16"/>
        </w:rPr>
        <w:t xml:space="preserve">__  «Об организации </w:t>
      </w:r>
      <w:r w:rsidRPr="004C6747">
        <w:rPr>
          <w:sz w:val="16"/>
          <w:szCs w:val="16"/>
        </w:rPr>
        <w:lastRenderedPageBreak/>
        <w:t>публичных слушаний по вопросу утверждения проекта планировки по объекту «Строительство комплекса очистных сооружений городского поселения город Павловск (включая ПИР)»</w:t>
      </w:r>
    </w:p>
    <w:p w:rsidR="00D64FE0" w:rsidRPr="004C6747" w:rsidRDefault="00D64FE0" w:rsidP="00D64FE0">
      <w:pPr>
        <w:jc w:val="both"/>
        <w:rPr>
          <w:b/>
          <w:sz w:val="16"/>
          <w:szCs w:val="16"/>
        </w:rPr>
      </w:pPr>
      <w:r w:rsidRPr="004C6747">
        <w:rPr>
          <w:b/>
          <w:sz w:val="16"/>
          <w:szCs w:val="16"/>
        </w:rPr>
        <w:t>14 декабря 2022 года в 15.00 часов в зале заседаний администрации Павловского муниципального района состоятся публичные слушания</w:t>
      </w:r>
      <w:r w:rsidRPr="004C6747">
        <w:rPr>
          <w:sz w:val="16"/>
          <w:szCs w:val="16"/>
        </w:rPr>
        <w:t xml:space="preserve"> </w:t>
      </w:r>
      <w:r w:rsidRPr="004C6747">
        <w:rPr>
          <w:b/>
          <w:sz w:val="16"/>
          <w:szCs w:val="16"/>
        </w:rPr>
        <w:t>по</w:t>
      </w:r>
      <w:r w:rsidRPr="004C6747">
        <w:rPr>
          <w:sz w:val="16"/>
          <w:szCs w:val="16"/>
        </w:rPr>
        <w:t xml:space="preserve"> </w:t>
      </w:r>
      <w:r w:rsidRPr="004C6747">
        <w:rPr>
          <w:b/>
          <w:sz w:val="16"/>
          <w:szCs w:val="16"/>
        </w:rPr>
        <w:t>вопросу:</w:t>
      </w:r>
    </w:p>
    <w:p w:rsidR="00D64FE0" w:rsidRPr="004C6747" w:rsidRDefault="00D64FE0" w:rsidP="00D64FE0">
      <w:pPr>
        <w:jc w:val="both"/>
        <w:rPr>
          <w:sz w:val="16"/>
          <w:szCs w:val="16"/>
        </w:rPr>
      </w:pPr>
      <w:r w:rsidRPr="004C6747">
        <w:rPr>
          <w:sz w:val="16"/>
          <w:szCs w:val="16"/>
        </w:rPr>
        <w:t>«Об утверждении проекта планировки и проекта межевания по объекту «Строительство комплекса очистных сооружений городского поселения город Павловск (включая ПИР)».</w:t>
      </w:r>
    </w:p>
    <w:p w:rsidR="00D64FE0" w:rsidRPr="004C6747" w:rsidRDefault="00D64FE0" w:rsidP="00D64FE0">
      <w:pPr>
        <w:jc w:val="both"/>
        <w:rPr>
          <w:sz w:val="16"/>
          <w:szCs w:val="16"/>
        </w:rPr>
      </w:pPr>
      <w:r w:rsidRPr="004C6747">
        <w:rPr>
          <w:sz w:val="16"/>
          <w:szCs w:val="16"/>
        </w:rPr>
        <w:t>Администрация Павловского муниципального района Воронежской области оповещает о проведении публичных слушаний по документации по планировке территории (проект планировки и проект межевания территории) по объекту «Строительство комплекса очистных сооружений городского поселения город Павловск (включая ПИР)», рассмотрении проекта постановления администрации Павловского муниципального района Воронежской области «Об утверждении проекта планировки и проекта межевания по объекту «Строительство комплекса очистных сооружений городского поселения город Павловск (включая ПИР)» (перечень информационных материалов - проект планировки территории, проект межевания территории).</w:t>
      </w:r>
    </w:p>
    <w:p w:rsidR="00D64FE0" w:rsidRPr="004C6747" w:rsidRDefault="00D64FE0" w:rsidP="00D64FE0">
      <w:pPr>
        <w:jc w:val="both"/>
        <w:rPr>
          <w:sz w:val="16"/>
          <w:szCs w:val="16"/>
        </w:rPr>
      </w:pPr>
      <w:r w:rsidRPr="004C6747">
        <w:rPr>
          <w:sz w:val="16"/>
          <w:szCs w:val="16"/>
        </w:rPr>
        <w:t>Порядок проведения публичных слушаний осуществляется в соответствии с главой 2 Положения о порядке проведения общественных обсуждений или публичных слушаний по вопросам градостроительной деятельности на территории Павловского муниципального района, утвержденного решением Совета народных депутатов Павловского муниципального района Воронежской области 19.06.2018 г. № 393.</w:t>
      </w:r>
    </w:p>
    <w:p w:rsidR="00D64FE0" w:rsidRPr="004C6747" w:rsidRDefault="00D64FE0" w:rsidP="00D64FE0">
      <w:pPr>
        <w:jc w:val="both"/>
        <w:rPr>
          <w:sz w:val="16"/>
          <w:szCs w:val="16"/>
        </w:rPr>
      </w:pPr>
      <w:r w:rsidRPr="004C6747">
        <w:rPr>
          <w:sz w:val="16"/>
          <w:szCs w:val="16"/>
        </w:rPr>
        <w:t xml:space="preserve">С материалами проекта можно ознакомиться на официальном сайте администрации Павловского муниципального района </w:t>
      </w:r>
      <w:hyperlink r:id="rId16" w:history="1">
        <w:r w:rsidRPr="004C6747">
          <w:rPr>
            <w:rStyle w:val="ad"/>
            <w:sz w:val="16"/>
            <w:szCs w:val="16"/>
          </w:rPr>
          <w:t>http://pavlovsk-region.ru</w:t>
        </w:r>
      </w:hyperlink>
      <w:r w:rsidRPr="004C6747">
        <w:rPr>
          <w:sz w:val="16"/>
          <w:szCs w:val="16"/>
        </w:rPr>
        <w:t xml:space="preserve"> в разделе «Деятельность» с 25 ноября 2022 года. </w:t>
      </w:r>
    </w:p>
    <w:p w:rsidR="00D64FE0" w:rsidRPr="004C6747" w:rsidRDefault="00D64FE0" w:rsidP="00D64FE0">
      <w:pPr>
        <w:jc w:val="both"/>
        <w:rPr>
          <w:sz w:val="16"/>
          <w:szCs w:val="16"/>
        </w:rPr>
      </w:pPr>
      <w:r w:rsidRPr="004C6747">
        <w:rPr>
          <w:sz w:val="16"/>
          <w:szCs w:val="16"/>
        </w:rPr>
        <w:t>Место и дата открытия экспозиции проектов подлежащих рассмотрению на публичных слушаниях: 25 ноября 2022 года, Воронежская область, г. Павловск,               ул. Гоголя, 40 а.</w:t>
      </w:r>
    </w:p>
    <w:p w:rsidR="00D64FE0" w:rsidRPr="004C6747" w:rsidRDefault="00D64FE0" w:rsidP="00D64FE0">
      <w:pPr>
        <w:jc w:val="both"/>
        <w:rPr>
          <w:sz w:val="16"/>
          <w:szCs w:val="16"/>
        </w:rPr>
      </w:pPr>
      <w:r w:rsidRPr="004C6747">
        <w:rPr>
          <w:sz w:val="16"/>
          <w:szCs w:val="16"/>
        </w:rPr>
        <w:t>Срок проведения экспозиции проектов:  с 25 ноября 2022 года по 13 декабря 2022 года.</w:t>
      </w:r>
    </w:p>
    <w:p w:rsidR="00D64FE0" w:rsidRPr="004C6747" w:rsidRDefault="00D64FE0" w:rsidP="00D64FE0">
      <w:pPr>
        <w:jc w:val="both"/>
        <w:rPr>
          <w:sz w:val="16"/>
          <w:szCs w:val="16"/>
        </w:rPr>
      </w:pPr>
      <w:r w:rsidRPr="004C6747">
        <w:rPr>
          <w:sz w:val="16"/>
          <w:szCs w:val="16"/>
        </w:rPr>
        <w:t>Дни и часы посещения экспозиций проектов: понедельник, вторник, среда, четверг, пятница с 09:00 до 17:00.</w:t>
      </w:r>
    </w:p>
    <w:p w:rsidR="00D64FE0" w:rsidRPr="004C6747" w:rsidRDefault="00D64FE0" w:rsidP="00D64FE0">
      <w:pPr>
        <w:jc w:val="both"/>
        <w:rPr>
          <w:sz w:val="16"/>
          <w:szCs w:val="16"/>
        </w:rPr>
      </w:pPr>
      <w:r w:rsidRPr="004C6747">
        <w:rPr>
          <w:sz w:val="16"/>
          <w:szCs w:val="16"/>
        </w:rPr>
        <w:t>Дни и время консультирования посетителей: вторник и четверг с 10:00 до 16:00 (перерыв с 13:00 до 13:45).</w:t>
      </w:r>
    </w:p>
    <w:p w:rsidR="00D64FE0" w:rsidRPr="004C6747" w:rsidRDefault="00D64FE0" w:rsidP="00D64FE0">
      <w:pPr>
        <w:jc w:val="both"/>
        <w:rPr>
          <w:sz w:val="16"/>
          <w:szCs w:val="16"/>
        </w:rPr>
      </w:pPr>
      <w:r w:rsidRPr="004C6747">
        <w:rPr>
          <w:sz w:val="16"/>
          <w:szCs w:val="16"/>
        </w:rPr>
        <w:t>Предложения и замечания, касающиеся проекта, можно предоставлять в письменном виде по адресу: Воронежская область, г. Павловск, пр. Революции, д. 8 (в комиссию по проведению публичных слушаний) в срок проведения экспозиции.</w:t>
      </w:r>
    </w:p>
    <w:p w:rsidR="00D64FE0" w:rsidRPr="004C6747" w:rsidRDefault="00D64FE0" w:rsidP="00D64FE0">
      <w:pPr>
        <w:jc w:val="both"/>
        <w:rPr>
          <w:sz w:val="16"/>
          <w:szCs w:val="16"/>
        </w:rPr>
      </w:pPr>
      <w:r w:rsidRPr="004C6747">
        <w:rPr>
          <w:sz w:val="16"/>
          <w:szCs w:val="16"/>
        </w:rPr>
        <w:t>Дата, время и место проведения публичных слушаний:  14 декабря 2022</w:t>
      </w:r>
      <w:r w:rsidRPr="004C6747">
        <w:rPr>
          <w:b/>
          <w:sz w:val="16"/>
          <w:szCs w:val="16"/>
        </w:rPr>
        <w:t xml:space="preserve"> </w:t>
      </w:r>
      <w:r w:rsidRPr="004C6747">
        <w:rPr>
          <w:sz w:val="16"/>
          <w:szCs w:val="16"/>
        </w:rPr>
        <w:t>года в 15.00 часов в зале заседаний администрации Павловского муниципального района.</w:t>
      </w:r>
    </w:p>
    <w:p w:rsidR="00D64FE0" w:rsidRPr="004C6747" w:rsidRDefault="00D64FE0" w:rsidP="00D64FE0">
      <w:pPr>
        <w:jc w:val="both"/>
        <w:rPr>
          <w:sz w:val="16"/>
          <w:szCs w:val="16"/>
        </w:rPr>
      </w:pPr>
      <w:r w:rsidRPr="004C6747">
        <w:rPr>
          <w:sz w:val="16"/>
          <w:szCs w:val="16"/>
        </w:rPr>
        <w:t>Контактное лицо по вопросам публичных слушаний: Лыкова Александра Станиславовна – начальник отдела по архитектуре и градостроительству администрации Павловского муниципального района, тел.  3-10-94.</w:t>
      </w:r>
    </w:p>
    <w:p w:rsidR="00D64FE0" w:rsidRPr="004C6747" w:rsidRDefault="00D64FE0" w:rsidP="00D64FE0">
      <w:pPr>
        <w:jc w:val="both"/>
        <w:rPr>
          <w:sz w:val="16"/>
          <w:szCs w:val="16"/>
        </w:rPr>
      </w:pPr>
      <w:r w:rsidRPr="004C6747">
        <w:rPr>
          <w:sz w:val="16"/>
          <w:szCs w:val="16"/>
        </w:rPr>
        <w:t>Телефоны для справок - 2-35-47, 3-10-94.</w:t>
      </w:r>
    </w:p>
    <w:p w:rsidR="00D64FE0" w:rsidRPr="004C6747" w:rsidRDefault="00D64FE0" w:rsidP="00D64FE0">
      <w:pPr>
        <w:jc w:val="both"/>
        <w:rPr>
          <w:sz w:val="16"/>
          <w:szCs w:val="16"/>
        </w:rPr>
      </w:pPr>
      <w:r w:rsidRPr="004C6747">
        <w:rPr>
          <w:b/>
          <w:sz w:val="16"/>
          <w:szCs w:val="16"/>
        </w:rPr>
        <w:t>Приглашаем жителей города и района принять участие в публичных слушаниях.</w:t>
      </w:r>
      <w:r w:rsidRPr="004C6747">
        <w:rPr>
          <w:b/>
          <w:sz w:val="16"/>
          <w:szCs w:val="16"/>
        </w:rPr>
        <w:tab/>
      </w:r>
      <w:r w:rsidRPr="004C6747">
        <w:rPr>
          <w:sz w:val="16"/>
          <w:szCs w:val="16"/>
        </w:rPr>
        <w:tab/>
      </w:r>
      <w:r w:rsidRPr="004C6747">
        <w:rPr>
          <w:sz w:val="16"/>
          <w:szCs w:val="16"/>
        </w:rPr>
        <w:tab/>
      </w:r>
    </w:p>
    <w:p w:rsidR="00D64FE0" w:rsidRPr="004C6747" w:rsidRDefault="00D64FE0" w:rsidP="00D64FE0">
      <w:pPr>
        <w:jc w:val="both"/>
        <w:rPr>
          <w:sz w:val="16"/>
          <w:szCs w:val="16"/>
        </w:rPr>
      </w:pPr>
      <w:r w:rsidRPr="004C6747">
        <w:rPr>
          <w:sz w:val="16"/>
          <w:szCs w:val="16"/>
        </w:rPr>
        <w:t>Комиссия по проведению публичных слушаний».</w:t>
      </w:r>
    </w:p>
    <w:p w:rsidR="00067580" w:rsidRDefault="00067580" w:rsidP="00067580">
      <w:pPr>
        <w:widowControl w:val="0"/>
        <w:rPr>
          <w:sz w:val="16"/>
          <w:szCs w:val="16"/>
        </w:rPr>
      </w:pPr>
    </w:p>
    <w:p w:rsidR="00EA366E" w:rsidRDefault="00EA366E" w:rsidP="00067580">
      <w:pPr>
        <w:widowControl w:val="0"/>
        <w:rPr>
          <w:sz w:val="16"/>
          <w:szCs w:val="16"/>
        </w:rPr>
      </w:pPr>
    </w:p>
    <w:p w:rsidR="00EA366E" w:rsidRDefault="00EA366E" w:rsidP="00067580">
      <w:pPr>
        <w:widowControl w:val="0"/>
        <w:rPr>
          <w:sz w:val="16"/>
          <w:szCs w:val="16"/>
        </w:rPr>
      </w:pPr>
    </w:p>
    <w:p w:rsidR="00EA366E" w:rsidRPr="00426EB8" w:rsidRDefault="00EA366E" w:rsidP="00EA366E">
      <w:pPr>
        <w:pStyle w:val="afb"/>
        <w:widowControl w:val="0"/>
        <w:tabs>
          <w:tab w:val="left" w:pos="5580"/>
        </w:tabs>
        <w:ind w:firstLine="0"/>
        <w:jc w:val="center"/>
        <w:rPr>
          <w:b/>
          <w:bCs/>
          <w:sz w:val="16"/>
          <w:szCs w:val="16"/>
        </w:rPr>
      </w:pPr>
      <w:r w:rsidRPr="00426EB8">
        <w:rPr>
          <w:b/>
          <w:bCs/>
          <w:sz w:val="16"/>
          <w:szCs w:val="16"/>
        </w:rPr>
        <w:t xml:space="preserve">ГЛАВА ПАВЛОВСКОГО МУНИЦИПАЛЬНОГО РАЙОНА </w:t>
      </w:r>
    </w:p>
    <w:p w:rsidR="00EA366E" w:rsidRPr="00426EB8" w:rsidRDefault="00EA366E" w:rsidP="00EA366E">
      <w:pPr>
        <w:pStyle w:val="afb"/>
        <w:widowControl w:val="0"/>
        <w:tabs>
          <w:tab w:val="left" w:pos="5580"/>
        </w:tabs>
        <w:ind w:firstLine="0"/>
        <w:jc w:val="center"/>
        <w:rPr>
          <w:b/>
          <w:bCs/>
          <w:sz w:val="16"/>
          <w:szCs w:val="16"/>
        </w:rPr>
      </w:pPr>
      <w:r w:rsidRPr="00426EB8">
        <w:rPr>
          <w:b/>
          <w:bCs/>
          <w:sz w:val="16"/>
          <w:szCs w:val="16"/>
        </w:rPr>
        <w:t>ВОРОНЕЖСКОЙ ОБЛАСТИ</w:t>
      </w:r>
    </w:p>
    <w:p w:rsidR="00EA366E" w:rsidRPr="00426EB8" w:rsidRDefault="00EA366E" w:rsidP="00EA366E">
      <w:pPr>
        <w:pStyle w:val="afb"/>
        <w:widowControl w:val="0"/>
        <w:tabs>
          <w:tab w:val="left" w:pos="5580"/>
        </w:tabs>
        <w:ind w:firstLine="0"/>
        <w:jc w:val="center"/>
        <w:rPr>
          <w:sz w:val="16"/>
          <w:szCs w:val="16"/>
        </w:rPr>
      </w:pPr>
    </w:p>
    <w:p w:rsidR="00EA366E" w:rsidRPr="00426EB8" w:rsidRDefault="00EA366E" w:rsidP="00EA366E">
      <w:pPr>
        <w:pStyle w:val="afb"/>
        <w:widowControl w:val="0"/>
        <w:tabs>
          <w:tab w:val="left" w:pos="5580"/>
        </w:tabs>
        <w:ind w:firstLine="0"/>
        <w:jc w:val="center"/>
        <w:rPr>
          <w:b/>
          <w:bCs/>
          <w:sz w:val="16"/>
          <w:szCs w:val="16"/>
        </w:rPr>
      </w:pPr>
      <w:r w:rsidRPr="00426EB8">
        <w:rPr>
          <w:b/>
          <w:bCs/>
          <w:sz w:val="16"/>
          <w:szCs w:val="16"/>
        </w:rPr>
        <w:t>ПОСТАНОВЛЕНИЕ</w:t>
      </w:r>
    </w:p>
    <w:p w:rsidR="00EA366E" w:rsidRPr="00426EB8" w:rsidRDefault="00EA366E" w:rsidP="00EA366E">
      <w:pPr>
        <w:pStyle w:val="afb"/>
        <w:widowControl w:val="0"/>
        <w:tabs>
          <w:tab w:val="left" w:pos="5580"/>
        </w:tabs>
        <w:ind w:firstLine="0"/>
        <w:jc w:val="center"/>
        <w:rPr>
          <w:sz w:val="16"/>
          <w:szCs w:val="16"/>
        </w:rPr>
      </w:pPr>
    </w:p>
    <w:p w:rsidR="00EA366E" w:rsidRPr="00426EB8" w:rsidRDefault="00EA366E" w:rsidP="00EA366E">
      <w:pPr>
        <w:pStyle w:val="afb"/>
        <w:widowControl w:val="0"/>
        <w:tabs>
          <w:tab w:val="left" w:pos="5580"/>
        </w:tabs>
        <w:ind w:firstLine="0"/>
        <w:rPr>
          <w:sz w:val="16"/>
          <w:szCs w:val="16"/>
        </w:rPr>
      </w:pPr>
      <w:r w:rsidRPr="00426EB8">
        <w:rPr>
          <w:sz w:val="16"/>
          <w:szCs w:val="16"/>
          <w:u w:val="single"/>
        </w:rPr>
        <w:t xml:space="preserve">   17.11.2022г.   </w:t>
      </w:r>
      <w:r w:rsidRPr="00426EB8">
        <w:rPr>
          <w:sz w:val="16"/>
          <w:szCs w:val="16"/>
        </w:rPr>
        <w:t>№__</w:t>
      </w:r>
      <w:r w:rsidRPr="00426EB8">
        <w:rPr>
          <w:sz w:val="16"/>
          <w:szCs w:val="16"/>
          <w:u w:val="single"/>
        </w:rPr>
        <w:t>3</w:t>
      </w:r>
      <w:r w:rsidRPr="00426EB8">
        <w:rPr>
          <w:sz w:val="16"/>
          <w:szCs w:val="16"/>
        </w:rPr>
        <w:t>__</w:t>
      </w:r>
    </w:p>
    <w:p w:rsidR="00EA366E" w:rsidRPr="00426EB8" w:rsidRDefault="00EA366E" w:rsidP="00EA366E">
      <w:pPr>
        <w:pStyle w:val="afb"/>
        <w:widowControl w:val="0"/>
        <w:tabs>
          <w:tab w:val="left" w:pos="5580"/>
        </w:tabs>
        <w:ind w:firstLine="0"/>
        <w:rPr>
          <w:sz w:val="16"/>
          <w:szCs w:val="16"/>
        </w:rPr>
      </w:pPr>
      <w:r w:rsidRPr="00426EB8">
        <w:rPr>
          <w:sz w:val="16"/>
          <w:szCs w:val="16"/>
        </w:rPr>
        <w:lastRenderedPageBreak/>
        <w:t>г.Павловск</w:t>
      </w:r>
    </w:p>
    <w:p w:rsidR="00EA366E" w:rsidRPr="00426EB8" w:rsidRDefault="00EA366E" w:rsidP="00EA366E">
      <w:pPr>
        <w:widowControl w:val="0"/>
        <w:rPr>
          <w:sz w:val="16"/>
          <w:szCs w:val="16"/>
        </w:rPr>
      </w:pPr>
    </w:p>
    <w:p w:rsidR="00EA366E" w:rsidRPr="00426EB8" w:rsidRDefault="00EA366E" w:rsidP="00EA366E">
      <w:pPr>
        <w:widowControl w:val="0"/>
        <w:rPr>
          <w:sz w:val="16"/>
          <w:szCs w:val="16"/>
        </w:rPr>
      </w:pPr>
      <w:r w:rsidRPr="00426EB8">
        <w:rPr>
          <w:sz w:val="16"/>
          <w:szCs w:val="16"/>
        </w:rPr>
        <w:t>Об организации публичных слушаний</w:t>
      </w:r>
    </w:p>
    <w:p w:rsidR="00EA366E" w:rsidRPr="00426EB8" w:rsidRDefault="00EA366E" w:rsidP="00EA366E">
      <w:pPr>
        <w:widowControl w:val="0"/>
        <w:rPr>
          <w:sz w:val="16"/>
          <w:szCs w:val="16"/>
        </w:rPr>
      </w:pPr>
      <w:r w:rsidRPr="00426EB8">
        <w:rPr>
          <w:sz w:val="16"/>
          <w:szCs w:val="16"/>
        </w:rPr>
        <w:t xml:space="preserve">по вопросу: «Об утверждении проекта </w:t>
      </w:r>
    </w:p>
    <w:p w:rsidR="00EA366E" w:rsidRPr="00426EB8" w:rsidRDefault="00EA366E" w:rsidP="00EA366E">
      <w:pPr>
        <w:widowControl w:val="0"/>
        <w:rPr>
          <w:sz w:val="16"/>
          <w:szCs w:val="16"/>
        </w:rPr>
      </w:pPr>
      <w:r w:rsidRPr="00426EB8">
        <w:rPr>
          <w:sz w:val="16"/>
          <w:szCs w:val="16"/>
        </w:rPr>
        <w:t xml:space="preserve">планировки и проекта межевания </w:t>
      </w:r>
    </w:p>
    <w:p w:rsidR="00EA366E" w:rsidRPr="00426EB8" w:rsidRDefault="00EA366E" w:rsidP="00EA366E">
      <w:pPr>
        <w:widowControl w:val="0"/>
        <w:rPr>
          <w:sz w:val="16"/>
          <w:szCs w:val="16"/>
        </w:rPr>
      </w:pPr>
      <w:r w:rsidRPr="00426EB8">
        <w:rPr>
          <w:sz w:val="16"/>
          <w:szCs w:val="16"/>
        </w:rPr>
        <w:t xml:space="preserve">территории по объекту «Строительство </w:t>
      </w:r>
    </w:p>
    <w:p w:rsidR="00EA366E" w:rsidRPr="00426EB8" w:rsidRDefault="00EA366E" w:rsidP="00EA366E">
      <w:pPr>
        <w:widowControl w:val="0"/>
        <w:rPr>
          <w:sz w:val="16"/>
          <w:szCs w:val="16"/>
        </w:rPr>
      </w:pPr>
      <w:r w:rsidRPr="00426EB8">
        <w:rPr>
          <w:sz w:val="16"/>
          <w:szCs w:val="16"/>
        </w:rPr>
        <w:t xml:space="preserve">комплекса очистных сооружений городского </w:t>
      </w:r>
    </w:p>
    <w:p w:rsidR="00EA366E" w:rsidRPr="00426EB8" w:rsidRDefault="00EA366E" w:rsidP="00EA366E">
      <w:pPr>
        <w:widowControl w:val="0"/>
        <w:rPr>
          <w:sz w:val="16"/>
          <w:szCs w:val="16"/>
        </w:rPr>
      </w:pPr>
      <w:r w:rsidRPr="00426EB8">
        <w:rPr>
          <w:sz w:val="16"/>
          <w:szCs w:val="16"/>
        </w:rPr>
        <w:t>поселения город Павловск (включая ПИР)»</w:t>
      </w:r>
    </w:p>
    <w:p w:rsidR="00EA366E" w:rsidRPr="00426EB8" w:rsidRDefault="00EA366E" w:rsidP="00EA366E">
      <w:pPr>
        <w:widowControl w:val="0"/>
        <w:rPr>
          <w:sz w:val="16"/>
          <w:szCs w:val="16"/>
        </w:rPr>
      </w:pPr>
    </w:p>
    <w:p w:rsidR="00EA366E" w:rsidRPr="00426EB8" w:rsidRDefault="00EA366E" w:rsidP="00EA366E">
      <w:pPr>
        <w:widowControl w:val="0"/>
        <w:tabs>
          <w:tab w:val="left" w:pos="720"/>
        </w:tabs>
        <w:jc w:val="both"/>
        <w:rPr>
          <w:sz w:val="16"/>
          <w:szCs w:val="16"/>
        </w:rPr>
      </w:pPr>
    </w:p>
    <w:p w:rsidR="00EA366E" w:rsidRPr="00426EB8" w:rsidRDefault="00EA366E" w:rsidP="00EA366E">
      <w:pPr>
        <w:widowControl w:val="0"/>
        <w:tabs>
          <w:tab w:val="left" w:pos="720"/>
        </w:tabs>
        <w:jc w:val="both"/>
        <w:rPr>
          <w:sz w:val="16"/>
          <w:szCs w:val="16"/>
        </w:rPr>
      </w:pPr>
    </w:p>
    <w:p w:rsidR="00EA366E" w:rsidRPr="00426EB8" w:rsidRDefault="00EA366E" w:rsidP="00EA366E">
      <w:pPr>
        <w:widowControl w:val="0"/>
        <w:tabs>
          <w:tab w:val="left" w:pos="720"/>
        </w:tabs>
        <w:jc w:val="both"/>
        <w:rPr>
          <w:sz w:val="16"/>
          <w:szCs w:val="16"/>
        </w:rPr>
      </w:pPr>
      <w:r w:rsidRPr="00426EB8">
        <w:rPr>
          <w:sz w:val="16"/>
          <w:szCs w:val="16"/>
        </w:rPr>
        <w:t xml:space="preserve">          В соответствии со ст. 28 Федерального закона от 06.10.2003 № 131-ФЗ «Об общих принципах организации местного самоуправления в Российской Федерации», ст. 45, ст. 46 Градостроительного кодекса РФ,  ст. 21 Устава Павловского муниципального района Воронежской области, решением Совета народных депутатов Павловского  муниципального района Воронежской области от 19.06.2018 № 393 «Об утверждении Положения о порядке проведения общественных обсуждений или публичных слушаний по вопросам градостроительной деятельности на территории Павловского муниципального района», в целях реализации права граждан на осуществление местного самоуправления посредством участия в публичных слушаниях</w:t>
      </w:r>
    </w:p>
    <w:p w:rsidR="00EA366E" w:rsidRPr="00426EB8" w:rsidRDefault="00EA366E" w:rsidP="00EA366E">
      <w:pPr>
        <w:widowControl w:val="0"/>
        <w:tabs>
          <w:tab w:val="left" w:pos="720"/>
        </w:tabs>
        <w:jc w:val="both"/>
        <w:rPr>
          <w:sz w:val="16"/>
          <w:szCs w:val="16"/>
        </w:rPr>
      </w:pPr>
    </w:p>
    <w:p w:rsidR="00EA366E" w:rsidRPr="00426EB8" w:rsidRDefault="00EA366E" w:rsidP="00EA366E">
      <w:pPr>
        <w:widowControl w:val="0"/>
        <w:tabs>
          <w:tab w:val="left" w:pos="720"/>
        </w:tabs>
        <w:jc w:val="center"/>
        <w:rPr>
          <w:sz w:val="16"/>
          <w:szCs w:val="16"/>
        </w:rPr>
      </w:pPr>
      <w:r w:rsidRPr="00426EB8">
        <w:rPr>
          <w:sz w:val="16"/>
          <w:szCs w:val="16"/>
        </w:rPr>
        <w:t>ПОСТАНОВЛЯЮ:</w:t>
      </w:r>
    </w:p>
    <w:p w:rsidR="00EA366E" w:rsidRPr="00426EB8" w:rsidRDefault="00EA366E" w:rsidP="00EA366E">
      <w:pPr>
        <w:widowControl w:val="0"/>
        <w:rPr>
          <w:sz w:val="16"/>
          <w:szCs w:val="16"/>
        </w:rPr>
      </w:pPr>
    </w:p>
    <w:p w:rsidR="00EA366E" w:rsidRPr="00426EB8" w:rsidRDefault="00EA366E" w:rsidP="00EA366E">
      <w:pPr>
        <w:pStyle w:val="ConsPlusNormal"/>
        <w:ind w:firstLine="0"/>
        <w:jc w:val="both"/>
        <w:rPr>
          <w:rFonts w:ascii="Times New Roman" w:hAnsi="Times New Roman"/>
          <w:sz w:val="16"/>
          <w:szCs w:val="16"/>
        </w:rPr>
      </w:pPr>
      <w:r w:rsidRPr="00426EB8">
        <w:rPr>
          <w:rFonts w:ascii="Times New Roman" w:hAnsi="Times New Roman"/>
          <w:sz w:val="16"/>
          <w:szCs w:val="16"/>
        </w:rPr>
        <w:t>1. Назначить проведение публичных слушаний по вопросу: «Об утверждении проекта планировки и проекта межевания по объекту «Строительство комплекса очистных сооружений городского поселения город Павловск (включая ПИР)» на 14 декабря 2022 года в 15.00 часов в зале заседаний администрации Павловского муниципального района.</w:t>
      </w:r>
    </w:p>
    <w:p w:rsidR="00EA366E" w:rsidRPr="00426EB8" w:rsidRDefault="00EA366E" w:rsidP="00EA366E">
      <w:pPr>
        <w:pStyle w:val="ConsPlusNormal"/>
        <w:ind w:firstLine="0"/>
        <w:jc w:val="both"/>
        <w:rPr>
          <w:rFonts w:ascii="Times New Roman" w:hAnsi="Times New Roman"/>
          <w:sz w:val="16"/>
          <w:szCs w:val="16"/>
        </w:rPr>
      </w:pPr>
      <w:r w:rsidRPr="00426EB8">
        <w:rPr>
          <w:rFonts w:ascii="Times New Roman" w:hAnsi="Times New Roman"/>
          <w:sz w:val="16"/>
          <w:szCs w:val="16"/>
        </w:rPr>
        <w:t xml:space="preserve">2. Поручить подготовку и проведение публичных слушаний с соблюдением процедуры их проведения комиссии в составе: </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28" w:type="dxa"/>
          <w:right w:w="28" w:type="dxa"/>
        </w:tblCellMar>
        <w:tblLook w:val="01E0"/>
      </w:tblPr>
      <w:tblGrid>
        <w:gridCol w:w="176"/>
        <w:gridCol w:w="1238"/>
        <w:gridCol w:w="3252"/>
      </w:tblGrid>
      <w:tr w:rsidR="00EA366E" w:rsidRPr="00426EB8" w:rsidTr="0008445C">
        <w:trPr>
          <w:jc w:val="center"/>
        </w:trPr>
        <w:tc>
          <w:tcPr>
            <w:tcW w:w="0" w:type="auto"/>
          </w:tcPr>
          <w:p w:rsidR="00EA366E" w:rsidRPr="00426EB8" w:rsidRDefault="00EA366E" w:rsidP="0008445C">
            <w:pPr>
              <w:pStyle w:val="ConsPlusNormal"/>
              <w:ind w:firstLine="0"/>
              <w:jc w:val="both"/>
              <w:rPr>
                <w:rFonts w:ascii="Times New Roman" w:hAnsi="Times New Roman"/>
                <w:sz w:val="16"/>
                <w:szCs w:val="16"/>
              </w:rPr>
            </w:pPr>
            <w:r w:rsidRPr="00426EB8">
              <w:rPr>
                <w:rFonts w:ascii="Times New Roman" w:hAnsi="Times New Roman"/>
                <w:sz w:val="16"/>
                <w:szCs w:val="16"/>
              </w:rPr>
              <w:t>1.</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xml:space="preserve">Черенков    </w:t>
            </w:r>
          </w:p>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Юрий Анатольевич</w:t>
            </w:r>
          </w:p>
        </w:tc>
        <w:tc>
          <w:tcPr>
            <w:tcW w:w="0" w:type="auto"/>
          </w:tcPr>
          <w:p w:rsidR="00EA366E" w:rsidRPr="00426EB8" w:rsidRDefault="00EA366E" w:rsidP="0008445C">
            <w:pPr>
              <w:pStyle w:val="ConsPlusNormal"/>
              <w:ind w:firstLine="0"/>
              <w:jc w:val="both"/>
              <w:rPr>
                <w:rFonts w:ascii="Times New Roman" w:hAnsi="Times New Roman"/>
                <w:sz w:val="16"/>
                <w:szCs w:val="16"/>
              </w:rPr>
            </w:pPr>
            <w:r w:rsidRPr="00426EB8">
              <w:rPr>
                <w:rFonts w:ascii="Times New Roman" w:hAnsi="Times New Roman"/>
                <w:sz w:val="16"/>
                <w:szCs w:val="16"/>
              </w:rPr>
              <w:t xml:space="preserve">- первый заместитель главы администрации Павловского  муниципального района; </w:t>
            </w:r>
          </w:p>
          <w:p w:rsidR="00EA366E" w:rsidRPr="00426EB8" w:rsidRDefault="00EA366E" w:rsidP="0008445C">
            <w:pPr>
              <w:pStyle w:val="ConsPlusNormal"/>
              <w:ind w:firstLine="0"/>
              <w:jc w:val="both"/>
              <w:rPr>
                <w:rFonts w:ascii="Times New Roman" w:hAnsi="Times New Roman"/>
                <w:sz w:val="16"/>
                <w:szCs w:val="16"/>
              </w:rPr>
            </w:pPr>
          </w:p>
        </w:tc>
      </w:tr>
      <w:tr w:rsidR="00EA366E" w:rsidRPr="00426EB8" w:rsidTr="0008445C">
        <w:trPr>
          <w:jc w:val="center"/>
        </w:trPr>
        <w:tc>
          <w:tcPr>
            <w:tcW w:w="0" w:type="auto"/>
          </w:tcPr>
          <w:p w:rsidR="00EA366E" w:rsidRPr="00426EB8" w:rsidRDefault="00EA366E" w:rsidP="0008445C">
            <w:pPr>
              <w:pStyle w:val="ConsPlusNormal"/>
              <w:ind w:firstLine="0"/>
              <w:jc w:val="both"/>
              <w:rPr>
                <w:rFonts w:ascii="Times New Roman" w:hAnsi="Times New Roman"/>
                <w:sz w:val="16"/>
                <w:szCs w:val="16"/>
              </w:rPr>
            </w:pPr>
            <w:r w:rsidRPr="00426EB8">
              <w:rPr>
                <w:rFonts w:ascii="Times New Roman" w:hAnsi="Times New Roman"/>
                <w:sz w:val="16"/>
                <w:szCs w:val="16"/>
              </w:rPr>
              <w:t>2.</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xml:space="preserve">Никитин </w:t>
            </w:r>
          </w:p>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xml:space="preserve">Павел </w:t>
            </w:r>
          </w:p>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Олегович</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руководитель муниципального отдела по управлению муниципальным имуществом администрации Павловского муниципального района</w:t>
            </w:r>
          </w:p>
        </w:tc>
      </w:tr>
      <w:tr w:rsidR="00EA366E" w:rsidRPr="00426EB8" w:rsidTr="0008445C">
        <w:trPr>
          <w:jc w:val="center"/>
        </w:trPr>
        <w:tc>
          <w:tcPr>
            <w:tcW w:w="0" w:type="auto"/>
          </w:tcPr>
          <w:p w:rsidR="00EA366E" w:rsidRPr="00426EB8" w:rsidRDefault="00EA366E" w:rsidP="0008445C">
            <w:pPr>
              <w:pStyle w:val="ConsPlusNormal"/>
              <w:ind w:firstLine="0"/>
              <w:jc w:val="both"/>
              <w:rPr>
                <w:rFonts w:ascii="Times New Roman" w:hAnsi="Times New Roman"/>
                <w:sz w:val="16"/>
                <w:szCs w:val="16"/>
              </w:rPr>
            </w:pPr>
            <w:r w:rsidRPr="00426EB8">
              <w:rPr>
                <w:rFonts w:ascii="Times New Roman" w:hAnsi="Times New Roman"/>
                <w:sz w:val="16"/>
                <w:szCs w:val="16"/>
              </w:rPr>
              <w:t>3.</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xml:space="preserve">Лыкова </w:t>
            </w:r>
          </w:p>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Александра Станиславовна</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xml:space="preserve">- начальник отдела по архитектуре и </w:t>
            </w:r>
          </w:p>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градостроительству администрации   Павловского  муниципального района;</w:t>
            </w:r>
          </w:p>
          <w:p w:rsidR="00EA366E" w:rsidRPr="00426EB8" w:rsidRDefault="00EA366E" w:rsidP="0008445C">
            <w:pPr>
              <w:pStyle w:val="ConsPlusNormal"/>
              <w:ind w:firstLine="0"/>
              <w:jc w:val="both"/>
              <w:rPr>
                <w:rFonts w:ascii="Times New Roman" w:hAnsi="Times New Roman"/>
                <w:sz w:val="16"/>
                <w:szCs w:val="16"/>
              </w:rPr>
            </w:pPr>
          </w:p>
        </w:tc>
      </w:tr>
      <w:tr w:rsidR="00EA366E" w:rsidRPr="00426EB8" w:rsidTr="0008445C">
        <w:trPr>
          <w:jc w:val="center"/>
        </w:trPr>
        <w:tc>
          <w:tcPr>
            <w:tcW w:w="0" w:type="auto"/>
          </w:tcPr>
          <w:p w:rsidR="00EA366E" w:rsidRPr="00426EB8" w:rsidRDefault="00EA366E" w:rsidP="0008445C">
            <w:pPr>
              <w:pStyle w:val="ConsPlusNormal"/>
              <w:ind w:firstLine="0"/>
              <w:jc w:val="both"/>
              <w:rPr>
                <w:rFonts w:ascii="Times New Roman" w:hAnsi="Times New Roman"/>
                <w:sz w:val="16"/>
                <w:szCs w:val="16"/>
              </w:rPr>
            </w:pPr>
            <w:r w:rsidRPr="00426EB8">
              <w:rPr>
                <w:rFonts w:ascii="Times New Roman" w:hAnsi="Times New Roman"/>
                <w:sz w:val="16"/>
                <w:szCs w:val="16"/>
              </w:rPr>
              <w:t>4.</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Тимошенко</w:t>
            </w:r>
          </w:p>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Наталья Юрьевна</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главный инженер администрации Павловского муниципального района;</w:t>
            </w:r>
          </w:p>
        </w:tc>
      </w:tr>
      <w:tr w:rsidR="00EA366E" w:rsidRPr="00426EB8" w:rsidTr="0008445C">
        <w:trPr>
          <w:jc w:val="center"/>
        </w:trPr>
        <w:tc>
          <w:tcPr>
            <w:tcW w:w="0" w:type="auto"/>
          </w:tcPr>
          <w:p w:rsidR="00EA366E" w:rsidRPr="00426EB8" w:rsidRDefault="00EA366E" w:rsidP="0008445C">
            <w:pPr>
              <w:pStyle w:val="ConsPlusNormal"/>
              <w:ind w:firstLine="0"/>
              <w:jc w:val="both"/>
              <w:rPr>
                <w:rFonts w:ascii="Times New Roman" w:hAnsi="Times New Roman"/>
                <w:sz w:val="16"/>
                <w:szCs w:val="16"/>
              </w:rPr>
            </w:pPr>
            <w:r w:rsidRPr="00426EB8">
              <w:rPr>
                <w:rFonts w:ascii="Times New Roman" w:hAnsi="Times New Roman"/>
                <w:sz w:val="16"/>
                <w:szCs w:val="16"/>
              </w:rPr>
              <w:t>5.</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xml:space="preserve">Остапенко </w:t>
            </w:r>
          </w:p>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Елена Михайловна</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главный инженер администрации Павловского муниципального района.</w:t>
            </w:r>
          </w:p>
          <w:p w:rsidR="00EA366E" w:rsidRPr="00426EB8" w:rsidRDefault="00EA366E" w:rsidP="0008445C">
            <w:pPr>
              <w:pStyle w:val="ConsPlusNormal"/>
              <w:ind w:firstLine="0"/>
              <w:jc w:val="both"/>
              <w:rPr>
                <w:rFonts w:ascii="Times New Roman" w:hAnsi="Times New Roman"/>
                <w:sz w:val="16"/>
                <w:szCs w:val="16"/>
              </w:rPr>
            </w:pPr>
          </w:p>
        </w:tc>
      </w:tr>
      <w:tr w:rsidR="00EA366E" w:rsidRPr="00426EB8" w:rsidTr="0008445C">
        <w:trPr>
          <w:jc w:val="center"/>
        </w:trPr>
        <w:tc>
          <w:tcPr>
            <w:tcW w:w="0" w:type="auto"/>
          </w:tcPr>
          <w:p w:rsidR="00EA366E" w:rsidRPr="00426EB8" w:rsidRDefault="00EA366E" w:rsidP="0008445C">
            <w:pPr>
              <w:pStyle w:val="ConsPlusNormal"/>
              <w:ind w:firstLine="0"/>
              <w:jc w:val="both"/>
              <w:rPr>
                <w:rFonts w:ascii="Times New Roman" w:hAnsi="Times New Roman"/>
                <w:sz w:val="16"/>
                <w:szCs w:val="16"/>
              </w:rPr>
            </w:pPr>
            <w:r w:rsidRPr="00426EB8">
              <w:rPr>
                <w:rFonts w:ascii="Times New Roman" w:hAnsi="Times New Roman"/>
                <w:sz w:val="16"/>
                <w:szCs w:val="16"/>
              </w:rPr>
              <w:t>6.</w:t>
            </w: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xml:space="preserve">Урядникова </w:t>
            </w:r>
          </w:p>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Светлана Викторовна</w:t>
            </w:r>
          </w:p>
          <w:p w:rsidR="00EA366E" w:rsidRPr="00426EB8" w:rsidRDefault="00EA366E" w:rsidP="0008445C">
            <w:pPr>
              <w:pStyle w:val="ConsPlusNormal"/>
              <w:ind w:firstLine="0"/>
              <w:jc w:val="both"/>
              <w:rPr>
                <w:rFonts w:ascii="Times New Roman" w:hAnsi="Times New Roman"/>
                <w:sz w:val="16"/>
                <w:szCs w:val="16"/>
              </w:rPr>
            </w:pPr>
          </w:p>
        </w:tc>
        <w:tc>
          <w:tcPr>
            <w:tcW w:w="0" w:type="auto"/>
          </w:tcPr>
          <w:p w:rsidR="00EA366E" w:rsidRPr="00426EB8" w:rsidRDefault="00EA366E" w:rsidP="0008445C">
            <w:pPr>
              <w:pStyle w:val="ConsPlusNormal"/>
              <w:ind w:firstLine="0"/>
              <w:rPr>
                <w:rFonts w:ascii="Times New Roman" w:hAnsi="Times New Roman"/>
                <w:sz w:val="16"/>
                <w:szCs w:val="16"/>
              </w:rPr>
            </w:pPr>
            <w:r w:rsidRPr="00426EB8">
              <w:rPr>
                <w:rFonts w:ascii="Times New Roman" w:hAnsi="Times New Roman"/>
                <w:sz w:val="16"/>
                <w:szCs w:val="16"/>
              </w:rPr>
              <w:t>- старший инженер муниципального казенного учреждения Павловского муниципального района «Межведомственный многофункциональный центр»;</w:t>
            </w:r>
          </w:p>
          <w:p w:rsidR="00EA366E" w:rsidRPr="00426EB8" w:rsidRDefault="00EA366E" w:rsidP="0008445C">
            <w:pPr>
              <w:pStyle w:val="ConsPlusNormal"/>
              <w:ind w:firstLine="0"/>
              <w:rPr>
                <w:rFonts w:ascii="Times New Roman" w:hAnsi="Times New Roman"/>
                <w:sz w:val="16"/>
                <w:szCs w:val="16"/>
              </w:rPr>
            </w:pPr>
          </w:p>
        </w:tc>
      </w:tr>
    </w:tbl>
    <w:p w:rsidR="00EA366E" w:rsidRPr="00426EB8" w:rsidRDefault="00EA366E" w:rsidP="00EA366E">
      <w:pPr>
        <w:pStyle w:val="ConsPlusNormal"/>
        <w:ind w:firstLine="0"/>
        <w:jc w:val="both"/>
        <w:rPr>
          <w:rFonts w:ascii="Times New Roman" w:hAnsi="Times New Roman"/>
          <w:sz w:val="16"/>
          <w:szCs w:val="16"/>
        </w:rPr>
      </w:pPr>
      <w:r w:rsidRPr="00426EB8">
        <w:rPr>
          <w:rFonts w:ascii="Times New Roman" w:hAnsi="Times New Roman"/>
          <w:sz w:val="16"/>
          <w:szCs w:val="16"/>
        </w:rPr>
        <w:t xml:space="preserve"> 3. Администрации Павловского муниципального района Воронежской области обеспечить организационно-техническое сопровождение и оформление информационных материалов для проведения публичных слушаний по вопросу: «Об утверждении проекта планировки и проекта межевания территории по объекту «Строительство комплекса очистных сооружений городского поселения город Павловск (включая ПИР)».</w:t>
      </w:r>
    </w:p>
    <w:p w:rsidR="00EA366E" w:rsidRPr="00426EB8" w:rsidRDefault="00EA366E" w:rsidP="00EA366E">
      <w:pPr>
        <w:pStyle w:val="ConsPlusNormal"/>
        <w:ind w:firstLine="0"/>
        <w:jc w:val="both"/>
        <w:rPr>
          <w:rFonts w:ascii="Times New Roman" w:hAnsi="Times New Roman"/>
          <w:sz w:val="16"/>
          <w:szCs w:val="16"/>
        </w:rPr>
      </w:pPr>
      <w:r w:rsidRPr="00426EB8">
        <w:rPr>
          <w:rFonts w:ascii="Times New Roman" w:hAnsi="Times New Roman"/>
          <w:sz w:val="16"/>
          <w:szCs w:val="16"/>
        </w:rPr>
        <w:t>4. Комиссии по подготовке и проведению публичных слушаний оповестить население Павловского муниципального района Воронежской области о дате и месте проведения публичных слушаний, о способе ознакомления с материалами по вопросам публичных слушаний, опубликовать заключение публичных слушаний.</w:t>
      </w:r>
    </w:p>
    <w:p w:rsidR="00EA366E" w:rsidRPr="00426EB8" w:rsidRDefault="00EA366E" w:rsidP="00EA366E">
      <w:pPr>
        <w:pStyle w:val="ConsPlusNormal"/>
        <w:ind w:firstLine="0"/>
        <w:jc w:val="both"/>
        <w:rPr>
          <w:rFonts w:ascii="Times New Roman" w:hAnsi="Times New Roman"/>
          <w:sz w:val="16"/>
          <w:szCs w:val="16"/>
        </w:rPr>
      </w:pPr>
      <w:r w:rsidRPr="00426EB8">
        <w:rPr>
          <w:rFonts w:ascii="Times New Roman" w:hAnsi="Times New Roman"/>
          <w:sz w:val="16"/>
          <w:szCs w:val="16"/>
        </w:rPr>
        <w:t>5.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 в сети Интернет.</w:t>
      </w:r>
    </w:p>
    <w:p w:rsidR="00EA366E" w:rsidRPr="00426EB8" w:rsidRDefault="00EA366E" w:rsidP="00EA366E">
      <w:pPr>
        <w:pStyle w:val="ConsPlusNormal"/>
        <w:ind w:firstLine="0"/>
        <w:jc w:val="both"/>
        <w:rPr>
          <w:rFonts w:ascii="Times New Roman" w:hAnsi="Times New Roman"/>
          <w:sz w:val="16"/>
          <w:szCs w:val="16"/>
        </w:rPr>
      </w:pPr>
    </w:p>
    <w:p w:rsidR="00EA366E" w:rsidRPr="00426EB8" w:rsidRDefault="00EA366E" w:rsidP="00EA366E">
      <w:pPr>
        <w:pStyle w:val="ConsPlusNormal"/>
        <w:ind w:firstLine="0"/>
        <w:jc w:val="both"/>
        <w:rPr>
          <w:rFonts w:ascii="Times New Roman" w:hAnsi="Times New Roman"/>
          <w:sz w:val="16"/>
          <w:szCs w:val="16"/>
        </w:rPr>
      </w:pPr>
    </w:p>
    <w:p w:rsidR="00EA366E" w:rsidRPr="00426EB8" w:rsidRDefault="00EA366E" w:rsidP="00EA366E">
      <w:pPr>
        <w:widowControl w:val="0"/>
        <w:rPr>
          <w:sz w:val="16"/>
          <w:szCs w:val="16"/>
        </w:rPr>
      </w:pPr>
      <w:r w:rsidRPr="00426EB8">
        <w:rPr>
          <w:sz w:val="16"/>
          <w:szCs w:val="16"/>
        </w:rPr>
        <w:t>Глава Павловского</w:t>
      </w:r>
    </w:p>
    <w:p w:rsidR="00EA366E" w:rsidRPr="00426EB8" w:rsidRDefault="00EA366E" w:rsidP="00EA366E">
      <w:pPr>
        <w:widowControl w:val="0"/>
        <w:rPr>
          <w:sz w:val="16"/>
          <w:szCs w:val="16"/>
        </w:rPr>
      </w:pPr>
      <w:r w:rsidRPr="00426EB8">
        <w:rPr>
          <w:sz w:val="16"/>
          <w:szCs w:val="16"/>
        </w:rPr>
        <w:t>муниципального района</w:t>
      </w:r>
    </w:p>
    <w:p w:rsidR="00EA366E" w:rsidRPr="00426EB8" w:rsidRDefault="00EA366E" w:rsidP="00EA366E">
      <w:pPr>
        <w:widowControl w:val="0"/>
        <w:tabs>
          <w:tab w:val="left" w:pos="3686"/>
        </w:tabs>
        <w:rPr>
          <w:sz w:val="16"/>
          <w:szCs w:val="16"/>
        </w:rPr>
      </w:pPr>
      <w:r w:rsidRPr="00426EB8">
        <w:rPr>
          <w:sz w:val="16"/>
          <w:szCs w:val="16"/>
        </w:rPr>
        <w:lastRenderedPageBreak/>
        <w:t>Воронежской области</w:t>
      </w:r>
      <w:r>
        <w:rPr>
          <w:sz w:val="16"/>
          <w:szCs w:val="16"/>
        </w:rPr>
        <w:tab/>
      </w:r>
      <w:r w:rsidRPr="00426EB8">
        <w:rPr>
          <w:sz w:val="16"/>
          <w:szCs w:val="16"/>
        </w:rPr>
        <w:t>М.Н. Янцов</w:t>
      </w:r>
    </w:p>
    <w:p w:rsidR="00EA366E" w:rsidRDefault="00EA366E" w:rsidP="00067580">
      <w:pPr>
        <w:widowControl w:val="0"/>
        <w:rPr>
          <w:sz w:val="16"/>
          <w:szCs w:val="16"/>
        </w:rPr>
      </w:pPr>
    </w:p>
    <w:p w:rsidR="00EA366E" w:rsidRPr="00F61A4E" w:rsidRDefault="00EA366E" w:rsidP="00067580">
      <w:pPr>
        <w:widowControl w:val="0"/>
        <w:rPr>
          <w:sz w:val="16"/>
          <w:szCs w:val="16"/>
        </w:rPr>
      </w:pPr>
    </w:p>
    <w:p w:rsidR="00067580" w:rsidRPr="00D474C6" w:rsidRDefault="00067580" w:rsidP="00067580">
      <w:pPr>
        <w:pStyle w:val="af2"/>
        <w:tabs>
          <w:tab w:val="left" w:pos="9072"/>
          <w:tab w:val="left" w:pos="9356"/>
        </w:tabs>
        <w:spacing w:before="21"/>
        <w:ind w:right="326"/>
        <w:jc w:val="center"/>
        <w:rPr>
          <w:b/>
          <w:sz w:val="16"/>
          <w:szCs w:val="16"/>
        </w:rPr>
      </w:pPr>
      <w:r w:rsidRPr="00D474C6">
        <w:rPr>
          <w:b/>
          <w:bCs/>
          <w:color w:val="000000"/>
          <w:sz w:val="16"/>
          <w:szCs w:val="16"/>
        </w:rPr>
        <w:t xml:space="preserve">Утверждены  результаты </w:t>
      </w:r>
      <w:r w:rsidRPr="00D474C6">
        <w:rPr>
          <w:b/>
          <w:w w:val="110"/>
          <w:sz w:val="16"/>
          <w:szCs w:val="16"/>
        </w:rPr>
        <w:t>государственной</w:t>
      </w:r>
      <w:r w:rsidRPr="00D474C6">
        <w:rPr>
          <w:b/>
          <w:spacing w:val="22"/>
          <w:w w:val="110"/>
          <w:sz w:val="16"/>
          <w:szCs w:val="16"/>
        </w:rPr>
        <w:t xml:space="preserve"> </w:t>
      </w:r>
      <w:r w:rsidRPr="00D474C6">
        <w:rPr>
          <w:b/>
          <w:w w:val="110"/>
          <w:sz w:val="16"/>
          <w:szCs w:val="16"/>
        </w:rPr>
        <w:t>кадастровой</w:t>
      </w:r>
      <w:r w:rsidRPr="00D474C6">
        <w:rPr>
          <w:b/>
          <w:spacing w:val="51"/>
          <w:w w:val="110"/>
          <w:sz w:val="16"/>
          <w:szCs w:val="16"/>
        </w:rPr>
        <w:t xml:space="preserve"> </w:t>
      </w:r>
      <w:r w:rsidRPr="00D474C6">
        <w:rPr>
          <w:b/>
          <w:w w:val="110"/>
          <w:sz w:val="16"/>
          <w:szCs w:val="16"/>
        </w:rPr>
        <w:t>оценки</w:t>
      </w:r>
    </w:p>
    <w:p w:rsidR="00067580" w:rsidRPr="00D474C6" w:rsidRDefault="00067580" w:rsidP="00067580">
      <w:pPr>
        <w:pStyle w:val="af2"/>
        <w:tabs>
          <w:tab w:val="left" w:pos="9072"/>
          <w:tab w:val="left" w:pos="9356"/>
        </w:tabs>
        <w:spacing w:before="14" w:line="256" w:lineRule="auto"/>
        <w:ind w:right="436"/>
        <w:jc w:val="center"/>
        <w:rPr>
          <w:b/>
          <w:sz w:val="16"/>
          <w:szCs w:val="16"/>
        </w:rPr>
      </w:pPr>
      <w:r w:rsidRPr="00D474C6">
        <w:rPr>
          <w:b/>
          <w:w w:val="110"/>
          <w:sz w:val="16"/>
          <w:szCs w:val="16"/>
        </w:rPr>
        <w:t>одновременно</w:t>
      </w:r>
      <w:r w:rsidRPr="00D474C6">
        <w:rPr>
          <w:b/>
          <w:spacing w:val="1"/>
          <w:w w:val="110"/>
          <w:sz w:val="16"/>
          <w:szCs w:val="16"/>
        </w:rPr>
        <w:t xml:space="preserve"> </w:t>
      </w:r>
      <w:r w:rsidRPr="00D474C6">
        <w:rPr>
          <w:b/>
          <w:w w:val="110"/>
          <w:sz w:val="16"/>
          <w:szCs w:val="16"/>
        </w:rPr>
        <w:t>в отношении</w:t>
      </w:r>
      <w:r w:rsidRPr="00D474C6">
        <w:rPr>
          <w:b/>
          <w:spacing w:val="1"/>
          <w:w w:val="110"/>
          <w:sz w:val="16"/>
          <w:szCs w:val="16"/>
        </w:rPr>
        <w:t xml:space="preserve"> </w:t>
      </w:r>
      <w:r w:rsidRPr="00D474C6">
        <w:rPr>
          <w:b/>
          <w:w w:val="110"/>
          <w:sz w:val="16"/>
          <w:szCs w:val="16"/>
        </w:rPr>
        <w:t>всех учтенных</w:t>
      </w:r>
      <w:r w:rsidRPr="00D474C6">
        <w:rPr>
          <w:b/>
          <w:spacing w:val="1"/>
          <w:w w:val="110"/>
          <w:sz w:val="16"/>
          <w:szCs w:val="16"/>
        </w:rPr>
        <w:t xml:space="preserve"> </w:t>
      </w:r>
      <w:r w:rsidRPr="00D474C6">
        <w:rPr>
          <w:b/>
          <w:w w:val="110"/>
          <w:sz w:val="16"/>
          <w:szCs w:val="16"/>
        </w:rPr>
        <w:t>в Едином</w:t>
      </w:r>
      <w:r w:rsidRPr="00D474C6">
        <w:rPr>
          <w:b/>
          <w:spacing w:val="1"/>
          <w:w w:val="110"/>
          <w:sz w:val="16"/>
          <w:szCs w:val="16"/>
        </w:rPr>
        <w:t xml:space="preserve"> </w:t>
      </w:r>
      <w:r w:rsidRPr="00D474C6">
        <w:rPr>
          <w:b/>
          <w:w w:val="110"/>
          <w:sz w:val="16"/>
          <w:szCs w:val="16"/>
        </w:rPr>
        <w:t>государственном</w:t>
      </w:r>
      <w:r w:rsidRPr="00D474C6">
        <w:rPr>
          <w:b/>
          <w:spacing w:val="1"/>
          <w:w w:val="110"/>
          <w:sz w:val="16"/>
          <w:szCs w:val="16"/>
        </w:rPr>
        <w:t xml:space="preserve"> </w:t>
      </w:r>
      <w:r w:rsidRPr="00D474C6">
        <w:rPr>
          <w:b/>
          <w:w w:val="110"/>
          <w:sz w:val="16"/>
          <w:szCs w:val="16"/>
        </w:rPr>
        <w:t>реестре</w:t>
      </w:r>
      <w:r w:rsidRPr="00D474C6">
        <w:rPr>
          <w:b/>
          <w:spacing w:val="26"/>
          <w:w w:val="110"/>
          <w:sz w:val="16"/>
          <w:szCs w:val="16"/>
        </w:rPr>
        <w:t xml:space="preserve"> </w:t>
      </w:r>
      <w:r w:rsidRPr="00D474C6">
        <w:rPr>
          <w:b/>
          <w:w w:val="110"/>
          <w:sz w:val="16"/>
          <w:szCs w:val="16"/>
        </w:rPr>
        <w:t>недвижимости</w:t>
      </w:r>
      <w:r w:rsidRPr="00D474C6">
        <w:rPr>
          <w:b/>
          <w:spacing w:val="18"/>
          <w:w w:val="110"/>
          <w:sz w:val="16"/>
          <w:szCs w:val="16"/>
        </w:rPr>
        <w:t xml:space="preserve"> </w:t>
      </w:r>
      <w:r w:rsidRPr="00D474C6">
        <w:rPr>
          <w:b/>
          <w:w w:val="110"/>
          <w:sz w:val="16"/>
          <w:szCs w:val="16"/>
        </w:rPr>
        <w:t>земельных</w:t>
      </w:r>
      <w:r w:rsidRPr="00D474C6">
        <w:rPr>
          <w:b/>
          <w:spacing w:val="22"/>
          <w:w w:val="110"/>
          <w:sz w:val="16"/>
          <w:szCs w:val="16"/>
        </w:rPr>
        <w:t xml:space="preserve"> </w:t>
      </w:r>
      <w:r w:rsidRPr="00D474C6">
        <w:rPr>
          <w:b/>
          <w:w w:val="110"/>
          <w:sz w:val="16"/>
          <w:szCs w:val="16"/>
        </w:rPr>
        <w:t>участков</w:t>
      </w:r>
      <w:r w:rsidRPr="00D474C6">
        <w:rPr>
          <w:b/>
          <w:spacing w:val="30"/>
          <w:w w:val="110"/>
          <w:sz w:val="16"/>
          <w:szCs w:val="16"/>
        </w:rPr>
        <w:t xml:space="preserve"> </w:t>
      </w:r>
      <w:r w:rsidRPr="00D474C6">
        <w:rPr>
          <w:b/>
          <w:w w:val="110"/>
          <w:sz w:val="16"/>
          <w:szCs w:val="16"/>
        </w:rPr>
        <w:t>на</w:t>
      </w:r>
      <w:r w:rsidRPr="00D474C6">
        <w:rPr>
          <w:b/>
          <w:spacing w:val="25"/>
          <w:w w:val="110"/>
          <w:sz w:val="16"/>
          <w:szCs w:val="16"/>
        </w:rPr>
        <w:t xml:space="preserve"> </w:t>
      </w:r>
      <w:r w:rsidRPr="00D474C6">
        <w:rPr>
          <w:b/>
          <w:w w:val="110"/>
          <w:sz w:val="16"/>
          <w:szCs w:val="16"/>
        </w:rPr>
        <w:t>территории</w:t>
      </w:r>
      <w:r w:rsidRPr="00D474C6">
        <w:rPr>
          <w:b/>
          <w:spacing w:val="32"/>
          <w:w w:val="110"/>
          <w:sz w:val="16"/>
          <w:szCs w:val="16"/>
        </w:rPr>
        <w:t xml:space="preserve"> </w:t>
      </w:r>
      <w:r w:rsidRPr="00D474C6">
        <w:rPr>
          <w:b/>
          <w:w w:val="110"/>
          <w:sz w:val="16"/>
          <w:szCs w:val="16"/>
        </w:rPr>
        <w:t xml:space="preserve">Воронежской </w:t>
      </w:r>
      <w:r w:rsidRPr="00D474C6">
        <w:rPr>
          <w:b/>
          <w:spacing w:val="-69"/>
          <w:w w:val="110"/>
          <w:sz w:val="16"/>
          <w:szCs w:val="16"/>
        </w:rPr>
        <w:t xml:space="preserve"> </w:t>
      </w:r>
      <w:r w:rsidRPr="00D474C6">
        <w:rPr>
          <w:b/>
          <w:w w:val="110"/>
          <w:sz w:val="16"/>
          <w:szCs w:val="16"/>
        </w:rPr>
        <w:t>области</w:t>
      </w:r>
    </w:p>
    <w:p w:rsidR="00067580" w:rsidRPr="00D474C6" w:rsidRDefault="00067580" w:rsidP="00067580">
      <w:pPr>
        <w:pStyle w:val="af2"/>
        <w:tabs>
          <w:tab w:val="left" w:pos="9072"/>
          <w:tab w:val="left" w:pos="9356"/>
        </w:tabs>
        <w:spacing w:before="1" w:line="256" w:lineRule="auto"/>
        <w:ind w:right="-284"/>
        <w:jc w:val="both"/>
        <w:rPr>
          <w:sz w:val="16"/>
          <w:szCs w:val="16"/>
        </w:rPr>
      </w:pPr>
      <w:r w:rsidRPr="00D474C6">
        <w:rPr>
          <w:w w:val="105"/>
          <w:sz w:val="16"/>
          <w:szCs w:val="16"/>
        </w:rPr>
        <w:t>В соответствии со ст. 15 Федерального закона от 03.07.2016 № 237-ФЗ «О</w:t>
      </w:r>
      <w:r w:rsidRPr="00D474C6">
        <w:rPr>
          <w:spacing w:val="1"/>
          <w:w w:val="105"/>
          <w:sz w:val="16"/>
          <w:szCs w:val="16"/>
        </w:rPr>
        <w:t xml:space="preserve"> </w:t>
      </w:r>
      <w:r w:rsidRPr="00D474C6">
        <w:rPr>
          <w:w w:val="105"/>
          <w:sz w:val="16"/>
          <w:szCs w:val="16"/>
        </w:rPr>
        <w:t>государственной</w:t>
      </w:r>
      <w:r w:rsidRPr="00D474C6">
        <w:rPr>
          <w:spacing w:val="1"/>
          <w:w w:val="105"/>
          <w:sz w:val="16"/>
          <w:szCs w:val="16"/>
        </w:rPr>
        <w:t xml:space="preserve"> </w:t>
      </w:r>
      <w:r w:rsidRPr="00D474C6">
        <w:rPr>
          <w:w w:val="105"/>
          <w:sz w:val="16"/>
          <w:szCs w:val="16"/>
        </w:rPr>
        <w:t>кадастровой</w:t>
      </w:r>
      <w:r w:rsidRPr="00D474C6">
        <w:rPr>
          <w:spacing w:val="1"/>
          <w:w w:val="105"/>
          <w:sz w:val="16"/>
          <w:szCs w:val="16"/>
        </w:rPr>
        <w:t xml:space="preserve"> </w:t>
      </w:r>
      <w:r w:rsidRPr="00D474C6">
        <w:rPr>
          <w:w w:val="105"/>
          <w:sz w:val="16"/>
          <w:szCs w:val="16"/>
        </w:rPr>
        <w:t>оценке»</w:t>
      </w:r>
      <w:r w:rsidRPr="00D474C6">
        <w:rPr>
          <w:spacing w:val="1"/>
          <w:w w:val="105"/>
          <w:sz w:val="16"/>
          <w:szCs w:val="16"/>
        </w:rPr>
        <w:t xml:space="preserve"> </w:t>
      </w:r>
      <w:r w:rsidRPr="00D474C6">
        <w:rPr>
          <w:w w:val="105"/>
          <w:sz w:val="16"/>
          <w:szCs w:val="16"/>
        </w:rPr>
        <w:t xml:space="preserve">департамент </w:t>
      </w:r>
      <w:r w:rsidRPr="00D474C6">
        <w:rPr>
          <w:spacing w:val="1"/>
          <w:w w:val="105"/>
          <w:sz w:val="16"/>
          <w:szCs w:val="16"/>
        </w:rPr>
        <w:t xml:space="preserve"> </w:t>
      </w:r>
      <w:r w:rsidRPr="00D474C6">
        <w:rPr>
          <w:w w:val="105"/>
          <w:sz w:val="16"/>
          <w:szCs w:val="16"/>
        </w:rPr>
        <w:t xml:space="preserve">имущественных </w:t>
      </w:r>
      <w:r w:rsidRPr="00D474C6">
        <w:rPr>
          <w:spacing w:val="1"/>
          <w:w w:val="105"/>
          <w:sz w:val="16"/>
          <w:szCs w:val="16"/>
        </w:rPr>
        <w:t xml:space="preserve"> </w:t>
      </w:r>
      <w:r w:rsidRPr="00D474C6">
        <w:rPr>
          <w:w w:val="105"/>
          <w:sz w:val="16"/>
          <w:szCs w:val="16"/>
        </w:rPr>
        <w:t>и</w:t>
      </w:r>
      <w:r w:rsidRPr="00D474C6">
        <w:rPr>
          <w:spacing w:val="1"/>
          <w:w w:val="105"/>
          <w:sz w:val="16"/>
          <w:szCs w:val="16"/>
        </w:rPr>
        <w:t xml:space="preserve"> </w:t>
      </w:r>
      <w:r w:rsidRPr="00D474C6">
        <w:rPr>
          <w:w w:val="105"/>
          <w:sz w:val="16"/>
          <w:szCs w:val="16"/>
        </w:rPr>
        <w:t>земельных</w:t>
      </w:r>
      <w:r w:rsidRPr="00D474C6">
        <w:rPr>
          <w:spacing w:val="1"/>
          <w:w w:val="105"/>
          <w:sz w:val="16"/>
          <w:szCs w:val="16"/>
        </w:rPr>
        <w:t xml:space="preserve"> </w:t>
      </w:r>
      <w:r w:rsidRPr="00D474C6">
        <w:rPr>
          <w:w w:val="105"/>
          <w:sz w:val="16"/>
          <w:szCs w:val="16"/>
        </w:rPr>
        <w:t>отношений</w:t>
      </w:r>
      <w:r w:rsidRPr="00D474C6">
        <w:rPr>
          <w:spacing w:val="1"/>
          <w:w w:val="105"/>
          <w:sz w:val="16"/>
          <w:szCs w:val="16"/>
        </w:rPr>
        <w:t xml:space="preserve"> </w:t>
      </w:r>
      <w:r w:rsidRPr="00D474C6">
        <w:rPr>
          <w:w w:val="105"/>
          <w:sz w:val="16"/>
          <w:szCs w:val="16"/>
        </w:rPr>
        <w:t>Воронежской</w:t>
      </w:r>
      <w:r w:rsidRPr="00D474C6">
        <w:rPr>
          <w:spacing w:val="1"/>
          <w:w w:val="105"/>
          <w:sz w:val="16"/>
          <w:szCs w:val="16"/>
        </w:rPr>
        <w:t xml:space="preserve"> </w:t>
      </w:r>
      <w:r w:rsidRPr="00D474C6">
        <w:rPr>
          <w:w w:val="105"/>
          <w:sz w:val="16"/>
          <w:szCs w:val="16"/>
        </w:rPr>
        <w:t>области</w:t>
      </w:r>
      <w:r w:rsidRPr="00D474C6">
        <w:rPr>
          <w:spacing w:val="1"/>
          <w:w w:val="105"/>
          <w:sz w:val="16"/>
          <w:szCs w:val="16"/>
        </w:rPr>
        <w:t xml:space="preserve"> </w:t>
      </w:r>
      <w:r w:rsidRPr="00D474C6">
        <w:rPr>
          <w:w w:val="105"/>
          <w:sz w:val="16"/>
          <w:szCs w:val="16"/>
        </w:rPr>
        <w:t>уведомляет</w:t>
      </w:r>
      <w:r w:rsidRPr="00D474C6">
        <w:rPr>
          <w:spacing w:val="1"/>
          <w:w w:val="105"/>
          <w:sz w:val="16"/>
          <w:szCs w:val="16"/>
        </w:rPr>
        <w:t xml:space="preserve"> </w:t>
      </w:r>
      <w:r w:rsidRPr="00D474C6">
        <w:rPr>
          <w:w w:val="105"/>
          <w:sz w:val="16"/>
          <w:szCs w:val="16"/>
        </w:rPr>
        <w:t>об</w:t>
      </w:r>
      <w:r w:rsidRPr="00D474C6">
        <w:rPr>
          <w:spacing w:val="1"/>
          <w:w w:val="105"/>
          <w:sz w:val="16"/>
          <w:szCs w:val="16"/>
        </w:rPr>
        <w:t xml:space="preserve"> </w:t>
      </w:r>
      <w:r w:rsidRPr="00D474C6">
        <w:rPr>
          <w:w w:val="105"/>
          <w:sz w:val="16"/>
          <w:szCs w:val="16"/>
        </w:rPr>
        <w:t>утверждении</w:t>
      </w:r>
      <w:r w:rsidRPr="00D474C6">
        <w:rPr>
          <w:spacing w:val="1"/>
          <w:w w:val="105"/>
          <w:sz w:val="16"/>
          <w:szCs w:val="16"/>
        </w:rPr>
        <w:t xml:space="preserve"> </w:t>
      </w:r>
      <w:r w:rsidRPr="00D474C6">
        <w:rPr>
          <w:w w:val="105"/>
          <w:sz w:val="16"/>
          <w:szCs w:val="16"/>
        </w:rPr>
        <w:t>результатов</w:t>
      </w:r>
      <w:r w:rsidRPr="00D474C6">
        <w:rPr>
          <w:spacing w:val="1"/>
          <w:w w:val="105"/>
          <w:sz w:val="16"/>
          <w:szCs w:val="16"/>
        </w:rPr>
        <w:t xml:space="preserve"> </w:t>
      </w:r>
      <w:r w:rsidRPr="00D474C6">
        <w:rPr>
          <w:w w:val="105"/>
          <w:sz w:val="16"/>
          <w:szCs w:val="16"/>
        </w:rPr>
        <w:t>определения</w:t>
      </w:r>
      <w:r w:rsidRPr="00D474C6">
        <w:rPr>
          <w:spacing w:val="1"/>
          <w:w w:val="105"/>
          <w:sz w:val="16"/>
          <w:szCs w:val="16"/>
        </w:rPr>
        <w:t xml:space="preserve"> </w:t>
      </w:r>
      <w:r w:rsidRPr="00D474C6">
        <w:rPr>
          <w:w w:val="105"/>
          <w:sz w:val="16"/>
          <w:szCs w:val="16"/>
        </w:rPr>
        <w:t>кадастровой</w:t>
      </w:r>
      <w:r w:rsidRPr="00D474C6">
        <w:rPr>
          <w:spacing w:val="1"/>
          <w:w w:val="105"/>
          <w:sz w:val="16"/>
          <w:szCs w:val="16"/>
        </w:rPr>
        <w:t xml:space="preserve"> </w:t>
      </w:r>
      <w:r w:rsidRPr="00D474C6">
        <w:rPr>
          <w:w w:val="105"/>
          <w:sz w:val="16"/>
          <w:szCs w:val="16"/>
        </w:rPr>
        <w:t>стоимости</w:t>
      </w:r>
      <w:r w:rsidRPr="00D474C6">
        <w:rPr>
          <w:spacing w:val="1"/>
          <w:w w:val="105"/>
          <w:sz w:val="16"/>
          <w:szCs w:val="16"/>
        </w:rPr>
        <w:t xml:space="preserve"> </w:t>
      </w:r>
      <w:r w:rsidRPr="00D474C6">
        <w:rPr>
          <w:w w:val="105"/>
          <w:sz w:val="16"/>
          <w:szCs w:val="16"/>
        </w:rPr>
        <w:t>одновременно</w:t>
      </w:r>
      <w:r w:rsidRPr="00D474C6">
        <w:rPr>
          <w:spacing w:val="1"/>
          <w:w w:val="105"/>
          <w:sz w:val="16"/>
          <w:szCs w:val="16"/>
        </w:rPr>
        <w:t xml:space="preserve"> </w:t>
      </w:r>
      <w:r w:rsidRPr="00D474C6">
        <w:rPr>
          <w:w w:val="105"/>
          <w:sz w:val="16"/>
          <w:szCs w:val="16"/>
        </w:rPr>
        <w:t>в отношении</w:t>
      </w:r>
      <w:r w:rsidRPr="00D474C6">
        <w:rPr>
          <w:spacing w:val="1"/>
          <w:w w:val="105"/>
          <w:sz w:val="16"/>
          <w:szCs w:val="16"/>
        </w:rPr>
        <w:t xml:space="preserve"> </w:t>
      </w:r>
      <w:r w:rsidRPr="00D474C6">
        <w:rPr>
          <w:w w:val="105"/>
          <w:sz w:val="16"/>
          <w:szCs w:val="16"/>
        </w:rPr>
        <w:t>всех</w:t>
      </w:r>
      <w:r w:rsidRPr="00D474C6">
        <w:rPr>
          <w:spacing w:val="1"/>
          <w:w w:val="105"/>
          <w:sz w:val="16"/>
          <w:szCs w:val="16"/>
        </w:rPr>
        <w:t xml:space="preserve"> </w:t>
      </w:r>
      <w:r w:rsidRPr="00D474C6">
        <w:rPr>
          <w:w w:val="105"/>
          <w:sz w:val="16"/>
          <w:szCs w:val="16"/>
        </w:rPr>
        <w:t>учтенных</w:t>
      </w:r>
      <w:r w:rsidRPr="00D474C6">
        <w:rPr>
          <w:spacing w:val="1"/>
          <w:w w:val="105"/>
          <w:sz w:val="16"/>
          <w:szCs w:val="16"/>
        </w:rPr>
        <w:t xml:space="preserve"> </w:t>
      </w:r>
      <w:r w:rsidRPr="00D474C6">
        <w:rPr>
          <w:w w:val="105"/>
          <w:sz w:val="16"/>
          <w:szCs w:val="16"/>
        </w:rPr>
        <w:t>в Едином</w:t>
      </w:r>
      <w:r w:rsidRPr="00D474C6">
        <w:rPr>
          <w:spacing w:val="1"/>
          <w:w w:val="105"/>
          <w:sz w:val="16"/>
          <w:szCs w:val="16"/>
        </w:rPr>
        <w:t xml:space="preserve"> </w:t>
      </w:r>
      <w:r w:rsidRPr="00D474C6">
        <w:rPr>
          <w:w w:val="105"/>
          <w:sz w:val="16"/>
          <w:szCs w:val="16"/>
        </w:rPr>
        <w:t>государственном реестре</w:t>
      </w:r>
      <w:r w:rsidRPr="00D474C6">
        <w:rPr>
          <w:spacing w:val="1"/>
          <w:w w:val="105"/>
          <w:sz w:val="16"/>
          <w:szCs w:val="16"/>
        </w:rPr>
        <w:t xml:space="preserve"> </w:t>
      </w:r>
      <w:r w:rsidRPr="00D474C6">
        <w:rPr>
          <w:w w:val="105"/>
          <w:sz w:val="16"/>
          <w:szCs w:val="16"/>
        </w:rPr>
        <w:t>недвижимости</w:t>
      </w:r>
      <w:r w:rsidRPr="00D474C6">
        <w:rPr>
          <w:spacing w:val="1"/>
          <w:w w:val="105"/>
          <w:sz w:val="16"/>
          <w:szCs w:val="16"/>
        </w:rPr>
        <w:t xml:space="preserve"> </w:t>
      </w:r>
      <w:r w:rsidRPr="00D474C6">
        <w:rPr>
          <w:w w:val="105"/>
          <w:sz w:val="16"/>
          <w:szCs w:val="16"/>
        </w:rPr>
        <w:t>земельных</w:t>
      </w:r>
      <w:r w:rsidRPr="00D474C6">
        <w:rPr>
          <w:spacing w:val="1"/>
          <w:w w:val="105"/>
          <w:sz w:val="16"/>
          <w:szCs w:val="16"/>
        </w:rPr>
        <w:t xml:space="preserve"> </w:t>
      </w:r>
      <w:r w:rsidRPr="00D474C6">
        <w:rPr>
          <w:w w:val="105"/>
          <w:sz w:val="16"/>
          <w:szCs w:val="16"/>
        </w:rPr>
        <w:t>участков</w:t>
      </w:r>
      <w:r w:rsidRPr="00D474C6">
        <w:rPr>
          <w:spacing w:val="1"/>
          <w:w w:val="105"/>
          <w:sz w:val="16"/>
          <w:szCs w:val="16"/>
        </w:rPr>
        <w:t xml:space="preserve"> </w:t>
      </w:r>
      <w:r w:rsidRPr="00D474C6">
        <w:rPr>
          <w:w w:val="105"/>
          <w:sz w:val="16"/>
          <w:szCs w:val="16"/>
        </w:rPr>
        <w:t>на</w:t>
      </w:r>
      <w:r w:rsidRPr="00D474C6">
        <w:rPr>
          <w:spacing w:val="1"/>
          <w:w w:val="105"/>
          <w:sz w:val="16"/>
          <w:szCs w:val="16"/>
        </w:rPr>
        <w:t xml:space="preserve"> </w:t>
      </w:r>
      <w:r w:rsidRPr="00D474C6">
        <w:rPr>
          <w:w w:val="105"/>
          <w:sz w:val="16"/>
          <w:szCs w:val="16"/>
        </w:rPr>
        <w:t>территории</w:t>
      </w:r>
      <w:r w:rsidRPr="00D474C6">
        <w:rPr>
          <w:spacing w:val="1"/>
          <w:w w:val="105"/>
          <w:sz w:val="16"/>
          <w:szCs w:val="16"/>
        </w:rPr>
        <w:t xml:space="preserve"> </w:t>
      </w:r>
      <w:r w:rsidRPr="00D474C6">
        <w:rPr>
          <w:w w:val="105"/>
          <w:sz w:val="16"/>
          <w:szCs w:val="16"/>
        </w:rPr>
        <w:t>Воронежской</w:t>
      </w:r>
      <w:r w:rsidRPr="00D474C6">
        <w:rPr>
          <w:spacing w:val="1"/>
          <w:w w:val="105"/>
          <w:sz w:val="16"/>
          <w:szCs w:val="16"/>
        </w:rPr>
        <w:t xml:space="preserve"> </w:t>
      </w:r>
      <w:r w:rsidRPr="00D474C6">
        <w:rPr>
          <w:w w:val="105"/>
          <w:sz w:val="16"/>
          <w:szCs w:val="16"/>
        </w:rPr>
        <w:t>области,</w:t>
      </w:r>
      <w:r w:rsidRPr="00D474C6">
        <w:rPr>
          <w:spacing w:val="1"/>
          <w:w w:val="105"/>
          <w:sz w:val="16"/>
          <w:szCs w:val="16"/>
        </w:rPr>
        <w:t xml:space="preserve"> </w:t>
      </w:r>
      <w:r w:rsidRPr="00D474C6">
        <w:rPr>
          <w:w w:val="105"/>
          <w:sz w:val="16"/>
          <w:szCs w:val="16"/>
        </w:rPr>
        <w:t>по</w:t>
      </w:r>
      <w:r w:rsidRPr="00D474C6">
        <w:rPr>
          <w:spacing w:val="1"/>
          <w:w w:val="105"/>
          <w:sz w:val="16"/>
          <w:szCs w:val="16"/>
        </w:rPr>
        <w:t xml:space="preserve"> </w:t>
      </w:r>
      <w:r w:rsidRPr="00D474C6">
        <w:rPr>
          <w:w w:val="105"/>
          <w:sz w:val="16"/>
          <w:szCs w:val="16"/>
        </w:rPr>
        <w:t>состоянию</w:t>
      </w:r>
      <w:r w:rsidRPr="00D474C6">
        <w:rPr>
          <w:spacing w:val="1"/>
          <w:w w:val="105"/>
          <w:sz w:val="16"/>
          <w:szCs w:val="16"/>
        </w:rPr>
        <w:t xml:space="preserve"> </w:t>
      </w:r>
      <w:r w:rsidRPr="00D474C6">
        <w:rPr>
          <w:w w:val="105"/>
          <w:sz w:val="16"/>
          <w:szCs w:val="16"/>
        </w:rPr>
        <w:t>на</w:t>
      </w:r>
      <w:r w:rsidRPr="00D474C6">
        <w:rPr>
          <w:spacing w:val="1"/>
          <w:w w:val="105"/>
          <w:sz w:val="16"/>
          <w:szCs w:val="16"/>
        </w:rPr>
        <w:t xml:space="preserve"> </w:t>
      </w:r>
      <w:r w:rsidRPr="00D474C6">
        <w:rPr>
          <w:w w:val="105"/>
          <w:sz w:val="16"/>
          <w:szCs w:val="16"/>
        </w:rPr>
        <w:t>01.01.2022</w:t>
      </w:r>
      <w:r w:rsidRPr="00D474C6">
        <w:rPr>
          <w:spacing w:val="1"/>
          <w:w w:val="105"/>
          <w:sz w:val="16"/>
          <w:szCs w:val="16"/>
        </w:rPr>
        <w:t xml:space="preserve"> </w:t>
      </w:r>
      <w:r w:rsidRPr="00D474C6">
        <w:rPr>
          <w:w w:val="105"/>
          <w:sz w:val="16"/>
          <w:szCs w:val="16"/>
        </w:rPr>
        <w:t>(приказ департамента</w:t>
      </w:r>
      <w:r w:rsidRPr="00D474C6">
        <w:rPr>
          <w:spacing w:val="1"/>
          <w:w w:val="105"/>
          <w:sz w:val="16"/>
          <w:szCs w:val="16"/>
        </w:rPr>
        <w:t xml:space="preserve"> </w:t>
      </w:r>
      <w:r w:rsidRPr="00D474C6">
        <w:rPr>
          <w:w w:val="105"/>
          <w:sz w:val="16"/>
          <w:szCs w:val="16"/>
        </w:rPr>
        <w:t>имущественных</w:t>
      </w:r>
      <w:r w:rsidRPr="00D474C6">
        <w:rPr>
          <w:spacing w:val="1"/>
          <w:w w:val="105"/>
          <w:sz w:val="16"/>
          <w:szCs w:val="16"/>
        </w:rPr>
        <w:t xml:space="preserve"> </w:t>
      </w:r>
      <w:r w:rsidRPr="00D474C6">
        <w:rPr>
          <w:w w:val="105"/>
          <w:sz w:val="16"/>
          <w:szCs w:val="16"/>
        </w:rPr>
        <w:t>и земельных</w:t>
      </w:r>
      <w:r w:rsidRPr="00D474C6">
        <w:rPr>
          <w:spacing w:val="1"/>
          <w:w w:val="105"/>
          <w:sz w:val="16"/>
          <w:szCs w:val="16"/>
        </w:rPr>
        <w:t xml:space="preserve"> </w:t>
      </w:r>
      <w:r w:rsidRPr="00D474C6">
        <w:rPr>
          <w:w w:val="105"/>
          <w:sz w:val="16"/>
          <w:szCs w:val="16"/>
        </w:rPr>
        <w:t>отношений</w:t>
      </w:r>
      <w:r w:rsidRPr="00D474C6">
        <w:rPr>
          <w:spacing w:val="1"/>
          <w:w w:val="105"/>
          <w:sz w:val="16"/>
          <w:szCs w:val="16"/>
        </w:rPr>
        <w:t xml:space="preserve"> </w:t>
      </w:r>
      <w:r w:rsidRPr="00D474C6">
        <w:rPr>
          <w:w w:val="105"/>
          <w:sz w:val="16"/>
          <w:szCs w:val="16"/>
        </w:rPr>
        <w:t>Воронежской</w:t>
      </w:r>
      <w:r w:rsidRPr="00D474C6">
        <w:rPr>
          <w:spacing w:val="1"/>
          <w:w w:val="105"/>
          <w:sz w:val="16"/>
          <w:szCs w:val="16"/>
        </w:rPr>
        <w:t xml:space="preserve"> </w:t>
      </w:r>
      <w:r w:rsidRPr="00D474C6">
        <w:rPr>
          <w:w w:val="105"/>
          <w:sz w:val="16"/>
          <w:szCs w:val="16"/>
        </w:rPr>
        <w:t>области</w:t>
      </w:r>
      <w:r w:rsidRPr="00D474C6">
        <w:rPr>
          <w:spacing w:val="20"/>
          <w:w w:val="105"/>
          <w:sz w:val="16"/>
          <w:szCs w:val="16"/>
        </w:rPr>
        <w:t xml:space="preserve"> </w:t>
      </w:r>
      <w:r w:rsidRPr="00D474C6">
        <w:rPr>
          <w:w w:val="105"/>
          <w:sz w:val="16"/>
          <w:szCs w:val="16"/>
        </w:rPr>
        <w:t>от</w:t>
      </w:r>
      <w:r w:rsidRPr="00D474C6">
        <w:rPr>
          <w:spacing w:val="10"/>
          <w:w w:val="105"/>
          <w:sz w:val="16"/>
          <w:szCs w:val="16"/>
        </w:rPr>
        <w:t xml:space="preserve"> </w:t>
      </w:r>
      <w:r w:rsidRPr="00D474C6">
        <w:rPr>
          <w:w w:val="105"/>
          <w:sz w:val="16"/>
          <w:szCs w:val="16"/>
        </w:rPr>
        <w:t>18.10.2022</w:t>
      </w:r>
      <w:r w:rsidRPr="00D474C6">
        <w:rPr>
          <w:spacing w:val="22"/>
          <w:w w:val="105"/>
          <w:sz w:val="16"/>
          <w:szCs w:val="16"/>
        </w:rPr>
        <w:t xml:space="preserve"> </w:t>
      </w:r>
      <w:r w:rsidRPr="00D474C6">
        <w:rPr>
          <w:w w:val="105"/>
          <w:sz w:val="16"/>
          <w:szCs w:val="16"/>
        </w:rPr>
        <w:t>№</w:t>
      </w:r>
      <w:r w:rsidRPr="00D474C6">
        <w:rPr>
          <w:spacing w:val="3"/>
          <w:w w:val="105"/>
          <w:sz w:val="16"/>
          <w:szCs w:val="16"/>
        </w:rPr>
        <w:t xml:space="preserve"> </w:t>
      </w:r>
      <w:r w:rsidRPr="00D474C6">
        <w:rPr>
          <w:w w:val="105"/>
          <w:sz w:val="16"/>
          <w:szCs w:val="16"/>
        </w:rPr>
        <w:t>2631).</w:t>
      </w:r>
    </w:p>
    <w:p w:rsidR="00067580" w:rsidRPr="00D474C6" w:rsidRDefault="00067580" w:rsidP="00067580">
      <w:pPr>
        <w:pStyle w:val="af2"/>
        <w:tabs>
          <w:tab w:val="left" w:pos="9072"/>
          <w:tab w:val="left" w:pos="9356"/>
        </w:tabs>
        <w:spacing w:line="281" w:lineRule="exact"/>
        <w:ind w:right="-284"/>
        <w:jc w:val="both"/>
        <w:rPr>
          <w:spacing w:val="1"/>
          <w:w w:val="105"/>
          <w:sz w:val="16"/>
          <w:szCs w:val="16"/>
        </w:rPr>
      </w:pPr>
      <w:r w:rsidRPr="00D474C6">
        <w:rPr>
          <w:w w:val="105"/>
          <w:sz w:val="16"/>
          <w:szCs w:val="16"/>
        </w:rPr>
        <w:t>С</w:t>
      </w:r>
      <w:r w:rsidRPr="00D474C6">
        <w:rPr>
          <w:spacing w:val="36"/>
          <w:w w:val="105"/>
          <w:sz w:val="16"/>
          <w:szCs w:val="16"/>
        </w:rPr>
        <w:t xml:space="preserve"> </w:t>
      </w:r>
      <w:r w:rsidRPr="00D474C6">
        <w:rPr>
          <w:w w:val="105"/>
          <w:sz w:val="16"/>
          <w:szCs w:val="16"/>
        </w:rPr>
        <w:t>указанным</w:t>
      </w:r>
      <w:r w:rsidRPr="00D474C6">
        <w:rPr>
          <w:spacing w:val="62"/>
          <w:w w:val="105"/>
          <w:sz w:val="16"/>
          <w:szCs w:val="16"/>
        </w:rPr>
        <w:t xml:space="preserve"> </w:t>
      </w:r>
      <w:r w:rsidRPr="00D474C6">
        <w:rPr>
          <w:w w:val="105"/>
          <w:sz w:val="16"/>
          <w:szCs w:val="16"/>
        </w:rPr>
        <w:t>нормативным</w:t>
      </w:r>
      <w:r w:rsidRPr="00D474C6">
        <w:rPr>
          <w:spacing w:val="61"/>
          <w:w w:val="105"/>
          <w:sz w:val="16"/>
          <w:szCs w:val="16"/>
        </w:rPr>
        <w:t xml:space="preserve"> </w:t>
      </w:r>
      <w:r w:rsidRPr="00D474C6">
        <w:rPr>
          <w:w w:val="105"/>
          <w:sz w:val="16"/>
          <w:szCs w:val="16"/>
        </w:rPr>
        <w:t>правовым</w:t>
      </w:r>
      <w:r w:rsidRPr="00D474C6">
        <w:rPr>
          <w:spacing w:val="53"/>
          <w:w w:val="105"/>
          <w:sz w:val="16"/>
          <w:szCs w:val="16"/>
        </w:rPr>
        <w:t xml:space="preserve"> </w:t>
      </w:r>
      <w:r w:rsidRPr="00D474C6">
        <w:rPr>
          <w:w w:val="105"/>
          <w:sz w:val="16"/>
          <w:szCs w:val="16"/>
        </w:rPr>
        <w:t>актом,</w:t>
      </w:r>
      <w:r w:rsidRPr="00D474C6">
        <w:rPr>
          <w:spacing w:val="51"/>
          <w:w w:val="105"/>
          <w:sz w:val="16"/>
          <w:szCs w:val="16"/>
        </w:rPr>
        <w:t xml:space="preserve"> </w:t>
      </w:r>
      <w:r w:rsidRPr="00D474C6">
        <w:rPr>
          <w:w w:val="105"/>
          <w:sz w:val="16"/>
          <w:szCs w:val="16"/>
        </w:rPr>
        <w:t>а</w:t>
      </w:r>
      <w:r w:rsidRPr="00D474C6">
        <w:rPr>
          <w:spacing w:val="37"/>
          <w:w w:val="105"/>
          <w:sz w:val="16"/>
          <w:szCs w:val="16"/>
        </w:rPr>
        <w:t xml:space="preserve"> </w:t>
      </w:r>
      <w:r w:rsidRPr="00D474C6">
        <w:rPr>
          <w:w w:val="105"/>
          <w:sz w:val="16"/>
          <w:szCs w:val="16"/>
        </w:rPr>
        <w:t>также</w:t>
      </w:r>
      <w:r w:rsidRPr="00D474C6">
        <w:rPr>
          <w:spacing w:val="38"/>
          <w:w w:val="105"/>
          <w:sz w:val="16"/>
          <w:szCs w:val="16"/>
        </w:rPr>
        <w:t xml:space="preserve"> </w:t>
      </w:r>
      <w:r w:rsidRPr="00D474C6">
        <w:rPr>
          <w:w w:val="105"/>
          <w:sz w:val="16"/>
          <w:szCs w:val="16"/>
        </w:rPr>
        <w:t>с</w:t>
      </w:r>
      <w:r w:rsidRPr="00D474C6">
        <w:rPr>
          <w:spacing w:val="39"/>
          <w:w w:val="105"/>
          <w:sz w:val="16"/>
          <w:szCs w:val="16"/>
        </w:rPr>
        <w:t xml:space="preserve"> </w:t>
      </w:r>
      <w:r w:rsidRPr="00D474C6">
        <w:rPr>
          <w:w w:val="105"/>
          <w:sz w:val="16"/>
          <w:szCs w:val="16"/>
        </w:rPr>
        <w:t>прилагаемыми</w:t>
      </w:r>
      <w:r w:rsidRPr="00D474C6">
        <w:rPr>
          <w:spacing w:val="63"/>
          <w:w w:val="105"/>
          <w:sz w:val="16"/>
          <w:szCs w:val="16"/>
        </w:rPr>
        <w:t xml:space="preserve"> </w:t>
      </w:r>
      <w:r w:rsidRPr="00D474C6">
        <w:rPr>
          <w:w w:val="105"/>
          <w:sz w:val="16"/>
          <w:szCs w:val="16"/>
        </w:rPr>
        <w:t xml:space="preserve">к </w:t>
      </w:r>
      <w:r w:rsidRPr="00D474C6">
        <w:rPr>
          <w:sz w:val="16"/>
          <w:szCs w:val="16"/>
        </w:rPr>
        <w:t xml:space="preserve">нему    результатами    определения    кадастровой    стоимости    </w:t>
      </w:r>
      <w:r w:rsidRPr="00D474C6">
        <w:rPr>
          <w:w w:val="105"/>
          <w:sz w:val="16"/>
          <w:szCs w:val="16"/>
        </w:rPr>
        <w:t>в отношении</w:t>
      </w:r>
      <w:r w:rsidRPr="00D474C6">
        <w:rPr>
          <w:spacing w:val="1"/>
          <w:w w:val="105"/>
          <w:sz w:val="16"/>
          <w:szCs w:val="16"/>
        </w:rPr>
        <w:t xml:space="preserve"> </w:t>
      </w:r>
      <w:r w:rsidRPr="00D474C6">
        <w:rPr>
          <w:w w:val="105"/>
          <w:sz w:val="16"/>
          <w:szCs w:val="16"/>
        </w:rPr>
        <w:t>всех</w:t>
      </w:r>
      <w:r w:rsidRPr="00D474C6">
        <w:rPr>
          <w:spacing w:val="1"/>
          <w:w w:val="105"/>
          <w:sz w:val="16"/>
          <w:szCs w:val="16"/>
        </w:rPr>
        <w:t xml:space="preserve"> </w:t>
      </w:r>
      <w:r w:rsidRPr="00D474C6">
        <w:rPr>
          <w:w w:val="105"/>
          <w:sz w:val="16"/>
          <w:szCs w:val="16"/>
        </w:rPr>
        <w:t>учтенных</w:t>
      </w:r>
      <w:r w:rsidRPr="00D474C6">
        <w:rPr>
          <w:spacing w:val="1"/>
          <w:w w:val="105"/>
          <w:sz w:val="16"/>
          <w:szCs w:val="16"/>
        </w:rPr>
        <w:t xml:space="preserve"> </w:t>
      </w:r>
      <w:r w:rsidRPr="00D474C6">
        <w:rPr>
          <w:w w:val="105"/>
          <w:sz w:val="16"/>
          <w:szCs w:val="16"/>
        </w:rPr>
        <w:t>в Едином</w:t>
      </w:r>
      <w:r w:rsidRPr="00D474C6">
        <w:rPr>
          <w:spacing w:val="1"/>
          <w:w w:val="105"/>
          <w:sz w:val="16"/>
          <w:szCs w:val="16"/>
        </w:rPr>
        <w:t xml:space="preserve"> </w:t>
      </w:r>
      <w:r w:rsidRPr="00D474C6">
        <w:rPr>
          <w:w w:val="105"/>
          <w:sz w:val="16"/>
          <w:szCs w:val="16"/>
        </w:rPr>
        <w:t>государственном реестре</w:t>
      </w:r>
      <w:r w:rsidRPr="00D474C6">
        <w:rPr>
          <w:spacing w:val="1"/>
          <w:w w:val="105"/>
          <w:sz w:val="16"/>
          <w:szCs w:val="16"/>
        </w:rPr>
        <w:t xml:space="preserve"> </w:t>
      </w:r>
      <w:r w:rsidRPr="00D474C6">
        <w:rPr>
          <w:w w:val="105"/>
          <w:sz w:val="16"/>
          <w:szCs w:val="16"/>
        </w:rPr>
        <w:t>недвижимости</w:t>
      </w:r>
      <w:r w:rsidRPr="00D474C6">
        <w:rPr>
          <w:spacing w:val="1"/>
          <w:w w:val="105"/>
          <w:sz w:val="16"/>
          <w:szCs w:val="16"/>
        </w:rPr>
        <w:t xml:space="preserve"> </w:t>
      </w:r>
      <w:r w:rsidRPr="00D474C6">
        <w:rPr>
          <w:w w:val="105"/>
          <w:sz w:val="16"/>
          <w:szCs w:val="16"/>
        </w:rPr>
        <w:t>земельных</w:t>
      </w:r>
      <w:r w:rsidRPr="00D474C6">
        <w:rPr>
          <w:spacing w:val="1"/>
          <w:w w:val="105"/>
          <w:sz w:val="16"/>
          <w:szCs w:val="16"/>
        </w:rPr>
        <w:t xml:space="preserve"> </w:t>
      </w:r>
      <w:r w:rsidRPr="00D474C6">
        <w:rPr>
          <w:w w:val="105"/>
          <w:sz w:val="16"/>
          <w:szCs w:val="16"/>
        </w:rPr>
        <w:t>участков</w:t>
      </w:r>
      <w:r w:rsidRPr="00D474C6">
        <w:rPr>
          <w:spacing w:val="1"/>
          <w:w w:val="105"/>
          <w:sz w:val="16"/>
          <w:szCs w:val="16"/>
        </w:rPr>
        <w:t xml:space="preserve"> можно ознакомиться:</w:t>
      </w:r>
    </w:p>
    <w:p w:rsidR="00067580" w:rsidRPr="00D474C6" w:rsidRDefault="00067580" w:rsidP="00067580">
      <w:pPr>
        <w:tabs>
          <w:tab w:val="left" w:pos="9072"/>
          <w:tab w:val="left" w:pos="9356"/>
        </w:tabs>
        <w:ind w:right="-284"/>
        <w:jc w:val="both"/>
        <w:rPr>
          <w:sz w:val="16"/>
          <w:szCs w:val="16"/>
        </w:rPr>
      </w:pPr>
      <w:r w:rsidRPr="00D474C6">
        <w:rPr>
          <w:sz w:val="16"/>
          <w:szCs w:val="16"/>
        </w:rPr>
        <w:t>- на официальном сайте департамента имущественных и земельных отношений Воронежской области – (dizovo.</w:t>
      </w:r>
      <w:r w:rsidRPr="00D474C6">
        <w:rPr>
          <w:sz w:val="16"/>
          <w:szCs w:val="16"/>
          <w:lang w:val="en-US"/>
        </w:rPr>
        <w:t>ru</w:t>
      </w:r>
      <w:r w:rsidRPr="00D474C6">
        <w:rPr>
          <w:sz w:val="16"/>
          <w:szCs w:val="16"/>
        </w:rPr>
        <w:t xml:space="preserve"> – Нормативная база);</w:t>
      </w:r>
    </w:p>
    <w:p w:rsidR="00067580" w:rsidRPr="00D474C6" w:rsidRDefault="00067580" w:rsidP="00067580">
      <w:pPr>
        <w:tabs>
          <w:tab w:val="left" w:pos="9072"/>
          <w:tab w:val="left" w:pos="9356"/>
        </w:tabs>
        <w:ind w:right="-284"/>
        <w:jc w:val="both"/>
        <w:rPr>
          <w:sz w:val="16"/>
          <w:szCs w:val="16"/>
        </w:rPr>
      </w:pPr>
      <w:r w:rsidRPr="00D474C6">
        <w:rPr>
          <w:sz w:val="16"/>
          <w:szCs w:val="16"/>
        </w:rPr>
        <w:t>- в информационной системе «Портал Воронежской области в сети Интернет» (</w:t>
      </w:r>
      <w:r w:rsidRPr="00D474C6">
        <w:rPr>
          <w:sz w:val="16"/>
          <w:szCs w:val="16"/>
          <w:lang w:val="en-US"/>
        </w:rPr>
        <w:t>https</w:t>
      </w:r>
      <w:r w:rsidRPr="00D474C6">
        <w:rPr>
          <w:sz w:val="16"/>
          <w:szCs w:val="16"/>
        </w:rPr>
        <w:t>://</w:t>
      </w:r>
      <w:r w:rsidRPr="00D474C6">
        <w:rPr>
          <w:sz w:val="16"/>
          <w:szCs w:val="16"/>
          <w:lang w:val="en-US"/>
        </w:rPr>
        <w:t>www</w:t>
      </w:r>
      <w:r w:rsidRPr="00D474C6">
        <w:rPr>
          <w:sz w:val="16"/>
          <w:szCs w:val="16"/>
        </w:rPr>
        <w:t>.</w:t>
      </w:r>
      <w:r w:rsidRPr="00D474C6">
        <w:rPr>
          <w:sz w:val="16"/>
          <w:szCs w:val="16"/>
          <w:lang w:val="en-US"/>
        </w:rPr>
        <w:t>govvrn</w:t>
      </w:r>
      <w:r w:rsidRPr="00D474C6">
        <w:rPr>
          <w:sz w:val="16"/>
          <w:szCs w:val="16"/>
        </w:rPr>
        <w:t>.</w:t>
      </w:r>
      <w:r w:rsidRPr="00D474C6">
        <w:rPr>
          <w:sz w:val="16"/>
          <w:szCs w:val="16"/>
          <w:lang w:val="en-US"/>
        </w:rPr>
        <w:t>ru</w:t>
      </w:r>
      <w:r w:rsidRPr="00D474C6">
        <w:rPr>
          <w:sz w:val="16"/>
          <w:szCs w:val="16"/>
        </w:rPr>
        <w:t>);</w:t>
      </w:r>
    </w:p>
    <w:p w:rsidR="00067580" w:rsidRPr="00D474C6" w:rsidRDefault="00067580" w:rsidP="00067580">
      <w:pPr>
        <w:tabs>
          <w:tab w:val="left" w:pos="9072"/>
          <w:tab w:val="left" w:pos="9356"/>
        </w:tabs>
        <w:ind w:right="-284"/>
        <w:jc w:val="both"/>
        <w:rPr>
          <w:sz w:val="16"/>
          <w:szCs w:val="16"/>
        </w:rPr>
      </w:pPr>
      <w:r w:rsidRPr="00D474C6">
        <w:rPr>
          <w:sz w:val="16"/>
          <w:szCs w:val="16"/>
        </w:rPr>
        <w:t>- на официальном интернет-портале правовой информации (</w:t>
      </w:r>
      <w:hyperlink r:id="rId17" w:history="1">
        <w:r w:rsidRPr="00D474C6">
          <w:rPr>
            <w:rStyle w:val="ad"/>
            <w:sz w:val="16"/>
            <w:szCs w:val="16"/>
          </w:rPr>
          <w:t>http://</w:t>
        </w:r>
        <w:r w:rsidRPr="00D474C6">
          <w:rPr>
            <w:rStyle w:val="ad"/>
            <w:sz w:val="16"/>
            <w:szCs w:val="16"/>
            <w:lang w:val="en-US"/>
          </w:rPr>
          <w:t>www</w:t>
        </w:r>
        <w:r w:rsidRPr="00D474C6">
          <w:rPr>
            <w:rStyle w:val="ad"/>
            <w:sz w:val="16"/>
            <w:szCs w:val="16"/>
          </w:rPr>
          <w:t>.pravo.gov.r</w:t>
        </w:r>
        <w:r w:rsidRPr="00D474C6">
          <w:rPr>
            <w:rStyle w:val="ad"/>
            <w:sz w:val="16"/>
            <w:szCs w:val="16"/>
            <w:lang w:val="en-US"/>
          </w:rPr>
          <w:t>u</w:t>
        </w:r>
        <w:r w:rsidRPr="00D474C6">
          <w:rPr>
            <w:rStyle w:val="ad"/>
            <w:sz w:val="16"/>
            <w:szCs w:val="16"/>
          </w:rPr>
          <w:t>)»</w:t>
        </w:r>
      </w:hyperlink>
      <w:r w:rsidRPr="00D474C6">
        <w:rPr>
          <w:sz w:val="16"/>
          <w:szCs w:val="16"/>
        </w:rPr>
        <w:t>.</w:t>
      </w:r>
    </w:p>
    <w:p w:rsidR="00067580" w:rsidRPr="00D474C6" w:rsidRDefault="00067580" w:rsidP="00067580">
      <w:pPr>
        <w:tabs>
          <w:tab w:val="left" w:pos="9072"/>
          <w:tab w:val="left" w:pos="9356"/>
        </w:tabs>
        <w:ind w:right="-286"/>
        <w:jc w:val="both"/>
        <w:rPr>
          <w:sz w:val="16"/>
          <w:szCs w:val="16"/>
        </w:rPr>
      </w:pPr>
      <w:r w:rsidRPr="00D474C6">
        <w:rPr>
          <w:sz w:val="16"/>
          <w:szCs w:val="16"/>
        </w:rPr>
        <w:t>С отчетом об итогах государственной кадастровой оценки, составленным по результатам определения кадастровой стоимости земельных участков, можно ознакомиться:</w:t>
      </w:r>
    </w:p>
    <w:p w:rsidR="00067580" w:rsidRPr="00D474C6" w:rsidRDefault="00067580" w:rsidP="00067580">
      <w:pPr>
        <w:tabs>
          <w:tab w:val="left" w:pos="9072"/>
          <w:tab w:val="left" w:pos="9356"/>
        </w:tabs>
        <w:ind w:right="-286"/>
        <w:jc w:val="both"/>
        <w:rPr>
          <w:sz w:val="16"/>
          <w:szCs w:val="16"/>
        </w:rPr>
      </w:pPr>
      <w:r w:rsidRPr="00D474C6">
        <w:rPr>
          <w:sz w:val="16"/>
          <w:szCs w:val="16"/>
        </w:rPr>
        <w:t xml:space="preserve"> - на официальном сайте Федеральной службы государственной регистрации, кадастра и картографии (Главная/Деятельность/Кадастровая оценка/Фонд данных государственной кадастровой оценки – </w:t>
      </w:r>
      <w:hyperlink r:id="rId18" w:history="1">
        <w:r w:rsidRPr="00D474C6">
          <w:rPr>
            <w:rStyle w:val="ad"/>
            <w:sz w:val="16"/>
            <w:szCs w:val="16"/>
            <w:lang w:val="en-US"/>
          </w:rPr>
          <w:t>https</w:t>
        </w:r>
        <w:r w:rsidRPr="00D474C6">
          <w:rPr>
            <w:rStyle w:val="ad"/>
            <w:sz w:val="16"/>
            <w:szCs w:val="16"/>
          </w:rPr>
          <w:t>://rosreestr.ru/site/activity/kadastrovaya-otsenka/fond-dannykh-gosudarstvennoy-kadastrovoy-otsenki/</w:t>
        </w:r>
      </w:hyperlink>
      <w:r w:rsidRPr="00D474C6">
        <w:rPr>
          <w:sz w:val="16"/>
          <w:szCs w:val="16"/>
        </w:rPr>
        <w:t>);</w:t>
      </w:r>
    </w:p>
    <w:p w:rsidR="00067580" w:rsidRPr="00D474C6" w:rsidRDefault="00067580" w:rsidP="00067580">
      <w:pPr>
        <w:tabs>
          <w:tab w:val="left" w:pos="9072"/>
          <w:tab w:val="left" w:pos="9356"/>
        </w:tabs>
        <w:ind w:right="-286"/>
        <w:jc w:val="both"/>
        <w:rPr>
          <w:sz w:val="16"/>
          <w:szCs w:val="16"/>
        </w:rPr>
      </w:pPr>
      <w:r w:rsidRPr="00D474C6">
        <w:rPr>
          <w:sz w:val="16"/>
          <w:szCs w:val="16"/>
        </w:rPr>
        <w:t>- на официальном сайте государственного бюджетного учреждения Воронежской области «Центр государственной кадастровой оценки Воронежской области» (Главная/Отчеты об оценке).</w:t>
      </w:r>
    </w:p>
    <w:p w:rsidR="00067580" w:rsidRPr="00D474C6" w:rsidRDefault="00067580" w:rsidP="00067580">
      <w:pPr>
        <w:tabs>
          <w:tab w:val="left" w:pos="9072"/>
          <w:tab w:val="left" w:pos="9356"/>
        </w:tabs>
        <w:ind w:right="-286"/>
        <w:jc w:val="both"/>
        <w:rPr>
          <w:sz w:val="16"/>
          <w:szCs w:val="16"/>
        </w:rPr>
      </w:pPr>
      <w:r w:rsidRPr="00D474C6">
        <w:rPr>
          <w:sz w:val="16"/>
          <w:szCs w:val="16"/>
        </w:rPr>
        <w:t>Государственное бюджетное учреждение Воронежской области «Центр государственной кадастровой оценки Воронежской области», осуществившее определение кадастровой стоимости, будет осуществлять рассмотрение кадастровой стоиомсти0 в порядке, установленном ст. 21 Федерального закона от 03.07.2016 № 237-ФЗ «О государственной кадастровой оценке».</w:t>
      </w:r>
    </w:p>
    <w:p w:rsidR="00067580" w:rsidRPr="00D474C6" w:rsidRDefault="00067580" w:rsidP="00067580">
      <w:pPr>
        <w:tabs>
          <w:tab w:val="left" w:pos="9072"/>
          <w:tab w:val="left" w:pos="9356"/>
        </w:tabs>
        <w:ind w:right="-286"/>
        <w:jc w:val="both"/>
        <w:rPr>
          <w:sz w:val="16"/>
          <w:szCs w:val="16"/>
        </w:rPr>
      </w:pPr>
      <w:r w:rsidRPr="00D474C6">
        <w:rPr>
          <w:sz w:val="16"/>
          <w:szCs w:val="16"/>
        </w:rPr>
        <w:t>Такие заявления могут быть поданы любыми юридическими и физическими лицами, а также органами государственной власти и органами местного самоуправления в течение пяти лет со дня внесения в Единый государственный реестр недвижимости сведений о соответствующей кадастровой стоимости.</w:t>
      </w:r>
    </w:p>
    <w:p w:rsidR="00067580" w:rsidRPr="00D474C6" w:rsidRDefault="00067580" w:rsidP="00067580">
      <w:pPr>
        <w:tabs>
          <w:tab w:val="left" w:pos="9072"/>
          <w:tab w:val="left" w:pos="9356"/>
        </w:tabs>
        <w:ind w:right="-286"/>
        <w:jc w:val="both"/>
        <w:rPr>
          <w:sz w:val="16"/>
          <w:szCs w:val="16"/>
        </w:rPr>
      </w:pPr>
      <w:r w:rsidRPr="00D474C6">
        <w:rPr>
          <w:sz w:val="16"/>
          <w:szCs w:val="16"/>
        </w:rPr>
        <w:t>Форма заявления об исправлении  ошибок,  допущенных  при определении кадастровой стоимости, и требования к его заполнению утверждены  Приказом Росреестра от 06.08.2020 №  П/0286. Заявление может быть подано, в том числе через многофункциональный центр.</w:t>
      </w:r>
    </w:p>
    <w:p w:rsidR="00067580" w:rsidRPr="00D474C6" w:rsidRDefault="00067580" w:rsidP="00067580">
      <w:pPr>
        <w:tabs>
          <w:tab w:val="left" w:pos="9072"/>
          <w:tab w:val="left" w:pos="9356"/>
        </w:tabs>
        <w:ind w:right="-286"/>
        <w:jc w:val="both"/>
        <w:rPr>
          <w:sz w:val="16"/>
          <w:szCs w:val="16"/>
        </w:rPr>
      </w:pPr>
      <w:r w:rsidRPr="00D474C6">
        <w:rPr>
          <w:sz w:val="16"/>
          <w:szCs w:val="16"/>
        </w:rPr>
        <w:t>По вопросам подачи и рассмотрения заявлений необходимо обращаться  в отдел кадастровой оценки государственного бюджетного учреждения Воронежской области «Центр государственной   кадастровой   оценки Воронежской области», расположенное по адресу: 394038, г. Воронеж, ул. Космонавтов, 2E, 3 этаж, тел.: 210-07-64.</w:t>
      </w:r>
    </w:p>
    <w:p w:rsidR="00067580" w:rsidRPr="00D474C6" w:rsidRDefault="00067580" w:rsidP="00067580">
      <w:pPr>
        <w:tabs>
          <w:tab w:val="left" w:pos="9072"/>
          <w:tab w:val="left" w:pos="9356"/>
        </w:tabs>
        <w:ind w:right="-286"/>
        <w:jc w:val="both"/>
        <w:rPr>
          <w:sz w:val="16"/>
          <w:szCs w:val="16"/>
        </w:rPr>
      </w:pPr>
      <w:r w:rsidRPr="00D474C6">
        <w:rPr>
          <w:sz w:val="16"/>
          <w:szCs w:val="16"/>
        </w:rPr>
        <w:t>Время работы:</w:t>
      </w:r>
    </w:p>
    <w:p w:rsidR="00067580" w:rsidRPr="00D474C6" w:rsidRDefault="00067580" w:rsidP="00067580">
      <w:pPr>
        <w:tabs>
          <w:tab w:val="left" w:pos="9072"/>
          <w:tab w:val="left" w:pos="9356"/>
        </w:tabs>
        <w:ind w:right="-286"/>
        <w:jc w:val="both"/>
        <w:rPr>
          <w:sz w:val="16"/>
          <w:szCs w:val="16"/>
        </w:rPr>
      </w:pPr>
      <w:r w:rsidRPr="00D474C6">
        <w:rPr>
          <w:sz w:val="16"/>
          <w:szCs w:val="16"/>
        </w:rPr>
        <w:t>понедельник — четверг: с 09.00 до 18.00, (перерыв с 13.00 до 13.45);</w:t>
      </w:r>
    </w:p>
    <w:p w:rsidR="00067580" w:rsidRPr="00D474C6" w:rsidRDefault="00067580" w:rsidP="00067580">
      <w:pPr>
        <w:tabs>
          <w:tab w:val="left" w:pos="9072"/>
          <w:tab w:val="left" w:pos="9356"/>
        </w:tabs>
        <w:ind w:right="-286"/>
        <w:jc w:val="both"/>
        <w:rPr>
          <w:sz w:val="16"/>
          <w:szCs w:val="16"/>
        </w:rPr>
      </w:pPr>
      <w:r w:rsidRPr="00D474C6">
        <w:rPr>
          <w:sz w:val="16"/>
          <w:szCs w:val="16"/>
        </w:rPr>
        <w:t>пятница: с 09.00 до 16.45, (перерыв с 13.00 до 13.45).</w:t>
      </w:r>
    </w:p>
    <w:p w:rsidR="00067580" w:rsidRPr="00D474C6" w:rsidRDefault="00067580" w:rsidP="00067580">
      <w:pPr>
        <w:tabs>
          <w:tab w:val="left" w:pos="9072"/>
          <w:tab w:val="left" w:pos="9356"/>
        </w:tabs>
        <w:ind w:right="-286"/>
        <w:jc w:val="both"/>
        <w:rPr>
          <w:sz w:val="16"/>
          <w:szCs w:val="16"/>
        </w:rPr>
      </w:pPr>
      <w:r w:rsidRPr="00D474C6">
        <w:rPr>
          <w:sz w:val="16"/>
          <w:szCs w:val="16"/>
        </w:rPr>
        <w:t xml:space="preserve">Адрес электронной почты государственного бюджетного учреждения Воронежской области «Центр государственной кадастровой оценки Воронежской области»: </w:t>
      </w:r>
      <w:hyperlink r:id="rId19">
        <w:r w:rsidRPr="00D474C6">
          <w:rPr>
            <w:rStyle w:val="ad"/>
            <w:sz w:val="16"/>
            <w:szCs w:val="16"/>
          </w:rPr>
          <w:t>cgko@govvrn.ru.</w:t>
        </w:r>
      </w:hyperlink>
      <w:r w:rsidRPr="00D474C6">
        <w:rPr>
          <w:sz w:val="16"/>
          <w:szCs w:val="16"/>
        </w:rPr>
        <w:t xml:space="preserve"> Более полная  информация представлена на сайте </w:t>
      </w:r>
      <w:r w:rsidRPr="00D474C6">
        <w:rPr>
          <w:sz w:val="16"/>
          <w:szCs w:val="16"/>
          <w:lang w:val="en-US"/>
        </w:rPr>
        <w:t>https</w:t>
      </w:r>
      <w:r w:rsidRPr="00D474C6">
        <w:rPr>
          <w:sz w:val="16"/>
          <w:szCs w:val="16"/>
        </w:rPr>
        <w:t>://cgko-vrn.ru/.</w:t>
      </w:r>
    </w:p>
    <w:p w:rsidR="00067580" w:rsidRPr="00EA366E" w:rsidRDefault="00067580" w:rsidP="00067580">
      <w:pPr>
        <w:tabs>
          <w:tab w:val="left" w:pos="9072"/>
          <w:tab w:val="left" w:pos="9356"/>
        </w:tabs>
        <w:ind w:right="-286"/>
        <w:jc w:val="both"/>
        <w:rPr>
          <w:sz w:val="16"/>
          <w:szCs w:val="16"/>
        </w:rPr>
      </w:pPr>
    </w:p>
    <w:p w:rsidR="00EA366E" w:rsidRPr="00EA366E" w:rsidRDefault="00EA366E" w:rsidP="00EA366E">
      <w:pPr>
        <w:jc w:val="center"/>
        <w:rPr>
          <w:b/>
          <w:bCs/>
          <w:sz w:val="16"/>
          <w:szCs w:val="16"/>
        </w:rPr>
      </w:pPr>
      <w:r w:rsidRPr="00EA366E">
        <w:rPr>
          <w:b/>
          <w:bCs/>
          <w:sz w:val="16"/>
          <w:szCs w:val="16"/>
        </w:rPr>
        <w:t>ИЗВЕЩЕНИЕ</w:t>
      </w:r>
    </w:p>
    <w:p w:rsidR="00EA366E" w:rsidRPr="00EA366E" w:rsidRDefault="00EA366E" w:rsidP="00EA366E">
      <w:pPr>
        <w:jc w:val="center"/>
        <w:rPr>
          <w:b/>
          <w:bCs/>
          <w:sz w:val="16"/>
          <w:szCs w:val="16"/>
        </w:rPr>
      </w:pPr>
    </w:p>
    <w:p w:rsidR="00EA366E" w:rsidRPr="00EA366E" w:rsidRDefault="00EA366E" w:rsidP="00EA366E">
      <w:pPr>
        <w:jc w:val="center"/>
        <w:rPr>
          <w:b/>
          <w:bCs/>
          <w:sz w:val="16"/>
          <w:szCs w:val="16"/>
        </w:rPr>
      </w:pPr>
      <w:r w:rsidRPr="00EA366E">
        <w:rPr>
          <w:b/>
          <w:bCs/>
          <w:sz w:val="16"/>
          <w:szCs w:val="16"/>
        </w:rPr>
        <w:lastRenderedPageBreak/>
        <w:t>Муниципальный отдел по управлению муниципальным имуществом администрации Павловского муниципального района объявляет</w:t>
      </w:r>
    </w:p>
    <w:p w:rsidR="00EA366E" w:rsidRPr="00EA366E" w:rsidRDefault="00EA366E" w:rsidP="00EA366E">
      <w:pPr>
        <w:jc w:val="center"/>
        <w:rPr>
          <w:b/>
          <w:bCs/>
          <w:sz w:val="16"/>
          <w:szCs w:val="16"/>
        </w:rPr>
      </w:pPr>
      <w:r w:rsidRPr="00EA366E">
        <w:rPr>
          <w:b/>
          <w:bCs/>
          <w:sz w:val="16"/>
          <w:szCs w:val="16"/>
        </w:rPr>
        <w:t>о проведении аукциона на право заключения договора на установку и эксплуатацию рекламной конструкции на земельном участке, государственная собственность на который не разграничена, расположенном в границах</w:t>
      </w:r>
    </w:p>
    <w:p w:rsidR="00EA366E" w:rsidRPr="00EA366E" w:rsidRDefault="00EA366E" w:rsidP="00EA366E">
      <w:pPr>
        <w:jc w:val="center"/>
        <w:rPr>
          <w:b/>
          <w:bCs/>
          <w:sz w:val="16"/>
          <w:szCs w:val="16"/>
        </w:rPr>
      </w:pPr>
      <w:r w:rsidRPr="00EA366E">
        <w:rPr>
          <w:b/>
          <w:bCs/>
          <w:sz w:val="16"/>
          <w:szCs w:val="16"/>
        </w:rPr>
        <w:t>Павловского муниципального района Воронежской области</w:t>
      </w:r>
    </w:p>
    <w:p w:rsidR="00EA366E" w:rsidRPr="00EA366E" w:rsidRDefault="00EA366E" w:rsidP="00EA366E">
      <w:pPr>
        <w:jc w:val="center"/>
        <w:rPr>
          <w:b/>
          <w:bCs/>
          <w:sz w:val="16"/>
          <w:szCs w:val="16"/>
        </w:rPr>
      </w:pPr>
    </w:p>
    <w:p w:rsidR="00EA366E" w:rsidRPr="00EA366E" w:rsidRDefault="00EA366E" w:rsidP="00EA366E">
      <w:pPr>
        <w:jc w:val="right"/>
        <w:rPr>
          <w:b/>
          <w:bCs/>
          <w:sz w:val="16"/>
          <w:szCs w:val="16"/>
        </w:rPr>
      </w:pPr>
      <w:r w:rsidRPr="00EA366E">
        <w:rPr>
          <w:b/>
          <w:bCs/>
          <w:sz w:val="16"/>
          <w:szCs w:val="16"/>
        </w:rPr>
        <w:t>Реестровый номер торгов –2022-9</w:t>
      </w:r>
    </w:p>
    <w:p w:rsidR="00EA366E" w:rsidRPr="00EA366E" w:rsidRDefault="00EA366E" w:rsidP="00EA366E">
      <w:pPr>
        <w:jc w:val="center"/>
        <w:rPr>
          <w:b/>
          <w:bCs/>
          <w:sz w:val="16"/>
          <w:szCs w:val="16"/>
        </w:rPr>
      </w:pPr>
    </w:p>
    <w:p w:rsidR="00EA366E" w:rsidRPr="00EA366E" w:rsidRDefault="00EA366E" w:rsidP="00EA366E">
      <w:pPr>
        <w:ind w:firstLine="709"/>
        <w:jc w:val="both"/>
        <w:rPr>
          <w:sz w:val="16"/>
          <w:szCs w:val="16"/>
        </w:rPr>
      </w:pPr>
      <w:r w:rsidRPr="00EA366E">
        <w:rPr>
          <w:sz w:val="16"/>
          <w:szCs w:val="16"/>
        </w:rPr>
        <w:t>Основание проведения аукциона – постановление администрации Павловского муниципального района Воронежской области от 18.11.2022 № 855«О проведении торгов на право заключения договора на установку и эксплуатацию рекламной конструкции».</w:t>
      </w:r>
    </w:p>
    <w:p w:rsidR="00EA366E" w:rsidRPr="00EA366E" w:rsidRDefault="00EA366E" w:rsidP="00EA366E">
      <w:pPr>
        <w:ind w:firstLine="709"/>
        <w:jc w:val="both"/>
        <w:rPr>
          <w:sz w:val="16"/>
          <w:szCs w:val="16"/>
        </w:rPr>
      </w:pPr>
      <w:r w:rsidRPr="00EA366E">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 место нахождения и почтовый адрес – 396422, Воронежская область, г. Павловск, ул. Гоголя, 40 А; адрес электронной почты – e-mail: MOUMI@govvrn.ru, контактный телефон 8(47362)2-49-35; контактное лицо – Куделина Олеся Александровна.</w:t>
      </w:r>
    </w:p>
    <w:p w:rsidR="00EA366E" w:rsidRPr="00EA366E" w:rsidRDefault="00EA366E" w:rsidP="00EA366E">
      <w:pPr>
        <w:ind w:firstLine="709"/>
        <w:jc w:val="both"/>
        <w:rPr>
          <w:sz w:val="16"/>
          <w:szCs w:val="16"/>
        </w:rPr>
      </w:pPr>
      <w:r w:rsidRPr="00EA366E">
        <w:rPr>
          <w:sz w:val="16"/>
          <w:szCs w:val="16"/>
        </w:rPr>
        <w:t>Проводится аукцион на право заключения договора на установку и эксплуатацию рекламной конструкции. Форма аукциона – открытый по составу участников и по форме подачи предложений.</w:t>
      </w:r>
    </w:p>
    <w:p w:rsidR="00EA366E" w:rsidRPr="00EA366E" w:rsidRDefault="00EA366E" w:rsidP="00EA366E">
      <w:pPr>
        <w:ind w:firstLine="709"/>
        <w:jc w:val="both"/>
        <w:rPr>
          <w:sz w:val="16"/>
          <w:szCs w:val="16"/>
        </w:rPr>
      </w:pPr>
      <w:r w:rsidRPr="00EA366E">
        <w:rPr>
          <w:sz w:val="16"/>
          <w:szCs w:val="16"/>
        </w:rPr>
        <w:t>Место проведения аукциона: 396422,Воронежская область, г. Павловск, проспект Революции, 8, 2 этаж, кабинет 201.</w:t>
      </w:r>
    </w:p>
    <w:p w:rsidR="00EA366E" w:rsidRPr="00EA366E" w:rsidRDefault="00EA366E" w:rsidP="00EA366E">
      <w:pPr>
        <w:pStyle w:val="TableParagraph"/>
        <w:ind w:left="0" w:firstLine="709"/>
        <w:jc w:val="both"/>
        <w:rPr>
          <w:b/>
          <w:sz w:val="16"/>
          <w:szCs w:val="16"/>
          <w:lang w:val="ru-RU"/>
        </w:rPr>
      </w:pPr>
      <w:r w:rsidRPr="00EA366E">
        <w:rPr>
          <w:sz w:val="16"/>
          <w:szCs w:val="16"/>
          <w:lang w:val="ru-RU"/>
        </w:rPr>
        <w:t>Дата проведения аукциона–</w:t>
      </w:r>
      <w:r w:rsidRPr="00EA366E">
        <w:rPr>
          <w:b/>
          <w:sz w:val="16"/>
          <w:szCs w:val="16"/>
          <w:lang w:val="ru-RU"/>
        </w:rPr>
        <w:t>23декабря 2022 года.</w:t>
      </w:r>
    </w:p>
    <w:p w:rsidR="00EA366E" w:rsidRPr="00EA366E" w:rsidRDefault="00EA366E" w:rsidP="00EA366E">
      <w:pPr>
        <w:pStyle w:val="TableParagraph"/>
        <w:ind w:left="0" w:firstLine="709"/>
        <w:jc w:val="both"/>
        <w:rPr>
          <w:sz w:val="16"/>
          <w:szCs w:val="16"/>
          <w:lang w:val="ru-RU"/>
        </w:rPr>
      </w:pPr>
      <w:r w:rsidRPr="00EA366E">
        <w:rPr>
          <w:sz w:val="16"/>
          <w:szCs w:val="16"/>
          <w:lang w:val="ru-RU"/>
        </w:rPr>
        <w:t>Время проведения аукциона:</w:t>
      </w:r>
      <w:r w:rsidRPr="00EA366E">
        <w:rPr>
          <w:b/>
          <w:sz w:val="16"/>
          <w:szCs w:val="16"/>
          <w:lang w:val="ru-RU"/>
        </w:rPr>
        <w:t>в 9 часов 30 минут</w:t>
      </w:r>
      <w:r w:rsidRPr="00EA366E">
        <w:rPr>
          <w:sz w:val="16"/>
          <w:szCs w:val="16"/>
          <w:lang w:val="ru-RU"/>
        </w:rPr>
        <w:t xml:space="preserve"> по московскому времени,</w:t>
      </w:r>
    </w:p>
    <w:p w:rsidR="00EA366E" w:rsidRPr="00EA366E" w:rsidRDefault="00EA366E" w:rsidP="00EA366E">
      <w:pPr>
        <w:ind w:firstLine="709"/>
        <w:jc w:val="both"/>
        <w:rPr>
          <w:sz w:val="16"/>
          <w:szCs w:val="16"/>
        </w:rPr>
      </w:pPr>
      <w:r w:rsidRPr="00EA366E">
        <w:rPr>
          <w:sz w:val="16"/>
          <w:szCs w:val="16"/>
        </w:rPr>
        <w:t>Регистрация участников проводится за 10 минут до начала аукциона.</w:t>
      </w:r>
    </w:p>
    <w:p w:rsidR="00EA366E" w:rsidRPr="00EA366E" w:rsidRDefault="00EA366E" w:rsidP="00EA366E">
      <w:pPr>
        <w:pStyle w:val="TableParagraph"/>
        <w:ind w:left="0" w:firstLine="709"/>
        <w:jc w:val="both"/>
        <w:rPr>
          <w:spacing w:val="-2"/>
          <w:sz w:val="16"/>
          <w:szCs w:val="16"/>
          <w:lang w:val="ru-RU"/>
        </w:rPr>
      </w:pPr>
      <w:r w:rsidRPr="00EA366E">
        <w:rPr>
          <w:spacing w:val="-2"/>
          <w:sz w:val="16"/>
          <w:szCs w:val="16"/>
          <w:lang w:val="ru-RU"/>
        </w:rPr>
        <w:t xml:space="preserve">Дата начала приема заявок на участие в аукционе – </w:t>
      </w:r>
      <w:r w:rsidRPr="00EA366E">
        <w:rPr>
          <w:b/>
          <w:spacing w:val="-2"/>
          <w:sz w:val="16"/>
          <w:szCs w:val="16"/>
          <w:lang w:val="ru-RU"/>
        </w:rPr>
        <w:t>23ноября 2022 года в 9 часов 00 минут</w:t>
      </w:r>
      <w:r w:rsidRPr="00EA366E">
        <w:rPr>
          <w:spacing w:val="-2"/>
          <w:sz w:val="16"/>
          <w:szCs w:val="16"/>
          <w:lang w:val="ru-RU"/>
        </w:rPr>
        <w:t>.</w:t>
      </w:r>
    </w:p>
    <w:p w:rsidR="00EA366E" w:rsidRPr="00EA366E" w:rsidRDefault="00EA366E" w:rsidP="00EA366E">
      <w:pPr>
        <w:pStyle w:val="TableParagraph"/>
        <w:tabs>
          <w:tab w:val="left" w:pos="619"/>
        </w:tabs>
        <w:ind w:left="0" w:firstLine="709"/>
        <w:jc w:val="both"/>
        <w:rPr>
          <w:b/>
          <w:sz w:val="16"/>
          <w:szCs w:val="16"/>
          <w:lang w:val="ru-RU"/>
        </w:rPr>
      </w:pPr>
      <w:r w:rsidRPr="00EA366E">
        <w:rPr>
          <w:sz w:val="16"/>
          <w:szCs w:val="16"/>
          <w:lang w:val="ru-RU"/>
        </w:rPr>
        <w:t xml:space="preserve">Дата, время окончания приема заявок на участие в аукционе – </w:t>
      </w:r>
      <w:r w:rsidRPr="00EA366E">
        <w:rPr>
          <w:b/>
          <w:sz w:val="16"/>
          <w:szCs w:val="16"/>
          <w:lang w:val="ru-RU"/>
        </w:rPr>
        <w:t>19декабря 2022 года в 15 часов 30 минут.</w:t>
      </w:r>
    </w:p>
    <w:p w:rsidR="00EA366E" w:rsidRPr="00EA366E" w:rsidRDefault="00EA366E" w:rsidP="00EA366E">
      <w:pPr>
        <w:pStyle w:val="TableParagraph"/>
        <w:ind w:left="0" w:firstLine="709"/>
        <w:jc w:val="both"/>
        <w:rPr>
          <w:sz w:val="16"/>
          <w:szCs w:val="16"/>
          <w:lang w:val="ru-RU"/>
        </w:rPr>
      </w:pPr>
      <w:r w:rsidRPr="00EA366E">
        <w:rPr>
          <w:sz w:val="16"/>
          <w:szCs w:val="16"/>
          <w:lang w:val="ru-RU"/>
        </w:rPr>
        <w:t>Время и место приема заявок – по рабочим дням с 9 часов 00 минут до 13 часов 00 минут и с 13 часов 45 минут до 18 часов 00 минут по адресу: 396420, Воронежская область, г. Павловск, ул. Гоголя, 40 А, кабинет 214.</w:t>
      </w:r>
    </w:p>
    <w:p w:rsidR="00EA366E" w:rsidRPr="00EA366E" w:rsidRDefault="00EA366E" w:rsidP="00EA366E">
      <w:pPr>
        <w:pStyle w:val="TableParagraph"/>
        <w:ind w:left="0" w:firstLine="709"/>
        <w:jc w:val="both"/>
        <w:rPr>
          <w:sz w:val="16"/>
          <w:szCs w:val="16"/>
          <w:lang w:val="ru-RU"/>
        </w:rPr>
      </w:pPr>
      <w:r w:rsidRPr="00EA366E">
        <w:rPr>
          <w:sz w:val="16"/>
          <w:szCs w:val="16"/>
          <w:lang w:val="ru-RU"/>
        </w:rPr>
        <w:t xml:space="preserve">Дата, время и место признания претендентов участниками аукциона– </w:t>
      </w:r>
      <w:r w:rsidRPr="00EA366E">
        <w:rPr>
          <w:b/>
          <w:sz w:val="16"/>
          <w:szCs w:val="16"/>
          <w:lang w:val="ru-RU"/>
        </w:rPr>
        <w:t>21декабря 2022 года в 15 часов 30 минут</w:t>
      </w:r>
      <w:r w:rsidRPr="00EA366E">
        <w:rPr>
          <w:sz w:val="16"/>
          <w:szCs w:val="16"/>
          <w:lang w:val="ru-RU"/>
        </w:rPr>
        <w:t xml:space="preserve"> по адресу: 396420, Воронежская область, г. Павловск, ул. Гоголя, 40 А, кабинет 214.</w:t>
      </w:r>
    </w:p>
    <w:p w:rsidR="00EA366E" w:rsidRPr="00EA366E" w:rsidRDefault="00EA366E" w:rsidP="00EA366E">
      <w:pPr>
        <w:ind w:firstLine="709"/>
        <w:jc w:val="both"/>
        <w:rPr>
          <w:sz w:val="16"/>
          <w:szCs w:val="16"/>
        </w:rPr>
      </w:pPr>
      <w:r w:rsidRPr="00EA366E">
        <w:rPr>
          <w:sz w:val="16"/>
          <w:szCs w:val="16"/>
        </w:rPr>
        <w:t>Схема размещения рекламной конструкции на территории Павловского муниципального района размещена на официальном сайте Организатора аукционаpavlovsk-region.ru в сети «Интернет».</w:t>
      </w:r>
    </w:p>
    <w:p w:rsidR="00EA366E" w:rsidRPr="00D474C6" w:rsidRDefault="00EA366E" w:rsidP="00067580">
      <w:pPr>
        <w:tabs>
          <w:tab w:val="left" w:pos="9072"/>
          <w:tab w:val="left" w:pos="9356"/>
        </w:tabs>
        <w:ind w:right="-286"/>
        <w:jc w:val="both"/>
        <w:rPr>
          <w:sz w:val="16"/>
          <w:szCs w:val="16"/>
        </w:rPr>
      </w:pPr>
    </w:p>
    <w:p w:rsidR="00F61A4E" w:rsidRPr="00F61A4E" w:rsidRDefault="00F61A4E" w:rsidP="00067580">
      <w:pPr>
        <w:widowControl w:val="0"/>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067580">
            <w:pPr>
              <w:widowControl w:val="0"/>
              <w:jc w:val="center"/>
              <w:rPr>
                <w:b/>
              </w:rPr>
            </w:pPr>
            <w:r>
              <w:rPr>
                <w:b/>
              </w:rPr>
              <w:t>Городское поселение город Павловск</w:t>
            </w:r>
          </w:p>
        </w:tc>
      </w:tr>
    </w:tbl>
    <w:p w:rsidR="00457098" w:rsidRDefault="00457098" w:rsidP="00067580">
      <w:pPr>
        <w:widowControl w:val="0"/>
        <w:rPr>
          <w:sz w:val="16"/>
          <w:szCs w:val="16"/>
        </w:rPr>
      </w:pPr>
    </w:p>
    <w:p w:rsidR="00D549F9" w:rsidRPr="00767FBD" w:rsidRDefault="00D549F9" w:rsidP="00D549F9">
      <w:pPr>
        <w:jc w:val="center"/>
        <w:rPr>
          <w:sz w:val="16"/>
          <w:szCs w:val="16"/>
        </w:rPr>
      </w:pPr>
      <w:r w:rsidRPr="00767FBD">
        <w:rPr>
          <w:sz w:val="16"/>
          <w:szCs w:val="16"/>
        </w:rPr>
        <w:t>«Уважаемые жители городского поселения - город Павловск!</w:t>
      </w:r>
    </w:p>
    <w:p w:rsidR="00D549F9" w:rsidRPr="00767FBD" w:rsidRDefault="00D549F9" w:rsidP="00D549F9">
      <w:pPr>
        <w:ind w:firstLine="709"/>
        <w:jc w:val="both"/>
        <w:rPr>
          <w:sz w:val="16"/>
          <w:szCs w:val="16"/>
        </w:rPr>
      </w:pPr>
      <w:r w:rsidRPr="00767FBD">
        <w:rPr>
          <w:sz w:val="16"/>
          <w:szCs w:val="16"/>
        </w:rPr>
        <w:t>15 декабря 2022 года в 17.30 часов по адресу: РФ, Воронежская область, Павловский муниципальный район, городское поселение - город Павловск, г. Павловск, мкр. Гранитный, д.9 (актовый зал), состоятся публичные слушания по  проектам схем расположения земельных участков, на которых расположены многоквартирные дома и иные входящие в состав такого дома объекты недвижимого имущества, расположенными по адресам: РФ, Воронежская область, Павловский муниципальный район, городское поселение - город Павловск, г. Павловск, ул. Сосновка, 5, ул. Садовая, 25, 36, п/л Чайка, 2, ул. Мичурина, 8.</w:t>
      </w:r>
    </w:p>
    <w:p w:rsidR="00D549F9" w:rsidRPr="00767FBD" w:rsidRDefault="00D549F9" w:rsidP="00D549F9">
      <w:pPr>
        <w:ind w:firstLine="709"/>
        <w:jc w:val="both"/>
        <w:rPr>
          <w:sz w:val="16"/>
          <w:szCs w:val="16"/>
        </w:rPr>
      </w:pPr>
      <w:r w:rsidRPr="00767FBD">
        <w:rPr>
          <w:sz w:val="16"/>
          <w:szCs w:val="16"/>
        </w:rPr>
        <w:t>Со дня опубликования сообщения заинтересованные лица вправе направить свои предложения в комиссию.</w:t>
      </w:r>
      <w:r w:rsidRPr="00767FBD">
        <w:rPr>
          <w:color w:val="000000"/>
          <w:sz w:val="16"/>
          <w:szCs w:val="16"/>
        </w:rPr>
        <w:t xml:space="preserve"> Предложения принимаются комиссией до 14.12.2022г. включительно, до 16 часов.</w:t>
      </w:r>
      <w:r w:rsidRPr="00767FBD">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w:t>
      </w:r>
      <w:r w:rsidRPr="00767FBD">
        <w:rPr>
          <w:sz w:val="16"/>
          <w:szCs w:val="16"/>
        </w:rPr>
        <w:lastRenderedPageBreak/>
        <w:t>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D549F9" w:rsidRPr="00767FBD" w:rsidRDefault="00D549F9" w:rsidP="00D549F9">
      <w:pPr>
        <w:jc w:val="both"/>
        <w:rPr>
          <w:sz w:val="16"/>
          <w:szCs w:val="16"/>
        </w:rPr>
      </w:pPr>
      <w:r w:rsidRPr="00767FBD">
        <w:rPr>
          <w:sz w:val="16"/>
          <w:szCs w:val="16"/>
        </w:rPr>
        <w:t>Почтовый адрес: 396420, Россия, Воронежская область, Павловский район, г. Павловск, мкр. Северный, д. 23а.</w:t>
      </w:r>
    </w:p>
    <w:p w:rsidR="00D549F9" w:rsidRPr="00767FBD" w:rsidRDefault="00D549F9" w:rsidP="00D549F9">
      <w:pPr>
        <w:rPr>
          <w:sz w:val="16"/>
          <w:szCs w:val="16"/>
        </w:rPr>
      </w:pPr>
      <w:r w:rsidRPr="00767FBD">
        <w:rPr>
          <w:sz w:val="16"/>
          <w:szCs w:val="16"/>
        </w:rPr>
        <w:t xml:space="preserve">Адрес электронной почты администрации города Павловска:  </w:t>
      </w:r>
      <w:hyperlink r:id="rId20" w:history="1">
        <w:r w:rsidRPr="00767FBD">
          <w:rPr>
            <w:rStyle w:val="ad"/>
            <w:sz w:val="16"/>
            <w:szCs w:val="16"/>
            <w:lang w:val="en-US"/>
          </w:rPr>
          <w:t>pavlg</w:t>
        </w:r>
        <w:r w:rsidRPr="00767FBD">
          <w:rPr>
            <w:rStyle w:val="ad"/>
            <w:sz w:val="16"/>
            <w:szCs w:val="16"/>
          </w:rPr>
          <w:t>.</w:t>
        </w:r>
        <w:r w:rsidRPr="00767FBD">
          <w:rPr>
            <w:rStyle w:val="ad"/>
            <w:sz w:val="16"/>
            <w:szCs w:val="16"/>
            <w:lang w:val="en-US"/>
          </w:rPr>
          <w:t>pavl</w:t>
        </w:r>
        <w:r w:rsidRPr="00767FBD">
          <w:rPr>
            <w:rStyle w:val="ad"/>
            <w:sz w:val="16"/>
            <w:szCs w:val="16"/>
          </w:rPr>
          <w:t>@</w:t>
        </w:r>
        <w:r w:rsidRPr="00767FBD">
          <w:rPr>
            <w:rStyle w:val="ad"/>
            <w:sz w:val="16"/>
            <w:szCs w:val="16"/>
            <w:lang w:val="en-US"/>
          </w:rPr>
          <w:t>govvrn</w:t>
        </w:r>
        <w:r w:rsidRPr="00767FBD">
          <w:rPr>
            <w:rStyle w:val="ad"/>
            <w:sz w:val="16"/>
            <w:szCs w:val="16"/>
          </w:rPr>
          <w:t>.</w:t>
        </w:r>
        <w:r w:rsidRPr="00767FBD">
          <w:rPr>
            <w:rStyle w:val="ad"/>
            <w:sz w:val="16"/>
            <w:szCs w:val="16"/>
            <w:lang w:val="en-US"/>
          </w:rPr>
          <w:t>ru</w:t>
        </w:r>
      </w:hyperlink>
      <w:r w:rsidRPr="00767FBD">
        <w:rPr>
          <w:sz w:val="16"/>
          <w:szCs w:val="16"/>
        </w:rPr>
        <w:t>.</w:t>
      </w:r>
    </w:p>
    <w:p w:rsidR="00D549F9" w:rsidRPr="00767FBD" w:rsidRDefault="00D549F9" w:rsidP="00D549F9">
      <w:pPr>
        <w:rPr>
          <w:sz w:val="16"/>
          <w:szCs w:val="16"/>
        </w:rPr>
      </w:pPr>
      <w:r w:rsidRPr="00767FBD">
        <w:rPr>
          <w:sz w:val="16"/>
          <w:szCs w:val="16"/>
        </w:rPr>
        <w:t>Телефоны для справок: 8 (47362) 7-02-42.</w:t>
      </w:r>
    </w:p>
    <w:p w:rsidR="00D549F9" w:rsidRPr="00767FBD" w:rsidRDefault="00D549F9" w:rsidP="00D549F9">
      <w:pPr>
        <w:jc w:val="both"/>
        <w:rPr>
          <w:sz w:val="16"/>
          <w:szCs w:val="16"/>
        </w:rPr>
      </w:pPr>
      <w:r w:rsidRPr="00767FBD">
        <w:rPr>
          <w:sz w:val="16"/>
          <w:szCs w:val="16"/>
        </w:rPr>
        <w:t>Направленные материалы возврату не подлежат.</w:t>
      </w:r>
    </w:p>
    <w:p w:rsidR="00D549F9" w:rsidRPr="00767FBD" w:rsidRDefault="00D549F9" w:rsidP="00D549F9">
      <w:pPr>
        <w:shd w:val="clear" w:color="auto" w:fill="FFFFFF"/>
        <w:ind w:firstLine="709"/>
        <w:jc w:val="both"/>
        <w:rPr>
          <w:color w:val="000000"/>
          <w:sz w:val="16"/>
          <w:szCs w:val="16"/>
        </w:rPr>
      </w:pPr>
      <w:r w:rsidRPr="00767FBD">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767FBD">
        <w:rPr>
          <w:sz w:val="16"/>
          <w:szCs w:val="16"/>
        </w:rPr>
        <w:t>мкр. Северный, д. 23а</w:t>
      </w:r>
      <w:r w:rsidRPr="00767FBD">
        <w:rPr>
          <w:color w:val="000000"/>
          <w:sz w:val="16"/>
          <w:szCs w:val="16"/>
        </w:rPr>
        <w:t xml:space="preserve"> (администрации городского поселения - город Павловск), тел. 7-02-42, приемные часы в рабочие дни – с 8.00 до 17.00 и прекращается 14.12.2022г.</w:t>
      </w:r>
    </w:p>
    <w:p w:rsidR="00D549F9" w:rsidRPr="00767FBD" w:rsidRDefault="00D549F9" w:rsidP="00D549F9">
      <w:pPr>
        <w:ind w:right="-55" w:firstLine="709"/>
        <w:jc w:val="both"/>
        <w:rPr>
          <w:color w:val="000000"/>
          <w:sz w:val="16"/>
          <w:szCs w:val="16"/>
        </w:rPr>
      </w:pPr>
      <w:r w:rsidRPr="00767FBD">
        <w:rPr>
          <w:sz w:val="16"/>
          <w:szCs w:val="16"/>
        </w:rPr>
        <w:t xml:space="preserve">Экспозиция проводится с 01.12.2022г. по 14.12.2022г. в здании </w:t>
      </w:r>
      <w:r w:rsidRPr="00767FBD">
        <w:rPr>
          <w:color w:val="000000"/>
          <w:sz w:val="16"/>
          <w:szCs w:val="16"/>
        </w:rPr>
        <w:t>администрации городского поселения - город Павловск</w:t>
      </w:r>
      <w:r w:rsidRPr="00767FBD">
        <w:rPr>
          <w:sz w:val="16"/>
          <w:szCs w:val="16"/>
        </w:rPr>
        <w:t xml:space="preserve"> по адресу: </w:t>
      </w:r>
      <w:r w:rsidRPr="00767FBD">
        <w:rPr>
          <w:color w:val="000000"/>
          <w:sz w:val="16"/>
          <w:szCs w:val="16"/>
        </w:rPr>
        <w:t xml:space="preserve">г. Павловск, </w:t>
      </w:r>
      <w:r w:rsidRPr="00767FBD">
        <w:rPr>
          <w:sz w:val="16"/>
          <w:szCs w:val="16"/>
        </w:rPr>
        <w:t>мкр. Северный, д. 23а</w:t>
      </w:r>
      <w:r w:rsidRPr="00767FBD">
        <w:rPr>
          <w:color w:val="000000"/>
          <w:sz w:val="16"/>
          <w:szCs w:val="16"/>
        </w:rPr>
        <w:t xml:space="preserve">, 3 этаж, каб. 7, в рабочие дни – с 13.00 до 16.00ч.  </w:t>
      </w:r>
    </w:p>
    <w:p w:rsidR="00D549F9" w:rsidRPr="00767FBD" w:rsidRDefault="00D549F9" w:rsidP="00D549F9">
      <w:pPr>
        <w:ind w:firstLine="709"/>
        <w:jc w:val="both"/>
        <w:rPr>
          <w:sz w:val="16"/>
          <w:szCs w:val="16"/>
        </w:rPr>
      </w:pPr>
      <w:r w:rsidRPr="00767FBD">
        <w:rPr>
          <w:color w:val="000000"/>
          <w:sz w:val="16"/>
          <w:szCs w:val="16"/>
        </w:rPr>
        <w:t xml:space="preserve">Также с проектом постановления </w:t>
      </w:r>
      <w:r w:rsidRPr="00767FBD">
        <w:rPr>
          <w:sz w:val="16"/>
          <w:szCs w:val="16"/>
        </w:rPr>
        <w:t>можно ознакомиться до 14</w:t>
      </w:r>
      <w:r w:rsidRPr="00767FBD">
        <w:rPr>
          <w:color w:val="000000"/>
          <w:sz w:val="16"/>
          <w:szCs w:val="16"/>
        </w:rPr>
        <w:t>.12.2022г</w:t>
      </w:r>
      <w:r w:rsidRPr="00767FBD">
        <w:rPr>
          <w:sz w:val="16"/>
          <w:szCs w:val="16"/>
        </w:rPr>
        <w:t xml:space="preserve">. по адресу: </w:t>
      </w:r>
      <w:r w:rsidRPr="00767FBD">
        <w:rPr>
          <w:color w:val="000000"/>
          <w:sz w:val="16"/>
          <w:szCs w:val="16"/>
        </w:rPr>
        <w:t xml:space="preserve">г. Павловск, ул. </w:t>
      </w:r>
      <w:r w:rsidRPr="00767FBD">
        <w:rPr>
          <w:sz w:val="16"/>
          <w:szCs w:val="16"/>
        </w:rPr>
        <w:t>мкр. Северный, д. 23а</w:t>
      </w:r>
      <w:r w:rsidRPr="00767FBD">
        <w:rPr>
          <w:color w:val="000000"/>
          <w:sz w:val="16"/>
          <w:szCs w:val="16"/>
        </w:rPr>
        <w:t xml:space="preserve"> (администрации городского поселения - город Павловск), приемные часы в рабочие дни – с 8.00 до 16.00, и </w:t>
      </w:r>
      <w:r w:rsidRPr="00767FBD">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rsidR="00D549F9" w:rsidRPr="00767FBD" w:rsidRDefault="00D549F9" w:rsidP="00D549F9">
      <w:pPr>
        <w:ind w:firstLine="284"/>
        <w:jc w:val="both"/>
        <w:rPr>
          <w:b/>
          <w:sz w:val="16"/>
          <w:szCs w:val="16"/>
        </w:rPr>
      </w:pPr>
      <w:r w:rsidRPr="00767FBD">
        <w:rPr>
          <w:sz w:val="16"/>
          <w:szCs w:val="16"/>
        </w:rPr>
        <w:tab/>
        <w:t>Комиссия по проведению публичных слушаний.»</w:t>
      </w:r>
    </w:p>
    <w:p w:rsidR="00D549F9" w:rsidRDefault="00D549F9" w:rsidP="00067580">
      <w:pPr>
        <w:widowControl w:val="0"/>
        <w:rPr>
          <w:sz w:val="16"/>
          <w:szCs w:val="16"/>
        </w:rPr>
      </w:pPr>
    </w:p>
    <w:p w:rsidR="00D549F9" w:rsidRDefault="00D549F9" w:rsidP="00067580">
      <w:pPr>
        <w:widowControl w:val="0"/>
        <w:rPr>
          <w:sz w:val="16"/>
          <w:szCs w:val="16"/>
        </w:rPr>
      </w:pPr>
    </w:p>
    <w:p w:rsidR="00067580" w:rsidRPr="00022F7E" w:rsidRDefault="00067580" w:rsidP="00067580">
      <w:pPr>
        <w:jc w:val="center"/>
        <w:rPr>
          <w:sz w:val="16"/>
          <w:szCs w:val="16"/>
        </w:rPr>
      </w:pPr>
      <w:r w:rsidRPr="00022F7E">
        <w:rPr>
          <w:sz w:val="16"/>
          <w:szCs w:val="16"/>
        </w:rPr>
        <w:t>«Уважаемые</w:t>
      </w:r>
      <w:r w:rsidRPr="00B940C5">
        <w:rPr>
          <w:sz w:val="28"/>
          <w:szCs w:val="28"/>
        </w:rPr>
        <w:t xml:space="preserve"> </w:t>
      </w:r>
      <w:r w:rsidRPr="00022F7E">
        <w:rPr>
          <w:sz w:val="16"/>
          <w:szCs w:val="16"/>
        </w:rPr>
        <w:t>жители городского поселения - город Павловск!</w:t>
      </w:r>
    </w:p>
    <w:p w:rsidR="00067580" w:rsidRPr="00022F7E" w:rsidRDefault="00067580" w:rsidP="00067580">
      <w:pPr>
        <w:ind w:firstLine="709"/>
        <w:jc w:val="both"/>
        <w:rPr>
          <w:sz w:val="16"/>
          <w:szCs w:val="16"/>
        </w:rPr>
      </w:pPr>
      <w:r w:rsidRPr="00022F7E">
        <w:rPr>
          <w:sz w:val="16"/>
          <w:szCs w:val="16"/>
        </w:rPr>
        <w:t>15 декабря 2022 года в 17.30 часов по адресу: РФ, Воронежская область, Павловский муниципальный район, городское поселение - город Павловск, г. Павловск, мкр. Гранитный, д.9 (актовый зал), состоятся публичные слушания по  проектам схем расположения земельных участков, на которых расположены многоквартирные дома и иные входящие в состав такого дома объекты недвижимого имущества, расположенными по адресам: РФ, Воронежская область, Павловский муниципальный район, городское поселение - город Павловск, г. Павловск, ул. Сосновка, 5, ул. Садовая, 25, 36, п/л Чайка, 2, ул. Мичурина, 8.</w:t>
      </w:r>
    </w:p>
    <w:p w:rsidR="00067580" w:rsidRPr="00022F7E" w:rsidRDefault="00067580" w:rsidP="00067580">
      <w:pPr>
        <w:ind w:firstLine="709"/>
        <w:jc w:val="both"/>
        <w:rPr>
          <w:sz w:val="16"/>
          <w:szCs w:val="16"/>
        </w:rPr>
      </w:pPr>
      <w:r w:rsidRPr="00022F7E">
        <w:rPr>
          <w:sz w:val="16"/>
          <w:szCs w:val="16"/>
        </w:rPr>
        <w:t>Со дня опубликования сообщения заинтересованные лица вправе направить свои предложения в комиссию.</w:t>
      </w:r>
      <w:r w:rsidRPr="00022F7E">
        <w:rPr>
          <w:color w:val="000000"/>
          <w:sz w:val="16"/>
          <w:szCs w:val="16"/>
        </w:rPr>
        <w:t xml:space="preserve"> Предложения принимаются комиссией до 14.12.2022г. включительно, до 16 часов.</w:t>
      </w:r>
      <w:r w:rsidRPr="00022F7E">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067580" w:rsidRPr="00022F7E" w:rsidRDefault="00067580" w:rsidP="00067580">
      <w:pPr>
        <w:jc w:val="both"/>
        <w:rPr>
          <w:sz w:val="16"/>
          <w:szCs w:val="16"/>
        </w:rPr>
      </w:pPr>
      <w:r w:rsidRPr="00022F7E">
        <w:rPr>
          <w:sz w:val="16"/>
          <w:szCs w:val="16"/>
        </w:rPr>
        <w:t>Почтовый адрес: 396420, Россия, Воронежская область, Павловский район, г. Павловск, мкр. Северный, д. 23а.</w:t>
      </w:r>
    </w:p>
    <w:p w:rsidR="00067580" w:rsidRPr="00022F7E" w:rsidRDefault="00067580" w:rsidP="00067580">
      <w:pPr>
        <w:rPr>
          <w:sz w:val="16"/>
          <w:szCs w:val="16"/>
        </w:rPr>
      </w:pPr>
      <w:r w:rsidRPr="00022F7E">
        <w:rPr>
          <w:sz w:val="16"/>
          <w:szCs w:val="16"/>
        </w:rPr>
        <w:t xml:space="preserve">Адрес электронной почты администрации города Павловска:  </w:t>
      </w:r>
      <w:hyperlink r:id="rId21" w:history="1">
        <w:r w:rsidRPr="00022F7E">
          <w:rPr>
            <w:rStyle w:val="ad"/>
            <w:sz w:val="16"/>
            <w:szCs w:val="16"/>
            <w:lang w:val="en-US"/>
          </w:rPr>
          <w:t>pavlg</w:t>
        </w:r>
        <w:r w:rsidRPr="00022F7E">
          <w:rPr>
            <w:rStyle w:val="ad"/>
            <w:sz w:val="16"/>
            <w:szCs w:val="16"/>
          </w:rPr>
          <w:t>.</w:t>
        </w:r>
        <w:r w:rsidRPr="00022F7E">
          <w:rPr>
            <w:rStyle w:val="ad"/>
            <w:sz w:val="16"/>
            <w:szCs w:val="16"/>
            <w:lang w:val="en-US"/>
          </w:rPr>
          <w:t>pavl</w:t>
        </w:r>
        <w:r w:rsidRPr="00022F7E">
          <w:rPr>
            <w:rStyle w:val="ad"/>
            <w:sz w:val="16"/>
            <w:szCs w:val="16"/>
          </w:rPr>
          <w:t>@</w:t>
        </w:r>
        <w:r w:rsidRPr="00022F7E">
          <w:rPr>
            <w:rStyle w:val="ad"/>
            <w:sz w:val="16"/>
            <w:szCs w:val="16"/>
            <w:lang w:val="en-US"/>
          </w:rPr>
          <w:t>govvrn</w:t>
        </w:r>
        <w:r w:rsidRPr="00022F7E">
          <w:rPr>
            <w:rStyle w:val="ad"/>
            <w:sz w:val="16"/>
            <w:szCs w:val="16"/>
          </w:rPr>
          <w:t>.</w:t>
        </w:r>
        <w:r w:rsidRPr="00022F7E">
          <w:rPr>
            <w:rStyle w:val="ad"/>
            <w:sz w:val="16"/>
            <w:szCs w:val="16"/>
            <w:lang w:val="en-US"/>
          </w:rPr>
          <w:t>ru</w:t>
        </w:r>
      </w:hyperlink>
      <w:r w:rsidRPr="00022F7E">
        <w:rPr>
          <w:sz w:val="16"/>
          <w:szCs w:val="16"/>
        </w:rPr>
        <w:t>.</w:t>
      </w:r>
    </w:p>
    <w:p w:rsidR="00067580" w:rsidRPr="00022F7E" w:rsidRDefault="00067580" w:rsidP="00067580">
      <w:pPr>
        <w:rPr>
          <w:sz w:val="16"/>
          <w:szCs w:val="16"/>
        </w:rPr>
      </w:pPr>
      <w:r w:rsidRPr="00022F7E">
        <w:rPr>
          <w:sz w:val="16"/>
          <w:szCs w:val="16"/>
        </w:rPr>
        <w:t>Телефоны для справок: 8 (47362) 7-02-42.</w:t>
      </w:r>
    </w:p>
    <w:p w:rsidR="00067580" w:rsidRPr="00022F7E" w:rsidRDefault="00067580" w:rsidP="00067580">
      <w:pPr>
        <w:jc w:val="both"/>
        <w:rPr>
          <w:sz w:val="16"/>
          <w:szCs w:val="16"/>
        </w:rPr>
      </w:pPr>
      <w:r w:rsidRPr="00022F7E">
        <w:rPr>
          <w:sz w:val="16"/>
          <w:szCs w:val="16"/>
        </w:rPr>
        <w:t>Направленные материалы возврату не подлежат.</w:t>
      </w:r>
    </w:p>
    <w:p w:rsidR="00067580" w:rsidRPr="00022F7E" w:rsidRDefault="00067580" w:rsidP="00067580">
      <w:pPr>
        <w:shd w:val="clear" w:color="auto" w:fill="FFFFFF"/>
        <w:ind w:firstLine="709"/>
        <w:jc w:val="both"/>
        <w:rPr>
          <w:color w:val="000000"/>
          <w:sz w:val="16"/>
          <w:szCs w:val="16"/>
        </w:rPr>
      </w:pPr>
      <w:r w:rsidRPr="00022F7E">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022F7E">
        <w:rPr>
          <w:sz w:val="16"/>
          <w:szCs w:val="16"/>
        </w:rPr>
        <w:t>мкр. Северный, д. 23а</w:t>
      </w:r>
      <w:r w:rsidRPr="00022F7E">
        <w:rPr>
          <w:color w:val="000000"/>
          <w:sz w:val="16"/>
          <w:szCs w:val="16"/>
        </w:rPr>
        <w:t xml:space="preserve"> (администрации городского поселения - город Павловск), тел. 7-02-42, приемные часы в рабочие дни – с 8.00 до 17.00 и прекращается 14.12.2022г.</w:t>
      </w:r>
    </w:p>
    <w:p w:rsidR="00067580" w:rsidRPr="00022F7E" w:rsidRDefault="00067580" w:rsidP="00067580">
      <w:pPr>
        <w:ind w:right="-55" w:firstLine="709"/>
        <w:jc w:val="both"/>
        <w:rPr>
          <w:color w:val="000000"/>
          <w:sz w:val="16"/>
          <w:szCs w:val="16"/>
        </w:rPr>
      </w:pPr>
      <w:r w:rsidRPr="00022F7E">
        <w:rPr>
          <w:sz w:val="16"/>
          <w:szCs w:val="16"/>
        </w:rPr>
        <w:t xml:space="preserve">Экспозиция проводится с 01.12.2022г. по 14.12.2022г. в здании </w:t>
      </w:r>
      <w:r w:rsidRPr="00022F7E">
        <w:rPr>
          <w:color w:val="000000"/>
          <w:sz w:val="16"/>
          <w:szCs w:val="16"/>
        </w:rPr>
        <w:t>администрации городского поселения - город Павловск</w:t>
      </w:r>
      <w:r w:rsidRPr="00022F7E">
        <w:rPr>
          <w:sz w:val="16"/>
          <w:szCs w:val="16"/>
        </w:rPr>
        <w:t xml:space="preserve"> по адресу: </w:t>
      </w:r>
      <w:r w:rsidRPr="00022F7E">
        <w:rPr>
          <w:color w:val="000000"/>
          <w:sz w:val="16"/>
          <w:szCs w:val="16"/>
        </w:rPr>
        <w:t xml:space="preserve">г. Павловск, </w:t>
      </w:r>
      <w:r w:rsidRPr="00022F7E">
        <w:rPr>
          <w:sz w:val="16"/>
          <w:szCs w:val="16"/>
        </w:rPr>
        <w:t>мкр. Северный, д. 23а</w:t>
      </w:r>
      <w:r w:rsidRPr="00022F7E">
        <w:rPr>
          <w:color w:val="000000"/>
          <w:sz w:val="16"/>
          <w:szCs w:val="16"/>
        </w:rPr>
        <w:t xml:space="preserve">, 3 этаж, каб. 7, в рабочие дни – с 13.00 до 16.00ч.  </w:t>
      </w:r>
    </w:p>
    <w:p w:rsidR="00067580" w:rsidRPr="00022F7E" w:rsidRDefault="00067580" w:rsidP="00067580">
      <w:pPr>
        <w:ind w:firstLine="709"/>
        <w:jc w:val="both"/>
        <w:rPr>
          <w:sz w:val="16"/>
          <w:szCs w:val="16"/>
        </w:rPr>
      </w:pPr>
      <w:r w:rsidRPr="00022F7E">
        <w:rPr>
          <w:color w:val="000000"/>
          <w:sz w:val="16"/>
          <w:szCs w:val="16"/>
        </w:rPr>
        <w:lastRenderedPageBreak/>
        <w:t xml:space="preserve">Также с проектом постановления </w:t>
      </w:r>
      <w:r w:rsidRPr="00022F7E">
        <w:rPr>
          <w:sz w:val="16"/>
          <w:szCs w:val="16"/>
        </w:rPr>
        <w:t>можно ознакомиться до 14</w:t>
      </w:r>
      <w:r w:rsidRPr="00022F7E">
        <w:rPr>
          <w:color w:val="000000"/>
          <w:sz w:val="16"/>
          <w:szCs w:val="16"/>
        </w:rPr>
        <w:t>.12.2022г</w:t>
      </w:r>
      <w:r w:rsidRPr="00022F7E">
        <w:rPr>
          <w:sz w:val="16"/>
          <w:szCs w:val="16"/>
        </w:rPr>
        <w:t xml:space="preserve">. по адресу: </w:t>
      </w:r>
      <w:r w:rsidRPr="00022F7E">
        <w:rPr>
          <w:color w:val="000000"/>
          <w:sz w:val="16"/>
          <w:szCs w:val="16"/>
        </w:rPr>
        <w:t xml:space="preserve">г. Павловск, ул. </w:t>
      </w:r>
      <w:r w:rsidRPr="00022F7E">
        <w:rPr>
          <w:sz w:val="16"/>
          <w:szCs w:val="16"/>
        </w:rPr>
        <w:t>мкр. Северный, д. 23а</w:t>
      </w:r>
      <w:r w:rsidRPr="00022F7E">
        <w:rPr>
          <w:color w:val="000000"/>
          <w:sz w:val="16"/>
          <w:szCs w:val="16"/>
        </w:rPr>
        <w:t xml:space="preserve"> (администрации городского поселения - город Павловск), приемные часы в рабочие дни – с 8.00 до 16.00, и </w:t>
      </w:r>
      <w:r w:rsidRPr="00022F7E">
        <w:rPr>
          <w:sz w:val="16"/>
          <w:szCs w:val="16"/>
        </w:rPr>
        <w:t>на официальном сайте администрации городского поселения - город Павловск в информационно-телекоммуникационной сети «Интернет». Приглашаем жителей города принять участие в публичных слушаниях.</w:t>
      </w:r>
    </w:p>
    <w:p w:rsidR="00067580" w:rsidRPr="00022F7E" w:rsidRDefault="00067580" w:rsidP="00067580">
      <w:pPr>
        <w:ind w:firstLine="284"/>
        <w:jc w:val="both"/>
        <w:rPr>
          <w:b/>
          <w:sz w:val="16"/>
          <w:szCs w:val="16"/>
        </w:rPr>
      </w:pPr>
      <w:r w:rsidRPr="00022F7E">
        <w:rPr>
          <w:sz w:val="16"/>
          <w:szCs w:val="16"/>
        </w:rPr>
        <w:tab/>
        <w:t>Комиссия по проведению публичных слушаний.»</w:t>
      </w:r>
    </w:p>
    <w:p w:rsidR="00067580" w:rsidRDefault="00067580" w:rsidP="00067580">
      <w:pPr>
        <w:widowControl w:val="0"/>
        <w:rPr>
          <w:sz w:val="16"/>
          <w:szCs w:val="16"/>
        </w:rPr>
      </w:pPr>
    </w:p>
    <w:p w:rsidR="00067580" w:rsidRDefault="00067580" w:rsidP="00067580">
      <w:pPr>
        <w:widowControl w:val="0"/>
        <w:rPr>
          <w:sz w:val="16"/>
          <w:szCs w:val="16"/>
        </w:rPr>
      </w:pPr>
    </w:p>
    <w:p w:rsidR="00067580" w:rsidRPr="00106C0A" w:rsidRDefault="00067580" w:rsidP="00067580">
      <w:pPr>
        <w:widowControl w:val="0"/>
        <w:rPr>
          <w:sz w:val="16"/>
          <w:szCs w:val="16"/>
        </w:rPr>
      </w:pPr>
    </w:p>
    <w:p w:rsidR="00067580" w:rsidRPr="00106C0A" w:rsidRDefault="00067580" w:rsidP="00067580">
      <w:pPr>
        <w:pStyle w:val="3"/>
        <w:keepNext w:val="0"/>
        <w:widowControl w:val="0"/>
        <w:spacing w:before="0" w:after="0"/>
        <w:jc w:val="center"/>
        <w:rPr>
          <w:rFonts w:ascii="Times New Roman" w:hAnsi="Times New Roman"/>
          <w:b w:val="0"/>
          <w:sz w:val="16"/>
          <w:szCs w:val="16"/>
        </w:rPr>
      </w:pPr>
      <w:r w:rsidRPr="00106C0A">
        <w:rPr>
          <w:rFonts w:ascii="Times New Roman" w:hAnsi="Times New Roman"/>
          <w:b w:val="0"/>
          <w:sz w:val="16"/>
          <w:szCs w:val="16"/>
        </w:rPr>
        <w:t>ГЛАВА ГОРОДСКОГО ПОСЕЛЕНИЯ -</w:t>
      </w:r>
    </w:p>
    <w:p w:rsidR="00067580" w:rsidRPr="00106C0A" w:rsidRDefault="00067580" w:rsidP="00067580">
      <w:pPr>
        <w:pStyle w:val="5"/>
        <w:widowControl w:val="0"/>
        <w:spacing w:before="0" w:after="0"/>
        <w:jc w:val="center"/>
        <w:rPr>
          <w:sz w:val="16"/>
          <w:szCs w:val="16"/>
        </w:rPr>
      </w:pPr>
      <w:r w:rsidRPr="00106C0A">
        <w:rPr>
          <w:sz w:val="16"/>
          <w:szCs w:val="16"/>
        </w:rPr>
        <w:t>ГОРОД ПАВЛОВСК</w:t>
      </w:r>
    </w:p>
    <w:p w:rsidR="00067580" w:rsidRPr="00106C0A" w:rsidRDefault="00067580" w:rsidP="00067580">
      <w:pPr>
        <w:widowControl w:val="0"/>
        <w:jc w:val="center"/>
        <w:rPr>
          <w:b/>
          <w:sz w:val="16"/>
          <w:szCs w:val="16"/>
        </w:rPr>
      </w:pPr>
      <w:r w:rsidRPr="00106C0A">
        <w:rPr>
          <w:b/>
          <w:sz w:val="16"/>
          <w:szCs w:val="16"/>
        </w:rPr>
        <w:t>ПАВЛОВСКОГО МУНИЦИПАЛЬНОГО РАЙОНА</w:t>
      </w:r>
    </w:p>
    <w:p w:rsidR="00067580" w:rsidRPr="00106C0A" w:rsidRDefault="00067580" w:rsidP="00067580">
      <w:pPr>
        <w:pStyle w:val="6"/>
        <w:widowControl w:val="0"/>
        <w:spacing w:before="0" w:after="0"/>
        <w:jc w:val="center"/>
        <w:rPr>
          <w:sz w:val="16"/>
          <w:szCs w:val="16"/>
        </w:rPr>
      </w:pPr>
      <w:r w:rsidRPr="00106C0A">
        <w:rPr>
          <w:sz w:val="16"/>
          <w:szCs w:val="16"/>
        </w:rPr>
        <w:t>ВОРОНЕЖСКОЙ ОБЛАСТИ</w:t>
      </w:r>
    </w:p>
    <w:p w:rsidR="00067580" w:rsidRPr="00106C0A" w:rsidRDefault="00067580" w:rsidP="00067580">
      <w:pPr>
        <w:widowControl w:val="0"/>
        <w:jc w:val="center"/>
        <w:rPr>
          <w:sz w:val="16"/>
          <w:szCs w:val="16"/>
        </w:rPr>
      </w:pPr>
    </w:p>
    <w:p w:rsidR="00067580" w:rsidRPr="00106C0A" w:rsidRDefault="00067580" w:rsidP="00067580">
      <w:pPr>
        <w:widowControl w:val="0"/>
        <w:jc w:val="center"/>
        <w:rPr>
          <w:b/>
          <w:sz w:val="16"/>
          <w:szCs w:val="16"/>
        </w:rPr>
      </w:pPr>
      <w:r w:rsidRPr="00106C0A">
        <w:rPr>
          <w:b/>
          <w:sz w:val="16"/>
          <w:szCs w:val="16"/>
        </w:rPr>
        <w:t xml:space="preserve">П О С Т А Н О В Л Е Н И Е </w:t>
      </w:r>
    </w:p>
    <w:p w:rsidR="00067580" w:rsidRPr="00106C0A" w:rsidRDefault="00067580" w:rsidP="00067580">
      <w:pPr>
        <w:widowControl w:val="0"/>
        <w:pBdr>
          <w:bottom w:val="thinThickSmallGap" w:sz="24" w:space="1" w:color="auto"/>
        </w:pBdr>
        <w:tabs>
          <w:tab w:val="left" w:pos="0"/>
        </w:tabs>
        <w:rPr>
          <w:sz w:val="16"/>
          <w:szCs w:val="16"/>
        </w:rPr>
      </w:pPr>
    </w:p>
    <w:p w:rsidR="00067580" w:rsidRPr="00106C0A" w:rsidRDefault="00067580" w:rsidP="00067580">
      <w:pPr>
        <w:widowControl w:val="0"/>
        <w:pBdr>
          <w:bottom w:val="single" w:sz="4" w:space="1" w:color="auto"/>
        </w:pBdr>
        <w:rPr>
          <w:sz w:val="16"/>
          <w:szCs w:val="16"/>
        </w:rPr>
      </w:pPr>
      <w:r w:rsidRPr="00106C0A">
        <w:rPr>
          <w:sz w:val="16"/>
          <w:szCs w:val="16"/>
        </w:rPr>
        <w:t>от 14.11.2022 г.</w:t>
      </w:r>
      <w:r w:rsidRPr="00106C0A">
        <w:rPr>
          <w:sz w:val="16"/>
          <w:szCs w:val="16"/>
        </w:rPr>
        <w:tab/>
      </w:r>
      <w:r w:rsidRPr="00106C0A">
        <w:rPr>
          <w:sz w:val="16"/>
          <w:szCs w:val="16"/>
        </w:rPr>
        <w:tab/>
        <w:t xml:space="preserve">                            № 15</w:t>
      </w:r>
    </w:p>
    <w:p w:rsidR="00067580" w:rsidRPr="00106C0A" w:rsidRDefault="00067580" w:rsidP="00067580">
      <w:pPr>
        <w:widowControl w:val="0"/>
        <w:shd w:val="clear" w:color="auto" w:fill="FFFFFF"/>
        <w:rPr>
          <w:sz w:val="16"/>
          <w:szCs w:val="16"/>
        </w:rPr>
      </w:pPr>
      <w:r w:rsidRPr="00106C0A">
        <w:rPr>
          <w:sz w:val="16"/>
          <w:szCs w:val="16"/>
        </w:rPr>
        <w:t xml:space="preserve">                                  г. Павловск</w:t>
      </w:r>
    </w:p>
    <w:p w:rsidR="00067580" w:rsidRPr="00106C0A" w:rsidRDefault="00067580" w:rsidP="00067580">
      <w:pPr>
        <w:widowControl w:val="0"/>
        <w:autoSpaceDE w:val="0"/>
        <w:autoSpaceDN w:val="0"/>
        <w:adjustRightInd w:val="0"/>
        <w:jc w:val="both"/>
        <w:rPr>
          <w:sz w:val="16"/>
          <w:szCs w:val="16"/>
        </w:rPr>
      </w:pPr>
      <w:r w:rsidRPr="00106C0A">
        <w:rPr>
          <w:sz w:val="16"/>
          <w:szCs w:val="16"/>
        </w:rPr>
        <w:t>О проведении публичных слушаний по проектам схем расположения земельных участков, на которых расположены многоквартирные дома и иные входящие в состав такого дома объекты недвижимого имущества</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 xml:space="preserve">В соответствии со ст. 11.10. Земельного кодекса Российской Федерации, ст. 5.1.  Градостроительного кодекса Российской Федерации, ст. 28 Федерального закона от 06.10.2003 г. № 131-ФЗ «Об общих принципах организации местного самоуправления в Российской Федерации», </w:t>
      </w:r>
      <w:r w:rsidRPr="00106C0A">
        <w:rPr>
          <w:sz w:val="16"/>
          <w:szCs w:val="16"/>
          <w:lang w:eastAsia="en-US"/>
        </w:rPr>
        <w:t>решением Совета народных депутатов городского поселения - город Павловск от 26.12.2014 № 277 «</w:t>
      </w:r>
      <w:r w:rsidRPr="00106C0A">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106C0A">
        <w:rPr>
          <w:sz w:val="16"/>
          <w:szCs w:val="16"/>
          <w:lang w:eastAsia="en-US"/>
        </w:rPr>
        <w:t xml:space="preserve">», </w:t>
      </w:r>
      <w:r w:rsidRPr="00106C0A">
        <w:rPr>
          <w:sz w:val="16"/>
          <w:szCs w:val="16"/>
        </w:rPr>
        <w:t>руководствуясь Уставом городского поселения - город Павловск, администрация городского поселения – город Павловск</w:t>
      </w:r>
    </w:p>
    <w:p w:rsidR="00067580" w:rsidRPr="00106C0A" w:rsidRDefault="00067580" w:rsidP="00067580">
      <w:pPr>
        <w:widowControl w:val="0"/>
        <w:jc w:val="center"/>
        <w:rPr>
          <w:sz w:val="16"/>
          <w:szCs w:val="16"/>
        </w:rPr>
      </w:pPr>
    </w:p>
    <w:p w:rsidR="00067580" w:rsidRPr="00106C0A" w:rsidRDefault="00067580" w:rsidP="00067580">
      <w:pPr>
        <w:widowControl w:val="0"/>
        <w:jc w:val="center"/>
        <w:rPr>
          <w:sz w:val="16"/>
          <w:szCs w:val="16"/>
        </w:rPr>
      </w:pPr>
      <w:r w:rsidRPr="00106C0A">
        <w:rPr>
          <w:sz w:val="16"/>
          <w:szCs w:val="16"/>
        </w:rPr>
        <w:t>ПОСТАНОВЛЯЕТ:</w:t>
      </w:r>
    </w:p>
    <w:p w:rsidR="00067580" w:rsidRPr="00106C0A" w:rsidRDefault="00067580" w:rsidP="00067580">
      <w:pPr>
        <w:widowControl w:val="0"/>
        <w:jc w:val="center"/>
        <w:rPr>
          <w:sz w:val="16"/>
          <w:szCs w:val="16"/>
        </w:rPr>
      </w:pPr>
    </w:p>
    <w:p w:rsidR="00067580" w:rsidRPr="00106C0A" w:rsidRDefault="00067580" w:rsidP="00067580">
      <w:pPr>
        <w:widowControl w:val="0"/>
        <w:autoSpaceDE w:val="0"/>
        <w:autoSpaceDN w:val="0"/>
        <w:adjustRightInd w:val="0"/>
        <w:jc w:val="both"/>
        <w:rPr>
          <w:sz w:val="16"/>
          <w:szCs w:val="16"/>
        </w:rPr>
      </w:pPr>
      <w:r w:rsidRPr="00106C0A">
        <w:rPr>
          <w:sz w:val="16"/>
          <w:szCs w:val="16"/>
        </w:rPr>
        <w:t>1. Создать комиссию по проведению публичных слушаний по проектам схем расположения земельных участков, на которых расположены многоквартирные дома и иные входящие в состав такого дома объекты недвижимого имущества, расположенными в г. Павловске Воронежской области в следующем составе:</w:t>
      </w:r>
    </w:p>
    <w:p w:rsidR="00067580" w:rsidRPr="00106C0A" w:rsidRDefault="00067580" w:rsidP="00067580">
      <w:pPr>
        <w:widowControl w:val="0"/>
        <w:jc w:val="both"/>
        <w:rPr>
          <w:sz w:val="16"/>
          <w:szCs w:val="16"/>
        </w:rPr>
      </w:pPr>
      <w:r w:rsidRPr="00106C0A">
        <w:rPr>
          <w:sz w:val="16"/>
          <w:szCs w:val="16"/>
        </w:rPr>
        <w:t>Председатель комиссии:</w:t>
      </w:r>
    </w:p>
    <w:p w:rsidR="00067580" w:rsidRPr="00106C0A" w:rsidRDefault="00067580" w:rsidP="00067580">
      <w:pPr>
        <w:pStyle w:val="ConsPlusNormal"/>
        <w:ind w:firstLine="0"/>
        <w:jc w:val="both"/>
        <w:rPr>
          <w:rFonts w:ascii="Times New Roman" w:hAnsi="Times New Roman"/>
          <w:sz w:val="16"/>
          <w:szCs w:val="16"/>
        </w:rPr>
      </w:pPr>
      <w:r w:rsidRPr="00106C0A">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067580" w:rsidRPr="00106C0A" w:rsidRDefault="00067580" w:rsidP="00067580">
      <w:pPr>
        <w:pStyle w:val="text3cl"/>
        <w:widowControl w:val="0"/>
        <w:spacing w:before="0" w:beforeAutospacing="0" w:after="0" w:afterAutospacing="0"/>
        <w:jc w:val="both"/>
        <w:rPr>
          <w:color w:val="000000"/>
          <w:sz w:val="16"/>
          <w:szCs w:val="16"/>
        </w:rPr>
      </w:pPr>
      <w:r w:rsidRPr="00106C0A">
        <w:rPr>
          <w:color w:val="000000"/>
          <w:sz w:val="16"/>
          <w:szCs w:val="16"/>
        </w:rPr>
        <w:t>члены комиссии:</w:t>
      </w:r>
    </w:p>
    <w:p w:rsidR="00067580" w:rsidRPr="00106C0A" w:rsidRDefault="00067580" w:rsidP="00067580">
      <w:pPr>
        <w:pStyle w:val="ConsPlusNormal"/>
        <w:ind w:firstLine="0"/>
        <w:jc w:val="both"/>
        <w:rPr>
          <w:sz w:val="16"/>
          <w:szCs w:val="16"/>
        </w:rPr>
      </w:pPr>
      <w:r w:rsidRPr="00106C0A">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r w:rsidRPr="00106C0A">
        <w:rPr>
          <w:sz w:val="16"/>
          <w:szCs w:val="16"/>
        </w:rPr>
        <w:t xml:space="preserve"> </w:t>
      </w:r>
    </w:p>
    <w:p w:rsidR="00067580" w:rsidRPr="00106C0A" w:rsidRDefault="00067580" w:rsidP="00067580">
      <w:pPr>
        <w:pStyle w:val="ConsPlusNormal"/>
        <w:ind w:firstLine="0"/>
        <w:jc w:val="both"/>
        <w:rPr>
          <w:rFonts w:ascii="Times New Roman" w:hAnsi="Times New Roman"/>
          <w:sz w:val="16"/>
          <w:szCs w:val="16"/>
        </w:rPr>
      </w:pPr>
      <w:r w:rsidRPr="00106C0A">
        <w:rPr>
          <w:rFonts w:ascii="Times New Roman" w:hAnsi="Times New Roman"/>
          <w:sz w:val="16"/>
          <w:szCs w:val="16"/>
        </w:rPr>
        <w:t xml:space="preserve"> Якушова Оксана Николаевна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067580" w:rsidRPr="00106C0A" w:rsidRDefault="00067580" w:rsidP="00067580">
      <w:pPr>
        <w:widowControl w:val="0"/>
        <w:jc w:val="both"/>
        <w:rPr>
          <w:sz w:val="16"/>
          <w:szCs w:val="16"/>
        </w:rPr>
      </w:pPr>
      <w:r w:rsidRPr="00106C0A">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067580" w:rsidRPr="00106C0A" w:rsidRDefault="00067580" w:rsidP="00067580">
      <w:pPr>
        <w:widowControl w:val="0"/>
        <w:jc w:val="both"/>
        <w:rPr>
          <w:sz w:val="16"/>
          <w:szCs w:val="16"/>
        </w:rPr>
      </w:pPr>
      <w:r w:rsidRPr="00106C0A">
        <w:rPr>
          <w:sz w:val="16"/>
          <w:szCs w:val="16"/>
        </w:rPr>
        <w:t>Шевченко Алена Валерьевна – заместитель директора по градостроительству и архитектуре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067580" w:rsidRPr="00106C0A" w:rsidRDefault="00067580" w:rsidP="00067580">
      <w:pPr>
        <w:widowControl w:val="0"/>
        <w:jc w:val="both"/>
        <w:rPr>
          <w:sz w:val="16"/>
          <w:szCs w:val="16"/>
        </w:rPr>
      </w:pPr>
      <w:r w:rsidRPr="00106C0A">
        <w:rPr>
          <w:color w:val="000000"/>
          <w:sz w:val="16"/>
          <w:szCs w:val="16"/>
        </w:rPr>
        <w:t xml:space="preserve">           Яцкова Алина Алексеевна</w:t>
      </w:r>
      <w:r w:rsidRPr="00106C0A">
        <w:rPr>
          <w:sz w:val="16"/>
          <w:szCs w:val="16"/>
        </w:rPr>
        <w:t xml:space="preserve">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067580" w:rsidRPr="00106C0A" w:rsidRDefault="00067580" w:rsidP="00067580">
      <w:pPr>
        <w:widowControl w:val="0"/>
        <w:jc w:val="both"/>
        <w:rPr>
          <w:sz w:val="16"/>
          <w:szCs w:val="16"/>
        </w:rPr>
      </w:pPr>
      <w:r w:rsidRPr="00106C0A">
        <w:rPr>
          <w:sz w:val="16"/>
          <w:szCs w:val="16"/>
        </w:rPr>
        <w:t>2. Провести публичные слушания по проектам схем расположения земельных участков, на которых расположены многоквартирные дома и иные входящие в состав такого дома объекты недвижимого имущества, расположенными по адресам: РФ, Воронежская область, Павловский муниципальный район, городское поселение - город Павловск, г. Павловск, ул. Сосновка, 5, ул. Садовая, 25, 36, п/л Чайка, 2, ул. Мичурина, 8.</w:t>
      </w:r>
    </w:p>
    <w:p w:rsidR="00067580" w:rsidRPr="00106C0A" w:rsidRDefault="00067580" w:rsidP="00067580">
      <w:pPr>
        <w:widowControl w:val="0"/>
        <w:jc w:val="both"/>
        <w:rPr>
          <w:sz w:val="16"/>
          <w:szCs w:val="16"/>
        </w:rPr>
      </w:pPr>
      <w:r w:rsidRPr="00106C0A">
        <w:rPr>
          <w:sz w:val="16"/>
          <w:szCs w:val="16"/>
        </w:rPr>
        <w:t xml:space="preserve">3. Назначить проведение публичных слушаний по проектам межевания территорий, занятых многоквартирными жилыми </w:t>
      </w:r>
      <w:r w:rsidRPr="00106C0A">
        <w:rPr>
          <w:sz w:val="16"/>
          <w:szCs w:val="16"/>
        </w:rPr>
        <w:lastRenderedPageBreak/>
        <w:t xml:space="preserve">домами, указанными в п. 2 настоящего постановления, на 15 декабря 2022 года в 17.30 часов. </w:t>
      </w:r>
    </w:p>
    <w:p w:rsidR="00067580" w:rsidRPr="00106C0A" w:rsidRDefault="00067580" w:rsidP="00067580">
      <w:pPr>
        <w:widowControl w:val="0"/>
        <w:jc w:val="both"/>
        <w:rPr>
          <w:sz w:val="16"/>
          <w:szCs w:val="16"/>
        </w:rPr>
      </w:pPr>
      <w:r w:rsidRPr="00106C0A">
        <w:rPr>
          <w:sz w:val="16"/>
          <w:szCs w:val="16"/>
        </w:rPr>
        <w:t>4. Местом проведения публичных слушаний определить актовый зал в       доме №9 мкр. Гранитный в городе Павловске Воронежской области.</w:t>
      </w:r>
    </w:p>
    <w:p w:rsidR="00067580" w:rsidRPr="00106C0A" w:rsidRDefault="00067580" w:rsidP="00067580">
      <w:pPr>
        <w:widowControl w:val="0"/>
        <w:jc w:val="both"/>
        <w:rPr>
          <w:sz w:val="16"/>
          <w:szCs w:val="16"/>
        </w:rPr>
      </w:pPr>
      <w:r w:rsidRPr="00106C0A">
        <w:rPr>
          <w:sz w:val="16"/>
          <w:szCs w:val="16"/>
        </w:rPr>
        <w:t>5.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067580" w:rsidRPr="00106C0A" w:rsidRDefault="00067580" w:rsidP="00067580">
      <w:pPr>
        <w:widowControl w:val="0"/>
        <w:shd w:val="clear" w:color="auto" w:fill="FFFFFF"/>
        <w:jc w:val="both"/>
        <w:rPr>
          <w:color w:val="000000"/>
          <w:sz w:val="16"/>
          <w:szCs w:val="16"/>
        </w:rPr>
      </w:pPr>
      <w:r w:rsidRPr="00106C0A">
        <w:rPr>
          <w:color w:val="000000"/>
          <w:sz w:val="16"/>
          <w:szCs w:val="16"/>
        </w:rPr>
        <w:t xml:space="preserve">7. Определить местонахождение комиссии </w:t>
      </w:r>
      <w:r w:rsidRPr="00106C0A">
        <w:rPr>
          <w:sz w:val="16"/>
          <w:szCs w:val="16"/>
        </w:rPr>
        <w:t>по подготовке и проведению публичных слушаний</w:t>
      </w:r>
      <w:r w:rsidRPr="00106C0A">
        <w:rPr>
          <w:color w:val="000000"/>
          <w:sz w:val="16"/>
          <w:szCs w:val="16"/>
        </w:rPr>
        <w:t>: г. Павловск, мкр. Северный, д. 23а (администрация городского поселения - город Павловск), тел. 7-02-42, приемные часы в рабочие дни – с 8.00 до 17.00.</w:t>
      </w:r>
    </w:p>
    <w:p w:rsidR="00067580" w:rsidRPr="00106C0A" w:rsidRDefault="00067580" w:rsidP="00067580">
      <w:pPr>
        <w:widowControl w:val="0"/>
        <w:autoSpaceDE w:val="0"/>
        <w:autoSpaceDN w:val="0"/>
        <w:adjustRightInd w:val="0"/>
        <w:jc w:val="both"/>
        <w:rPr>
          <w:rFonts w:ascii="Arial" w:hAnsi="Arial" w:cs="Arial"/>
          <w:color w:val="2D2D2D"/>
          <w:spacing w:val="2"/>
          <w:sz w:val="16"/>
          <w:szCs w:val="16"/>
          <w:shd w:val="clear" w:color="auto" w:fill="FFFFFF"/>
        </w:rPr>
      </w:pPr>
      <w:r w:rsidRPr="00106C0A">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14.12.2022г. включительно, до 16.00 часов.  </w:t>
      </w:r>
    </w:p>
    <w:p w:rsidR="00067580" w:rsidRPr="00106C0A" w:rsidRDefault="00067580" w:rsidP="00067580">
      <w:pPr>
        <w:widowControl w:val="0"/>
        <w:jc w:val="both"/>
        <w:rPr>
          <w:sz w:val="16"/>
          <w:szCs w:val="16"/>
        </w:rPr>
      </w:pPr>
      <w:r w:rsidRPr="00106C0A">
        <w:rPr>
          <w:spacing w:val="2"/>
          <w:sz w:val="16"/>
          <w:szCs w:val="16"/>
          <w:shd w:val="clear" w:color="auto" w:fill="FFFFFF"/>
        </w:rPr>
        <w:t xml:space="preserve">8. </w:t>
      </w:r>
      <w:r w:rsidRPr="00106C0A">
        <w:rPr>
          <w:sz w:val="16"/>
          <w:szCs w:val="16"/>
        </w:rPr>
        <w:t xml:space="preserve">Опубликовать настоящее постановление в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106C0A">
        <w:rPr>
          <w:sz w:val="16"/>
          <w:szCs w:val="16"/>
          <w:lang w:val="en-US"/>
        </w:rPr>
        <w:t>pavlovskadmin</w:t>
      </w:r>
      <w:r w:rsidRPr="00106C0A">
        <w:rPr>
          <w:sz w:val="16"/>
          <w:szCs w:val="16"/>
        </w:rPr>
        <w:t>.</w:t>
      </w:r>
      <w:r w:rsidRPr="00106C0A">
        <w:rPr>
          <w:sz w:val="16"/>
          <w:szCs w:val="16"/>
          <w:lang w:val="en-US"/>
        </w:rPr>
        <w:t>ru</w:t>
      </w:r>
      <w:r w:rsidRPr="00106C0A">
        <w:rPr>
          <w:sz w:val="16"/>
          <w:szCs w:val="16"/>
        </w:rPr>
        <w:t>.</w:t>
      </w:r>
    </w:p>
    <w:p w:rsidR="00067580" w:rsidRPr="00106C0A" w:rsidRDefault="00067580" w:rsidP="00067580">
      <w:pPr>
        <w:pStyle w:val="4"/>
        <w:keepNext w:val="0"/>
        <w:widowControl w:val="0"/>
        <w:spacing w:before="0" w:after="0"/>
        <w:jc w:val="both"/>
        <w:rPr>
          <w:sz w:val="16"/>
          <w:szCs w:val="16"/>
        </w:rPr>
      </w:pPr>
      <w:r w:rsidRPr="00106C0A">
        <w:rPr>
          <w:sz w:val="16"/>
          <w:szCs w:val="16"/>
        </w:rPr>
        <w:t>9.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 xml:space="preserve">Глава городского поселения - </w:t>
      </w:r>
    </w:p>
    <w:p w:rsidR="00067580" w:rsidRPr="00106C0A" w:rsidRDefault="00067580" w:rsidP="00067580">
      <w:pPr>
        <w:widowControl w:val="0"/>
        <w:jc w:val="both"/>
        <w:rPr>
          <w:sz w:val="16"/>
          <w:szCs w:val="16"/>
        </w:rPr>
      </w:pPr>
      <w:r w:rsidRPr="00106C0A">
        <w:rPr>
          <w:sz w:val="16"/>
          <w:szCs w:val="16"/>
        </w:rPr>
        <w:t xml:space="preserve">город Павловск </w:t>
      </w:r>
      <w:r w:rsidRPr="00106C0A">
        <w:rPr>
          <w:sz w:val="16"/>
          <w:szCs w:val="16"/>
        </w:rPr>
        <w:tab/>
      </w:r>
      <w:r w:rsidRPr="00106C0A">
        <w:rPr>
          <w:sz w:val="16"/>
          <w:szCs w:val="16"/>
        </w:rPr>
        <w:tab/>
        <w:t xml:space="preserve">                      </w:t>
      </w:r>
      <w:r w:rsidRPr="00106C0A">
        <w:rPr>
          <w:sz w:val="16"/>
          <w:szCs w:val="16"/>
        </w:rPr>
        <w:tab/>
      </w:r>
      <w:r w:rsidRPr="00106C0A">
        <w:rPr>
          <w:sz w:val="16"/>
          <w:szCs w:val="16"/>
        </w:rPr>
        <w:tab/>
        <w:t xml:space="preserve">                                   В.А. Щербаков</w:t>
      </w:r>
    </w:p>
    <w:p w:rsidR="00067580" w:rsidRPr="00106C0A" w:rsidRDefault="00067580" w:rsidP="00067580">
      <w:pPr>
        <w:widowControl w:val="0"/>
        <w:rPr>
          <w:sz w:val="16"/>
          <w:szCs w:val="16"/>
        </w:rPr>
      </w:pPr>
    </w:p>
    <w:p w:rsidR="00067580" w:rsidRPr="00106C0A" w:rsidRDefault="00067580" w:rsidP="00067580">
      <w:pPr>
        <w:widowControl w:val="0"/>
        <w:rPr>
          <w:sz w:val="16"/>
          <w:szCs w:val="16"/>
        </w:rPr>
      </w:pPr>
    </w:p>
    <w:p w:rsidR="00067580" w:rsidRPr="00106C0A" w:rsidRDefault="00067580" w:rsidP="00067580">
      <w:pPr>
        <w:widowControl w:val="0"/>
        <w:rPr>
          <w:sz w:val="16"/>
          <w:szCs w:val="16"/>
        </w:rPr>
      </w:pPr>
      <w:r w:rsidRPr="00106C0A">
        <w:rPr>
          <w:sz w:val="16"/>
          <w:szCs w:val="16"/>
        </w:rPr>
        <w:t xml:space="preserve">Приложение  </w:t>
      </w:r>
    </w:p>
    <w:p w:rsidR="00067580" w:rsidRPr="00106C0A" w:rsidRDefault="00067580" w:rsidP="00067580">
      <w:pPr>
        <w:widowControl w:val="0"/>
        <w:rPr>
          <w:sz w:val="16"/>
          <w:szCs w:val="16"/>
        </w:rPr>
      </w:pPr>
      <w:r w:rsidRPr="00106C0A">
        <w:rPr>
          <w:sz w:val="16"/>
          <w:szCs w:val="16"/>
        </w:rPr>
        <w:t>к постановлению  главы городского поселения - город Павловск Павловского муниципального района Воронежской области</w:t>
      </w:r>
    </w:p>
    <w:p w:rsidR="00067580" w:rsidRPr="00106C0A" w:rsidRDefault="00067580" w:rsidP="00067580">
      <w:pPr>
        <w:pStyle w:val="ConsPlusNormal"/>
        <w:ind w:firstLine="0"/>
        <w:rPr>
          <w:rFonts w:ascii="Times New Roman" w:hAnsi="Times New Roman"/>
          <w:sz w:val="16"/>
          <w:szCs w:val="16"/>
        </w:rPr>
      </w:pPr>
      <w:r w:rsidRPr="00106C0A">
        <w:rPr>
          <w:rFonts w:ascii="Times New Roman" w:hAnsi="Times New Roman"/>
          <w:sz w:val="16"/>
          <w:szCs w:val="16"/>
        </w:rPr>
        <w:t>от 14.11.2022 г.   № 15</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center"/>
        <w:rPr>
          <w:spacing w:val="20"/>
          <w:sz w:val="16"/>
          <w:szCs w:val="16"/>
        </w:rPr>
      </w:pPr>
      <w:r w:rsidRPr="00106C0A">
        <w:rPr>
          <w:spacing w:val="20"/>
          <w:sz w:val="16"/>
          <w:szCs w:val="16"/>
        </w:rPr>
        <w:t xml:space="preserve">Проекты </w:t>
      </w:r>
      <w:r w:rsidRPr="00106C0A">
        <w:rPr>
          <w:sz w:val="16"/>
          <w:szCs w:val="16"/>
        </w:rPr>
        <w:t>постановлений администрации городского поселения - город Павловск Павловского муниципального района Воронежской области, подлежащий рассмотрению на публичных слушаниях 15.12.2022 года.</w:t>
      </w:r>
    </w:p>
    <w:p w:rsidR="00067580" w:rsidRPr="00106C0A" w:rsidRDefault="00067580" w:rsidP="00067580">
      <w:pPr>
        <w:widowControl w:val="0"/>
        <w:jc w:val="both"/>
        <w:rPr>
          <w:sz w:val="16"/>
          <w:szCs w:val="16"/>
        </w:rPr>
      </w:pPr>
    </w:p>
    <w:p w:rsidR="00067580" w:rsidRDefault="00067580" w:rsidP="00067580">
      <w:pPr>
        <w:pStyle w:val="3"/>
        <w:keepNext w:val="0"/>
        <w:widowControl w:val="0"/>
        <w:spacing w:before="0" w:after="0"/>
        <w:jc w:val="center"/>
        <w:rPr>
          <w:rFonts w:ascii="Times New Roman" w:hAnsi="Times New Roman"/>
          <w:b w:val="0"/>
          <w:sz w:val="16"/>
          <w:szCs w:val="16"/>
        </w:rPr>
      </w:pPr>
    </w:p>
    <w:p w:rsidR="00067580" w:rsidRPr="00106C0A" w:rsidRDefault="00067580" w:rsidP="00067580">
      <w:pPr>
        <w:pStyle w:val="3"/>
        <w:keepNext w:val="0"/>
        <w:widowControl w:val="0"/>
        <w:spacing w:before="0" w:after="0"/>
        <w:jc w:val="center"/>
        <w:rPr>
          <w:rFonts w:ascii="Times New Roman" w:hAnsi="Times New Roman"/>
          <w:b w:val="0"/>
          <w:sz w:val="16"/>
          <w:szCs w:val="16"/>
        </w:rPr>
      </w:pPr>
      <w:r w:rsidRPr="00106C0A">
        <w:rPr>
          <w:rFonts w:ascii="Times New Roman" w:hAnsi="Times New Roman"/>
          <w:b w:val="0"/>
          <w:sz w:val="16"/>
          <w:szCs w:val="16"/>
        </w:rPr>
        <w:t>АДМИНИСТРАЦИЯ ГОРОДСКОГО ПОСЕЛЕНИЯ -</w:t>
      </w:r>
    </w:p>
    <w:p w:rsidR="00067580" w:rsidRPr="00106C0A" w:rsidRDefault="00067580" w:rsidP="00067580">
      <w:pPr>
        <w:pStyle w:val="5"/>
        <w:widowControl w:val="0"/>
        <w:spacing w:before="0" w:after="0"/>
        <w:jc w:val="center"/>
        <w:rPr>
          <w:sz w:val="16"/>
          <w:szCs w:val="16"/>
        </w:rPr>
      </w:pPr>
      <w:r w:rsidRPr="00106C0A">
        <w:rPr>
          <w:sz w:val="16"/>
          <w:szCs w:val="16"/>
        </w:rPr>
        <w:t>ГОРОД ПАВЛОВСК</w:t>
      </w:r>
    </w:p>
    <w:p w:rsidR="00067580" w:rsidRPr="00106C0A" w:rsidRDefault="00067580" w:rsidP="00067580">
      <w:pPr>
        <w:widowControl w:val="0"/>
        <w:jc w:val="center"/>
        <w:rPr>
          <w:b/>
          <w:sz w:val="16"/>
          <w:szCs w:val="16"/>
        </w:rPr>
      </w:pPr>
      <w:r w:rsidRPr="00106C0A">
        <w:rPr>
          <w:b/>
          <w:sz w:val="16"/>
          <w:szCs w:val="16"/>
        </w:rPr>
        <w:t>ПАВЛОВСКОГО МУНИЦИПАЛЬНОГО РАЙОНА</w:t>
      </w:r>
    </w:p>
    <w:p w:rsidR="00067580" w:rsidRPr="00106C0A" w:rsidRDefault="00067580" w:rsidP="00067580">
      <w:pPr>
        <w:pStyle w:val="6"/>
        <w:widowControl w:val="0"/>
        <w:spacing w:before="0" w:after="0"/>
        <w:jc w:val="center"/>
        <w:rPr>
          <w:sz w:val="16"/>
          <w:szCs w:val="16"/>
        </w:rPr>
      </w:pPr>
      <w:r w:rsidRPr="00106C0A">
        <w:rPr>
          <w:sz w:val="16"/>
          <w:szCs w:val="16"/>
        </w:rPr>
        <w:t>ВОРОНЕЖСКОЙ ОБЛАСТИ</w:t>
      </w:r>
    </w:p>
    <w:p w:rsidR="00067580" w:rsidRPr="00106C0A" w:rsidRDefault="00067580" w:rsidP="00067580">
      <w:pPr>
        <w:widowControl w:val="0"/>
        <w:jc w:val="center"/>
        <w:rPr>
          <w:sz w:val="16"/>
          <w:szCs w:val="16"/>
        </w:rPr>
      </w:pPr>
    </w:p>
    <w:p w:rsidR="00067580" w:rsidRPr="00106C0A" w:rsidRDefault="00067580" w:rsidP="00067580">
      <w:pPr>
        <w:widowControl w:val="0"/>
        <w:jc w:val="center"/>
        <w:rPr>
          <w:b/>
          <w:sz w:val="16"/>
          <w:szCs w:val="16"/>
        </w:rPr>
      </w:pPr>
      <w:r w:rsidRPr="00106C0A">
        <w:rPr>
          <w:b/>
          <w:sz w:val="16"/>
          <w:szCs w:val="16"/>
        </w:rPr>
        <w:t xml:space="preserve">П О С Т А Н О В Л Е Н И Е </w:t>
      </w:r>
    </w:p>
    <w:p w:rsidR="00067580" w:rsidRPr="00106C0A" w:rsidRDefault="00067580" w:rsidP="00067580">
      <w:pPr>
        <w:widowControl w:val="0"/>
        <w:pBdr>
          <w:bottom w:val="thinThickSmallGap" w:sz="24" w:space="1" w:color="auto"/>
        </w:pBdr>
        <w:tabs>
          <w:tab w:val="left" w:pos="0"/>
        </w:tabs>
        <w:rPr>
          <w:sz w:val="16"/>
          <w:szCs w:val="16"/>
        </w:rPr>
      </w:pPr>
    </w:p>
    <w:p w:rsidR="00067580" w:rsidRPr="00106C0A" w:rsidRDefault="00067580" w:rsidP="00067580">
      <w:pPr>
        <w:widowControl w:val="0"/>
        <w:pBdr>
          <w:bottom w:val="single" w:sz="4" w:space="1" w:color="auto"/>
        </w:pBdr>
        <w:rPr>
          <w:sz w:val="16"/>
          <w:szCs w:val="16"/>
        </w:rPr>
      </w:pPr>
    </w:p>
    <w:p w:rsidR="00067580" w:rsidRPr="00106C0A" w:rsidRDefault="00067580" w:rsidP="00067580">
      <w:pPr>
        <w:widowControl w:val="0"/>
        <w:pBdr>
          <w:bottom w:val="single" w:sz="4" w:space="1" w:color="auto"/>
        </w:pBdr>
        <w:rPr>
          <w:sz w:val="16"/>
          <w:szCs w:val="16"/>
        </w:rPr>
      </w:pPr>
      <w:r w:rsidRPr="00106C0A">
        <w:rPr>
          <w:sz w:val="16"/>
          <w:szCs w:val="16"/>
        </w:rPr>
        <w:t xml:space="preserve">от      </w:t>
      </w:r>
      <w:r w:rsidRPr="00106C0A">
        <w:rPr>
          <w:sz w:val="16"/>
          <w:szCs w:val="16"/>
        </w:rPr>
        <w:tab/>
      </w:r>
      <w:r w:rsidRPr="00106C0A">
        <w:rPr>
          <w:sz w:val="16"/>
          <w:szCs w:val="16"/>
        </w:rPr>
        <w:tab/>
      </w:r>
      <w:r w:rsidRPr="00106C0A">
        <w:rPr>
          <w:sz w:val="16"/>
          <w:szCs w:val="16"/>
        </w:rPr>
        <w:tab/>
        <w:t xml:space="preserve">№  </w:t>
      </w:r>
    </w:p>
    <w:p w:rsidR="00067580" w:rsidRPr="00106C0A" w:rsidRDefault="00067580" w:rsidP="00067580">
      <w:pPr>
        <w:widowControl w:val="0"/>
        <w:jc w:val="both"/>
        <w:rPr>
          <w:sz w:val="16"/>
          <w:szCs w:val="16"/>
        </w:rPr>
      </w:pPr>
      <w:r w:rsidRPr="00106C0A">
        <w:rPr>
          <w:sz w:val="16"/>
          <w:szCs w:val="16"/>
        </w:rPr>
        <w:t xml:space="preserve">                     г. Павловск </w:t>
      </w:r>
    </w:p>
    <w:p w:rsidR="00067580" w:rsidRPr="00106C0A" w:rsidRDefault="00067580" w:rsidP="00067580">
      <w:pPr>
        <w:widowControl w:val="0"/>
        <w:jc w:val="both"/>
        <w:rPr>
          <w:sz w:val="16"/>
          <w:szCs w:val="16"/>
        </w:rPr>
      </w:pPr>
      <w:r w:rsidRPr="00106C0A">
        <w:rPr>
          <w:sz w:val="16"/>
          <w:szCs w:val="16"/>
        </w:rPr>
        <w:t xml:space="preserve">Об утверждении схемы расположения земельного участка, на котором расположены многоквартирный дом и иные входящие в состав такого дома объекты недвижимого имущества, по адресам: РФ, Воронежская область, Павловский муниципальный район, городское поселение - город Павловск г. Павловск, ул. Сосновка, 5 </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В соответствии со ст. 11.4, 11.10 Земельного кодекса Российской Федерации, ст. 3.3 Федерального закона от 25.10.2001 года №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13.03.2015г.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на основании заключения о результатах публичных слушаний  от  «__»_______2022г, руководствуясь Уставом городского поселения - город Павловск, администрация городского поселения – город Павловск</w:t>
      </w:r>
    </w:p>
    <w:p w:rsidR="00067580" w:rsidRPr="00106C0A" w:rsidRDefault="00067580" w:rsidP="00067580">
      <w:pPr>
        <w:widowControl w:val="0"/>
        <w:jc w:val="center"/>
        <w:rPr>
          <w:sz w:val="16"/>
          <w:szCs w:val="16"/>
        </w:rPr>
      </w:pPr>
    </w:p>
    <w:p w:rsidR="00067580" w:rsidRPr="00106C0A" w:rsidRDefault="00067580" w:rsidP="00067580">
      <w:pPr>
        <w:widowControl w:val="0"/>
        <w:tabs>
          <w:tab w:val="center" w:pos="4847"/>
        </w:tabs>
        <w:jc w:val="center"/>
        <w:rPr>
          <w:sz w:val="16"/>
          <w:szCs w:val="16"/>
        </w:rPr>
      </w:pPr>
      <w:r w:rsidRPr="00106C0A">
        <w:rPr>
          <w:sz w:val="16"/>
          <w:szCs w:val="16"/>
        </w:rPr>
        <w:lastRenderedPageBreak/>
        <w:t>ПОСТАНОВЛЯЕТ:</w:t>
      </w:r>
    </w:p>
    <w:p w:rsidR="00067580" w:rsidRPr="00106C0A" w:rsidRDefault="00067580" w:rsidP="00067580">
      <w:pPr>
        <w:pStyle w:val="3"/>
        <w:keepNext w:val="0"/>
        <w:widowControl w:val="0"/>
        <w:spacing w:before="0" w:after="0"/>
        <w:jc w:val="both"/>
        <w:rPr>
          <w:sz w:val="16"/>
          <w:szCs w:val="16"/>
        </w:rPr>
      </w:pPr>
    </w:p>
    <w:p w:rsidR="00067580" w:rsidRPr="00106C0A" w:rsidRDefault="00067580" w:rsidP="00067580">
      <w:pPr>
        <w:widowControl w:val="0"/>
        <w:numPr>
          <w:ilvl w:val="0"/>
          <w:numId w:val="38"/>
        </w:numPr>
        <w:ind w:left="0" w:firstLine="0"/>
        <w:jc w:val="both"/>
        <w:rPr>
          <w:sz w:val="16"/>
          <w:szCs w:val="16"/>
        </w:rPr>
      </w:pPr>
      <w:r w:rsidRPr="00106C0A">
        <w:rPr>
          <w:sz w:val="16"/>
          <w:szCs w:val="16"/>
        </w:rPr>
        <w:t xml:space="preserve">Утвердить схему расположения земельного участка на кадастровом плане территории кадастрового квартала 36:20:0100017, площадью 1680 кв.м., местоположение: РФ, Воронежская область, Павловский муниципальный район, городское поселение - город Павловск, город Павловск, </w:t>
      </w:r>
      <w:r w:rsidRPr="00106C0A">
        <w:rPr>
          <w:color w:val="000000"/>
          <w:sz w:val="16"/>
          <w:szCs w:val="16"/>
          <w:shd w:val="clear" w:color="auto" w:fill="FFFFFF"/>
        </w:rPr>
        <w:t>улица Сосновка, 5</w:t>
      </w:r>
      <w:r w:rsidRPr="00106C0A">
        <w:rPr>
          <w:sz w:val="16"/>
          <w:szCs w:val="16"/>
        </w:rPr>
        <w:t>, согласно приложению, территориальная зона – з</w:t>
      </w:r>
      <w:r w:rsidRPr="00106C0A">
        <w:rPr>
          <w:rFonts w:cs="Tahoma"/>
          <w:sz w:val="16"/>
          <w:szCs w:val="16"/>
        </w:rPr>
        <w:t>она застройки индивидуальными жилыми домами города Павловск</w:t>
      </w:r>
      <w:r w:rsidRPr="00106C0A">
        <w:rPr>
          <w:bCs/>
          <w:sz w:val="16"/>
          <w:szCs w:val="16"/>
        </w:rPr>
        <w:t>,</w:t>
      </w:r>
      <w:r w:rsidRPr="00106C0A">
        <w:rPr>
          <w:sz w:val="16"/>
          <w:szCs w:val="16"/>
        </w:rPr>
        <w:t xml:space="preserve"> индекс зоны Ж1/1, категория земель – земли населенных пунктов, </w:t>
      </w:r>
      <w:r w:rsidRPr="00106C0A">
        <w:rPr>
          <w:bCs/>
          <w:sz w:val="16"/>
          <w:szCs w:val="16"/>
        </w:rPr>
        <w:t xml:space="preserve">разрешенное использование – </w:t>
      </w:r>
      <w:r w:rsidRPr="00106C0A">
        <w:rPr>
          <w:color w:val="000000"/>
          <w:sz w:val="16"/>
          <w:szCs w:val="16"/>
          <w:shd w:val="clear" w:color="auto" w:fill="FFFFFF"/>
        </w:rPr>
        <w:t>малоэтажная многоквартирная жилая застройка (2.1.1.)</w:t>
      </w:r>
      <w:r w:rsidRPr="00106C0A">
        <w:rPr>
          <w:bCs/>
          <w:sz w:val="16"/>
          <w:szCs w:val="16"/>
        </w:rPr>
        <w:t>.</w:t>
      </w:r>
    </w:p>
    <w:p w:rsidR="00067580" w:rsidRPr="00106C0A" w:rsidRDefault="00067580" w:rsidP="00067580">
      <w:pPr>
        <w:widowControl w:val="0"/>
        <w:jc w:val="both"/>
        <w:rPr>
          <w:sz w:val="16"/>
          <w:szCs w:val="16"/>
        </w:rPr>
      </w:pPr>
      <w:r w:rsidRPr="00106C0A">
        <w:rPr>
          <w:sz w:val="16"/>
          <w:szCs w:val="16"/>
        </w:rPr>
        <w:t>2. 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67580" w:rsidRPr="00106C0A" w:rsidRDefault="00067580" w:rsidP="00067580">
      <w:pPr>
        <w:widowControl w:val="0"/>
        <w:suppressAutoHyphens/>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 xml:space="preserve">Глава городского поселения – </w:t>
      </w:r>
    </w:p>
    <w:p w:rsidR="00067580" w:rsidRPr="00106C0A" w:rsidRDefault="00067580" w:rsidP="00067580">
      <w:pPr>
        <w:widowControl w:val="0"/>
        <w:jc w:val="both"/>
        <w:rPr>
          <w:sz w:val="16"/>
          <w:szCs w:val="16"/>
        </w:rPr>
      </w:pPr>
      <w:r w:rsidRPr="00106C0A">
        <w:rPr>
          <w:sz w:val="16"/>
          <w:szCs w:val="16"/>
        </w:rPr>
        <w:t>город Павловск</w:t>
      </w:r>
      <w:r w:rsidRPr="00106C0A">
        <w:rPr>
          <w:sz w:val="16"/>
          <w:szCs w:val="16"/>
        </w:rPr>
        <w:tab/>
      </w:r>
      <w:r w:rsidRPr="00106C0A">
        <w:rPr>
          <w:sz w:val="16"/>
          <w:szCs w:val="16"/>
        </w:rPr>
        <w:tab/>
      </w:r>
      <w:r w:rsidRPr="00106C0A">
        <w:rPr>
          <w:sz w:val="16"/>
          <w:szCs w:val="16"/>
        </w:rPr>
        <w:tab/>
      </w:r>
      <w:r w:rsidRPr="00106C0A">
        <w:rPr>
          <w:sz w:val="16"/>
          <w:szCs w:val="16"/>
        </w:rPr>
        <w:tab/>
      </w:r>
      <w:r w:rsidRPr="00106C0A">
        <w:rPr>
          <w:sz w:val="16"/>
          <w:szCs w:val="16"/>
        </w:rPr>
        <w:tab/>
        <w:t xml:space="preserve">          </w:t>
      </w:r>
      <w:r w:rsidRPr="00106C0A">
        <w:rPr>
          <w:sz w:val="16"/>
          <w:szCs w:val="16"/>
        </w:rPr>
        <w:tab/>
        <w:t xml:space="preserve">                                 В.А. Щербаков</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Pr>
          <w:noProof/>
          <w:sz w:val="16"/>
          <w:szCs w:val="16"/>
        </w:rPr>
        <w:drawing>
          <wp:inline distT="0" distB="0" distL="0" distR="0">
            <wp:extent cx="2876550" cy="4076700"/>
            <wp:effectExtent l="19050" t="0" r="0" b="0"/>
            <wp:docPr id="3" name="Рисунок 3" descr="схема 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л"/>
                    <pic:cNvPicPr>
                      <a:picLocks noChangeAspect="1" noChangeArrowheads="1"/>
                    </pic:cNvPicPr>
                  </pic:nvPicPr>
                  <pic:blipFill>
                    <a:blip r:embed="rId22"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p>
    <w:p w:rsidR="00067580" w:rsidRPr="00106C0A" w:rsidRDefault="00067580" w:rsidP="00067580">
      <w:pPr>
        <w:widowControl w:val="0"/>
        <w:jc w:val="both"/>
        <w:rPr>
          <w:sz w:val="16"/>
          <w:szCs w:val="16"/>
        </w:rPr>
      </w:pPr>
    </w:p>
    <w:p w:rsidR="00067580" w:rsidRPr="00106C0A" w:rsidRDefault="00067580" w:rsidP="00067580">
      <w:pPr>
        <w:pStyle w:val="3"/>
        <w:keepNext w:val="0"/>
        <w:widowControl w:val="0"/>
        <w:spacing w:before="0" w:after="0"/>
        <w:rPr>
          <w:rFonts w:ascii="Times New Roman" w:hAnsi="Times New Roman"/>
          <w:b w:val="0"/>
          <w:sz w:val="16"/>
          <w:szCs w:val="16"/>
        </w:rPr>
      </w:pPr>
    </w:p>
    <w:p w:rsidR="00067580" w:rsidRPr="00106C0A" w:rsidRDefault="00067580" w:rsidP="00067580">
      <w:pPr>
        <w:pStyle w:val="3"/>
        <w:keepNext w:val="0"/>
        <w:widowControl w:val="0"/>
        <w:spacing w:before="0" w:after="0"/>
        <w:jc w:val="center"/>
        <w:rPr>
          <w:rFonts w:ascii="Times New Roman" w:hAnsi="Times New Roman"/>
          <w:b w:val="0"/>
          <w:sz w:val="16"/>
          <w:szCs w:val="16"/>
        </w:rPr>
      </w:pPr>
      <w:r w:rsidRPr="00106C0A">
        <w:rPr>
          <w:rFonts w:ascii="Times New Roman" w:hAnsi="Times New Roman"/>
          <w:b w:val="0"/>
          <w:sz w:val="16"/>
          <w:szCs w:val="16"/>
        </w:rPr>
        <w:t>АДМИНИСТРАЦИЯ ГОРОДСКОГО ПОСЕЛЕНИЯ -</w:t>
      </w:r>
    </w:p>
    <w:p w:rsidR="00067580" w:rsidRPr="00106C0A" w:rsidRDefault="00067580" w:rsidP="00067580">
      <w:pPr>
        <w:pStyle w:val="5"/>
        <w:widowControl w:val="0"/>
        <w:spacing w:before="0" w:after="0"/>
        <w:jc w:val="center"/>
        <w:rPr>
          <w:sz w:val="16"/>
          <w:szCs w:val="16"/>
        </w:rPr>
      </w:pPr>
      <w:r w:rsidRPr="00106C0A">
        <w:rPr>
          <w:sz w:val="16"/>
          <w:szCs w:val="16"/>
        </w:rPr>
        <w:t>ГОРОД ПАВЛОВСК</w:t>
      </w:r>
    </w:p>
    <w:p w:rsidR="00067580" w:rsidRPr="00106C0A" w:rsidRDefault="00067580" w:rsidP="00067580">
      <w:pPr>
        <w:widowControl w:val="0"/>
        <w:jc w:val="center"/>
        <w:rPr>
          <w:b/>
          <w:sz w:val="16"/>
          <w:szCs w:val="16"/>
        </w:rPr>
      </w:pPr>
      <w:r w:rsidRPr="00106C0A">
        <w:rPr>
          <w:b/>
          <w:sz w:val="16"/>
          <w:szCs w:val="16"/>
        </w:rPr>
        <w:t>ПАВЛОВСКОГО МУНИЦИПАЛЬНОГО РАЙОНА</w:t>
      </w:r>
    </w:p>
    <w:p w:rsidR="00067580" w:rsidRPr="00106C0A" w:rsidRDefault="00067580" w:rsidP="00067580">
      <w:pPr>
        <w:pStyle w:val="6"/>
        <w:widowControl w:val="0"/>
        <w:spacing w:before="0" w:after="0"/>
        <w:jc w:val="center"/>
        <w:rPr>
          <w:sz w:val="16"/>
          <w:szCs w:val="16"/>
        </w:rPr>
      </w:pPr>
      <w:r w:rsidRPr="00106C0A">
        <w:rPr>
          <w:sz w:val="16"/>
          <w:szCs w:val="16"/>
        </w:rPr>
        <w:t>ВОРОНЕЖСКОЙ ОБЛАСТИ</w:t>
      </w:r>
    </w:p>
    <w:p w:rsidR="00067580" w:rsidRPr="00106C0A" w:rsidRDefault="00067580" w:rsidP="00067580">
      <w:pPr>
        <w:widowControl w:val="0"/>
        <w:jc w:val="center"/>
        <w:rPr>
          <w:sz w:val="16"/>
          <w:szCs w:val="16"/>
        </w:rPr>
      </w:pPr>
    </w:p>
    <w:p w:rsidR="00067580" w:rsidRPr="00106C0A" w:rsidRDefault="00067580" w:rsidP="00067580">
      <w:pPr>
        <w:widowControl w:val="0"/>
        <w:jc w:val="center"/>
        <w:rPr>
          <w:b/>
          <w:sz w:val="16"/>
          <w:szCs w:val="16"/>
        </w:rPr>
      </w:pPr>
      <w:r w:rsidRPr="00106C0A">
        <w:rPr>
          <w:b/>
          <w:sz w:val="16"/>
          <w:szCs w:val="16"/>
        </w:rPr>
        <w:t xml:space="preserve">П О С Т А Н О В Л Е Н И Е </w:t>
      </w:r>
    </w:p>
    <w:p w:rsidR="00067580" w:rsidRPr="00106C0A" w:rsidRDefault="00067580" w:rsidP="00067580">
      <w:pPr>
        <w:widowControl w:val="0"/>
        <w:pBdr>
          <w:bottom w:val="thinThickSmallGap" w:sz="24" w:space="1" w:color="auto"/>
        </w:pBdr>
        <w:tabs>
          <w:tab w:val="left" w:pos="0"/>
        </w:tabs>
        <w:rPr>
          <w:sz w:val="16"/>
          <w:szCs w:val="16"/>
        </w:rPr>
      </w:pPr>
    </w:p>
    <w:p w:rsidR="00067580" w:rsidRPr="00106C0A" w:rsidRDefault="00067580" w:rsidP="00067580">
      <w:pPr>
        <w:widowControl w:val="0"/>
        <w:pBdr>
          <w:bottom w:val="single" w:sz="4" w:space="1" w:color="auto"/>
        </w:pBdr>
        <w:rPr>
          <w:sz w:val="16"/>
          <w:szCs w:val="16"/>
        </w:rPr>
      </w:pPr>
    </w:p>
    <w:p w:rsidR="00067580" w:rsidRPr="00106C0A" w:rsidRDefault="00067580" w:rsidP="00067580">
      <w:pPr>
        <w:widowControl w:val="0"/>
        <w:pBdr>
          <w:bottom w:val="single" w:sz="4" w:space="1" w:color="auto"/>
        </w:pBdr>
        <w:rPr>
          <w:sz w:val="16"/>
          <w:szCs w:val="16"/>
        </w:rPr>
      </w:pPr>
      <w:r w:rsidRPr="00106C0A">
        <w:rPr>
          <w:sz w:val="16"/>
          <w:szCs w:val="16"/>
        </w:rPr>
        <w:t xml:space="preserve">от      </w:t>
      </w:r>
      <w:r w:rsidRPr="00106C0A">
        <w:rPr>
          <w:sz w:val="16"/>
          <w:szCs w:val="16"/>
        </w:rPr>
        <w:tab/>
      </w:r>
      <w:r w:rsidRPr="00106C0A">
        <w:rPr>
          <w:sz w:val="16"/>
          <w:szCs w:val="16"/>
        </w:rPr>
        <w:tab/>
      </w:r>
      <w:r w:rsidRPr="00106C0A">
        <w:rPr>
          <w:sz w:val="16"/>
          <w:szCs w:val="16"/>
        </w:rPr>
        <w:tab/>
        <w:t xml:space="preserve">№  </w:t>
      </w:r>
    </w:p>
    <w:p w:rsidR="00067580" w:rsidRPr="00106C0A" w:rsidRDefault="00067580" w:rsidP="00067580">
      <w:pPr>
        <w:widowControl w:val="0"/>
        <w:jc w:val="both"/>
        <w:rPr>
          <w:sz w:val="16"/>
          <w:szCs w:val="16"/>
        </w:rPr>
      </w:pPr>
      <w:r w:rsidRPr="00106C0A">
        <w:rPr>
          <w:sz w:val="16"/>
          <w:szCs w:val="16"/>
        </w:rPr>
        <w:t xml:space="preserve">                     г. Павловск </w:t>
      </w:r>
    </w:p>
    <w:p w:rsidR="00067580" w:rsidRPr="00106C0A" w:rsidRDefault="00067580" w:rsidP="00067580">
      <w:pPr>
        <w:widowControl w:val="0"/>
        <w:jc w:val="both"/>
        <w:rPr>
          <w:sz w:val="16"/>
          <w:szCs w:val="16"/>
        </w:rPr>
      </w:pPr>
      <w:r w:rsidRPr="00106C0A">
        <w:rPr>
          <w:sz w:val="16"/>
          <w:szCs w:val="16"/>
        </w:rPr>
        <w:t>Об утверждении схемы расположения земельного участка, на котором расположены многоквартирный дом и иные входящие в состав такого дома объекты недвижимого имущества, по адресам: РФ, Воронежская область, Павловский муниципальный район, городское поселение - город Павловск г. Павловск, ул. Садовая, 25</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В соответствии со ст. 11.4, 11.10 Земельного кодекса Российской Федерации, ст. 3.3 Федерального закона от 25.10.2001 года №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13.03.2015г.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на основании заключения о результатах публичных слушаний  от  «__»_______2022г, руководствуясь Уставом городского поселения - город Павловск, администрация городского поселения – город Павловск</w:t>
      </w:r>
    </w:p>
    <w:p w:rsidR="00067580" w:rsidRPr="00106C0A" w:rsidRDefault="00067580" w:rsidP="00067580">
      <w:pPr>
        <w:widowControl w:val="0"/>
        <w:jc w:val="center"/>
        <w:rPr>
          <w:sz w:val="16"/>
          <w:szCs w:val="16"/>
        </w:rPr>
      </w:pPr>
    </w:p>
    <w:p w:rsidR="00067580" w:rsidRPr="00106C0A" w:rsidRDefault="00067580" w:rsidP="00067580">
      <w:pPr>
        <w:widowControl w:val="0"/>
        <w:tabs>
          <w:tab w:val="center" w:pos="4847"/>
        </w:tabs>
        <w:jc w:val="center"/>
        <w:rPr>
          <w:sz w:val="16"/>
          <w:szCs w:val="16"/>
        </w:rPr>
      </w:pPr>
      <w:r w:rsidRPr="00106C0A">
        <w:rPr>
          <w:sz w:val="16"/>
          <w:szCs w:val="16"/>
        </w:rPr>
        <w:t>ПОСТАНОВЛЯЕТ:</w:t>
      </w:r>
    </w:p>
    <w:p w:rsidR="00067580" w:rsidRPr="00106C0A" w:rsidRDefault="00067580" w:rsidP="00067580">
      <w:pPr>
        <w:pStyle w:val="3"/>
        <w:keepNext w:val="0"/>
        <w:widowControl w:val="0"/>
        <w:spacing w:before="0" w:after="0"/>
        <w:jc w:val="both"/>
        <w:rPr>
          <w:sz w:val="16"/>
          <w:szCs w:val="16"/>
        </w:rPr>
      </w:pPr>
    </w:p>
    <w:p w:rsidR="00067580" w:rsidRPr="00106C0A" w:rsidRDefault="00067580" w:rsidP="00067580">
      <w:pPr>
        <w:widowControl w:val="0"/>
        <w:numPr>
          <w:ilvl w:val="0"/>
          <w:numId w:val="40"/>
        </w:numPr>
        <w:ind w:left="0" w:firstLine="0"/>
        <w:jc w:val="both"/>
        <w:rPr>
          <w:sz w:val="16"/>
          <w:szCs w:val="16"/>
        </w:rPr>
      </w:pPr>
      <w:r w:rsidRPr="00106C0A">
        <w:rPr>
          <w:sz w:val="16"/>
          <w:szCs w:val="16"/>
        </w:rPr>
        <w:t xml:space="preserve">Утвердить схему расположения земельного участка на кадастровом плане территории кадастрового квартала 36:20:0100040, площадью 1680 кв.м., местоположение: РФ, Воронежская область, Павловский муниципальный район, городское поселение - город Павловск, город Павловск, </w:t>
      </w:r>
      <w:r w:rsidRPr="00106C0A">
        <w:rPr>
          <w:color w:val="000000"/>
          <w:sz w:val="16"/>
          <w:szCs w:val="16"/>
          <w:shd w:val="clear" w:color="auto" w:fill="FFFFFF"/>
        </w:rPr>
        <w:t>улица Садовая, 25</w:t>
      </w:r>
      <w:r w:rsidRPr="00106C0A">
        <w:rPr>
          <w:sz w:val="16"/>
          <w:szCs w:val="16"/>
        </w:rPr>
        <w:t>, согласно приложению, территориальная зона – з</w:t>
      </w:r>
      <w:r w:rsidRPr="00106C0A">
        <w:rPr>
          <w:color w:val="000000"/>
          <w:sz w:val="16"/>
          <w:szCs w:val="16"/>
          <w:shd w:val="clear" w:color="auto" w:fill="F8F9FA"/>
        </w:rPr>
        <w:t>она застройки малоэтажными многоквартирными жилыми домами </w:t>
      </w:r>
      <w:r w:rsidRPr="00106C0A">
        <w:rPr>
          <w:sz w:val="16"/>
          <w:szCs w:val="16"/>
        </w:rPr>
        <w:t xml:space="preserve"> города Павло</w:t>
      </w:r>
      <w:r w:rsidRPr="00106C0A">
        <w:rPr>
          <w:rFonts w:cs="Tahoma"/>
          <w:sz w:val="16"/>
          <w:szCs w:val="16"/>
        </w:rPr>
        <w:t>вск</w:t>
      </w:r>
      <w:r w:rsidRPr="00106C0A">
        <w:rPr>
          <w:bCs/>
          <w:sz w:val="16"/>
          <w:szCs w:val="16"/>
        </w:rPr>
        <w:t>,</w:t>
      </w:r>
      <w:r w:rsidRPr="00106C0A">
        <w:rPr>
          <w:sz w:val="16"/>
          <w:szCs w:val="16"/>
        </w:rPr>
        <w:t xml:space="preserve"> индекс зоны Ж2/1, категория земель – земли населенных пунктов, </w:t>
      </w:r>
      <w:r w:rsidRPr="00106C0A">
        <w:rPr>
          <w:bCs/>
          <w:sz w:val="16"/>
          <w:szCs w:val="16"/>
        </w:rPr>
        <w:t xml:space="preserve">разрешенное использование – </w:t>
      </w:r>
      <w:r w:rsidRPr="00106C0A">
        <w:rPr>
          <w:color w:val="000000"/>
          <w:sz w:val="16"/>
          <w:szCs w:val="16"/>
          <w:shd w:val="clear" w:color="auto" w:fill="FFFFFF"/>
        </w:rPr>
        <w:t>малоэтажная многоквартирная жилая застройка (2.1.1.)</w:t>
      </w:r>
      <w:r w:rsidRPr="00106C0A">
        <w:rPr>
          <w:bCs/>
          <w:sz w:val="16"/>
          <w:szCs w:val="16"/>
        </w:rPr>
        <w:t>.</w:t>
      </w:r>
    </w:p>
    <w:p w:rsidR="00067580" w:rsidRPr="00106C0A" w:rsidRDefault="00067580" w:rsidP="00067580">
      <w:pPr>
        <w:widowControl w:val="0"/>
        <w:jc w:val="both"/>
        <w:rPr>
          <w:sz w:val="16"/>
          <w:szCs w:val="16"/>
        </w:rPr>
      </w:pPr>
      <w:r w:rsidRPr="00106C0A">
        <w:rPr>
          <w:sz w:val="16"/>
          <w:szCs w:val="16"/>
        </w:rPr>
        <w:t>2. 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67580" w:rsidRPr="00106C0A" w:rsidRDefault="00067580" w:rsidP="00067580">
      <w:pPr>
        <w:widowControl w:val="0"/>
        <w:suppressAutoHyphens/>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 xml:space="preserve">Глава городского поселения – </w:t>
      </w:r>
    </w:p>
    <w:p w:rsidR="00067580" w:rsidRPr="00106C0A" w:rsidRDefault="00067580" w:rsidP="00067580">
      <w:pPr>
        <w:widowControl w:val="0"/>
        <w:jc w:val="both"/>
        <w:rPr>
          <w:sz w:val="16"/>
          <w:szCs w:val="16"/>
        </w:rPr>
      </w:pPr>
      <w:r w:rsidRPr="00106C0A">
        <w:rPr>
          <w:sz w:val="16"/>
          <w:szCs w:val="16"/>
        </w:rPr>
        <w:t>город Павловск</w:t>
      </w:r>
      <w:r w:rsidRPr="00106C0A">
        <w:rPr>
          <w:sz w:val="16"/>
          <w:szCs w:val="16"/>
        </w:rPr>
        <w:tab/>
      </w:r>
      <w:r w:rsidRPr="00106C0A">
        <w:rPr>
          <w:sz w:val="16"/>
          <w:szCs w:val="16"/>
        </w:rPr>
        <w:tab/>
      </w:r>
      <w:r w:rsidRPr="00106C0A">
        <w:rPr>
          <w:sz w:val="16"/>
          <w:szCs w:val="16"/>
        </w:rPr>
        <w:tab/>
      </w:r>
      <w:r w:rsidRPr="00106C0A">
        <w:rPr>
          <w:sz w:val="16"/>
          <w:szCs w:val="16"/>
        </w:rPr>
        <w:tab/>
        <w:t>В.А. Щербаков</w:t>
      </w:r>
    </w:p>
    <w:p w:rsidR="00067580" w:rsidRPr="00106C0A" w:rsidRDefault="00067580" w:rsidP="00067580">
      <w:pPr>
        <w:pStyle w:val="ConsPlusNormal"/>
        <w:ind w:firstLine="0"/>
        <w:jc w:val="center"/>
        <w:rPr>
          <w:sz w:val="16"/>
          <w:szCs w:val="16"/>
        </w:rPr>
      </w:pPr>
    </w:p>
    <w:p w:rsidR="00067580" w:rsidRPr="00106C0A" w:rsidRDefault="00067580" w:rsidP="00067580">
      <w:pPr>
        <w:widowControl w:val="0"/>
        <w:jc w:val="both"/>
        <w:rPr>
          <w:sz w:val="16"/>
          <w:szCs w:val="16"/>
        </w:rPr>
      </w:pPr>
      <w:r>
        <w:rPr>
          <w:noProof/>
          <w:sz w:val="16"/>
          <w:szCs w:val="16"/>
        </w:rPr>
        <w:drawing>
          <wp:inline distT="0" distB="0" distL="0" distR="0">
            <wp:extent cx="2876550" cy="4076700"/>
            <wp:effectExtent l="19050" t="0" r="0" b="0"/>
            <wp:docPr id="4" name="Рисунок 4" descr="схема 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ул"/>
                    <pic:cNvPicPr>
                      <a:picLocks noChangeAspect="1" noChangeArrowheads="1"/>
                    </pic:cNvPicPr>
                  </pic:nvPicPr>
                  <pic:blipFill>
                    <a:blip r:embed="rId23"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pStyle w:val="3"/>
        <w:keepNext w:val="0"/>
        <w:widowControl w:val="0"/>
        <w:spacing w:before="0" w:after="0"/>
        <w:rPr>
          <w:rFonts w:ascii="Times New Roman" w:hAnsi="Times New Roman"/>
          <w:b w:val="0"/>
          <w:sz w:val="16"/>
          <w:szCs w:val="16"/>
        </w:rPr>
      </w:pPr>
    </w:p>
    <w:p w:rsidR="00067580" w:rsidRPr="00106C0A" w:rsidRDefault="00067580" w:rsidP="00067580">
      <w:pPr>
        <w:pStyle w:val="3"/>
        <w:keepNext w:val="0"/>
        <w:widowControl w:val="0"/>
        <w:spacing w:before="0" w:after="0"/>
        <w:rPr>
          <w:rFonts w:ascii="Times New Roman" w:hAnsi="Times New Roman"/>
          <w:b w:val="0"/>
          <w:sz w:val="16"/>
          <w:szCs w:val="16"/>
        </w:rPr>
      </w:pPr>
    </w:p>
    <w:p w:rsidR="00067580" w:rsidRPr="00106C0A" w:rsidRDefault="00067580" w:rsidP="00067580">
      <w:pPr>
        <w:pStyle w:val="3"/>
        <w:keepNext w:val="0"/>
        <w:widowControl w:val="0"/>
        <w:spacing w:before="0" w:after="0"/>
        <w:jc w:val="center"/>
        <w:rPr>
          <w:rFonts w:ascii="Times New Roman" w:hAnsi="Times New Roman"/>
          <w:b w:val="0"/>
          <w:sz w:val="16"/>
          <w:szCs w:val="16"/>
        </w:rPr>
      </w:pPr>
      <w:r w:rsidRPr="00106C0A">
        <w:rPr>
          <w:rFonts w:ascii="Times New Roman" w:hAnsi="Times New Roman"/>
          <w:b w:val="0"/>
          <w:sz w:val="16"/>
          <w:szCs w:val="16"/>
        </w:rPr>
        <w:t>АДМИНИСТРАЦИЯ ГОРОДСКОГО ПОСЕЛЕНИЯ -</w:t>
      </w:r>
    </w:p>
    <w:p w:rsidR="00067580" w:rsidRPr="00106C0A" w:rsidRDefault="00067580" w:rsidP="00067580">
      <w:pPr>
        <w:pStyle w:val="5"/>
        <w:widowControl w:val="0"/>
        <w:spacing w:before="0" w:after="0"/>
        <w:jc w:val="center"/>
        <w:rPr>
          <w:sz w:val="16"/>
          <w:szCs w:val="16"/>
        </w:rPr>
      </w:pPr>
      <w:r w:rsidRPr="00106C0A">
        <w:rPr>
          <w:sz w:val="16"/>
          <w:szCs w:val="16"/>
        </w:rPr>
        <w:lastRenderedPageBreak/>
        <w:t>ГОРОД ПАВЛОВСК</w:t>
      </w:r>
    </w:p>
    <w:p w:rsidR="00067580" w:rsidRPr="00106C0A" w:rsidRDefault="00067580" w:rsidP="00067580">
      <w:pPr>
        <w:widowControl w:val="0"/>
        <w:jc w:val="center"/>
        <w:rPr>
          <w:b/>
          <w:sz w:val="16"/>
          <w:szCs w:val="16"/>
        </w:rPr>
      </w:pPr>
      <w:r w:rsidRPr="00106C0A">
        <w:rPr>
          <w:b/>
          <w:sz w:val="16"/>
          <w:szCs w:val="16"/>
        </w:rPr>
        <w:t>ПАВЛОВСКОГО МУНИЦИПАЛЬНОГО РАЙОНА</w:t>
      </w:r>
    </w:p>
    <w:p w:rsidR="00067580" w:rsidRPr="00106C0A" w:rsidRDefault="00067580" w:rsidP="00067580">
      <w:pPr>
        <w:pStyle w:val="6"/>
        <w:widowControl w:val="0"/>
        <w:spacing w:before="0" w:after="0"/>
        <w:jc w:val="center"/>
        <w:rPr>
          <w:sz w:val="16"/>
          <w:szCs w:val="16"/>
        </w:rPr>
      </w:pPr>
      <w:r w:rsidRPr="00106C0A">
        <w:rPr>
          <w:sz w:val="16"/>
          <w:szCs w:val="16"/>
        </w:rPr>
        <w:t>ВОРОНЕЖСКОЙ ОБЛАСТИ</w:t>
      </w:r>
    </w:p>
    <w:p w:rsidR="00067580" w:rsidRPr="00106C0A" w:rsidRDefault="00067580" w:rsidP="00067580">
      <w:pPr>
        <w:widowControl w:val="0"/>
        <w:jc w:val="center"/>
        <w:rPr>
          <w:sz w:val="16"/>
          <w:szCs w:val="16"/>
        </w:rPr>
      </w:pPr>
    </w:p>
    <w:p w:rsidR="00067580" w:rsidRPr="00106C0A" w:rsidRDefault="00067580" w:rsidP="00067580">
      <w:pPr>
        <w:widowControl w:val="0"/>
        <w:jc w:val="center"/>
        <w:rPr>
          <w:b/>
          <w:sz w:val="16"/>
          <w:szCs w:val="16"/>
        </w:rPr>
      </w:pPr>
      <w:r w:rsidRPr="00106C0A">
        <w:rPr>
          <w:b/>
          <w:sz w:val="16"/>
          <w:szCs w:val="16"/>
        </w:rPr>
        <w:t xml:space="preserve">П О С Т А Н О В Л Е Н И Е </w:t>
      </w:r>
    </w:p>
    <w:p w:rsidR="00067580" w:rsidRPr="00106C0A" w:rsidRDefault="00067580" w:rsidP="00067580">
      <w:pPr>
        <w:widowControl w:val="0"/>
        <w:pBdr>
          <w:bottom w:val="thinThickSmallGap" w:sz="24" w:space="1" w:color="auto"/>
        </w:pBdr>
        <w:tabs>
          <w:tab w:val="left" w:pos="0"/>
        </w:tabs>
        <w:rPr>
          <w:sz w:val="16"/>
          <w:szCs w:val="16"/>
        </w:rPr>
      </w:pPr>
    </w:p>
    <w:p w:rsidR="00067580" w:rsidRPr="00106C0A" w:rsidRDefault="00067580" w:rsidP="00067580">
      <w:pPr>
        <w:widowControl w:val="0"/>
        <w:pBdr>
          <w:bottom w:val="single" w:sz="4" w:space="1" w:color="auto"/>
        </w:pBdr>
        <w:rPr>
          <w:sz w:val="16"/>
          <w:szCs w:val="16"/>
        </w:rPr>
      </w:pPr>
    </w:p>
    <w:p w:rsidR="00067580" w:rsidRPr="00106C0A" w:rsidRDefault="00067580" w:rsidP="00067580">
      <w:pPr>
        <w:widowControl w:val="0"/>
        <w:pBdr>
          <w:bottom w:val="single" w:sz="4" w:space="1" w:color="auto"/>
        </w:pBdr>
        <w:rPr>
          <w:sz w:val="16"/>
          <w:szCs w:val="16"/>
        </w:rPr>
      </w:pPr>
      <w:r w:rsidRPr="00106C0A">
        <w:rPr>
          <w:sz w:val="16"/>
          <w:szCs w:val="16"/>
        </w:rPr>
        <w:t xml:space="preserve">от      </w:t>
      </w:r>
      <w:r w:rsidRPr="00106C0A">
        <w:rPr>
          <w:sz w:val="16"/>
          <w:szCs w:val="16"/>
        </w:rPr>
        <w:tab/>
      </w:r>
      <w:r w:rsidRPr="00106C0A">
        <w:rPr>
          <w:sz w:val="16"/>
          <w:szCs w:val="16"/>
        </w:rPr>
        <w:tab/>
      </w:r>
      <w:r w:rsidRPr="00106C0A">
        <w:rPr>
          <w:sz w:val="16"/>
          <w:szCs w:val="16"/>
        </w:rPr>
        <w:tab/>
        <w:t xml:space="preserve">№  </w:t>
      </w:r>
    </w:p>
    <w:p w:rsidR="00067580" w:rsidRPr="00106C0A" w:rsidRDefault="00067580" w:rsidP="00067580">
      <w:pPr>
        <w:widowControl w:val="0"/>
        <w:jc w:val="both"/>
        <w:rPr>
          <w:sz w:val="16"/>
          <w:szCs w:val="16"/>
        </w:rPr>
      </w:pPr>
      <w:r w:rsidRPr="00106C0A">
        <w:rPr>
          <w:sz w:val="16"/>
          <w:szCs w:val="16"/>
        </w:rPr>
        <w:t xml:space="preserve">                     г. Павловск </w:t>
      </w:r>
    </w:p>
    <w:p w:rsidR="00067580" w:rsidRPr="00106C0A" w:rsidRDefault="00067580" w:rsidP="00067580">
      <w:pPr>
        <w:widowControl w:val="0"/>
        <w:jc w:val="both"/>
        <w:rPr>
          <w:sz w:val="16"/>
          <w:szCs w:val="16"/>
        </w:rPr>
      </w:pPr>
      <w:r w:rsidRPr="00106C0A">
        <w:rPr>
          <w:sz w:val="16"/>
          <w:szCs w:val="16"/>
        </w:rPr>
        <w:t>Об утверждении схемы расположения земельного участка, на котором расположены многоквартирный дом и иные входящие в состав такого дома объекты недвижимого имущества, по адресам: РФ, Воронежская область, Павловский муниципальный район, городское поселение - город Павловск г. Павловск, п/л. Чайка, 2</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В соответствии со ст. 11.4, 11.10 Земельного кодекса Российской Федерации, ст. 3.3 Федерального закона от 25.10.2001 года №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13.03.2015г.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на основании заключения о результатах публичных слушаний  от  «__»_______2022г, руководствуясь Уставом городского поселения - город Павловск, администрация городского поселения – город Павловск</w:t>
      </w:r>
    </w:p>
    <w:p w:rsidR="00067580" w:rsidRPr="00106C0A" w:rsidRDefault="00067580" w:rsidP="00067580">
      <w:pPr>
        <w:widowControl w:val="0"/>
        <w:jc w:val="center"/>
        <w:rPr>
          <w:sz w:val="16"/>
          <w:szCs w:val="16"/>
        </w:rPr>
      </w:pPr>
    </w:p>
    <w:p w:rsidR="00067580" w:rsidRPr="00106C0A" w:rsidRDefault="00067580" w:rsidP="00067580">
      <w:pPr>
        <w:widowControl w:val="0"/>
        <w:tabs>
          <w:tab w:val="center" w:pos="4847"/>
        </w:tabs>
        <w:jc w:val="center"/>
        <w:rPr>
          <w:sz w:val="16"/>
          <w:szCs w:val="16"/>
        </w:rPr>
      </w:pPr>
      <w:r w:rsidRPr="00106C0A">
        <w:rPr>
          <w:sz w:val="16"/>
          <w:szCs w:val="16"/>
        </w:rPr>
        <w:t>ПОСТАНОВЛЯЕТ:</w:t>
      </w:r>
    </w:p>
    <w:p w:rsidR="00067580" w:rsidRPr="00106C0A" w:rsidRDefault="00067580" w:rsidP="00067580">
      <w:pPr>
        <w:pStyle w:val="3"/>
        <w:keepNext w:val="0"/>
        <w:widowControl w:val="0"/>
        <w:spacing w:before="0" w:after="0"/>
        <w:jc w:val="both"/>
        <w:rPr>
          <w:sz w:val="16"/>
          <w:szCs w:val="16"/>
        </w:rPr>
      </w:pPr>
    </w:p>
    <w:p w:rsidR="00067580" w:rsidRPr="00106C0A" w:rsidRDefault="00067580" w:rsidP="00067580">
      <w:pPr>
        <w:widowControl w:val="0"/>
        <w:numPr>
          <w:ilvl w:val="0"/>
          <w:numId w:val="39"/>
        </w:numPr>
        <w:ind w:left="0" w:firstLine="0"/>
        <w:jc w:val="both"/>
        <w:rPr>
          <w:sz w:val="16"/>
          <w:szCs w:val="16"/>
        </w:rPr>
      </w:pPr>
      <w:r w:rsidRPr="00106C0A">
        <w:rPr>
          <w:sz w:val="16"/>
          <w:szCs w:val="16"/>
        </w:rPr>
        <w:t xml:space="preserve">Утвердить схему расположения земельного участка на кадастровом плане территории кадастрового квартала 36:20:6300001, площадью 2419 кв.м., местоположение: РФ, Воронежская область, Павловский муниципальный район, городское поселение - город Павловск, город Павловск, </w:t>
      </w:r>
      <w:r w:rsidRPr="00106C0A">
        <w:rPr>
          <w:color w:val="000000"/>
          <w:sz w:val="16"/>
          <w:szCs w:val="16"/>
          <w:shd w:val="clear" w:color="auto" w:fill="FFFFFF"/>
        </w:rPr>
        <w:t>п/л Чайка, 2</w:t>
      </w:r>
      <w:r w:rsidRPr="00106C0A">
        <w:rPr>
          <w:sz w:val="16"/>
          <w:szCs w:val="16"/>
        </w:rPr>
        <w:t>, согласно приложению, территориальная зона – з</w:t>
      </w:r>
      <w:r w:rsidRPr="00106C0A">
        <w:rPr>
          <w:rFonts w:cs="Tahoma"/>
          <w:sz w:val="16"/>
          <w:szCs w:val="16"/>
        </w:rPr>
        <w:t>она застройки индивидуальными жилыми домами города Павловск</w:t>
      </w:r>
      <w:r w:rsidRPr="00106C0A">
        <w:rPr>
          <w:bCs/>
          <w:sz w:val="16"/>
          <w:szCs w:val="16"/>
        </w:rPr>
        <w:t>,</w:t>
      </w:r>
      <w:r w:rsidRPr="00106C0A">
        <w:rPr>
          <w:sz w:val="16"/>
          <w:szCs w:val="16"/>
        </w:rPr>
        <w:t xml:space="preserve"> индекс зоны Ж1/1, категория земель – земли населенных пунктов, </w:t>
      </w:r>
      <w:r w:rsidRPr="00106C0A">
        <w:rPr>
          <w:bCs/>
          <w:sz w:val="16"/>
          <w:szCs w:val="16"/>
        </w:rPr>
        <w:t xml:space="preserve">разрешенное использование – </w:t>
      </w:r>
      <w:r w:rsidRPr="00106C0A">
        <w:rPr>
          <w:color w:val="000000"/>
          <w:sz w:val="16"/>
          <w:szCs w:val="16"/>
          <w:shd w:val="clear" w:color="auto" w:fill="FFFFFF"/>
        </w:rPr>
        <w:t>малоэтажная многоквартирная жилая застройка (2.1.1.)</w:t>
      </w:r>
      <w:r w:rsidRPr="00106C0A">
        <w:rPr>
          <w:bCs/>
          <w:sz w:val="16"/>
          <w:szCs w:val="16"/>
        </w:rPr>
        <w:t>.</w:t>
      </w:r>
    </w:p>
    <w:p w:rsidR="00067580" w:rsidRPr="00106C0A" w:rsidRDefault="00067580" w:rsidP="00067580">
      <w:pPr>
        <w:widowControl w:val="0"/>
        <w:jc w:val="both"/>
        <w:rPr>
          <w:sz w:val="16"/>
          <w:szCs w:val="16"/>
        </w:rPr>
      </w:pPr>
      <w:r w:rsidRPr="00106C0A">
        <w:rPr>
          <w:sz w:val="16"/>
          <w:szCs w:val="16"/>
        </w:rPr>
        <w:t>2. 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67580" w:rsidRPr="00106C0A" w:rsidRDefault="00067580" w:rsidP="00067580">
      <w:pPr>
        <w:widowControl w:val="0"/>
        <w:suppressAutoHyphens/>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 xml:space="preserve">Глава городского поселения – </w:t>
      </w:r>
    </w:p>
    <w:p w:rsidR="00067580" w:rsidRPr="00106C0A" w:rsidRDefault="00067580" w:rsidP="00067580">
      <w:pPr>
        <w:widowControl w:val="0"/>
        <w:jc w:val="both"/>
        <w:rPr>
          <w:sz w:val="16"/>
          <w:szCs w:val="16"/>
        </w:rPr>
      </w:pPr>
      <w:r w:rsidRPr="00106C0A">
        <w:rPr>
          <w:sz w:val="16"/>
          <w:szCs w:val="16"/>
        </w:rPr>
        <w:t>город Павловск</w:t>
      </w:r>
      <w:r w:rsidRPr="00106C0A">
        <w:rPr>
          <w:sz w:val="16"/>
          <w:szCs w:val="16"/>
        </w:rPr>
        <w:tab/>
      </w:r>
      <w:r w:rsidRPr="00106C0A">
        <w:rPr>
          <w:sz w:val="16"/>
          <w:szCs w:val="16"/>
        </w:rPr>
        <w:tab/>
      </w:r>
      <w:r w:rsidRPr="00106C0A">
        <w:rPr>
          <w:sz w:val="16"/>
          <w:szCs w:val="16"/>
        </w:rPr>
        <w:tab/>
      </w:r>
      <w:r w:rsidRPr="00106C0A">
        <w:rPr>
          <w:sz w:val="16"/>
          <w:szCs w:val="16"/>
        </w:rPr>
        <w:tab/>
        <w:t>В.А. Щербаков</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Pr>
          <w:noProof/>
          <w:sz w:val="16"/>
          <w:szCs w:val="16"/>
        </w:rPr>
        <w:lastRenderedPageBreak/>
        <w:drawing>
          <wp:inline distT="0" distB="0" distL="0" distR="0">
            <wp:extent cx="2876550" cy="4076700"/>
            <wp:effectExtent l="19050" t="0" r="0" b="0"/>
            <wp:docPr id="5" name="Рисунок 5" descr="схема Чай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Чайка, 2"/>
                    <pic:cNvPicPr>
                      <a:picLocks noChangeAspect="1" noChangeArrowheads="1"/>
                    </pic:cNvPicPr>
                  </pic:nvPicPr>
                  <pic:blipFill>
                    <a:blip r:embed="rId24"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p>
    <w:p w:rsidR="00067580" w:rsidRPr="00106C0A" w:rsidRDefault="00067580" w:rsidP="00067580">
      <w:pPr>
        <w:widowControl w:val="0"/>
        <w:jc w:val="both"/>
        <w:rPr>
          <w:sz w:val="16"/>
          <w:szCs w:val="16"/>
        </w:rPr>
      </w:pPr>
      <w:r>
        <w:rPr>
          <w:noProof/>
          <w:sz w:val="16"/>
          <w:szCs w:val="16"/>
        </w:rPr>
        <w:drawing>
          <wp:inline distT="0" distB="0" distL="0" distR="0">
            <wp:extent cx="2876550" cy="4076700"/>
            <wp:effectExtent l="19050" t="0" r="0" b="0"/>
            <wp:docPr id="6" name="Рисунок 6" descr="схема Чайка,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Чайка, 2 2"/>
                    <pic:cNvPicPr>
                      <a:picLocks noChangeAspect="1" noChangeArrowheads="1"/>
                    </pic:cNvPicPr>
                  </pic:nvPicPr>
                  <pic:blipFill>
                    <a:blip r:embed="rId25"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p>
    <w:p w:rsidR="00067580" w:rsidRPr="00106C0A" w:rsidRDefault="00067580" w:rsidP="00067580">
      <w:pPr>
        <w:widowControl w:val="0"/>
        <w:jc w:val="both"/>
        <w:rPr>
          <w:sz w:val="16"/>
          <w:szCs w:val="16"/>
        </w:rPr>
      </w:pPr>
    </w:p>
    <w:p w:rsidR="00067580" w:rsidRPr="00106C0A" w:rsidRDefault="00067580" w:rsidP="00067580">
      <w:pPr>
        <w:pStyle w:val="3"/>
        <w:keepNext w:val="0"/>
        <w:widowControl w:val="0"/>
        <w:spacing w:before="0" w:after="0"/>
        <w:jc w:val="center"/>
        <w:rPr>
          <w:rFonts w:ascii="Times New Roman" w:hAnsi="Times New Roman"/>
          <w:b w:val="0"/>
          <w:sz w:val="16"/>
          <w:szCs w:val="16"/>
        </w:rPr>
      </w:pPr>
      <w:r w:rsidRPr="00106C0A">
        <w:rPr>
          <w:rFonts w:ascii="Times New Roman" w:hAnsi="Times New Roman"/>
          <w:b w:val="0"/>
          <w:sz w:val="16"/>
          <w:szCs w:val="16"/>
        </w:rPr>
        <w:t>АДМИНИСТРАЦИЯ ГОРОДСКОГО ПОСЕЛЕНИЯ -</w:t>
      </w:r>
    </w:p>
    <w:p w:rsidR="00067580" w:rsidRPr="00106C0A" w:rsidRDefault="00067580" w:rsidP="00067580">
      <w:pPr>
        <w:pStyle w:val="5"/>
        <w:widowControl w:val="0"/>
        <w:spacing w:before="0" w:after="0"/>
        <w:jc w:val="center"/>
        <w:rPr>
          <w:sz w:val="16"/>
          <w:szCs w:val="16"/>
        </w:rPr>
      </w:pPr>
      <w:r w:rsidRPr="00106C0A">
        <w:rPr>
          <w:sz w:val="16"/>
          <w:szCs w:val="16"/>
        </w:rPr>
        <w:t>ГОРОД ПАВЛОВСК</w:t>
      </w:r>
    </w:p>
    <w:p w:rsidR="00067580" w:rsidRPr="00106C0A" w:rsidRDefault="00067580" w:rsidP="00067580">
      <w:pPr>
        <w:widowControl w:val="0"/>
        <w:jc w:val="center"/>
        <w:rPr>
          <w:b/>
          <w:sz w:val="16"/>
          <w:szCs w:val="16"/>
        </w:rPr>
      </w:pPr>
      <w:r w:rsidRPr="00106C0A">
        <w:rPr>
          <w:b/>
          <w:sz w:val="16"/>
          <w:szCs w:val="16"/>
        </w:rPr>
        <w:t>ПАВЛОВСКОГО МУНИЦИПАЛЬНОГО РАЙОНА</w:t>
      </w:r>
    </w:p>
    <w:p w:rsidR="00067580" w:rsidRPr="00106C0A" w:rsidRDefault="00067580" w:rsidP="00067580">
      <w:pPr>
        <w:pStyle w:val="6"/>
        <w:widowControl w:val="0"/>
        <w:spacing w:before="0" w:after="0"/>
        <w:jc w:val="center"/>
        <w:rPr>
          <w:sz w:val="16"/>
          <w:szCs w:val="16"/>
        </w:rPr>
      </w:pPr>
      <w:r w:rsidRPr="00106C0A">
        <w:rPr>
          <w:sz w:val="16"/>
          <w:szCs w:val="16"/>
        </w:rPr>
        <w:t>ВОРОНЕЖСКОЙ ОБЛАСТИ</w:t>
      </w:r>
    </w:p>
    <w:p w:rsidR="00067580" w:rsidRPr="00106C0A" w:rsidRDefault="00067580" w:rsidP="00067580">
      <w:pPr>
        <w:widowControl w:val="0"/>
        <w:jc w:val="center"/>
        <w:rPr>
          <w:sz w:val="16"/>
          <w:szCs w:val="16"/>
        </w:rPr>
      </w:pPr>
    </w:p>
    <w:p w:rsidR="00067580" w:rsidRPr="00106C0A" w:rsidRDefault="00067580" w:rsidP="00067580">
      <w:pPr>
        <w:widowControl w:val="0"/>
        <w:jc w:val="center"/>
        <w:rPr>
          <w:b/>
          <w:sz w:val="16"/>
          <w:szCs w:val="16"/>
        </w:rPr>
      </w:pPr>
      <w:r w:rsidRPr="00106C0A">
        <w:rPr>
          <w:b/>
          <w:sz w:val="16"/>
          <w:szCs w:val="16"/>
        </w:rPr>
        <w:t xml:space="preserve">П О С Т А Н О В Л Е Н И Е </w:t>
      </w:r>
    </w:p>
    <w:p w:rsidR="00067580" w:rsidRPr="00106C0A" w:rsidRDefault="00067580" w:rsidP="00067580">
      <w:pPr>
        <w:widowControl w:val="0"/>
        <w:pBdr>
          <w:bottom w:val="thinThickSmallGap" w:sz="24" w:space="1" w:color="auto"/>
        </w:pBdr>
        <w:tabs>
          <w:tab w:val="left" w:pos="0"/>
        </w:tabs>
        <w:rPr>
          <w:sz w:val="16"/>
          <w:szCs w:val="16"/>
        </w:rPr>
      </w:pPr>
    </w:p>
    <w:p w:rsidR="00067580" w:rsidRPr="00106C0A" w:rsidRDefault="00067580" w:rsidP="00067580">
      <w:pPr>
        <w:widowControl w:val="0"/>
        <w:pBdr>
          <w:bottom w:val="single" w:sz="4" w:space="1" w:color="auto"/>
        </w:pBdr>
        <w:rPr>
          <w:sz w:val="16"/>
          <w:szCs w:val="16"/>
        </w:rPr>
      </w:pPr>
    </w:p>
    <w:p w:rsidR="00067580" w:rsidRPr="00106C0A" w:rsidRDefault="00067580" w:rsidP="00067580">
      <w:pPr>
        <w:widowControl w:val="0"/>
        <w:pBdr>
          <w:bottom w:val="single" w:sz="4" w:space="1" w:color="auto"/>
        </w:pBdr>
        <w:rPr>
          <w:sz w:val="16"/>
          <w:szCs w:val="16"/>
        </w:rPr>
      </w:pPr>
      <w:r w:rsidRPr="00106C0A">
        <w:rPr>
          <w:sz w:val="16"/>
          <w:szCs w:val="16"/>
        </w:rPr>
        <w:t xml:space="preserve">от      </w:t>
      </w:r>
      <w:r w:rsidRPr="00106C0A">
        <w:rPr>
          <w:sz w:val="16"/>
          <w:szCs w:val="16"/>
        </w:rPr>
        <w:tab/>
      </w:r>
      <w:r w:rsidRPr="00106C0A">
        <w:rPr>
          <w:sz w:val="16"/>
          <w:szCs w:val="16"/>
        </w:rPr>
        <w:tab/>
      </w:r>
      <w:r w:rsidRPr="00106C0A">
        <w:rPr>
          <w:sz w:val="16"/>
          <w:szCs w:val="16"/>
        </w:rPr>
        <w:tab/>
        <w:t xml:space="preserve">№  </w:t>
      </w:r>
    </w:p>
    <w:p w:rsidR="00067580" w:rsidRPr="00106C0A" w:rsidRDefault="00067580" w:rsidP="00067580">
      <w:pPr>
        <w:widowControl w:val="0"/>
        <w:jc w:val="both"/>
        <w:rPr>
          <w:sz w:val="16"/>
          <w:szCs w:val="16"/>
        </w:rPr>
      </w:pPr>
      <w:r w:rsidRPr="00106C0A">
        <w:rPr>
          <w:sz w:val="16"/>
          <w:szCs w:val="16"/>
        </w:rPr>
        <w:t xml:space="preserve">                     г. Павловск </w:t>
      </w:r>
    </w:p>
    <w:p w:rsidR="00067580" w:rsidRPr="00106C0A" w:rsidRDefault="00067580" w:rsidP="00067580">
      <w:pPr>
        <w:widowControl w:val="0"/>
        <w:jc w:val="both"/>
        <w:rPr>
          <w:sz w:val="16"/>
          <w:szCs w:val="16"/>
        </w:rPr>
      </w:pPr>
      <w:r w:rsidRPr="00106C0A">
        <w:rPr>
          <w:sz w:val="16"/>
          <w:szCs w:val="16"/>
        </w:rPr>
        <w:t>Об утверждении схемы расположения земельного участка, на котором расположены многоквартирный дом и иные входящие в состав такого дома объекты недвижимого имущества, по адресам: РФ, Воронежская область, Павловский муниципальный район, городское поселение - город Павловск г. Павловск, ул. Садовая, 36</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В соответствии со ст. 11.4, 11.10 Земельного кодекса Российской Федерации, ст. 3.3 Федерального закона от 25.10.2001 года №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13.03.2015г.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на основании заключения о результатах публичных слушаний  от  «__»_______2022г, руководствуясь Уставом городского поселения - город Павловск, администрация городского поселения – город Павловск</w:t>
      </w:r>
    </w:p>
    <w:p w:rsidR="00067580" w:rsidRPr="00106C0A" w:rsidRDefault="00067580" w:rsidP="00067580">
      <w:pPr>
        <w:widowControl w:val="0"/>
        <w:jc w:val="center"/>
        <w:rPr>
          <w:sz w:val="16"/>
          <w:szCs w:val="16"/>
        </w:rPr>
      </w:pPr>
    </w:p>
    <w:p w:rsidR="00067580" w:rsidRPr="00106C0A" w:rsidRDefault="00067580" w:rsidP="00067580">
      <w:pPr>
        <w:widowControl w:val="0"/>
        <w:tabs>
          <w:tab w:val="center" w:pos="4847"/>
        </w:tabs>
        <w:jc w:val="center"/>
        <w:rPr>
          <w:sz w:val="16"/>
          <w:szCs w:val="16"/>
        </w:rPr>
      </w:pPr>
      <w:r w:rsidRPr="00106C0A">
        <w:rPr>
          <w:sz w:val="16"/>
          <w:szCs w:val="16"/>
        </w:rPr>
        <w:t>ПОСТАНОВЛЯЕТ:</w:t>
      </w:r>
    </w:p>
    <w:p w:rsidR="00067580" w:rsidRPr="00106C0A" w:rsidRDefault="00067580" w:rsidP="00067580">
      <w:pPr>
        <w:pStyle w:val="3"/>
        <w:keepNext w:val="0"/>
        <w:widowControl w:val="0"/>
        <w:spacing w:before="0" w:after="0"/>
        <w:jc w:val="both"/>
        <w:rPr>
          <w:sz w:val="16"/>
          <w:szCs w:val="16"/>
        </w:rPr>
      </w:pPr>
    </w:p>
    <w:p w:rsidR="00067580" w:rsidRPr="00106C0A" w:rsidRDefault="00067580" w:rsidP="00067580">
      <w:pPr>
        <w:widowControl w:val="0"/>
        <w:numPr>
          <w:ilvl w:val="0"/>
          <w:numId w:val="41"/>
        </w:numPr>
        <w:ind w:left="0" w:firstLine="0"/>
        <w:jc w:val="both"/>
        <w:rPr>
          <w:sz w:val="16"/>
          <w:szCs w:val="16"/>
        </w:rPr>
      </w:pPr>
      <w:r w:rsidRPr="00106C0A">
        <w:rPr>
          <w:sz w:val="16"/>
          <w:szCs w:val="16"/>
        </w:rPr>
        <w:t xml:space="preserve">Утвердить схему расположения земельного участка на кадастровом плане территории кадастрового квартала 36:20:0100040, площадью 1680 кв.м., местоположение: РФ, Воронежская область, Павловский муниципальный район, городское поселение - город Павловск, город Павловск, </w:t>
      </w:r>
      <w:r w:rsidRPr="00106C0A">
        <w:rPr>
          <w:color w:val="000000"/>
          <w:sz w:val="16"/>
          <w:szCs w:val="16"/>
          <w:shd w:val="clear" w:color="auto" w:fill="FFFFFF"/>
        </w:rPr>
        <w:t>улица Садовая, 36</w:t>
      </w:r>
      <w:r w:rsidRPr="00106C0A">
        <w:rPr>
          <w:sz w:val="16"/>
          <w:szCs w:val="16"/>
        </w:rPr>
        <w:t>, согласно приложению, территориальная зона – з</w:t>
      </w:r>
      <w:r w:rsidRPr="00106C0A">
        <w:rPr>
          <w:color w:val="000000"/>
          <w:sz w:val="16"/>
          <w:szCs w:val="16"/>
          <w:shd w:val="clear" w:color="auto" w:fill="F8F9FA"/>
        </w:rPr>
        <w:t>она застройки малоэтажными многоквартирными жилыми домами </w:t>
      </w:r>
      <w:r w:rsidRPr="00106C0A">
        <w:rPr>
          <w:sz w:val="16"/>
          <w:szCs w:val="16"/>
        </w:rPr>
        <w:t xml:space="preserve"> города Павло</w:t>
      </w:r>
      <w:r w:rsidRPr="00106C0A">
        <w:rPr>
          <w:rFonts w:cs="Tahoma"/>
          <w:sz w:val="16"/>
          <w:szCs w:val="16"/>
        </w:rPr>
        <w:t>вск</w:t>
      </w:r>
      <w:r w:rsidRPr="00106C0A">
        <w:rPr>
          <w:bCs/>
          <w:sz w:val="16"/>
          <w:szCs w:val="16"/>
        </w:rPr>
        <w:t>,</w:t>
      </w:r>
      <w:r w:rsidRPr="00106C0A">
        <w:rPr>
          <w:sz w:val="16"/>
          <w:szCs w:val="16"/>
        </w:rPr>
        <w:t xml:space="preserve"> индекс зоны Ж2/1, категория земель – земли населенных пунктов, </w:t>
      </w:r>
      <w:r w:rsidRPr="00106C0A">
        <w:rPr>
          <w:bCs/>
          <w:sz w:val="16"/>
          <w:szCs w:val="16"/>
        </w:rPr>
        <w:t xml:space="preserve">разрешенное использование – </w:t>
      </w:r>
      <w:r w:rsidRPr="00106C0A">
        <w:rPr>
          <w:color w:val="000000"/>
          <w:sz w:val="16"/>
          <w:szCs w:val="16"/>
          <w:shd w:val="clear" w:color="auto" w:fill="FFFFFF"/>
        </w:rPr>
        <w:t>малоэтажная многоквартирная жилая застройка (2.1.1.)</w:t>
      </w:r>
      <w:r w:rsidRPr="00106C0A">
        <w:rPr>
          <w:bCs/>
          <w:sz w:val="16"/>
          <w:szCs w:val="16"/>
        </w:rPr>
        <w:t>.</w:t>
      </w:r>
    </w:p>
    <w:p w:rsidR="00067580" w:rsidRPr="00106C0A" w:rsidRDefault="00067580" w:rsidP="00067580">
      <w:pPr>
        <w:widowControl w:val="0"/>
        <w:numPr>
          <w:ilvl w:val="0"/>
          <w:numId w:val="41"/>
        </w:numPr>
        <w:ind w:left="0" w:firstLine="0"/>
        <w:jc w:val="both"/>
        <w:rPr>
          <w:sz w:val="16"/>
          <w:szCs w:val="16"/>
        </w:rPr>
      </w:pPr>
      <w:r w:rsidRPr="00106C0A">
        <w:rPr>
          <w:sz w:val="16"/>
          <w:szCs w:val="16"/>
        </w:rPr>
        <w:t>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67580" w:rsidRPr="00106C0A" w:rsidRDefault="00067580" w:rsidP="00067580">
      <w:pPr>
        <w:widowControl w:val="0"/>
        <w:suppressAutoHyphens/>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 xml:space="preserve">Глава городского поселения – </w:t>
      </w:r>
    </w:p>
    <w:p w:rsidR="00067580" w:rsidRPr="00106C0A" w:rsidRDefault="00067580" w:rsidP="00067580">
      <w:pPr>
        <w:widowControl w:val="0"/>
        <w:jc w:val="both"/>
        <w:rPr>
          <w:sz w:val="16"/>
          <w:szCs w:val="16"/>
        </w:rPr>
      </w:pPr>
      <w:r w:rsidRPr="00106C0A">
        <w:rPr>
          <w:sz w:val="16"/>
          <w:szCs w:val="16"/>
        </w:rPr>
        <w:t>город Павловск</w:t>
      </w:r>
      <w:r w:rsidRPr="00106C0A">
        <w:rPr>
          <w:sz w:val="16"/>
          <w:szCs w:val="16"/>
        </w:rPr>
        <w:tab/>
      </w:r>
      <w:r w:rsidRPr="00106C0A">
        <w:rPr>
          <w:sz w:val="16"/>
          <w:szCs w:val="16"/>
        </w:rPr>
        <w:tab/>
      </w:r>
      <w:r w:rsidRPr="00106C0A">
        <w:rPr>
          <w:sz w:val="16"/>
          <w:szCs w:val="16"/>
        </w:rPr>
        <w:tab/>
      </w:r>
      <w:r w:rsidRPr="00106C0A">
        <w:rPr>
          <w:sz w:val="16"/>
          <w:szCs w:val="16"/>
        </w:rPr>
        <w:tab/>
      </w:r>
      <w:r w:rsidRPr="00106C0A">
        <w:rPr>
          <w:sz w:val="16"/>
          <w:szCs w:val="16"/>
        </w:rPr>
        <w:tab/>
        <w:t xml:space="preserve">          </w:t>
      </w:r>
      <w:r w:rsidRPr="00106C0A">
        <w:rPr>
          <w:sz w:val="16"/>
          <w:szCs w:val="16"/>
        </w:rPr>
        <w:tab/>
        <w:t xml:space="preserve">                                 В.А. Щербаков</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Pr>
          <w:noProof/>
          <w:sz w:val="16"/>
          <w:szCs w:val="16"/>
        </w:rPr>
        <w:lastRenderedPageBreak/>
        <w:drawing>
          <wp:inline distT="0" distB="0" distL="0" distR="0">
            <wp:extent cx="2876550" cy="4076700"/>
            <wp:effectExtent l="19050" t="0" r="0" b="0"/>
            <wp:docPr id="7" name="Рисунок 7" descr="са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дов"/>
                    <pic:cNvPicPr>
                      <a:picLocks noChangeAspect="1" noChangeArrowheads="1"/>
                    </pic:cNvPicPr>
                  </pic:nvPicPr>
                  <pic:blipFill>
                    <a:blip r:embed="rId26"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p>
    <w:p w:rsidR="00067580" w:rsidRPr="00106C0A" w:rsidRDefault="00067580" w:rsidP="00067580">
      <w:pPr>
        <w:widowControl w:val="0"/>
        <w:jc w:val="both"/>
        <w:rPr>
          <w:sz w:val="16"/>
          <w:szCs w:val="16"/>
        </w:rPr>
      </w:pPr>
    </w:p>
    <w:p w:rsidR="00067580" w:rsidRPr="00106C0A" w:rsidRDefault="00067580" w:rsidP="00067580">
      <w:pPr>
        <w:pStyle w:val="3"/>
        <w:keepNext w:val="0"/>
        <w:widowControl w:val="0"/>
        <w:spacing w:before="0" w:after="0"/>
        <w:rPr>
          <w:rFonts w:ascii="Times New Roman" w:hAnsi="Times New Roman"/>
          <w:b w:val="0"/>
          <w:sz w:val="16"/>
          <w:szCs w:val="16"/>
        </w:rPr>
      </w:pPr>
    </w:p>
    <w:p w:rsidR="00067580" w:rsidRPr="00106C0A" w:rsidRDefault="00067580" w:rsidP="00067580">
      <w:pPr>
        <w:pStyle w:val="3"/>
        <w:keepNext w:val="0"/>
        <w:widowControl w:val="0"/>
        <w:spacing w:before="0" w:after="0"/>
        <w:rPr>
          <w:rFonts w:ascii="Times New Roman" w:hAnsi="Times New Roman"/>
          <w:b w:val="0"/>
          <w:sz w:val="16"/>
          <w:szCs w:val="16"/>
        </w:rPr>
      </w:pPr>
    </w:p>
    <w:p w:rsidR="00067580" w:rsidRPr="00067580" w:rsidRDefault="00067580" w:rsidP="00067580">
      <w:pPr>
        <w:pStyle w:val="3"/>
        <w:keepNext w:val="0"/>
        <w:widowControl w:val="0"/>
        <w:spacing w:before="0" w:after="0"/>
        <w:jc w:val="center"/>
        <w:rPr>
          <w:rFonts w:ascii="Times New Roman" w:hAnsi="Times New Roman"/>
          <w:b w:val="0"/>
          <w:sz w:val="16"/>
          <w:szCs w:val="16"/>
        </w:rPr>
      </w:pPr>
      <w:r w:rsidRPr="00067580">
        <w:rPr>
          <w:rFonts w:ascii="Times New Roman" w:hAnsi="Times New Roman"/>
          <w:b w:val="0"/>
          <w:sz w:val="16"/>
          <w:szCs w:val="16"/>
        </w:rPr>
        <w:t>АДМИНИСТРАЦИЯ ГОРОДСКОГО ПОСЕЛЕНИЯ -</w:t>
      </w:r>
    </w:p>
    <w:p w:rsidR="00067580" w:rsidRPr="00067580" w:rsidRDefault="00067580" w:rsidP="00067580">
      <w:pPr>
        <w:pStyle w:val="5"/>
        <w:widowControl w:val="0"/>
        <w:spacing w:before="0" w:after="0"/>
        <w:jc w:val="center"/>
        <w:rPr>
          <w:i w:val="0"/>
          <w:sz w:val="16"/>
          <w:szCs w:val="16"/>
        </w:rPr>
      </w:pPr>
      <w:r w:rsidRPr="00067580">
        <w:rPr>
          <w:i w:val="0"/>
          <w:sz w:val="16"/>
          <w:szCs w:val="16"/>
        </w:rPr>
        <w:t>ГОРОД ПАВЛОВСК</w:t>
      </w:r>
    </w:p>
    <w:p w:rsidR="00067580" w:rsidRPr="00067580" w:rsidRDefault="00067580" w:rsidP="00067580">
      <w:pPr>
        <w:widowControl w:val="0"/>
        <w:jc w:val="center"/>
        <w:rPr>
          <w:b/>
          <w:sz w:val="16"/>
          <w:szCs w:val="16"/>
        </w:rPr>
      </w:pPr>
      <w:r w:rsidRPr="00067580">
        <w:rPr>
          <w:b/>
          <w:sz w:val="16"/>
          <w:szCs w:val="16"/>
        </w:rPr>
        <w:t>ПАВЛОВСКОГО МУНИЦИПАЛЬНОГО РАЙОНА</w:t>
      </w:r>
    </w:p>
    <w:p w:rsidR="00067580" w:rsidRPr="00067580" w:rsidRDefault="00067580" w:rsidP="00067580">
      <w:pPr>
        <w:pStyle w:val="6"/>
        <w:widowControl w:val="0"/>
        <w:spacing w:before="0" w:after="0"/>
        <w:jc w:val="center"/>
        <w:rPr>
          <w:sz w:val="16"/>
          <w:szCs w:val="16"/>
        </w:rPr>
      </w:pPr>
      <w:r w:rsidRPr="00067580">
        <w:rPr>
          <w:sz w:val="16"/>
          <w:szCs w:val="16"/>
        </w:rPr>
        <w:t>ВОРОНЕЖСКОЙ ОБЛАСТИ</w:t>
      </w:r>
    </w:p>
    <w:p w:rsidR="00067580" w:rsidRPr="00106C0A" w:rsidRDefault="00067580" w:rsidP="00067580">
      <w:pPr>
        <w:widowControl w:val="0"/>
        <w:jc w:val="center"/>
        <w:rPr>
          <w:sz w:val="16"/>
          <w:szCs w:val="16"/>
        </w:rPr>
      </w:pPr>
    </w:p>
    <w:p w:rsidR="00067580" w:rsidRPr="00106C0A" w:rsidRDefault="00067580" w:rsidP="00067580">
      <w:pPr>
        <w:widowControl w:val="0"/>
        <w:jc w:val="center"/>
        <w:rPr>
          <w:b/>
          <w:sz w:val="16"/>
          <w:szCs w:val="16"/>
        </w:rPr>
      </w:pPr>
      <w:r w:rsidRPr="00106C0A">
        <w:rPr>
          <w:b/>
          <w:sz w:val="16"/>
          <w:szCs w:val="16"/>
        </w:rPr>
        <w:t xml:space="preserve">П О С Т А Н О В Л Е Н И Е </w:t>
      </w:r>
    </w:p>
    <w:p w:rsidR="00067580" w:rsidRPr="00106C0A" w:rsidRDefault="00067580" w:rsidP="00067580">
      <w:pPr>
        <w:widowControl w:val="0"/>
        <w:pBdr>
          <w:bottom w:val="thinThickSmallGap" w:sz="24" w:space="1" w:color="auto"/>
        </w:pBdr>
        <w:tabs>
          <w:tab w:val="left" w:pos="0"/>
        </w:tabs>
        <w:rPr>
          <w:sz w:val="16"/>
          <w:szCs w:val="16"/>
        </w:rPr>
      </w:pPr>
    </w:p>
    <w:p w:rsidR="00067580" w:rsidRPr="00106C0A" w:rsidRDefault="00067580" w:rsidP="00067580">
      <w:pPr>
        <w:widowControl w:val="0"/>
        <w:pBdr>
          <w:bottom w:val="single" w:sz="4" w:space="1" w:color="auto"/>
        </w:pBdr>
        <w:rPr>
          <w:sz w:val="16"/>
          <w:szCs w:val="16"/>
        </w:rPr>
      </w:pPr>
    </w:p>
    <w:p w:rsidR="00067580" w:rsidRPr="00106C0A" w:rsidRDefault="00067580" w:rsidP="00067580">
      <w:pPr>
        <w:widowControl w:val="0"/>
        <w:pBdr>
          <w:bottom w:val="single" w:sz="4" w:space="1" w:color="auto"/>
        </w:pBdr>
        <w:rPr>
          <w:sz w:val="16"/>
          <w:szCs w:val="16"/>
        </w:rPr>
      </w:pPr>
      <w:r w:rsidRPr="00106C0A">
        <w:rPr>
          <w:sz w:val="16"/>
          <w:szCs w:val="16"/>
        </w:rPr>
        <w:t xml:space="preserve">от      </w:t>
      </w:r>
      <w:r w:rsidRPr="00106C0A">
        <w:rPr>
          <w:sz w:val="16"/>
          <w:szCs w:val="16"/>
        </w:rPr>
        <w:tab/>
      </w:r>
      <w:r w:rsidRPr="00106C0A">
        <w:rPr>
          <w:sz w:val="16"/>
          <w:szCs w:val="16"/>
        </w:rPr>
        <w:tab/>
      </w:r>
      <w:r w:rsidRPr="00106C0A">
        <w:rPr>
          <w:sz w:val="16"/>
          <w:szCs w:val="16"/>
        </w:rPr>
        <w:tab/>
        <w:t xml:space="preserve">№  </w:t>
      </w:r>
    </w:p>
    <w:p w:rsidR="00067580" w:rsidRPr="00106C0A" w:rsidRDefault="00067580" w:rsidP="00067580">
      <w:pPr>
        <w:widowControl w:val="0"/>
        <w:jc w:val="both"/>
        <w:rPr>
          <w:sz w:val="16"/>
          <w:szCs w:val="16"/>
        </w:rPr>
      </w:pPr>
      <w:r w:rsidRPr="00106C0A">
        <w:rPr>
          <w:sz w:val="16"/>
          <w:szCs w:val="16"/>
        </w:rPr>
        <w:t xml:space="preserve">                     г. Павловск </w:t>
      </w:r>
    </w:p>
    <w:p w:rsidR="00067580" w:rsidRPr="00106C0A" w:rsidRDefault="00067580" w:rsidP="00067580">
      <w:pPr>
        <w:widowControl w:val="0"/>
        <w:jc w:val="both"/>
        <w:rPr>
          <w:sz w:val="16"/>
          <w:szCs w:val="16"/>
        </w:rPr>
      </w:pPr>
      <w:r w:rsidRPr="00106C0A">
        <w:rPr>
          <w:sz w:val="16"/>
          <w:szCs w:val="16"/>
        </w:rPr>
        <w:t>Об утверждении схемы расположения земельного участка, на котором расположены многоквартирный дом и иные входящие в состав такого дома объекты недвижимого имущества, по адресам: РФ, Воронежская область, Павловский муниципальный район, городское поселение - город Павловск г. Павловск, ул. Мичурина, 8</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В соответствии со ст. 11.4, 11.10 Земельного кодекса Российской Федерации, ст. 3.3 Федерального закона от 25.10.2001 года №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13.03.2015г.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на основании заключения о результатах публичных слушаний  от  «__»_______2022г, руководствуясь Уставом городского поселения - город Павловск, администрация городского поселения – город Павловск</w:t>
      </w:r>
    </w:p>
    <w:p w:rsidR="00067580" w:rsidRPr="00106C0A" w:rsidRDefault="00067580" w:rsidP="00067580">
      <w:pPr>
        <w:widowControl w:val="0"/>
        <w:jc w:val="center"/>
        <w:rPr>
          <w:sz w:val="16"/>
          <w:szCs w:val="16"/>
        </w:rPr>
      </w:pPr>
    </w:p>
    <w:p w:rsidR="00067580" w:rsidRPr="00106C0A" w:rsidRDefault="00067580" w:rsidP="00067580">
      <w:pPr>
        <w:widowControl w:val="0"/>
        <w:tabs>
          <w:tab w:val="center" w:pos="4847"/>
        </w:tabs>
        <w:jc w:val="center"/>
        <w:rPr>
          <w:sz w:val="16"/>
          <w:szCs w:val="16"/>
        </w:rPr>
      </w:pPr>
      <w:r w:rsidRPr="00106C0A">
        <w:rPr>
          <w:sz w:val="16"/>
          <w:szCs w:val="16"/>
        </w:rPr>
        <w:t>ПОСТАНОВЛЯЕТ:</w:t>
      </w:r>
    </w:p>
    <w:p w:rsidR="00067580" w:rsidRPr="00106C0A" w:rsidRDefault="00067580" w:rsidP="00067580">
      <w:pPr>
        <w:pStyle w:val="3"/>
        <w:keepNext w:val="0"/>
        <w:widowControl w:val="0"/>
        <w:spacing w:before="0" w:after="0"/>
        <w:jc w:val="both"/>
        <w:rPr>
          <w:sz w:val="16"/>
          <w:szCs w:val="16"/>
        </w:rPr>
      </w:pPr>
    </w:p>
    <w:p w:rsidR="00067580" w:rsidRPr="00106C0A" w:rsidRDefault="00067580" w:rsidP="00067580">
      <w:pPr>
        <w:widowControl w:val="0"/>
        <w:numPr>
          <w:ilvl w:val="0"/>
          <w:numId w:val="42"/>
        </w:numPr>
        <w:ind w:left="0" w:firstLine="0"/>
        <w:jc w:val="both"/>
        <w:rPr>
          <w:sz w:val="16"/>
          <w:szCs w:val="16"/>
        </w:rPr>
      </w:pPr>
      <w:r w:rsidRPr="00106C0A">
        <w:rPr>
          <w:sz w:val="16"/>
          <w:szCs w:val="16"/>
        </w:rPr>
        <w:t xml:space="preserve">Утвердить схему расположения земельного участка на кадастровом плане территории кадастрового квартала 36:20:0100040, площадью 1218 кв.м., местоположение: РФ, Воронежская область, Павловский муниципальный район, городское поселение - город Павловск, город Павловск, </w:t>
      </w:r>
      <w:r w:rsidRPr="00106C0A">
        <w:rPr>
          <w:color w:val="000000"/>
          <w:sz w:val="16"/>
          <w:szCs w:val="16"/>
          <w:shd w:val="clear" w:color="auto" w:fill="FFFFFF"/>
        </w:rPr>
        <w:t xml:space="preserve">улица </w:t>
      </w:r>
      <w:r w:rsidRPr="00106C0A">
        <w:rPr>
          <w:color w:val="000000"/>
          <w:sz w:val="16"/>
          <w:szCs w:val="16"/>
          <w:shd w:val="clear" w:color="auto" w:fill="FFFFFF"/>
        </w:rPr>
        <w:lastRenderedPageBreak/>
        <w:t>Мичурина, 8</w:t>
      </w:r>
      <w:r w:rsidRPr="00106C0A">
        <w:rPr>
          <w:sz w:val="16"/>
          <w:szCs w:val="16"/>
        </w:rPr>
        <w:t>, согласно приложению, территориальная зона – з</w:t>
      </w:r>
      <w:r w:rsidRPr="00106C0A">
        <w:rPr>
          <w:color w:val="000000"/>
          <w:sz w:val="16"/>
          <w:szCs w:val="16"/>
          <w:shd w:val="clear" w:color="auto" w:fill="F8F9FA"/>
        </w:rPr>
        <w:t>она застройки малоэтажными многоквартирными жилыми домами </w:t>
      </w:r>
      <w:r w:rsidRPr="00106C0A">
        <w:rPr>
          <w:sz w:val="16"/>
          <w:szCs w:val="16"/>
        </w:rPr>
        <w:t xml:space="preserve"> города Павло</w:t>
      </w:r>
      <w:r w:rsidRPr="00106C0A">
        <w:rPr>
          <w:rFonts w:cs="Tahoma"/>
          <w:sz w:val="16"/>
          <w:szCs w:val="16"/>
        </w:rPr>
        <w:t>вск</w:t>
      </w:r>
      <w:r w:rsidRPr="00106C0A">
        <w:rPr>
          <w:bCs/>
          <w:sz w:val="16"/>
          <w:szCs w:val="16"/>
        </w:rPr>
        <w:t>,</w:t>
      </w:r>
      <w:r w:rsidRPr="00106C0A">
        <w:rPr>
          <w:sz w:val="16"/>
          <w:szCs w:val="16"/>
        </w:rPr>
        <w:t xml:space="preserve"> индекс зоны Ж2/1, категория земель – земли населенных пунктов, </w:t>
      </w:r>
      <w:r w:rsidRPr="00106C0A">
        <w:rPr>
          <w:bCs/>
          <w:sz w:val="16"/>
          <w:szCs w:val="16"/>
        </w:rPr>
        <w:t xml:space="preserve">разрешенное использование – </w:t>
      </w:r>
      <w:r w:rsidRPr="00106C0A">
        <w:rPr>
          <w:color w:val="000000"/>
          <w:sz w:val="16"/>
          <w:szCs w:val="16"/>
          <w:shd w:val="clear" w:color="auto" w:fill="FFFFFF"/>
        </w:rPr>
        <w:t>малоэтажная многоквартирная жилая застройка (2.1.1.)</w:t>
      </w:r>
      <w:r w:rsidRPr="00106C0A">
        <w:rPr>
          <w:bCs/>
          <w:sz w:val="16"/>
          <w:szCs w:val="16"/>
        </w:rPr>
        <w:t>.</w:t>
      </w:r>
    </w:p>
    <w:p w:rsidR="00067580" w:rsidRPr="00106C0A" w:rsidRDefault="00067580" w:rsidP="00067580">
      <w:pPr>
        <w:widowControl w:val="0"/>
        <w:numPr>
          <w:ilvl w:val="0"/>
          <w:numId w:val="42"/>
        </w:numPr>
        <w:ind w:left="0" w:firstLine="0"/>
        <w:jc w:val="both"/>
        <w:rPr>
          <w:sz w:val="16"/>
          <w:szCs w:val="16"/>
        </w:rPr>
      </w:pPr>
      <w:r w:rsidRPr="00106C0A">
        <w:rPr>
          <w:sz w:val="16"/>
          <w:szCs w:val="16"/>
        </w:rPr>
        <w:t>Контроль за исполнением настоящего распоряжения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067580" w:rsidRPr="00106C0A" w:rsidRDefault="00067580" w:rsidP="00067580">
      <w:pPr>
        <w:widowControl w:val="0"/>
        <w:suppressAutoHyphens/>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sidRPr="00106C0A">
        <w:rPr>
          <w:sz w:val="16"/>
          <w:szCs w:val="16"/>
        </w:rPr>
        <w:t xml:space="preserve">Глава городского поселения – </w:t>
      </w:r>
    </w:p>
    <w:p w:rsidR="00067580" w:rsidRPr="00106C0A" w:rsidRDefault="00067580" w:rsidP="00067580">
      <w:pPr>
        <w:widowControl w:val="0"/>
        <w:jc w:val="both"/>
        <w:rPr>
          <w:sz w:val="16"/>
          <w:szCs w:val="16"/>
        </w:rPr>
      </w:pPr>
      <w:r w:rsidRPr="00106C0A">
        <w:rPr>
          <w:sz w:val="16"/>
          <w:szCs w:val="16"/>
        </w:rPr>
        <w:t>город Павловск</w:t>
      </w:r>
      <w:r w:rsidRPr="00106C0A">
        <w:rPr>
          <w:sz w:val="16"/>
          <w:szCs w:val="16"/>
        </w:rPr>
        <w:tab/>
      </w:r>
      <w:r w:rsidRPr="00106C0A">
        <w:rPr>
          <w:sz w:val="16"/>
          <w:szCs w:val="16"/>
        </w:rPr>
        <w:tab/>
      </w:r>
      <w:r w:rsidRPr="00106C0A">
        <w:rPr>
          <w:sz w:val="16"/>
          <w:szCs w:val="16"/>
        </w:rPr>
        <w:tab/>
      </w:r>
      <w:r w:rsidRPr="00106C0A">
        <w:rPr>
          <w:sz w:val="16"/>
          <w:szCs w:val="16"/>
        </w:rPr>
        <w:tab/>
      </w:r>
      <w:r w:rsidRPr="00106C0A">
        <w:rPr>
          <w:sz w:val="16"/>
          <w:szCs w:val="16"/>
        </w:rPr>
        <w:tab/>
        <w:t xml:space="preserve">          </w:t>
      </w:r>
      <w:r w:rsidRPr="00106C0A">
        <w:rPr>
          <w:sz w:val="16"/>
          <w:szCs w:val="16"/>
        </w:rPr>
        <w:tab/>
        <w:t xml:space="preserve">                                 В.А. Щербаков</w:t>
      </w: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p>
    <w:p w:rsidR="00067580" w:rsidRPr="00106C0A" w:rsidRDefault="00067580" w:rsidP="00067580">
      <w:pPr>
        <w:widowControl w:val="0"/>
        <w:jc w:val="both"/>
        <w:rPr>
          <w:sz w:val="16"/>
          <w:szCs w:val="16"/>
        </w:rPr>
      </w:pPr>
      <w:r>
        <w:rPr>
          <w:noProof/>
          <w:sz w:val="16"/>
          <w:szCs w:val="16"/>
        </w:rPr>
        <w:drawing>
          <wp:inline distT="0" distB="0" distL="0" distR="0">
            <wp:extent cx="2876550" cy="4076700"/>
            <wp:effectExtent l="19050" t="0" r="0" b="0"/>
            <wp:docPr id="8" name="Рисунок 8" descr="ми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ич8"/>
                    <pic:cNvPicPr>
                      <a:picLocks noChangeAspect="1" noChangeArrowheads="1"/>
                    </pic:cNvPicPr>
                  </pic:nvPicPr>
                  <pic:blipFill>
                    <a:blip r:embed="rId27"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p>
    <w:p w:rsidR="00457098" w:rsidRDefault="00457098" w:rsidP="00067580">
      <w:pPr>
        <w:widowControl w:val="0"/>
        <w:rPr>
          <w:sz w:val="16"/>
          <w:szCs w:val="16"/>
        </w:rPr>
      </w:pPr>
    </w:p>
    <w:p w:rsidR="00067580" w:rsidRPr="00100524" w:rsidRDefault="00067580" w:rsidP="00067580">
      <w:pPr>
        <w:pStyle w:val="afff"/>
        <w:spacing w:line="276" w:lineRule="auto"/>
        <w:jc w:val="center"/>
        <w:rPr>
          <w:b/>
          <w:sz w:val="16"/>
          <w:szCs w:val="16"/>
        </w:rPr>
      </w:pPr>
      <w:r w:rsidRPr="00100524">
        <w:rPr>
          <w:b/>
          <w:sz w:val="16"/>
          <w:szCs w:val="16"/>
        </w:rPr>
        <w:t>ЗАКЛЮЧЕНИЕ</w:t>
      </w:r>
    </w:p>
    <w:p w:rsidR="00067580" w:rsidRPr="00100524" w:rsidRDefault="00067580" w:rsidP="00067580">
      <w:pPr>
        <w:pStyle w:val="afff"/>
        <w:spacing w:line="276" w:lineRule="auto"/>
        <w:jc w:val="center"/>
        <w:rPr>
          <w:sz w:val="16"/>
          <w:szCs w:val="16"/>
        </w:rPr>
      </w:pPr>
      <w:r w:rsidRPr="00100524">
        <w:rPr>
          <w:sz w:val="16"/>
          <w:szCs w:val="16"/>
        </w:rPr>
        <w:t>о результатах публичных слушаний по проекту</w:t>
      </w:r>
    </w:p>
    <w:p w:rsidR="00067580" w:rsidRPr="00100524" w:rsidRDefault="00067580" w:rsidP="00067580">
      <w:pPr>
        <w:pStyle w:val="afff"/>
        <w:spacing w:line="276" w:lineRule="auto"/>
        <w:jc w:val="center"/>
        <w:rPr>
          <w:sz w:val="16"/>
          <w:szCs w:val="16"/>
        </w:rPr>
      </w:pPr>
      <w:r w:rsidRPr="00100524">
        <w:rPr>
          <w:sz w:val="16"/>
          <w:szCs w:val="16"/>
        </w:rPr>
        <w:t>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067580" w:rsidRPr="00100524" w:rsidRDefault="00067580" w:rsidP="00067580">
      <w:pPr>
        <w:pStyle w:val="afff"/>
        <w:spacing w:line="276" w:lineRule="auto"/>
        <w:jc w:val="both"/>
        <w:rPr>
          <w:sz w:val="16"/>
          <w:szCs w:val="16"/>
        </w:rPr>
      </w:pPr>
    </w:p>
    <w:p w:rsidR="00067580" w:rsidRPr="00100524" w:rsidRDefault="00067580" w:rsidP="00067580">
      <w:pPr>
        <w:jc w:val="both"/>
        <w:rPr>
          <w:b/>
          <w:sz w:val="16"/>
          <w:szCs w:val="16"/>
        </w:rPr>
      </w:pPr>
      <w:r w:rsidRPr="00100524">
        <w:rPr>
          <w:b/>
          <w:sz w:val="16"/>
          <w:szCs w:val="16"/>
        </w:rPr>
        <w:t xml:space="preserve">Основания проведения публичных слушаний.    </w:t>
      </w:r>
    </w:p>
    <w:p w:rsidR="00067580" w:rsidRPr="00100524" w:rsidRDefault="00067580" w:rsidP="00067580">
      <w:pPr>
        <w:pStyle w:val="afff"/>
        <w:spacing w:line="276" w:lineRule="auto"/>
        <w:jc w:val="both"/>
        <w:rPr>
          <w:sz w:val="16"/>
          <w:szCs w:val="16"/>
        </w:rPr>
      </w:pPr>
      <w:r w:rsidRPr="00100524">
        <w:rPr>
          <w:sz w:val="16"/>
          <w:szCs w:val="16"/>
        </w:rPr>
        <w:t xml:space="preserve">Публичные слушания по проекту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проведены в соответствии с Федеральным законом от 6 октября 2003 г. № 131-ФЗ "Об общих принципах организации местного самоуправления в Российской Федерации", Уставом городского поселения – город Павловск Павловского муниципального района Воронежской области, Положением о порядке организации и проведения публичных слушаний, общественных обсуждений в городском поселении – город Павловск, Порядком учета предложений по проекту муниципального правового акта о внесении изменений и </w:t>
      </w:r>
      <w:r w:rsidRPr="00100524">
        <w:rPr>
          <w:sz w:val="16"/>
          <w:szCs w:val="16"/>
        </w:rPr>
        <w:lastRenderedPageBreak/>
        <w:t xml:space="preserve">дополнений в Устав городского поселения – город Павловск Павловского муниципального района Воронежской области, а также порядком участия граждан в его обсуждении. </w:t>
      </w:r>
    </w:p>
    <w:p w:rsidR="00067580" w:rsidRPr="00100524" w:rsidRDefault="00067580" w:rsidP="00067580">
      <w:pPr>
        <w:pStyle w:val="afff"/>
        <w:spacing w:line="276" w:lineRule="auto"/>
        <w:jc w:val="both"/>
        <w:rPr>
          <w:sz w:val="16"/>
          <w:szCs w:val="16"/>
        </w:rPr>
      </w:pPr>
      <w:r w:rsidRPr="00100524">
        <w:rPr>
          <w:sz w:val="16"/>
          <w:szCs w:val="16"/>
        </w:rPr>
        <w:t xml:space="preserve">Публичные слушания назначены решением Совета народных депутатов городского поселения – город Павловск от 25.08.2022 года № 70 «Об утверждении проекта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w:t>
      </w:r>
    </w:p>
    <w:p w:rsidR="00067580" w:rsidRPr="00100524" w:rsidRDefault="00067580" w:rsidP="00067580">
      <w:pPr>
        <w:pStyle w:val="afff"/>
        <w:spacing w:line="276" w:lineRule="auto"/>
        <w:jc w:val="both"/>
        <w:rPr>
          <w:b/>
          <w:sz w:val="16"/>
          <w:szCs w:val="16"/>
        </w:rPr>
      </w:pPr>
      <w:r w:rsidRPr="00100524">
        <w:rPr>
          <w:b/>
          <w:sz w:val="16"/>
          <w:szCs w:val="16"/>
        </w:rPr>
        <w:t>Цель проведения публичных слушаний.</w:t>
      </w:r>
    </w:p>
    <w:p w:rsidR="00067580" w:rsidRPr="00100524" w:rsidRDefault="00067580" w:rsidP="00067580">
      <w:pPr>
        <w:pStyle w:val="afff"/>
        <w:spacing w:line="276" w:lineRule="auto"/>
        <w:jc w:val="both"/>
        <w:rPr>
          <w:sz w:val="16"/>
          <w:szCs w:val="16"/>
        </w:rPr>
      </w:pPr>
      <w:r w:rsidRPr="00100524">
        <w:rPr>
          <w:sz w:val="16"/>
          <w:szCs w:val="16"/>
        </w:rPr>
        <w:t>Обсуждение проекта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w:t>
      </w:r>
    </w:p>
    <w:p w:rsidR="00067580" w:rsidRPr="00100524" w:rsidRDefault="00067580" w:rsidP="00067580">
      <w:pPr>
        <w:pStyle w:val="afff"/>
        <w:spacing w:line="276" w:lineRule="auto"/>
        <w:jc w:val="both"/>
        <w:rPr>
          <w:b/>
          <w:sz w:val="16"/>
          <w:szCs w:val="16"/>
        </w:rPr>
      </w:pPr>
      <w:r w:rsidRPr="00100524">
        <w:rPr>
          <w:b/>
          <w:sz w:val="16"/>
          <w:szCs w:val="16"/>
        </w:rPr>
        <w:t xml:space="preserve">Форма оповещения о проведении публичных слушаний. </w:t>
      </w:r>
    </w:p>
    <w:p w:rsidR="00067580" w:rsidRPr="00100524" w:rsidRDefault="00067580" w:rsidP="00067580">
      <w:pPr>
        <w:pStyle w:val="afff"/>
        <w:spacing w:line="276" w:lineRule="auto"/>
        <w:jc w:val="both"/>
        <w:rPr>
          <w:sz w:val="16"/>
          <w:szCs w:val="16"/>
        </w:rPr>
      </w:pPr>
      <w:r w:rsidRPr="00100524">
        <w:rPr>
          <w:sz w:val="16"/>
          <w:szCs w:val="16"/>
        </w:rPr>
        <w:t xml:space="preserve">Информация о проведении публичных слушаний, проект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Порядок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порядок участия граждан в его обсуждении опубликованы в муниципальной газете «Павловский муниципальный вестник» 31.08.2022 года № 11.  </w:t>
      </w:r>
    </w:p>
    <w:p w:rsidR="00067580" w:rsidRPr="00100524" w:rsidRDefault="00067580" w:rsidP="00067580">
      <w:pPr>
        <w:pStyle w:val="afff"/>
        <w:spacing w:line="276" w:lineRule="auto"/>
        <w:jc w:val="both"/>
        <w:rPr>
          <w:b/>
          <w:sz w:val="16"/>
          <w:szCs w:val="16"/>
        </w:rPr>
      </w:pPr>
      <w:r w:rsidRPr="00100524">
        <w:rPr>
          <w:b/>
          <w:sz w:val="16"/>
          <w:szCs w:val="16"/>
        </w:rPr>
        <w:t xml:space="preserve"> Сведения о времени и месте проведении публичных слушаний.  </w:t>
      </w:r>
    </w:p>
    <w:p w:rsidR="00067580" w:rsidRPr="00100524" w:rsidRDefault="00067580" w:rsidP="00067580">
      <w:pPr>
        <w:pStyle w:val="afff"/>
        <w:spacing w:line="276" w:lineRule="auto"/>
        <w:jc w:val="both"/>
        <w:rPr>
          <w:sz w:val="16"/>
          <w:szCs w:val="16"/>
        </w:rPr>
      </w:pPr>
      <w:r w:rsidRPr="00100524">
        <w:rPr>
          <w:sz w:val="16"/>
          <w:szCs w:val="16"/>
        </w:rPr>
        <w:t xml:space="preserve"> Публичные слушания проведены 31.10.2022 года в 16 часов 00 минут по адресу: Воронежская область, г. Павловск, мкр. Северный, 23а.</w:t>
      </w:r>
    </w:p>
    <w:p w:rsidR="00067580" w:rsidRPr="00100524" w:rsidRDefault="00067580" w:rsidP="00067580">
      <w:pPr>
        <w:pStyle w:val="afff"/>
        <w:spacing w:line="276" w:lineRule="auto"/>
        <w:jc w:val="both"/>
        <w:rPr>
          <w:sz w:val="16"/>
          <w:szCs w:val="16"/>
        </w:rPr>
      </w:pPr>
      <w:r w:rsidRPr="00100524">
        <w:rPr>
          <w:sz w:val="16"/>
          <w:szCs w:val="16"/>
        </w:rPr>
        <w:t xml:space="preserve"> В них приняли участие депутаты Совета народных депутатов городского поселения – город Павловск, сотрудники администрации городского поселения – город Павловск, жители городского поселения – город Павловск. </w:t>
      </w:r>
    </w:p>
    <w:p w:rsidR="00067580" w:rsidRPr="00100524" w:rsidRDefault="00067580" w:rsidP="00067580">
      <w:pPr>
        <w:pStyle w:val="afff"/>
        <w:spacing w:line="276" w:lineRule="auto"/>
        <w:jc w:val="both"/>
        <w:rPr>
          <w:sz w:val="16"/>
          <w:szCs w:val="16"/>
        </w:rPr>
      </w:pPr>
      <w:r w:rsidRPr="00100524">
        <w:rPr>
          <w:sz w:val="16"/>
          <w:szCs w:val="16"/>
        </w:rPr>
        <w:t xml:space="preserve">Заслушав доклад по проекту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 участники публичных слушаний, поддерживая  предлагаемые изменения и дополнения в Устав городского поселения – город Павловск, решили: </w:t>
      </w:r>
      <w:r w:rsidRPr="00100524">
        <w:rPr>
          <w:sz w:val="16"/>
          <w:szCs w:val="16"/>
        </w:rPr>
        <w:tab/>
        <w:t xml:space="preserve"> </w:t>
      </w:r>
    </w:p>
    <w:p w:rsidR="00067580" w:rsidRPr="00100524" w:rsidRDefault="00067580" w:rsidP="00067580">
      <w:pPr>
        <w:pStyle w:val="af2"/>
        <w:spacing w:after="0" w:line="276" w:lineRule="auto"/>
        <w:jc w:val="both"/>
        <w:rPr>
          <w:sz w:val="16"/>
          <w:szCs w:val="16"/>
        </w:rPr>
      </w:pPr>
      <w:r w:rsidRPr="00100524">
        <w:rPr>
          <w:sz w:val="16"/>
          <w:szCs w:val="16"/>
        </w:rPr>
        <w:t>1. Одобрить проект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067580" w:rsidRPr="00100524" w:rsidRDefault="00067580" w:rsidP="00067580">
      <w:pPr>
        <w:pStyle w:val="af2"/>
        <w:spacing w:after="0" w:line="276" w:lineRule="auto"/>
        <w:jc w:val="both"/>
        <w:rPr>
          <w:sz w:val="16"/>
          <w:szCs w:val="16"/>
        </w:rPr>
      </w:pPr>
      <w:r w:rsidRPr="00100524">
        <w:rPr>
          <w:sz w:val="16"/>
          <w:szCs w:val="16"/>
        </w:rPr>
        <w:t>2. Рекомендовать Совету народных депутатов городского поселения – город Павловск Павловского муниципального района Воронежской области принять проект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067580" w:rsidRPr="00100524" w:rsidRDefault="00067580" w:rsidP="00067580">
      <w:pPr>
        <w:jc w:val="both"/>
        <w:rPr>
          <w:sz w:val="16"/>
          <w:szCs w:val="16"/>
        </w:rPr>
      </w:pPr>
      <w:r w:rsidRPr="00100524">
        <w:rPr>
          <w:sz w:val="16"/>
          <w:szCs w:val="16"/>
        </w:rPr>
        <w:t xml:space="preserve">3. Протокол публичных слушаний по проекту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 и настоящее Заключение направить на рассмотрение в Совет народных депутатов городского поселения – город Павловск. </w:t>
      </w:r>
    </w:p>
    <w:p w:rsidR="00067580" w:rsidRPr="00100524" w:rsidRDefault="00067580" w:rsidP="00067580">
      <w:pPr>
        <w:jc w:val="both"/>
        <w:rPr>
          <w:sz w:val="16"/>
          <w:szCs w:val="16"/>
        </w:rPr>
      </w:pPr>
    </w:p>
    <w:p w:rsidR="00067580" w:rsidRPr="00100524" w:rsidRDefault="00067580" w:rsidP="00067580">
      <w:pPr>
        <w:pStyle w:val="afff"/>
        <w:spacing w:line="276" w:lineRule="auto"/>
        <w:jc w:val="both"/>
        <w:rPr>
          <w:sz w:val="16"/>
          <w:szCs w:val="16"/>
        </w:rPr>
      </w:pPr>
      <w:r w:rsidRPr="00100524">
        <w:rPr>
          <w:sz w:val="16"/>
          <w:szCs w:val="16"/>
        </w:rPr>
        <w:t>Председатель публичных слушаний                                           Д.В. Заздравных     31.10.2022 год</w:t>
      </w:r>
    </w:p>
    <w:p w:rsidR="00067580" w:rsidRPr="00100524" w:rsidRDefault="00067580" w:rsidP="00067580">
      <w:pPr>
        <w:pStyle w:val="afff"/>
        <w:spacing w:line="276" w:lineRule="auto"/>
        <w:jc w:val="both"/>
        <w:rPr>
          <w:sz w:val="16"/>
          <w:szCs w:val="16"/>
        </w:rPr>
      </w:pPr>
    </w:p>
    <w:p w:rsidR="00067580" w:rsidRPr="00BC4351" w:rsidRDefault="00067580" w:rsidP="00067580">
      <w:pPr>
        <w:jc w:val="center"/>
        <w:rPr>
          <w:b/>
          <w:sz w:val="16"/>
          <w:szCs w:val="16"/>
        </w:rPr>
      </w:pPr>
      <w:r w:rsidRPr="00BC4351">
        <w:rPr>
          <w:b/>
          <w:sz w:val="16"/>
          <w:szCs w:val="16"/>
        </w:rPr>
        <w:t xml:space="preserve">ЗАКЛЮЧЕНИЕ </w:t>
      </w:r>
    </w:p>
    <w:p w:rsidR="00067580" w:rsidRPr="00BC4351" w:rsidRDefault="00067580" w:rsidP="00067580">
      <w:pPr>
        <w:jc w:val="center"/>
        <w:rPr>
          <w:b/>
          <w:sz w:val="16"/>
          <w:szCs w:val="16"/>
        </w:rPr>
      </w:pPr>
      <w:r w:rsidRPr="00BC4351">
        <w:rPr>
          <w:b/>
          <w:sz w:val="16"/>
          <w:szCs w:val="16"/>
        </w:rPr>
        <w:lastRenderedPageBreak/>
        <w:t>о результатах публичных слушаний</w:t>
      </w:r>
    </w:p>
    <w:p w:rsidR="00067580" w:rsidRPr="00BC4351" w:rsidRDefault="00067580" w:rsidP="00067580">
      <w:pPr>
        <w:jc w:val="both"/>
        <w:rPr>
          <w:sz w:val="16"/>
          <w:szCs w:val="16"/>
        </w:rPr>
      </w:pPr>
    </w:p>
    <w:p w:rsidR="00067580" w:rsidRPr="00BC4351" w:rsidRDefault="00067580" w:rsidP="00067580">
      <w:pPr>
        <w:jc w:val="both"/>
        <w:rPr>
          <w:sz w:val="16"/>
          <w:szCs w:val="16"/>
        </w:rPr>
      </w:pPr>
      <w:r w:rsidRPr="00BC4351">
        <w:rPr>
          <w:sz w:val="16"/>
          <w:szCs w:val="16"/>
        </w:rPr>
        <w:t>9.11.2022г.</w:t>
      </w:r>
      <w:r w:rsidRPr="00BC4351">
        <w:rPr>
          <w:sz w:val="16"/>
          <w:szCs w:val="16"/>
        </w:rPr>
        <w:tab/>
        <w:t xml:space="preserve">                                                                                                  г. Павловск </w:t>
      </w:r>
    </w:p>
    <w:p w:rsidR="00067580" w:rsidRPr="00BC4351" w:rsidRDefault="00067580" w:rsidP="00067580">
      <w:pPr>
        <w:jc w:val="center"/>
        <w:rPr>
          <w:b/>
          <w:sz w:val="16"/>
          <w:szCs w:val="16"/>
        </w:rPr>
      </w:pPr>
    </w:p>
    <w:p w:rsidR="00067580" w:rsidRPr="00BC4351" w:rsidRDefault="00067580" w:rsidP="00067580">
      <w:pPr>
        <w:tabs>
          <w:tab w:val="num" w:pos="1140"/>
        </w:tabs>
        <w:jc w:val="both"/>
        <w:rPr>
          <w:sz w:val="16"/>
          <w:szCs w:val="16"/>
        </w:rPr>
      </w:pPr>
      <w:r w:rsidRPr="00BC4351">
        <w:rPr>
          <w:sz w:val="16"/>
          <w:szCs w:val="16"/>
        </w:rPr>
        <w:t>Комиссией  8.11.2022г. проведены публичные слушания (протокол</w:t>
      </w:r>
      <w:r w:rsidRPr="00BC4351">
        <w:rPr>
          <w:b/>
          <w:sz w:val="16"/>
          <w:szCs w:val="16"/>
        </w:rPr>
        <w:t xml:space="preserve"> </w:t>
      </w:r>
      <w:r w:rsidRPr="00BC4351">
        <w:rPr>
          <w:sz w:val="16"/>
          <w:szCs w:val="16"/>
        </w:rPr>
        <w:t xml:space="preserve">публичных слушаний от 8.11.2022г. </w:t>
      </w:r>
      <w:r w:rsidRPr="00BC4351">
        <w:rPr>
          <w:color w:val="000000"/>
          <w:sz w:val="16"/>
          <w:szCs w:val="16"/>
        </w:rPr>
        <w:t>№ 12</w:t>
      </w:r>
      <w:r w:rsidRPr="00BC4351">
        <w:rPr>
          <w:sz w:val="16"/>
          <w:szCs w:val="16"/>
        </w:rPr>
        <w:t xml:space="preserve">  по вопросу предоставления  Юрьеву Юрию Семеновичу разрешения на условно разрешенный вид использования земельного участка или объекта капитального строительства «Гостиничное обслуживание (код ВРИ 4.7)» в отношении </w:t>
      </w:r>
      <w:r w:rsidRPr="00BC4351">
        <w:rPr>
          <w:spacing w:val="2"/>
          <w:sz w:val="16"/>
          <w:szCs w:val="16"/>
          <w:shd w:val="clear" w:color="auto" w:fill="FFFFFF"/>
        </w:rPr>
        <w:t xml:space="preserve">земельного участка с </w:t>
      </w:r>
      <w:r w:rsidRPr="00BC4351">
        <w:rPr>
          <w:sz w:val="16"/>
          <w:szCs w:val="16"/>
        </w:rPr>
        <w:t xml:space="preserve">кадастровым номером 36:20:0100055:178, площадью 1000 кв.м., расположенного по адресу: </w:t>
      </w:r>
      <w:r w:rsidRPr="00BC4351">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Придорожная, 44</w:t>
      </w:r>
      <w:r w:rsidRPr="00BC4351">
        <w:rPr>
          <w:sz w:val="16"/>
          <w:szCs w:val="16"/>
        </w:rPr>
        <w:t>, в территориальной зоне «Зона застройки индивидуальными жилыми домами - Ж1/1», на которых присутствовало 11</w:t>
      </w:r>
      <w:r w:rsidRPr="00BC4351">
        <w:rPr>
          <w:color w:val="FF0000"/>
          <w:sz w:val="16"/>
          <w:szCs w:val="16"/>
        </w:rPr>
        <w:t xml:space="preserve"> </w:t>
      </w:r>
      <w:r w:rsidRPr="00BC4351">
        <w:rPr>
          <w:sz w:val="16"/>
          <w:szCs w:val="16"/>
        </w:rPr>
        <w:t>человек.</w:t>
      </w:r>
    </w:p>
    <w:p w:rsidR="00067580" w:rsidRPr="00BC4351" w:rsidRDefault="00067580" w:rsidP="00067580">
      <w:pPr>
        <w:jc w:val="both"/>
        <w:rPr>
          <w:sz w:val="16"/>
          <w:szCs w:val="16"/>
        </w:rPr>
      </w:pPr>
      <w:r w:rsidRPr="00BC4351">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условно разрешенный вид использования земельного участка или объекта капитального строительства «Гостиничное обслуживание (код ВРИ 4.7)» Юрьеву Ю.С.</w:t>
      </w:r>
    </w:p>
    <w:p w:rsidR="00067580" w:rsidRPr="00BC4351" w:rsidRDefault="00067580" w:rsidP="00067580">
      <w:pPr>
        <w:jc w:val="both"/>
        <w:rPr>
          <w:rFonts w:eastAsia="Calibri"/>
          <w:sz w:val="16"/>
          <w:szCs w:val="16"/>
        </w:rPr>
      </w:pPr>
      <w:r w:rsidRPr="00BC4351">
        <w:rPr>
          <w:rFonts w:eastAsia="Calibri"/>
          <w:sz w:val="16"/>
          <w:szCs w:val="16"/>
        </w:rPr>
        <w:t xml:space="preserve">Решили: </w:t>
      </w:r>
    </w:p>
    <w:p w:rsidR="00067580" w:rsidRPr="00BC4351" w:rsidRDefault="00067580" w:rsidP="00067580">
      <w:pPr>
        <w:tabs>
          <w:tab w:val="num" w:pos="1140"/>
        </w:tabs>
        <w:jc w:val="both"/>
        <w:rPr>
          <w:spacing w:val="2"/>
          <w:sz w:val="16"/>
          <w:szCs w:val="16"/>
          <w:shd w:val="clear" w:color="auto" w:fill="FFFFFF"/>
        </w:rPr>
      </w:pPr>
      <w:r w:rsidRPr="00BC4351">
        <w:rPr>
          <w:rFonts w:eastAsia="Calibri"/>
          <w:sz w:val="16"/>
          <w:szCs w:val="16"/>
        </w:rPr>
        <w:t>1. Считать возможным</w:t>
      </w:r>
      <w:r w:rsidRPr="00BC4351">
        <w:rPr>
          <w:sz w:val="16"/>
          <w:szCs w:val="16"/>
        </w:rPr>
        <w:t xml:space="preserve">  Юрьеву Ю.С.</w:t>
      </w:r>
      <w:r w:rsidRPr="00BC4351">
        <w:rPr>
          <w:rFonts w:eastAsia="Calibri"/>
          <w:sz w:val="16"/>
          <w:szCs w:val="16"/>
        </w:rPr>
        <w:t xml:space="preserve"> </w:t>
      </w:r>
      <w:r w:rsidRPr="00BC4351">
        <w:rPr>
          <w:sz w:val="16"/>
          <w:szCs w:val="16"/>
        </w:rPr>
        <w:t xml:space="preserve">предоставление разрешения на условно разрешенный вид использования земельного участка или объекта капитального строительства «Гостиничное обслуживание (код ВРИ 4.7)» в отношении </w:t>
      </w:r>
      <w:r w:rsidRPr="00BC4351">
        <w:rPr>
          <w:spacing w:val="2"/>
          <w:sz w:val="16"/>
          <w:szCs w:val="16"/>
          <w:shd w:val="clear" w:color="auto" w:fill="FFFFFF"/>
        </w:rPr>
        <w:t xml:space="preserve">земельного участка с </w:t>
      </w:r>
      <w:r w:rsidRPr="00BC4351">
        <w:rPr>
          <w:sz w:val="16"/>
          <w:szCs w:val="16"/>
        </w:rPr>
        <w:t xml:space="preserve">кадастровым номером 36:20:0100055:178, площадью 1000 кв.м., расположенного по адресу: </w:t>
      </w:r>
      <w:r w:rsidRPr="00BC4351">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Придорожная, 44</w:t>
      </w:r>
      <w:r w:rsidRPr="00BC4351">
        <w:rPr>
          <w:sz w:val="16"/>
          <w:szCs w:val="16"/>
        </w:rPr>
        <w:t>, в территориальной зоне «Зона застройки индивидуальными жилыми домами - Ж1/1»</w:t>
      </w:r>
      <w:r w:rsidRPr="00BC4351">
        <w:rPr>
          <w:spacing w:val="2"/>
          <w:sz w:val="16"/>
          <w:szCs w:val="16"/>
          <w:shd w:val="clear" w:color="auto" w:fill="FFFFFF"/>
        </w:rPr>
        <w:t>.</w:t>
      </w:r>
    </w:p>
    <w:p w:rsidR="00067580" w:rsidRPr="00BC4351" w:rsidRDefault="00067580" w:rsidP="00067580">
      <w:pPr>
        <w:tabs>
          <w:tab w:val="num" w:pos="1140"/>
        </w:tabs>
        <w:jc w:val="both"/>
        <w:rPr>
          <w:spacing w:val="2"/>
          <w:sz w:val="16"/>
          <w:szCs w:val="16"/>
          <w:shd w:val="clear" w:color="auto" w:fill="FFFFFF"/>
        </w:rPr>
      </w:pPr>
      <w:r w:rsidRPr="00BC4351">
        <w:rPr>
          <w:rFonts w:eastAsia="Calibri"/>
          <w:sz w:val="16"/>
          <w:szCs w:val="16"/>
        </w:rPr>
        <w:t xml:space="preserve">2. Рекомендовать комиссии </w:t>
      </w:r>
      <w:r w:rsidRPr="00BC4351">
        <w:rPr>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BC4351">
        <w:rPr>
          <w:rFonts w:eastAsia="Calibri"/>
          <w:sz w:val="16"/>
          <w:szCs w:val="16"/>
        </w:rPr>
        <w:t xml:space="preserve">предоставить </w:t>
      </w:r>
      <w:r w:rsidRPr="00BC4351">
        <w:rPr>
          <w:sz w:val="16"/>
          <w:szCs w:val="16"/>
        </w:rPr>
        <w:t xml:space="preserve">разрешение на условно разрешенный вид использования земельного участка или объекта капитального строительства «Гостиничное обслуживание (код ВРИ 4.7)» в отношении </w:t>
      </w:r>
      <w:r w:rsidRPr="00BC4351">
        <w:rPr>
          <w:spacing w:val="2"/>
          <w:sz w:val="16"/>
          <w:szCs w:val="16"/>
          <w:shd w:val="clear" w:color="auto" w:fill="FFFFFF"/>
        </w:rPr>
        <w:t xml:space="preserve">земельного участка с </w:t>
      </w:r>
      <w:r w:rsidRPr="00BC4351">
        <w:rPr>
          <w:sz w:val="16"/>
          <w:szCs w:val="16"/>
        </w:rPr>
        <w:t xml:space="preserve">кадастровым номером 36:20:0100055:178, площадью 1000 кв.м., расположенного по адресу: </w:t>
      </w:r>
      <w:r w:rsidRPr="00BC4351">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Придорожная, 44</w:t>
      </w:r>
      <w:r w:rsidRPr="00BC4351">
        <w:rPr>
          <w:sz w:val="16"/>
          <w:szCs w:val="16"/>
        </w:rPr>
        <w:t>, в территориальной зоне «Зона застройки индивидуальными жилыми домами - Ж1/1»</w:t>
      </w:r>
      <w:r w:rsidRPr="00BC4351">
        <w:rPr>
          <w:spacing w:val="2"/>
          <w:sz w:val="16"/>
          <w:szCs w:val="16"/>
          <w:shd w:val="clear" w:color="auto" w:fill="FFFFFF"/>
        </w:rPr>
        <w:t>.</w:t>
      </w:r>
    </w:p>
    <w:p w:rsidR="00067580" w:rsidRPr="00BC4351" w:rsidRDefault="00067580" w:rsidP="00067580">
      <w:pPr>
        <w:pStyle w:val="af5"/>
        <w:jc w:val="both"/>
        <w:rPr>
          <w:rFonts w:ascii="Times New Roman" w:hAnsi="Times New Roman" w:cs="Times New Roman"/>
          <w:sz w:val="16"/>
          <w:szCs w:val="16"/>
        </w:rPr>
      </w:pPr>
    </w:p>
    <w:p w:rsidR="00067580" w:rsidRPr="00BC4351" w:rsidRDefault="00067580" w:rsidP="00067580">
      <w:pPr>
        <w:pStyle w:val="af5"/>
        <w:jc w:val="both"/>
        <w:rPr>
          <w:rFonts w:ascii="Times New Roman" w:hAnsi="Times New Roman" w:cs="Times New Roman"/>
          <w:sz w:val="16"/>
          <w:szCs w:val="16"/>
        </w:rPr>
      </w:pPr>
    </w:p>
    <w:p w:rsidR="00067580" w:rsidRPr="00BC4351" w:rsidRDefault="00067580" w:rsidP="00067580">
      <w:pPr>
        <w:pStyle w:val="af5"/>
        <w:jc w:val="both"/>
        <w:rPr>
          <w:rFonts w:ascii="Times New Roman" w:hAnsi="Times New Roman" w:cs="Times New Roman"/>
          <w:sz w:val="16"/>
          <w:szCs w:val="16"/>
        </w:rPr>
      </w:pPr>
    </w:p>
    <w:p w:rsidR="00067580" w:rsidRPr="00BC4351" w:rsidRDefault="00067580" w:rsidP="00067580">
      <w:pPr>
        <w:pStyle w:val="af5"/>
        <w:jc w:val="both"/>
        <w:rPr>
          <w:rFonts w:ascii="Times New Roman" w:hAnsi="Times New Roman" w:cs="Times New Roman"/>
          <w:sz w:val="16"/>
          <w:szCs w:val="16"/>
        </w:rPr>
      </w:pPr>
      <w:r w:rsidRPr="00BC4351">
        <w:rPr>
          <w:rFonts w:ascii="Times New Roman" w:hAnsi="Times New Roman" w:cs="Times New Roman"/>
          <w:sz w:val="16"/>
          <w:szCs w:val="16"/>
        </w:rPr>
        <w:t>Председатель комиссии:</w:t>
      </w:r>
      <w:r w:rsidRPr="00BC4351">
        <w:rPr>
          <w:rFonts w:ascii="Times New Roman" w:hAnsi="Times New Roman" w:cs="Times New Roman"/>
          <w:sz w:val="16"/>
          <w:szCs w:val="16"/>
        </w:rPr>
        <w:tab/>
      </w:r>
      <w:r w:rsidRPr="00BC4351">
        <w:rPr>
          <w:rFonts w:ascii="Times New Roman" w:hAnsi="Times New Roman" w:cs="Times New Roman"/>
          <w:sz w:val="16"/>
          <w:szCs w:val="16"/>
        </w:rPr>
        <w:tab/>
      </w:r>
      <w:r w:rsidRPr="00BC4351">
        <w:rPr>
          <w:rFonts w:ascii="Times New Roman" w:hAnsi="Times New Roman" w:cs="Times New Roman"/>
          <w:sz w:val="16"/>
          <w:szCs w:val="16"/>
        </w:rPr>
        <w:tab/>
        <w:t xml:space="preserve">                 </w:t>
      </w:r>
      <w:r w:rsidRPr="00BC4351">
        <w:rPr>
          <w:rFonts w:ascii="Times New Roman" w:hAnsi="Times New Roman" w:cs="Times New Roman"/>
          <w:sz w:val="16"/>
          <w:szCs w:val="16"/>
        </w:rPr>
        <w:tab/>
        <w:t xml:space="preserve">                             Н.В. Колесник </w:t>
      </w:r>
    </w:p>
    <w:p w:rsidR="00067580" w:rsidRPr="00100524" w:rsidRDefault="00067580" w:rsidP="00067580">
      <w:pPr>
        <w:pStyle w:val="afff"/>
        <w:spacing w:line="276" w:lineRule="auto"/>
        <w:jc w:val="both"/>
        <w:rPr>
          <w:sz w:val="16"/>
          <w:szCs w:val="16"/>
        </w:rPr>
      </w:pPr>
    </w:p>
    <w:p w:rsidR="00457098" w:rsidRDefault="00457098" w:rsidP="00067580">
      <w:pPr>
        <w:widowControl w:val="0"/>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067580">
            <w:pPr>
              <w:widowControl w:val="0"/>
              <w:jc w:val="center"/>
              <w:rPr>
                <w:b/>
              </w:rPr>
            </w:pPr>
            <w:r>
              <w:rPr>
                <w:b/>
              </w:rPr>
              <w:t>Пе</w:t>
            </w:r>
            <w:r w:rsidR="00067580">
              <w:rPr>
                <w:b/>
              </w:rPr>
              <w:t>тровское</w:t>
            </w:r>
            <w:r>
              <w:rPr>
                <w:b/>
              </w:rPr>
              <w:t xml:space="preserve"> сельское поселение</w:t>
            </w:r>
          </w:p>
        </w:tc>
      </w:tr>
    </w:tbl>
    <w:p w:rsidR="00457098" w:rsidRDefault="00457098" w:rsidP="00067580">
      <w:pPr>
        <w:widowControl w:val="0"/>
        <w:jc w:val="both"/>
        <w:rPr>
          <w:sz w:val="16"/>
          <w:szCs w:val="16"/>
        </w:rPr>
      </w:pPr>
    </w:p>
    <w:p w:rsidR="00CC0A5B" w:rsidRPr="002B7D56" w:rsidRDefault="00CC0A5B" w:rsidP="00CC0A5B">
      <w:pPr>
        <w:pStyle w:val="afff"/>
        <w:jc w:val="center"/>
        <w:rPr>
          <w:b/>
          <w:sz w:val="16"/>
          <w:szCs w:val="16"/>
        </w:rPr>
      </w:pPr>
      <w:r w:rsidRPr="002B7D56">
        <w:rPr>
          <w:b/>
          <w:sz w:val="16"/>
          <w:szCs w:val="16"/>
        </w:rPr>
        <w:t>СОВЕТ</w:t>
      </w:r>
    </w:p>
    <w:p w:rsidR="00CC0A5B" w:rsidRPr="002B7D56" w:rsidRDefault="00CC0A5B" w:rsidP="00CC0A5B">
      <w:pPr>
        <w:pStyle w:val="afff"/>
        <w:jc w:val="center"/>
        <w:rPr>
          <w:b/>
          <w:sz w:val="16"/>
          <w:szCs w:val="16"/>
        </w:rPr>
      </w:pPr>
      <w:r w:rsidRPr="002B7D56">
        <w:rPr>
          <w:b/>
          <w:sz w:val="16"/>
          <w:szCs w:val="16"/>
        </w:rPr>
        <w:t>НАРОДНЫХ ДЕПУТАТОВ</w:t>
      </w:r>
    </w:p>
    <w:p w:rsidR="00CC0A5B" w:rsidRPr="002B7D56" w:rsidRDefault="00CC0A5B" w:rsidP="00CC0A5B">
      <w:pPr>
        <w:pStyle w:val="afff"/>
        <w:jc w:val="center"/>
        <w:rPr>
          <w:b/>
          <w:sz w:val="16"/>
          <w:szCs w:val="16"/>
        </w:rPr>
      </w:pPr>
      <w:r w:rsidRPr="002B7D56">
        <w:rPr>
          <w:b/>
          <w:sz w:val="16"/>
          <w:szCs w:val="16"/>
        </w:rPr>
        <w:t>ПЕТРОВСКОГО СЕЛЬСКОГО ПОСЕЛЕНИЯ</w:t>
      </w:r>
    </w:p>
    <w:p w:rsidR="00CC0A5B" w:rsidRPr="002B7D56" w:rsidRDefault="00CC0A5B" w:rsidP="00CC0A5B">
      <w:pPr>
        <w:pStyle w:val="afff"/>
        <w:jc w:val="center"/>
        <w:rPr>
          <w:b/>
          <w:sz w:val="16"/>
          <w:szCs w:val="16"/>
        </w:rPr>
      </w:pPr>
      <w:r w:rsidRPr="002B7D56">
        <w:rPr>
          <w:b/>
          <w:sz w:val="16"/>
          <w:szCs w:val="16"/>
        </w:rPr>
        <w:t>ПАВЛОВСКОГО МУНИЦИПАЛЬНОГО РАЙОНА</w:t>
      </w:r>
    </w:p>
    <w:p w:rsidR="00CC0A5B" w:rsidRPr="002B7D56" w:rsidRDefault="00CC0A5B" w:rsidP="00CC0A5B">
      <w:pPr>
        <w:pStyle w:val="afff"/>
        <w:jc w:val="center"/>
        <w:rPr>
          <w:b/>
          <w:sz w:val="16"/>
          <w:szCs w:val="16"/>
        </w:rPr>
      </w:pPr>
      <w:r w:rsidRPr="002B7D56">
        <w:rPr>
          <w:b/>
          <w:sz w:val="16"/>
          <w:szCs w:val="16"/>
        </w:rPr>
        <w:t>ВОРОНЕЖСКОЙ ОБЛАСТИ</w:t>
      </w:r>
    </w:p>
    <w:p w:rsidR="00CC0A5B" w:rsidRPr="002B7D56" w:rsidRDefault="00CC0A5B" w:rsidP="00CC0A5B">
      <w:pPr>
        <w:pStyle w:val="afff"/>
        <w:jc w:val="center"/>
        <w:rPr>
          <w:b/>
          <w:sz w:val="16"/>
          <w:szCs w:val="16"/>
        </w:rPr>
      </w:pPr>
    </w:p>
    <w:p w:rsidR="00CC0A5B" w:rsidRPr="002B7D56" w:rsidRDefault="00CC0A5B" w:rsidP="00CC0A5B">
      <w:pPr>
        <w:pStyle w:val="afff"/>
        <w:ind w:firstLine="709"/>
        <w:jc w:val="center"/>
        <w:rPr>
          <w:b/>
          <w:sz w:val="16"/>
          <w:szCs w:val="16"/>
        </w:rPr>
      </w:pPr>
      <w:r w:rsidRPr="002B7D56">
        <w:rPr>
          <w:b/>
          <w:sz w:val="16"/>
          <w:szCs w:val="16"/>
        </w:rPr>
        <w:t>Р Е Ш Е Н И Е</w:t>
      </w:r>
    </w:p>
    <w:p w:rsidR="00CC0A5B" w:rsidRPr="002B7D56" w:rsidRDefault="00CC0A5B" w:rsidP="00CC0A5B">
      <w:pPr>
        <w:pStyle w:val="afff"/>
        <w:ind w:firstLine="709"/>
        <w:jc w:val="center"/>
        <w:rPr>
          <w:rFonts w:ascii="Arial" w:hAnsi="Arial" w:cs="Arial"/>
          <w:sz w:val="16"/>
          <w:szCs w:val="16"/>
        </w:rPr>
      </w:pPr>
    </w:p>
    <w:p w:rsidR="00CC0A5B" w:rsidRPr="002B7D56" w:rsidRDefault="00CC0A5B" w:rsidP="00CC0A5B">
      <w:pPr>
        <w:pStyle w:val="afff"/>
        <w:jc w:val="both"/>
        <w:rPr>
          <w:sz w:val="16"/>
          <w:szCs w:val="16"/>
        </w:rPr>
      </w:pPr>
      <w:r w:rsidRPr="002B7D56">
        <w:rPr>
          <w:sz w:val="16"/>
          <w:szCs w:val="16"/>
          <w:u w:val="single"/>
        </w:rPr>
        <w:t xml:space="preserve">от 17 октября 2022 г. № 134       </w:t>
      </w:r>
    </w:p>
    <w:p w:rsidR="00CC0A5B" w:rsidRPr="002B7D56" w:rsidRDefault="00CC0A5B" w:rsidP="00CC0A5B">
      <w:pPr>
        <w:pStyle w:val="afff"/>
        <w:jc w:val="both"/>
        <w:rPr>
          <w:sz w:val="16"/>
          <w:szCs w:val="16"/>
        </w:rPr>
      </w:pPr>
      <w:r w:rsidRPr="002B7D56">
        <w:rPr>
          <w:sz w:val="16"/>
          <w:szCs w:val="16"/>
        </w:rPr>
        <w:t xml:space="preserve"> с. Петровка </w:t>
      </w:r>
    </w:p>
    <w:p w:rsidR="00CC0A5B" w:rsidRPr="002B7D56" w:rsidRDefault="00CC0A5B" w:rsidP="00CC0A5B">
      <w:pPr>
        <w:jc w:val="both"/>
        <w:rPr>
          <w:sz w:val="16"/>
          <w:szCs w:val="16"/>
        </w:rPr>
      </w:pPr>
    </w:p>
    <w:p w:rsidR="00CC0A5B" w:rsidRPr="002B7D56" w:rsidRDefault="00CC0A5B" w:rsidP="00CC0A5B">
      <w:pPr>
        <w:pStyle w:val="afff"/>
        <w:rPr>
          <w:sz w:val="16"/>
          <w:szCs w:val="16"/>
        </w:rPr>
      </w:pPr>
      <w:r w:rsidRPr="002B7D56">
        <w:rPr>
          <w:sz w:val="16"/>
          <w:szCs w:val="16"/>
        </w:rPr>
        <w:t>О внесении изменений в генеральный план</w:t>
      </w:r>
    </w:p>
    <w:p w:rsidR="00CC0A5B" w:rsidRPr="002B7D56" w:rsidRDefault="00CC0A5B" w:rsidP="00CC0A5B">
      <w:pPr>
        <w:pStyle w:val="afff"/>
        <w:rPr>
          <w:sz w:val="16"/>
          <w:szCs w:val="16"/>
        </w:rPr>
      </w:pPr>
      <w:r w:rsidRPr="002B7D56">
        <w:rPr>
          <w:sz w:val="16"/>
          <w:szCs w:val="16"/>
        </w:rPr>
        <w:t>Петровского сельского поселения</w:t>
      </w:r>
    </w:p>
    <w:p w:rsidR="00CC0A5B" w:rsidRPr="002B7D56" w:rsidRDefault="00CC0A5B" w:rsidP="00CC0A5B">
      <w:pPr>
        <w:pStyle w:val="afff"/>
        <w:rPr>
          <w:sz w:val="16"/>
          <w:szCs w:val="16"/>
        </w:rPr>
      </w:pPr>
      <w:r w:rsidRPr="002B7D56">
        <w:rPr>
          <w:sz w:val="16"/>
          <w:szCs w:val="16"/>
        </w:rPr>
        <w:t>Павловского  муниципального района</w:t>
      </w:r>
    </w:p>
    <w:p w:rsidR="00CC0A5B" w:rsidRPr="002B7D56" w:rsidRDefault="00CC0A5B" w:rsidP="00CC0A5B">
      <w:pPr>
        <w:pStyle w:val="afff"/>
        <w:rPr>
          <w:sz w:val="16"/>
          <w:szCs w:val="16"/>
        </w:rPr>
      </w:pPr>
      <w:r w:rsidRPr="002B7D56">
        <w:rPr>
          <w:sz w:val="16"/>
          <w:szCs w:val="16"/>
        </w:rPr>
        <w:t>Воронежской области</w:t>
      </w:r>
    </w:p>
    <w:p w:rsidR="00CC0A5B" w:rsidRPr="00CC0A5B" w:rsidRDefault="00CC0A5B" w:rsidP="00CC0A5B">
      <w:pPr>
        <w:rPr>
          <w:sz w:val="16"/>
          <w:szCs w:val="16"/>
        </w:rPr>
      </w:pPr>
    </w:p>
    <w:p w:rsidR="00CC0A5B" w:rsidRPr="00CC0A5B" w:rsidRDefault="00CC0A5B" w:rsidP="00CC0A5B">
      <w:pPr>
        <w:rPr>
          <w:sz w:val="16"/>
          <w:szCs w:val="16"/>
        </w:rPr>
      </w:pPr>
      <w:r w:rsidRPr="00CC0A5B">
        <w:rPr>
          <w:sz w:val="16"/>
          <w:szCs w:val="16"/>
        </w:rPr>
        <w:t xml:space="preserve">В соответствии с Градостроительным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генеральный план Петровского сельского поселения Павловского муниципального района Воронежской области протокол публичных слушаний от  </w:t>
      </w:r>
      <w:r w:rsidRPr="00CC0A5B">
        <w:rPr>
          <w:sz w:val="16"/>
          <w:szCs w:val="16"/>
        </w:rPr>
        <w:lastRenderedPageBreak/>
        <w:t>22.09.2022г., учитывая заключение о результатах публичных слушаний от 22.09.2022г., руководствуясь Уставом Петровского сельского поселения, Совет народных депутатов Петровского сельского поселения Павловского муниципального района Воронежской области</w:t>
      </w:r>
    </w:p>
    <w:p w:rsidR="00CC0A5B" w:rsidRPr="002B7D56" w:rsidRDefault="00CC0A5B" w:rsidP="00CC0A5B">
      <w:pPr>
        <w:pStyle w:val="2"/>
        <w:numPr>
          <w:ilvl w:val="4"/>
          <w:numId w:val="43"/>
        </w:numPr>
        <w:tabs>
          <w:tab w:val="clear" w:pos="2160"/>
          <w:tab w:val="num" w:pos="0"/>
        </w:tabs>
        <w:suppressAutoHyphens/>
        <w:ind w:left="0" w:firstLine="709"/>
        <w:rPr>
          <w:color w:val="000000"/>
        </w:rPr>
      </w:pPr>
    </w:p>
    <w:p w:rsidR="00CC0A5B" w:rsidRPr="002B7D56" w:rsidRDefault="00CC0A5B" w:rsidP="00CC0A5B">
      <w:pPr>
        <w:pStyle w:val="2"/>
        <w:numPr>
          <w:ilvl w:val="4"/>
          <w:numId w:val="43"/>
        </w:numPr>
        <w:tabs>
          <w:tab w:val="clear" w:pos="2160"/>
          <w:tab w:val="num" w:pos="0"/>
        </w:tabs>
        <w:suppressAutoHyphens/>
        <w:ind w:left="0" w:firstLine="709"/>
        <w:rPr>
          <w:color w:val="000000"/>
        </w:rPr>
      </w:pPr>
      <w:r w:rsidRPr="002B7D56">
        <w:rPr>
          <w:color w:val="000000"/>
        </w:rPr>
        <w:t>РЕШИЛ:</w:t>
      </w:r>
    </w:p>
    <w:p w:rsidR="00CC0A5B" w:rsidRPr="002B7D56" w:rsidRDefault="00CC0A5B" w:rsidP="00CC0A5B">
      <w:pPr>
        <w:ind w:firstLine="567"/>
        <w:jc w:val="center"/>
        <w:rPr>
          <w:color w:val="000000"/>
          <w:sz w:val="16"/>
          <w:szCs w:val="16"/>
        </w:rPr>
      </w:pPr>
    </w:p>
    <w:p w:rsidR="00CC0A5B" w:rsidRPr="002B7D56" w:rsidRDefault="00CC0A5B" w:rsidP="00CC0A5B">
      <w:pPr>
        <w:numPr>
          <w:ilvl w:val="0"/>
          <w:numId w:val="44"/>
        </w:numPr>
        <w:tabs>
          <w:tab w:val="left" w:pos="342"/>
        </w:tabs>
        <w:ind w:left="0" w:firstLine="709"/>
        <w:jc w:val="both"/>
        <w:rPr>
          <w:bCs/>
          <w:color w:val="000000"/>
          <w:sz w:val="16"/>
          <w:szCs w:val="16"/>
        </w:rPr>
      </w:pPr>
      <w:r w:rsidRPr="002B7D56">
        <w:rPr>
          <w:color w:val="000000"/>
          <w:sz w:val="16"/>
          <w:szCs w:val="16"/>
        </w:rPr>
        <w:t xml:space="preserve">Внести изменения  в   генеральный план </w:t>
      </w:r>
      <w:r w:rsidRPr="002B7D56">
        <w:rPr>
          <w:bCs/>
          <w:color w:val="000000"/>
          <w:sz w:val="16"/>
          <w:szCs w:val="16"/>
        </w:rPr>
        <w:t xml:space="preserve"> Петровского</w:t>
      </w:r>
      <w:r w:rsidRPr="002B7D56">
        <w:rPr>
          <w:sz w:val="16"/>
          <w:szCs w:val="16"/>
        </w:rPr>
        <w:t xml:space="preserve"> сельского поселения Павловского муниципального района Воронежской области, утвержденный </w:t>
      </w:r>
      <w:r w:rsidRPr="002B7D56">
        <w:rPr>
          <w:bCs/>
          <w:color w:val="000000"/>
          <w:sz w:val="16"/>
          <w:szCs w:val="16"/>
        </w:rPr>
        <w:t xml:space="preserve"> решением Совета народных  депутатов Петровского сельского поселения  Павловского муниципального района от 22.12.2010 г. № 063 «Об утверждении Генерального плана Петровского</w:t>
      </w:r>
      <w:r w:rsidRPr="002B7D56">
        <w:rPr>
          <w:sz w:val="16"/>
          <w:szCs w:val="16"/>
        </w:rPr>
        <w:t xml:space="preserve"> сельского поселения Павловского муниципального района Воронежской области» согласно приложениям к настоящему решению</w:t>
      </w:r>
      <w:r w:rsidRPr="002B7D56">
        <w:rPr>
          <w:bCs/>
          <w:color w:val="000000"/>
          <w:sz w:val="16"/>
          <w:szCs w:val="16"/>
        </w:rPr>
        <w:t>:</w:t>
      </w:r>
    </w:p>
    <w:p w:rsidR="00CC0A5B" w:rsidRPr="002B7D56" w:rsidRDefault="00CC0A5B" w:rsidP="00CC0A5B">
      <w:pPr>
        <w:ind w:firstLine="709"/>
        <w:jc w:val="both"/>
        <w:rPr>
          <w:color w:val="000000"/>
          <w:sz w:val="16"/>
          <w:szCs w:val="16"/>
        </w:rPr>
      </w:pPr>
      <w:r w:rsidRPr="002B7D56">
        <w:rPr>
          <w:color w:val="000000"/>
          <w:sz w:val="16"/>
          <w:szCs w:val="16"/>
        </w:rPr>
        <w:t xml:space="preserve">1.1. Том </w:t>
      </w:r>
      <w:r w:rsidRPr="002B7D56">
        <w:rPr>
          <w:color w:val="000000"/>
          <w:sz w:val="16"/>
          <w:szCs w:val="16"/>
          <w:lang w:val="en-US"/>
        </w:rPr>
        <w:t>I</w:t>
      </w:r>
      <w:r w:rsidRPr="002B7D56">
        <w:rPr>
          <w:color w:val="000000"/>
          <w:sz w:val="16"/>
          <w:szCs w:val="16"/>
        </w:rPr>
        <w:t xml:space="preserve"> «Положение о территориальном планировании» изложить в новой редакции согласно приложению №1 к настоящему решению;</w:t>
      </w:r>
    </w:p>
    <w:p w:rsidR="00CC0A5B" w:rsidRPr="002B7D56" w:rsidRDefault="00CC0A5B" w:rsidP="00CC0A5B">
      <w:pPr>
        <w:ind w:firstLine="709"/>
        <w:jc w:val="both"/>
        <w:rPr>
          <w:color w:val="000000"/>
          <w:sz w:val="16"/>
          <w:szCs w:val="16"/>
        </w:rPr>
      </w:pPr>
      <w:r w:rsidRPr="002B7D56">
        <w:rPr>
          <w:color w:val="000000"/>
          <w:sz w:val="16"/>
          <w:szCs w:val="16"/>
        </w:rPr>
        <w:t xml:space="preserve">1.2. Дополнить Том </w:t>
      </w:r>
      <w:r w:rsidRPr="002B7D56">
        <w:rPr>
          <w:color w:val="000000"/>
          <w:sz w:val="16"/>
          <w:szCs w:val="16"/>
          <w:lang w:val="en-US"/>
        </w:rPr>
        <w:t>I</w:t>
      </w:r>
      <w:r w:rsidRPr="002B7D56">
        <w:rPr>
          <w:color w:val="000000"/>
          <w:sz w:val="16"/>
          <w:szCs w:val="16"/>
        </w:rPr>
        <w:t xml:space="preserve"> генерального плана Приложением: «</w:t>
      </w:r>
      <w:r w:rsidRPr="002B7D56">
        <w:rPr>
          <w:color w:val="000000" w:themeColor="text1"/>
          <w:sz w:val="16"/>
          <w:szCs w:val="16"/>
        </w:rPr>
        <w:t>Сведения о границах населенных пунктов села Петровка, посёлка Белая Деревня, посёлка Копанки, села Михайловка, посёлка Рассвет. Графическое описание местоположения границ населенных пунктов, перечень координат характерных точек границ населенных пунктов</w:t>
      </w:r>
      <w:r w:rsidRPr="002B7D56">
        <w:rPr>
          <w:color w:val="000000"/>
          <w:sz w:val="16"/>
          <w:szCs w:val="16"/>
        </w:rPr>
        <w:t xml:space="preserve"> согласно приложению № 2 к настоящему решению;</w:t>
      </w:r>
    </w:p>
    <w:p w:rsidR="00CC0A5B" w:rsidRPr="002B7D56" w:rsidRDefault="00CC0A5B" w:rsidP="00CC0A5B">
      <w:pPr>
        <w:ind w:firstLine="709"/>
        <w:jc w:val="both"/>
        <w:rPr>
          <w:color w:val="000000"/>
          <w:sz w:val="16"/>
          <w:szCs w:val="16"/>
        </w:rPr>
      </w:pPr>
      <w:r w:rsidRPr="002B7D56">
        <w:rPr>
          <w:color w:val="000000"/>
          <w:sz w:val="16"/>
          <w:szCs w:val="16"/>
        </w:rPr>
        <w:t>1.3. Карту Генерального плана Петровского сельского поселения изложить в новой редакции согласно приложению №3 к настоящему решению.</w:t>
      </w:r>
    </w:p>
    <w:p w:rsidR="00CC0A5B" w:rsidRPr="002B7D56" w:rsidRDefault="00CC0A5B" w:rsidP="00CC0A5B">
      <w:pPr>
        <w:pStyle w:val="afff"/>
        <w:ind w:firstLine="709"/>
        <w:jc w:val="both"/>
        <w:rPr>
          <w:sz w:val="16"/>
          <w:szCs w:val="16"/>
        </w:rPr>
      </w:pPr>
      <w:r w:rsidRPr="002B7D56">
        <w:rPr>
          <w:sz w:val="16"/>
          <w:szCs w:val="16"/>
        </w:rPr>
        <w:t>2. Опубликовать настоящее решение о внесении изменений в генеральный план Петровского сельского поселения Павловского муниципального района в муниципальной газете «Павловский муниципальный вестник» и разместить на официальном сайте поселения в сети Интернет.</w:t>
      </w:r>
    </w:p>
    <w:p w:rsidR="00CC0A5B" w:rsidRPr="002B7D56" w:rsidRDefault="00CC0A5B" w:rsidP="00CC0A5B">
      <w:pPr>
        <w:jc w:val="both"/>
        <w:rPr>
          <w:sz w:val="16"/>
          <w:szCs w:val="16"/>
        </w:rPr>
      </w:pPr>
      <w:r w:rsidRPr="002B7D56">
        <w:rPr>
          <w:sz w:val="16"/>
          <w:szCs w:val="16"/>
        </w:rPr>
        <w:t xml:space="preserve">           3. Направить настоящее решение о внесение изменений в генеральный план Петровского сельского поселения Павловского муниципального района  в информационную систему обеспечения градостроительной деятельности Павловского муниципального района и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CC0A5B" w:rsidRPr="002B7D56" w:rsidRDefault="00CC0A5B" w:rsidP="00CC0A5B">
      <w:pPr>
        <w:pStyle w:val="ae"/>
        <w:numPr>
          <w:ilvl w:val="0"/>
          <w:numId w:val="45"/>
        </w:numPr>
        <w:jc w:val="both"/>
        <w:rPr>
          <w:sz w:val="16"/>
          <w:szCs w:val="16"/>
        </w:rPr>
      </w:pPr>
      <w:r w:rsidRPr="002B7D56">
        <w:rPr>
          <w:sz w:val="16"/>
          <w:szCs w:val="16"/>
        </w:rPr>
        <w:t>Настоящее решение вступает в силу с момента опубликования.</w:t>
      </w:r>
    </w:p>
    <w:p w:rsidR="00CC0A5B" w:rsidRPr="002B7D56" w:rsidRDefault="00CC0A5B" w:rsidP="00CC0A5B">
      <w:pPr>
        <w:pStyle w:val="ae"/>
        <w:numPr>
          <w:ilvl w:val="0"/>
          <w:numId w:val="45"/>
        </w:numPr>
        <w:jc w:val="both"/>
        <w:rPr>
          <w:sz w:val="16"/>
          <w:szCs w:val="16"/>
        </w:rPr>
      </w:pPr>
      <w:r w:rsidRPr="002B7D56">
        <w:rPr>
          <w:sz w:val="16"/>
          <w:szCs w:val="16"/>
        </w:rPr>
        <w:t>Контроль за исполнением настоящего решения оставляю за собой.</w:t>
      </w:r>
    </w:p>
    <w:p w:rsidR="00CC0A5B" w:rsidRPr="002B7D56" w:rsidRDefault="00CC0A5B" w:rsidP="00CC0A5B">
      <w:pPr>
        <w:pStyle w:val="afff"/>
        <w:ind w:firstLine="709"/>
        <w:jc w:val="both"/>
        <w:rPr>
          <w:sz w:val="16"/>
          <w:szCs w:val="16"/>
        </w:rPr>
      </w:pPr>
    </w:p>
    <w:p w:rsidR="00CC0A5B" w:rsidRPr="002B7D56" w:rsidRDefault="00CC0A5B" w:rsidP="00CC0A5B">
      <w:pPr>
        <w:pStyle w:val="afff"/>
        <w:ind w:firstLine="709"/>
        <w:jc w:val="both"/>
        <w:rPr>
          <w:sz w:val="16"/>
          <w:szCs w:val="16"/>
        </w:rPr>
      </w:pPr>
    </w:p>
    <w:p w:rsidR="00CC0A5B" w:rsidRPr="002B7D56" w:rsidRDefault="00CC0A5B" w:rsidP="00CC0A5B">
      <w:pPr>
        <w:pStyle w:val="afff"/>
        <w:ind w:firstLine="709"/>
        <w:jc w:val="both"/>
        <w:rPr>
          <w:sz w:val="16"/>
          <w:szCs w:val="16"/>
        </w:rPr>
      </w:pPr>
    </w:p>
    <w:p w:rsidR="00CC0A5B" w:rsidRPr="002B7D56" w:rsidRDefault="00CC0A5B" w:rsidP="00CC0A5B">
      <w:pPr>
        <w:pStyle w:val="afff"/>
        <w:ind w:right="-1" w:firstLine="426"/>
        <w:jc w:val="both"/>
        <w:rPr>
          <w:sz w:val="16"/>
          <w:szCs w:val="16"/>
        </w:rPr>
      </w:pPr>
      <w:r w:rsidRPr="002B7D56">
        <w:rPr>
          <w:sz w:val="16"/>
          <w:szCs w:val="16"/>
        </w:rPr>
        <w:t>Глава Петровского сельского поселения</w:t>
      </w:r>
    </w:p>
    <w:p w:rsidR="00CC0A5B" w:rsidRPr="002B7D56" w:rsidRDefault="00CC0A5B" w:rsidP="00CC0A5B">
      <w:pPr>
        <w:pStyle w:val="afff"/>
        <w:ind w:right="-1" w:firstLine="426"/>
        <w:jc w:val="both"/>
        <w:rPr>
          <w:sz w:val="16"/>
          <w:szCs w:val="16"/>
        </w:rPr>
      </w:pPr>
      <w:r w:rsidRPr="002B7D56">
        <w:rPr>
          <w:sz w:val="16"/>
          <w:szCs w:val="16"/>
        </w:rPr>
        <w:t>Павловского муниципального района</w:t>
      </w:r>
    </w:p>
    <w:p w:rsidR="00CC0A5B" w:rsidRPr="002B7D56" w:rsidRDefault="00CC0A5B" w:rsidP="00CC0A5B">
      <w:pPr>
        <w:pStyle w:val="afff"/>
        <w:ind w:right="-1" w:firstLine="426"/>
        <w:jc w:val="both"/>
        <w:rPr>
          <w:sz w:val="16"/>
          <w:szCs w:val="16"/>
        </w:rPr>
      </w:pPr>
      <w:r w:rsidRPr="002B7D56">
        <w:rPr>
          <w:sz w:val="16"/>
          <w:szCs w:val="16"/>
        </w:rPr>
        <w:t>Воронежской области                                                                         Н.И.Подобина</w:t>
      </w:r>
    </w:p>
    <w:p w:rsidR="00CC0A5B" w:rsidRPr="002B7D56" w:rsidRDefault="00CC0A5B" w:rsidP="00CC0A5B">
      <w:pPr>
        <w:jc w:val="right"/>
        <w:rPr>
          <w:i/>
          <w:sz w:val="16"/>
          <w:szCs w:val="16"/>
        </w:rPr>
      </w:pPr>
      <w:r w:rsidRPr="002B7D56">
        <w:rPr>
          <w:i/>
          <w:sz w:val="16"/>
          <w:szCs w:val="16"/>
        </w:rPr>
        <w:t xml:space="preserve">Приложение </w:t>
      </w:r>
    </w:p>
    <w:p w:rsidR="00CC0A5B" w:rsidRPr="002B7D56" w:rsidRDefault="00CC0A5B" w:rsidP="00CC0A5B">
      <w:pPr>
        <w:jc w:val="right"/>
        <w:rPr>
          <w:i/>
          <w:sz w:val="16"/>
          <w:szCs w:val="16"/>
        </w:rPr>
      </w:pPr>
      <w:r w:rsidRPr="002B7D56">
        <w:rPr>
          <w:i/>
          <w:sz w:val="16"/>
          <w:szCs w:val="16"/>
        </w:rPr>
        <w:t>к решению Совета народных депутатов</w:t>
      </w:r>
    </w:p>
    <w:p w:rsidR="00CC0A5B" w:rsidRPr="002B7D56" w:rsidRDefault="00CC0A5B" w:rsidP="00CC0A5B">
      <w:pPr>
        <w:jc w:val="right"/>
        <w:rPr>
          <w:i/>
          <w:sz w:val="16"/>
          <w:szCs w:val="16"/>
        </w:rPr>
      </w:pPr>
      <w:r w:rsidRPr="002B7D56">
        <w:rPr>
          <w:i/>
          <w:sz w:val="16"/>
          <w:szCs w:val="16"/>
        </w:rPr>
        <w:t xml:space="preserve"> Петровского сельского поселения от 22.12.2010 № 63 </w:t>
      </w:r>
    </w:p>
    <w:p w:rsidR="00CC0A5B" w:rsidRPr="002B7D56" w:rsidRDefault="00CC0A5B" w:rsidP="00CC0A5B">
      <w:pPr>
        <w:jc w:val="right"/>
        <w:rPr>
          <w:i/>
          <w:sz w:val="16"/>
          <w:szCs w:val="16"/>
        </w:rPr>
      </w:pPr>
      <w:r w:rsidRPr="002B7D56">
        <w:rPr>
          <w:i/>
          <w:sz w:val="16"/>
          <w:szCs w:val="16"/>
        </w:rPr>
        <w:t>(в ред. реш. СНД от 17.11.2021 № 66</w:t>
      </w:r>
    </w:p>
    <w:p w:rsidR="00CC0A5B" w:rsidRPr="002B7D56" w:rsidRDefault="00CC0A5B" w:rsidP="00CC0A5B">
      <w:pPr>
        <w:jc w:val="right"/>
        <w:rPr>
          <w:i/>
          <w:sz w:val="16"/>
          <w:szCs w:val="16"/>
        </w:rPr>
      </w:pPr>
      <w:r w:rsidRPr="002B7D56">
        <w:rPr>
          <w:i/>
          <w:sz w:val="16"/>
          <w:szCs w:val="16"/>
        </w:rPr>
        <w:t>от 17.10.2022 №134)</w:t>
      </w:r>
    </w:p>
    <w:p w:rsidR="00CC0A5B" w:rsidRPr="002B7D56" w:rsidRDefault="00CC0A5B" w:rsidP="00CC0A5B">
      <w:pPr>
        <w:jc w:val="center"/>
        <w:rPr>
          <w:b/>
          <w:sz w:val="16"/>
          <w:szCs w:val="16"/>
        </w:rPr>
      </w:pPr>
    </w:p>
    <w:p w:rsidR="00CC0A5B" w:rsidRPr="002B7D56" w:rsidRDefault="00CC0A5B" w:rsidP="00CC0A5B">
      <w:pPr>
        <w:jc w:val="center"/>
        <w:rPr>
          <w:b/>
          <w:sz w:val="16"/>
          <w:szCs w:val="16"/>
        </w:rPr>
      </w:pPr>
    </w:p>
    <w:p w:rsidR="00CC0A5B" w:rsidRPr="002B7D56" w:rsidRDefault="00CC0A5B" w:rsidP="00CC0A5B">
      <w:pPr>
        <w:jc w:val="center"/>
        <w:rPr>
          <w:b/>
          <w:sz w:val="16"/>
          <w:szCs w:val="16"/>
        </w:rPr>
      </w:pPr>
    </w:p>
    <w:p w:rsidR="00CC0A5B" w:rsidRPr="002B7D56" w:rsidRDefault="00CC0A5B" w:rsidP="00CC0A5B">
      <w:pPr>
        <w:jc w:val="center"/>
        <w:rPr>
          <w:b/>
          <w:sz w:val="16"/>
          <w:szCs w:val="16"/>
        </w:rPr>
      </w:pPr>
      <w:r w:rsidRPr="002B7D56">
        <w:rPr>
          <w:b/>
          <w:sz w:val="16"/>
          <w:szCs w:val="16"/>
        </w:rPr>
        <w:t>ГЕНЕРАЛЬНЫЙ ПЛАН</w:t>
      </w:r>
    </w:p>
    <w:p w:rsidR="00CC0A5B" w:rsidRPr="002B7D56" w:rsidRDefault="00CC0A5B" w:rsidP="00CC0A5B">
      <w:pPr>
        <w:jc w:val="center"/>
        <w:rPr>
          <w:b/>
          <w:sz w:val="16"/>
          <w:szCs w:val="16"/>
        </w:rPr>
      </w:pPr>
      <w:r w:rsidRPr="002B7D56">
        <w:rPr>
          <w:b/>
          <w:sz w:val="16"/>
          <w:szCs w:val="16"/>
        </w:rPr>
        <w:t>ПЕТРОВСКОГО СЕЛЬСКОГО ПОСЕЛЕНИЯ</w:t>
      </w:r>
    </w:p>
    <w:p w:rsidR="00CC0A5B" w:rsidRPr="002B7D56" w:rsidRDefault="00CC0A5B" w:rsidP="00CC0A5B">
      <w:pPr>
        <w:jc w:val="center"/>
        <w:rPr>
          <w:b/>
          <w:sz w:val="16"/>
          <w:szCs w:val="16"/>
        </w:rPr>
      </w:pPr>
      <w:r w:rsidRPr="002B7D56">
        <w:rPr>
          <w:b/>
          <w:sz w:val="16"/>
          <w:szCs w:val="16"/>
        </w:rPr>
        <w:t xml:space="preserve"> ПАВЛОВСКОГО МУНИЦИПАЛЬНОГО РАЙОНА</w:t>
      </w:r>
    </w:p>
    <w:p w:rsidR="00CC0A5B" w:rsidRPr="002B7D56" w:rsidRDefault="00CC0A5B" w:rsidP="00CC0A5B">
      <w:pPr>
        <w:jc w:val="center"/>
        <w:rPr>
          <w:b/>
          <w:sz w:val="16"/>
          <w:szCs w:val="16"/>
        </w:rPr>
      </w:pPr>
      <w:r w:rsidRPr="002B7D56">
        <w:rPr>
          <w:b/>
          <w:sz w:val="16"/>
          <w:szCs w:val="16"/>
        </w:rPr>
        <w:t>ВОРОНЕЖСКОЙ ОБЛАСТИ</w:t>
      </w:r>
    </w:p>
    <w:p w:rsidR="00CC0A5B" w:rsidRPr="002B7D56" w:rsidRDefault="00CC0A5B" w:rsidP="00CC0A5B">
      <w:pPr>
        <w:jc w:val="center"/>
        <w:rPr>
          <w:b/>
          <w:sz w:val="16"/>
          <w:szCs w:val="16"/>
        </w:rPr>
      </w:pPr>
    </w:p>
    <w:p w:rsidR="00CC0A5B" w:rsidRPr="002B7D56" w:rsidRDefault="00CC0A5B" w:rsidP="00CC0A5B">
      <w:pPr>
        <w:jc w:val="center"/>
        <w:rPr>
          <w:b/>
          <w:sz w:val="16"/>
          <w:szCs w:val="16"/>
        </w:rPr>
      </w:pPr>
      <w:r w:rsidRPr="002B7D56">
        <w:rPr>
          <w:b/>
          <w:sz w:val="16"/>
          <w:szCs w:val="16"/>
        </w:rPr>
        <w:t xml:space="preserve">ТОМ </w:t>
      </w:r>
      <w:r w:rsidRPr="002B7D56">
        <w:rPr>
          <w:b/>
          <w:bCs/>
          <w:sz w:val="16"/>
          <w:szCs w:val="16"/>
        </w:rPr>
        <w:t>I</w:t>
      </w:r>
    </w:p>
    <w:p w:rsidR="00CC0A5B" w:rsidRPr="002B7D56" w:rsidRDefault="00CC0A5B" w:rsidP="00CC0A5B">
      <w:pPr>
        <w:jc w:val="center"/>
        <w:rPr>
          <w:b/>
          <w:sz w:val="16"/>
          <w:szCs w:val="16"/>
        </w:rPr>
      </w:pPr>
    </w:p>
    <w:p w:rsidR="00CC0A5B" w:rsidRPr="002B7D56" w:rsidRDefault="00CC0A5B" w:rsidP="00CC0A5B">
      <w:pPr>
        <w:autoSpaceDE w:val="0"/>
        <w:autoSpaceDN w:val="0"/>
        <w:adjustRightInd w:val="0"/>
        <w:spacing w:after="144"/>
        <w:jc w:val="center"/>
        <w:rPr>
          <w:b/>
          <w:bCs/>
          <w:sz w:val="16"/>
          <w:szCs w:val="16"/>
        </w:rPr>
      </w:pPr>
      <w:r w:rsidRPr="002B7D56">
        <w:rPr>
          <w:b/>
          <w:bCs/>
          <w:sz w:val="16"/>
          <w:szCs w:val="16"/>
        </w:rPr>
        <w:t>ПОЛОЖЕНИЕ О ТЕРРИТОРИАЛЬНОМ ПЛАНИРОВАНИИ</w:t>
      </w:r>
    </w:p>
    <w:p w:rsidR="00CC0A5B" w:rsidRPr="002B7D56" w:rsidRDefault="00CC0A5B" w:rsidP="00CC0A5B">
      <w:pPr>
        <w:rPr>
          <w:sz w:val="16"/>
          <w:szCs w:val="16"/>
        </w:rPr>
      </w:pPr>
    </w:p>
    <w:tbl>
      <w:tblPr>
        <w:tblW w:w="5000" w:type="pct"/>
        <w:jc w:val="center"/>
        <w:tblLayout w:type="fixed"/>
        <w:tblCellMar>
          <w:top w:w="55" w:type="dxa"/>
          <w:left w:w="55" w:type="dxa"/>
          <w:bottom w:w="55" w:type="dxa"/>
          <w:right w:w="55" w:type="dxa"/>
        </w:tblCellMar>
        <w:tblLook w:val="0000"/>
      </w:tblPr>
      <w:tblGrid>
        <w:gridCol w:w="595"/>
        <w:gridCol w:w="334"/>
        <w:gridCol w:w="3791"/>
      </w:tblGrid>
      <w:tr w:rsidR="00CC0A5B" w:rsidRPr="002B7D56" w:rsidTr="00945EFD">
        <w:trPr>
          <w:jc w:val="center"/>
        </w:trPr>
        <w:tc>
          <w:tcPr>
            <w:tcW w:w="9674" w:type="dxa"/>
            <w:gridSpan w:val="3"/>
            <w:tcBorders>
              <w:top w:val="single" w:sz="1" w:space="0" w:color="000000"/>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center"/>
              <w:rPr>
                <w:rFonts w:eastAsia="Lucida Sans Unicode"/>
                <w:b/>
                <w:bCs/>
                <w:kern w:val="1"/>
                <w:sz w:val="12"/>
                <w:szCs w:val="16"/>
              </w:rPr>
            </w:pPr>
            <w:r w:rsidRPr="002B7D56">
              <w:rPr>
                <w:rFonts w:eastAsia="Lucida Sans Unicode"/>
                <w:b/>
                <w:bCs/>
                <w:kern w:val="1"/>
                <w:sz w:val="12"/>
                <w:szCs w:val="16"/>
              </w:rPr>
              <w:t>СОСТАВ ПРОЕКТА</w:t>
            </w:r>
          </w:p>
        </w:tc>
      </w:tr>
      <w:tr w:rsidR="00CC0A5B" w:rsidRPr="002B7D56" w:rsidTr="00945EFD">
        <w:trPr>
          <w:jc w:val="center"/>
        </w:trPr>
        <w:tc>
          <w:tcPr>
            <w:tcW w:w="9674" w:type="dxa"/>
            <w:gridSpan w:val="3"/>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center"/>
              <w:rPr>
                <w:rFonts w:eastAsia="Lucida Sans Unicode"/>
                <w:b/>
                <w:bCs/>
                <w:kern w:val="1"/>
                <w:sz w:val="12"/>
                <w:szCs w:val="16"/>
              </w:rPr>
            </w:pPr>
            <w:r w:rsidRPr="002B7D56">
              <w:rPr>
                <w:rFonts w:eastAsia="Lucida Sans Unicode"/>
                <w:b/>
                <w:bCs/>
                <w:kern w:val="1"/>
                <w:sz w:val="12"/>
                <w:szCs w:val="16"/>
              </w:rPr>
              <w:t>Текстовая часть</w:t>
            </w:r>
          </w:p>
        </w:tc>
      </w:tr>
      <w:tr w:rsidR="00CC0A5B" w:rsidRPr="002B7D56" w:rsidTr="00945EFD">
        <w:trPr>
          <w:jc w:val="center"/>
        </w:trPr>
        <w:tc>
          <w:tcPr>
            <w:tcW w:w="112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lang w:val="en-US"/>
              </w:rPr>
            </w:pPr>
            <w:r w:rsidRPr="002B7D56">
              <w:rPr>
                <w:rFonts w:eastAsia="Lucida Sans Unicode"/>
                <w:kern w:val="1"/>
                <w:sz w:val="12"/>
                <w:szCs w:val="16"/>
              </w:rPr>
              <w:t xml:space="preserve">Том </w:t>
            </w:r>
            <w:r w:rsidRPr="002B7D56">
              <w:rPr>
                <w:rFonts w:eastAsia="Lucida Sans Unicode"/>
                <w:kern w:val="1"/>
                <w:sz w:val="12"/>
                <w:szCs w:val="16"/>
                <w:lang w:val="en-US"/>
              </w:rPr>
              <w:t>I</w:t>
            </w:r>
          </w:p>
        </w:tc>
        <w:tc>
          <w:tcPr>
            <w:tcW w:w="8547" w:type="dxa"/>
            <w:gridSpan w:val="2"/>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rPr>
                <w:rFonts w:eastAsia="Lucida Sans Unicode"/>
                <w:kern w:val="1"/>
                <w:sz w:val="12"/>
                <w:szCs w:val="16"/>
              </w:rPr>
            </w:pPr>
            <w:r w:rsidRPr="002B7D56">
              <w:rPr>
                <w:rFonts w:eastAsia="Lucida Sans Unicode"/>
                <w:kern w:val="1"/>
                <w:sz w:val="12"/>
                <w:szCs w:val="16"/>
              </w:rPr>
              <w:t>Положение о территориальном планировании.</w:t>
            </w:r>
          </w:p>
        </w:tc>
      </w:tr>
      <w:tr w:rsidR="00CC0A5B" w:rsidRPr="002B7D56" w:rsidTr="00945EFD">
        <w:trPr>
          <w:jc w:val="center"/>
        </w:trPr>
        <w:tc>
          <w:tcPr>
            <w:tcW w:w="112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Приложение</w:t>
            </w:r>
          </w:p>
        </w:tc>
        <w:tc>
          <w:tcPr>
            <w:tcW w:w="8547" w:type="dxa"/>
            <w:gridSpan w:val="2"/>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Сведения о границах населенных пунктов села Петровка, посёлка Белая Деревня, посёлке Копанки, села Михайловка, посёлка Рассвет. Графическое описание местоположения границ населенных пунктов, перечень координат характерных точек границ населенных пунктов. (в ред. реш. СНД от 17.10.2022 №134)</w:t>
            </w:r>
          </w:p>
        </w:tc>
      </w:tr>
      <w:tr w:rsidR="00CC0A5B" w:rsidRPr="002B7D56" w:rsidTr="00945EFD">
        <w:trPr>
          <w:jc w:val="center"/>
        </w:trPr>
        <w:tc>
          <w:tcPr>
            <w:tcW w:w="112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lastRenderedPageBreak/>
              <w:t xml:space="preserve">Том </w:t>
            </w:r>
            <w:r w:rsidRPr="002B7D56">
              <w:rPr>
                <w:rFonts w:eastAsia="Lucida Sans Unicode"/>
                <w:kern w:val="1"/>
                <w:sz w:val="12"/>
                <w:szCs w:val="16"/>
                <w:lang w:val="en-US"/>
              </w:rPr>
              <w:t>II</w:t>
            </w:r>
          </w:p>
        </w:tc>
        <w:tc>
          <w:tcPr>
            <w:tcW w:w="8547" w:type="dxa"/>
            <w:gridSpan w:val="2"/>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rPr>
                <w:rFonts w:eastAsia="Lucida Sans Unicode"/>
                <w:kern w:val="1"/>
                <w:sz w:val="12"/>
                <w:szCs w:val="16"/>
              </w:rPr>
            </w:pPr>
            <w:r w:rsidRPr="002B7D56">
              <w:rPr>
                <w:rFonts w:eastAsia="Lucida Sans Unicode"/>
                <w:kern w:val="1"/>
                <w:sz w:val="12"/>
                <w:szCs w:val="16"/>
              </w:rPr>
              <w:t xml:space="preserve">Материалы по обоснованию Генерального плана Петровского сельского поселения </w:t>
            </w:r>
          </w:p>
        </w:tc>
      </w:tr>
      <w:tr w:rsidR="00CC0A5B" w:rsidRPr="002B7D56" w:rsidTr="00945EFD">
        <w:trPr>
          <w:jc w:val="center"/>
        </w:trPr>
        <w:tc>
          <w:tcPr>
            <w:tcW w:w="112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lang w:val="en-US"/>
              </w:rPr>
            </w:pPr>
            <w:r w:rsidRPr="002B7D56">
              <w:rPr>
                <w:rFonts w:eastAsia="Lucida Sans Unicode"/>
                <w:kern w:val="1"/>
                <w:sz w:val="12"/>
                <w:szCs w:val="16"/>
              </w:rPr>
              <w:t xml:space="preserve">Том </w:t>
            </w:r>
            <w:r w:rsidRPr="002B7D56">
              <w:rPr>
                <w:rFonts w:eastAsia="Lucida Sans Unicode"/>
                <w:kern w:val="1"/>
                <w:sz w:val="12"/>
                <w:szCs w:val="16"/>
                <w:lang w:val="en-US"/>
              </w:rPr>
              <w:t>III</w:t>
            </w:r>
          </w:p>
        </w:tc>
        <w:tc>
          <w:tcPr>
            <w:tcW w:w="8547" w:type="dxa"/>
            <w:gridSpan w:val="2"/>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rPr>
                <w:rFonts w:eastAsia="Lucida Sans Unicode"/>
                <w:kern w:val="1"/>
                <w:sz w:val="12"/>
                <w:szCs w:val="16"/>
              </w:rPr>
            </w:pPr>
            <w:r w:rsidRPr="002B7D56">
              <w:rPr>
                <w:rFonts w:eastAsia="Lucida Sans Unicode"/>
                <w:kern w:val="1"/>
                <w:sz w:val="12"/>
                <w:szCs w:val="16"/>
              </w:rPr>
              <w:t xml:space="preserve">Инженерно-технические мероприятия гражданской обороны. </w:t>
            </w:r>
          </w:p>
          <w:p w:rsidR="00CC0A5B" w:rsidRPr="002B7D56" w:rsidRDefault="00CC0A5B" w:rsidP="00945EFD">
            <w:pPr>
              <w:widowControl w:val="0"/>
              <w:suppressLineNumbers/>
              <w:suppressAutoHyphens/>
              <w:snapToGrid w:val="0"/>
              <w:rPr>
                <w:rFonts w:eastAsia="Lucida Sans Unicode"/>
                <w:kern w:val="1"/>
                <w:sz w:val="12"/>
                <w:szCs w:val="16"/>
              </w:rPr>
            </w:pPr>
            <w:r w:rsidRPr="002B7D56">
              <w:rPr>
                <w:rFonts w:eastAsia="Lucida Sans Unicode"/>
                <w:kern w:val="1"/>
                <w:sz w:val="12"/>
                <w:szCs w:val="16"/>
              </w:rPr>
              <w:t>Мероприятия по предупреждению чрезвычайных ситуаций.</w:t>
            </w:r>
          </w:p>
        </w:tc>
      </w:tr>
      <w:tr w:rsidR="00CC0A5B" w:rsidRPr="002B7D56" w:rsidTr="00945EFD">
        <w:trPr>
          <w:jc w:val="center"/>
        </w:trPr>
        <w:tc>
          <w:tcPr>
            <w:tcW w:w="9674" w:type="dxa"/>
            <w:gridSpan w:val="3"/>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center"/>
              <w:rPr>
                <w:rFonts w:eastAsia="Lucida Sans Unicode"/>
                <w:b/>
                <w:bCs/>
                <w:kern w:val="1"/>
                <w:sz w:val="12"/>
                <w:szCs w:val="16"/>
              </w:rPr>
            </w:pPr>
            <w:r w:rsidRPr="002B7D56">
              <w:rPr>
                <w:rFonts w:eastAsia="Lucida Sans Unicode"/>
                <w:b/>
                <w:bCs/>
                <w:kern w:val="1"/>
                <w:sz w:val="12"/>
                <w:szCs w:val="16"/>
              </w:rPr>
              <w:t>Графическая часть</w:t>
            </w:r>
          </w:p>
        </w:tc>
      </w:tr>
      <w:tr w:rsidR="00CC0A5B" w:rsidRPr="002B7D56" w:rsidTr="00945EFD">
        <w:trPr>
          <w:jc w:val="center"/>
        </w:trPr>
        <w:tc>
          <w:tcPr>
            <w:tcW w:w="1127" w:type="dxa"/>
            <w:vMerge w:val="restart"/>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lang w:val="en-US"/>
              </w:rPr>
            </w:pPr>
            <w:r w:rsidRPr="002B7D56">
              <w:rPr>
                <w:rFonts w:eastAsia="Lucida Sans Unicode"/>
                <w:kern w:val="1"/>
                <w:sz w:val="12"/>
                <w:szCs w:val="16"/>
              </w:rPr>
              <w:t xml:space="preserve">к тому </w:t>
            </w:r>
            <w:r w:rsidRPr="002B7D56">
              <w:rPr>
                <w:rFonts w:eastAsia="Lucida Sans Unicode"/>
                <w:kern w:val="1"/>
                <w:sz w:val="12"/>
                <w:szCs w:val="16"/>
                <w:lang w:val="en-US"/>
              </w:rPr>
              <w:t>I</w:t>
            </w:r>
          </w:p>
          <w:p w:rsidR="00CC0A5B" w:rsidRPr="002B7D56" w:rsidRDefault="00CC0A5B" w:rsidP="00945EFD">
            <w:pPr>
              <w:widowControl w:val="0"/>
              <w:suppressLineNumbers/>
              <w:suppressAutoHyphens/>
              <w:snapToGrid w:val="0"/>
              <w:jc w:val="center"/>
              <w:rPr>
                <w:rFonts w:eastAsia="Lucida Sans Unicode"/>
                <w:kern w:val="1"/>
                <w:sz w:val="12"/>
                <w:szCs w:val="16"/>
              </w:rPr>
            </w:pPr>
          </w:p>
          <w:p w:rsidR="00CC0A5B" w:rsidRPr="002B7D56" w:rsidRDefault="00CC0A5B" w:rsidP="00945EFD">
            <w:pPr>
              <w:widowControl w:val="0"/>
              <w:suppressLineNumbers/>
              <w:suppressAutoHyphens/>
              <w:snapToGrid w:val="0"/>
              <w:jc w:val="center"/>
              <w:rPr>
                <w:rFonts w:eastAsia="Lucida Sans Unicode"/>
                <w:kern w:val="1"/>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1.1</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Генерального плана Петровского сельского поселения с отображением зон планируемого размещения объектов капитального строительства федерального, регионального или местного значения. (в ред. реш. СНД от 17.10.2022 №134)</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1.2</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 xml:space="preserve">Карта Генерального плана населенных пунктов Петровского сельского поселения с отображением границ функциональных зон и зон планируемого размещения объектов капитального строительства федерального, регионального или местного значения. </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lang w:val="en-US"/>
              </w:rPr>
              <w:t>1</w:t>
            </w:r>
            <w:r w:rsidRPr="002B7D56">
              <w:rPr>
                <w:rFonts w:eastAsia="Lucida Sans Unicode"/>
                <w:kern w:val="1"/>
                <w:sz w:val="12"/>
                <w:szCs w:val="16"/>
              </w:rPr>
              <w:t>.3</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Петровского сельского поселения с отображением существующих и планируемых границ муниципального образования, населенных пунктов, земель различных категорий, объектов транспорта, энергетики и связи.</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1.4</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Петровского сельского поселения с отображением результатов анализа комплексного развития территории и зон с особыми условиями использования территории.</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1.5</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Петровского сельского поселения с отображением развития инженерной и транспортной инфраструктур.</w:t>
            </w:r>
          </w:p>
        </w:tc>
      </w:tr>
      <w:tr w:rsidR="00CC0A5B" w:rsidRPr="002B7D56" w:rsidTr="00945EFD">
        <w:trPr>
          <w:jc w:val="center"/>
        </w:trPr>
        <w:tc>
          <w:tcPr>
            <w:tcW w:w="1127" w:type="dxa"/>
            <w:vMerge w:val="restart"/>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lang w:val="en-US"/>
              </w:rPr>
            </w:pPr>
            <w:r w:rsidRPr="002B7D56">
              <w:rPr>
                <w:rFonts w:eastAsia="Lucida Sans Unicode"/>
                <w:kern w:val="1"/>
                <w:sz w:val="12"/>
                <w:szCs w:val="16"/>
              </w:rPr>
              <w:t xml:space="preserve">к тому </w:t>
            </w:r>
            <w:r w:rsidRPr="002B7D56">
              <w:rPr>
                <w:rFonts w:eastAsia="Lucida Sans Unicode"/>
                <w:kern w:val="1"/>
                <w:sz w:val="12"/>
                <w:szCs w:val="16"/>
                <w:lang w:val="en-US"/>
              </w:rPr>
              <w:t>II</w:t>
            </w:r>
          </w:p>
          <w:p w:rsidR="00CC0A5B" w:rsidRPr="002B7D56" w:rsidRDefault="00CC0A5B" w:rsidP="00945EFD">
            <w:pPr>
              <w:widowControl w:val="0"/>
              <w:suppressLineNumbers/>
              <w:suppressAutoHyphens/>
              <w:jc w:val="center"/>
              <w:rPr>
                <w:rFonts w:eastAsia="Lucida Sans Unicode"/>
                <w:kern w:val="1"/>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2.1</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 xml:space="preserve">Карта Петровского сельского поселения с отображением границ функциональных зон и зон планируемого размещения объектов капитального строительства федерального, регионального и местного значения. </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2.2</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 xml:space="preserve">Карта Петровского сельского поселения с отображением существующих и планируемых границ муниципального образования, населенных пунктов, земель различных категорий, объектов транспорта, энергетики и связи. </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2.3</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 xml:space="preserve">Карта Петровского сельского поселения с отображением результатов анализа комплексного развития территории и зон с особыми условиями использования территории. </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2.4</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использования территории Петровского сельского поселения с распределением земель сельскохозяйственного назначения по землепользователям.</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2.5.1</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территории Петровского сельского поселения с отображением инженерной инфраструктуры (объектов водоснабжения)</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2.5.2</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территории населенных пунктов Петровского сельского поселения с отображением инженерной инфраструктуры (объектов водоснабжения)</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2.5.3</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территории Петровского сельского поселения с отображением инженерной инфраструктуры (объектов электроснабжения).</w:t>
            </w:r>
          </w:p>
        </w:tc>
      </w:tr>
      <w:tr w:rsidR="00CC0A5B" w:rsidRPr="002B7D56" w:rsidTr="00945EFD">
        <w:trPr>
          <w:jc w:val="center"/>
        </w:trPr>
        <w:tc>
          <w:tcPr>
            <w:tcW w:w="1127" w:type="dxa"/>
            <w:vMerge/>
            <w:tcBorders>
              <w:left w:val="single" w:sz="1" w:space="0" w:color="000000"/>
              <w:bottom w:val="single" w:sz="1" w:space="0" w:color="000000"/>
            </w:tcBorders>
          </w:tcPr>
          <w:p w:rsidR="00CC0A5B" w:rsidRPr="002B7D56" w:rsidRDefault="00CC0A5B" w:rsidP="00945EFD">
            <w:pPr>
              <w:rPr>
                <w:sz w:val="12"/>
                <w:szCs w:val="16"/>
              </w:rPr>
            </w:pPr>
          </w:p>
        </w:tc>
        <w:tc>
          <w:tcPr>
            <w:tcW w:w="567" w:type="dxa"/>
            <w:tcBorders>
              <w:left w:val="single" w:sz="1" w:space="0" w:color="000000"/>
              <w:bottom w:val="single" w:sz="1" w:space="0" w:color="000000"/>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2.5.4</w:t>
            </w:r>
          </w:p>
        </w:tc>
        <w:tc>
          <w:tcPr>
            <w:tcW w:w="7980" w:type="dxa"/>
            <w:tcBorders>
              <w:left w:val="single" w:sz="1" w:space="0" w:color="000000"/>
              <w:bottom w:val="single" w:sz="1" w:space="0" w:color="000000"/>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территории Петровского сельского поселения с отображением инженерной инфраструктуры (объектов газо- и теплоснабжения).</w:t>
            </w:r>
          </w:p>
        </w:tc>
      </w:tr>
      <w:tr w:rsidR="00CC0A5B" w:rsidRPr="002B7D56" w:rsidTr="00945EFD">
        <w:trPr>
          <w:jc w:val="center"/>
        </w:trPr>
        <w:tc>
          <w:tcPr>
            <w:tcW w:w="1127" w:type="dxa"/>
            <w:vMerge/>
            <w:tcBorders>
              <w:left w:val="single" w:sz="1" w:space="0" w:color="000000"/>
              <w:bottom w:val="single" w:sz="4" w:space="0" w:color="auto"/>
            </w:tcBorders>
          </w:tcPr>
          <w:p w:rsidR="00CC0A5B" w:rsidRPr="002B7D56" w:rsidRDefault="00CC0A5B" w:rsidP="00945EFD">
            <w:pPr>
              <w:rPr>
                <w:sz w:val="12"/>
                <w:szCs w:val="16"/>
              </w:rPr>
            </w:pPr>
          </w:p>
        </w:tc>
        <w:tc>
          <w:tcPr>
            <w:tcW w:w="567" w:type="dxa"/>
            <w:tcBorders>
              <w:left w:val="single" w:sz="1" w:space="0" w:color="000000"/>
              <w:bottom w:val="single" w:sz="4" w:space="0" w:color="auto"/>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2.5.5</w:t>
            </w:r>
          </w:p>
        </w:tc>
        <w:tc>
          <w:tcPr>
            <w:tcW w:w="7980" w:type="dxa"/>
            <w:tcBorders>
              <w:left w:val="single" w:sz="1" w:space="0" w:color="000000"/>
              <w:bottom w:val="single" w:sz="4" w:space="0" w:color="auto"/>
              <w:right w:val="single" w:sz="1" w:space="0" w:color="000000"/>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территории населенных пунктов Петровского сельского поселения с отображением инженерной инфраструктуры (объектов газо- и теплоснабжения).</w:t>
            </w:r>
          </w:p>
        </w:tc>
      </w:tr>
      <w:tr w:rsidR="00CC0A5B" w:rsidRPr="002B7D56" w:rsidTr="00945EFD">
        <w:trPr>
          <w:jc w:val="center"/>
        </w:trPr>
        <w:tc>
          <w:tcPr>
            <w:tcW w:w="1127" w:type="dxa"/>
            <w:vMerge/>
            <w:tcBorders>
              <w:top w:val="single" w:sz="4" w:space="0" w:color="auto"/>
              <w:left w:val="single" w:sz="4" w:space="0" w:color="auto"/>
              <w:bottom w:val="single" w:sz="4" w:space="0" w:color="auto"/>
              <w:right w:val="single" w:sz="4" w:space="0" w:color="auto"/>
            </w:tcBorders>
          </w:tcPr>
          <w:p w:rsidR="00CC0A5B" w:rsidRPr="002B7D56" w:rsidRDefault="00CC0A5B" w:rsidP="00945EFD">
            <w:pPr>
              <w:rPr>
                <w:sz w:val="12"/>
                <w:szCs w:val="16"/>
              </w:rPr>
            </w:pPr>
          </w:p>
        </w:tc>
        <w:tc>
          <w:tcPr>
            <w:tcW w:w="567" w:type="dxa"/>
            <w:tcBorders>
              <w:top w:val="single" w:sz="4" w:space="0" w:color="auto"/>
              <w:left w:val="single" w:sz="4" w:space="0" w:color="auto"/>
              <w:bottom w:val="single" w:sz="4" w:space="0" w:color="auto"/>
              <w:right w:val="single" w:sz="4" w:space="0" w:color="auto"/>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2.5.6</w:t>
            </w:r>
          </w:p>
        </w:tc>
        <w:tc>
          <w:tcPr>
            <w:tcW w:w="7980" w:type="dxa"/>
            <w:tcBorders>
              <w:top w:val="single" w:sz="4" w:space="0" w:color="auto"/>
              <w:left w:val="single" w:sz="4" w:space="0" w:color="auto"/>
              <w:bottom w:val="single" w:sz="4" w:space="0" w:color="auto"/>
              <w:right w:val="single" w:sz="4" w:space="0" w:color="auto"/>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использования территории Петровского сельского поселения с отображением инженерной инфраструктуры (линий связи, кабельных и ВОЛС).</w:t>
            </w:r>
          </w:p>
        </w:tc>
      </w:tr>
      <w:tr w:rsidR="00CC0A5B" w:rsidRPr="002B7D56" w:rsidTr="00945EFD">
        <w:trPr>
          <w:jc w:val="center"/>
        </w:trPr>
        <w:tc>
          <w:tcPr>
            <w:tcW w:w="1127" w:type="dxa"/>
            <w:vMerge/>
            <w:tcBorders>
              <w:top w:val="single" w:sz="4" w:space="0" w:color="auto"/>
              <w:left w:val="single" w:sz="4" w:space="0" w:color="auto"/>
              <w:bottom w:val="single" w:sz="4" w:space="0" w:color="auto"/>
              <w:right w:val="single" w:sz="4" w:space="0" w:color="auto"/>
            </w:tcBorders>
          </w:tcPr>
          <w:p w:rsidR="00CC0A5B" w:rsidRPr="002B7D56" w:rsidRDefault="00CC0A5B" w:rsidP="00945EFD">
            <w:pPr>
              <w:rPr>
                <w:sz w:val="12"/>
                <w:szCs w:val="16"/>
              </w:rPr>
            </w:pPr>
          </w:p>
        </w:tc>
        <w:tc>
          <w:tcPr>
            <w:tcW w:w="567" w:type="dxa"/>
            <w:tcBorders>
              <w:top w:val="single" w:sz="4" w:space="0" w:color="auto"/>
              <w:left w:val="single" w:sz="4" w:space="0" w:color="auto"/>
              <w:bottom w:val="single" w:sz="4" w:space="0" w:color="auto"/>
              <w:right w:val="single" w:sz="4" w:space="0" w:color="auto"/>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2.6</w:t>
            </w:r>
          </w:p>
        </w:tc>
        <w:tc>
          <w:tcPr>
            <w:tcW w:w="7980" w:type="dxa"/>
            <w:tcBorders>
              <w:top w:val="single" w:sz="4" w:space="0" w:color="auto"/>
              <w:left w:val="single" w:sz="4" w:space="0" w:color="auto"/>
              <w:bottom w:val="single" w:sz="4" w:space="0" w:color="auto"/>
              <w:right w:val="single" w:sz="4" w:space="0" w:color="auto"/>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размещения объектов капитального строительства местного значения и территорий, включаемых в границы населенных пунктов.</w:t>
            </w:r>
          </w:p>
        </w:tc>
      </w:tr>
      <w:tr w:rsidR="00CC0A5B" w:rsidRPr="002B7D56" w:rsidTr="00945EFD">
        <w:trPr>
          <w:jc w:val="center"/>
        </w:trPr>
        <w:tc>
          <w:tcPr>
            <w:tcW w:w="1127" w:type="dxa"/>
            <w:vMerge w:val="restart"/>
            <w:tcBorders>
              <w:top w:val="single" w:sz="4" w:space="0" w:color="auto"/>
              <w:left w:val="single" w:sz="4" w:space="0" w:color="auto"/>
              <w:bottom w:val="single" w:sz="4" w:space="0" w:color="auto"/>
              <w:right w:val="single" w:sz="4" w:space="0" w:color="auto"/>
            </w:tcBorders>
          </w:tcPr>
          <w:p w:rsidR="00CC0A5B" w:rsidRPr="002B7D56" w:rsidRDefault="00CC0A5B" w:rsidP="00945EFD">
            <w:pPr>
              <w:snapToGrid w:val="0"/>
              <w:jc w:val="center"/>
              <w:rPr>
                <w:sz w:val="12"/>
                <w:szCs w:val="16"/>
                <w:lang w:val="en-US"/>
              </w:rPr>
            </w:pPr>
            <w:r w:rsidRPr="002B7D56">
              <w:rPr>
                <w:sz w:val="12"/>
                <w:szCs w:val="16"/>
              </w:rPr>
              <w:t xml:space="preserve">к тому </w:t>
            </w:r>
            <w:r w:rsidRPr="002B7D56">
              <w:rPr>
                <w:sz w:val="12"/>
                <w:szCs w:val="16"/>
                <w:lang w:val="en-US"/>
              </w:rPr>
              <w:t>III</w:t>
            </w:r>
          </w:p>
        </w:tc>
        <w:tc>
          <w:tcPr>
            <w:tcW w:w="567" w:type="dxa"/>
            <w:tcBorders>
              <w:top w:val="single" w:sz="4" w:space="0" w:color="auto"/>
              <w:left w:val="single" w:sz="4" w:space="0" w:color="auto"/>
              <w:bottom w:val="single" w:sz="4" w:space="0" w:color="auto"/>
              <w:right w:val="single" w:sz="4" w:space="0" w:color="auto"/>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rPr>
              <w:t>3.1</w:t>
            </w:r>
          </w:p>
        </w:tc>
        <w:tc>
          <w:tcPr>
            <w:tcW w:w="7980" w:type="dxa"/>
            <w:tcBorders>
              <w:top w:val="single" w:sz="4" w:space="0" w:color="auto"/>
              <w:left w:val="single" w:sz="4" w:space="0" w:color="auto"/>
              <w:bottom w:val="single" w:sz="4" w:space="0" w:color="auto"/>
              <w:right w:val="single" w:sz="4" w:space="0" w:color="auto"/>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 xml:space="preserve">Карта границ территорий, подверженных риску возникновения чрезвычайных ситуаций природного и техногенного характера и воздействия их последствий. </w:t>
            </w:r>
          </w:p>
        </w:tc>
      </w:tr>
      <w:tr w:rsidR="00CC0A5B" w:rsidRPr="002B7D56" w:rsidTr="00945EFD">
        <w:trPr>
          <w:jc w:val="center"/>
        </w:trPr>
        <w:tc>
          <w:tcPr>
            <w:tcW w:w="1127" w:type="dxa"/>
            <w:vMerge/>
            <w:tcBorders>
              <w:top w:val="single" w:sz="4" w:space="0" w:color="auto"/>
              <w:left w:val="single" w:sz="4" w:space="0" w:color="auto"/>
              <w:bottom w:val="single" w:sz="4" w:space="0" w:color="auto"/>
              <w:right w:val="single" w:sz="4" w:space="0" w:color="auto"/>
            </w:tcBorders>
          </w:tcPr>
          <w:p w:rsidR="00CC0A5B" w:rsidRPr="002B7D56" w:rsidRDefault="00CC0A5B" w:rsidP="00945EFD">
            <w:pPr>
              <w:rPr>
                <w:sz w:val="12"/>
                <w:szCs w:val="16"/>
              </w:rPr>
            </w:pPr>
          </w:p>
        </w:tc>
        <w:tc>
          <w:tcPr>
            <w:tcW w:w="567" w:type="dxa"/>
            <w:tcBorders>
              <w:top w:val="single" w:sz="4" w:space="0" w:color="auto"/>
              <w:left w:val="single" w:sz="4" w:space="0" w:color="auto"/>
              <w:bottom w:val="single" w:sz="4" w:space="0" w:color="auto"/>
              <w:right w:val="single" w:sz="4" w:space="0" w:color="auto"/>
            </w:tcBorders>
          </w:tcPr>
          <w:p w:rsidR="00CC0A5B" w:rsidRPr="002B7D56" w:rsidRDefault="00CC0A5B" w:rsidP="00945EFD">
            <w:pPr>
              <w:widowControl w:val="0"/>
              <w:suppressLineNumbers/>
              <w:suppressAutoHyphens/>
              <w:snapToGrid w:val="0"/>
              <w:jc w:val="center"/>
              <w:rPr>
                <w:rFonts w:eastAsia="Lucida Sans Unicode"/>
                <w:kern w:val="1"/>
                <w:sz w:val="12"/>
                <w:szCs w:val="16"/>
              </w:rPr>
            </w:pPr>
            <w:r w:rsidRPr="002B7D56">
              <w:rPr>
                <w:rFonts w:eastAsia="Lucida Sans Unicode"/>
                <w:kern w:val="1"/>
                <w:sz w:val="12"/>
                <w:szCs w:val="16"/>
                <w:lang w:val="en-US"/>
              </w:rPr>
              <w:t>3</w:t>
            </w:r>
            <w:r w:rsidRPr="002B7D56">
              <w:rPr>
                <w:rFonts w:eastAsia="Lucida Sans Unicode"/>
                <w:kern w:val="1"/>
                <w:sz w:val="12"/>
                <w:szCs w:val="16"/>
              </w:rPr>
              <w:t>.2</w:t>
            </w:r>
          </w:p>
        </w:tc>
        <w:tc>
          <w:tcPr>
            <w:tcW w:w="7980" w:type="dxa"/>
            <w:tcBorders>
              <w:top w:val="single" w:sz="4" w:space="0" w:color="auto"/>
              <w:left w:val="single" w:sz="4" w:space="0" w:color="auto"/>
              <w:bottom w:val="single" w:sz="4" w:space="0" w:color="auto"/>
              <w:right w:val="single" w:sz="4" w:space="0" w:color="auto"/>
            </w:tcBorders>
          </w:tcPr>
          <w:p w:rsidR="00CC0A5B" w:rsidRPr="002B7D56" w:rsidRDefault="00CC0A5B" w:rsidP="00945EFD">
            <w:pPr>
              <w:widowControl w:val="0"/>
              <w:suppressLineNumbers/>
              <w:suppressAutoHyphens/>
              <w:snapToGrid w:val="0"/>
              <w:jc w:val="both"/>
              <w:rPr>
                <w:rFonts w:eastAsia="Lucida Sans Unicode"/>
                <w:kern w:val="1"/>
                <w:sz w:val="12"/>
                <w:szCs w:val="16"/>
              </w:rPr>
            </w:pPr>
            <w:r w:rsidRPr="002B7D56">
              <w:rPr>
                <w:rFonts w:eastAsia="Lucida Sans Unicode"/>
                <w:kern w:val="1"/>
                <w:sz w:val="12"/>
                <w:szCs w:val="16"/>
              </w:rPr>
              <w:t>Карта зон действия поражающих факторов возможных аварий на транспортных коммуникациях</w:t>
            </w:r>
          </w:p>
        </w:tc>
      </w:tr>
    </w:tbl>
    <w:p w:rsidR="00CC0A5B" w:rsidRPr="002B7D56" w:rsidRDefault="00CC0A5B" w:rsidP="00CC0A5B">
      <w:pPr>
        <w:jc w:val="center"/>
        <w:rPr>
          <w:b/>
          <w:bCs/>
          <w:sz w:val="16"/>
          <w:szCs w:val="16"/>
        </w:rPr>
      </w:pPr>
    </w:p>
    <w:p w:rsidR="00CC0A5B" w:rsidRPr="002B7D56" w:rsidRDefault="00CC0A5B" w:rsidP="00CC0A5B">
      <w:pPr>
        <w:jc w:val="center"/>
        <w:rPr>
          <w:b/>
          <w:bCs/>
          <w:sz w:val="16"/>
          <w:szCs w:val="16"/>
        </w:rPr>
      </w:pPr>
      <w:r w:rsidRPr="002B7D56">
        <w:rPr>
          <w:b/>
          <w:bCs/>
          <w:sz w:val="16"/>
          <w:szCs w:val="16"/>
        </w:rPr>
        <w:t>ПОЛОЖЕНИЕ О ТЕРРИТОРИАЛЬНОМ ПЛАНИРОВАНИИ</w:t>
      </w:r>
    </w:p>
    <w:p w:rsidR="00CC0A5B" w:rsidRPr="002B7D56" w:rsidRDefault="00CC0A5B" w:rsidP="00CC0A5B">
      <w:pPr>
        <w:jc w:val="center"/>
        <w:rPr>
          <w:b/>
          <w:bCs/>
          <w:sz w:val="16"/>
          <w:szCs w:val="16"/>
        </w:rPr>
      </w:pPr>
      <w:r w:rsidRPr="002B7D56">
        <w:rPr>
          <w:b/>
          <w:bCs/>
          <w:sz w:val="16"/>
          <w:szCs w:val="16"/>
        </w:rPr>
        <w:t>ПЕТРОВСКОГО СЕЛЬСКОГО ПОСЕЛЕНИЯ ПАВЛОВСКОГО МУНИЦИПАЛЬНОГО РАЙОНА ВОРОНЕЖСКОЙ ОБЛАСТИ</w:t>
      </w:r>
    </w:p>
    <w:tbl>
      <w:tblPr>
        <w:tblW w:w="0" w:type="auto"/>
        <w:tblInd w:w="105" w:type="dxa"/>
        <w:tblLayout w:type="fixed"/>
        <w:tblLook w:val="0000"/>
      </w:tblPr>
      <w:tblGrid>
        <w:gridCol w:w="491"/>
        <w:gridCol w:w="658"/>
        <w:gridCol w:w="8036"/>
        <w:gridCol w:w="236"/>
      </w:tblGrid>
      <w:tr w:rsidR="00CC0A5B" w:rsidRPr="002B7D56" w:rsidTr="00945EFD">
        <w:trPr>
          <w:trHeight w:val="420"/>
        </w:trPr>
        <w:tc>
          <w:tcPr>
            <w:tcW w:w="491" w:type="dxa"/>
            <w:shd w:val="clear" w:color="000000" w:fill="FFFFFF"/>
          </w:tcPr>
          <w:p w:rsidR="00CC0A5B" w:rsidRPr="002B7D56" w:rsidRDefault="00CC0A5B" w:rsidP="00945EFD">
            <w:pPr>
              <w:autoSpaceDE w:val="0"/>
              <w:autoSpaceDN w:val="0"/>
              <w:adjustRightInd w:val="0"/>
              <w:jc w:val="right"/>
              <w:rPr>
                <w:sz w:val="16"/>
                <w:szCs w:val="16"/>
              </w:rPr>
            </w:pPr>
          </w:p>
        </w:tc>
        <w:tc>
          <w:tcPr>
            <w:tcW w:w="8694" w:type="dxa"/>
            <w:gridSpan w:val="2"/>
            <w:shd w:val="clear" w:color="000000" w:fill="FFFFFF"/>
          </w:tcPr>
          <w:p w:rsidR="00CC0A5B" w:rsidRPr="002B7D56" w:rsidRDefault="00CC0A5B" w:rsidP="00945EFD">
            <w:pPr>
              <w:autoSpaceDE w:val="0"/>
              <w:autoSpaceDN w:val="0"/>
              <w:adjustRightInd w:val="0"/>
              <w:spacing w:after="144"/>
              <w:jc w:val="center"/>
              <w:rPr>
                <w:sz w:val="16"/>
                <w:szCs w:val="16"/>
              </w:rPr>
            </w:pPr>
          </w:p>
        </w:tc>
        <w:tc>
          <w:tcPr>
            <w:tcW w:w="236" w:type="dxa"/>
            <w:shd w:val="clear" w:color="000000" w:fill="FFFFFF"/>
          </w:tcPr>
          <w:p w:rsidR="00CC0A5B" w:rsidRPr="002B7D56" w:rsidRDefault="00CC0A5B" w:rsidP="00945EFD">
            <w:pPr>
              <w:autoSpaceDE w:val="0"/>
              <w:autoSpaceDN w:val="0"/>
              <w:adjustRightInd w:val="0"/>
              <w:spacing w:after="144"/>
              <w:rPr>
                <w:sz w:val="16"/>
                <w:szCs w:val="16"/>
              </w:rPr>
            </w:pPr>
          </w:p>
        </w:tc>
      </w:tr>
      <w:tr w:rsidR="00CC0A5B" w:rsidRPr="002B7D56" w:rsidTr="00945EFD">
        <w:trPr>
          <w:trHeight w:val="310"/>
        </w:trPr>
        <w:tc>
          <w:tcPr>
            <w:tcW w:w="491" w:type="dxa"/>
            <w:shd w:val="clear" w:color="000000" w:fill="FFFFFF"/>
          </w:tcPr>
          <w:p w:rsidR="00CC0A5B" w:rsidRPr="002B7D56" w:rsidRDefault="00CC0A5B" w:rsidP="00945EFD">
            <w:pPr>
              <w:autoSpaceDE w:val="0"/>
              <w:autoSpaceDN w:val="0"/>
              <w:adjustRightInd w:val="0"/>
              <w:jc w:val="right"/>
              <w:rPr>
                <w:sz w:val="16"/>
                <w:szCs w:val="16"/>
                <w:lang w:val="en-US"/>
              </w:rPr>
            </w:pPr>
            <w:r w:rsidRPr="002B7D56">
              <w:rPr>
                <w:b/>
                <w:bCs/>
                <w:sz w:val="16"/>
                <w:szCs w:val="16"/>
                <w:lang w:val="en-US"/>
              </w:rPr>
              <w:t>1.</w:t>
            </w:r>
          </w:p>
        </w:tc>
        <w:tc>
          <w:tcPr>
            <w:tcW w:w="8694" w:type="dxa"/>
            <w:gridSpan w:val="2"/>
            <w:shd w:val="clear" w:color="000000" w:fill="FFFFFF"/>
          </w:tcPr>
          <w:p w:rsidR="00CC0A5B" w:rsidRPr="002B7D56" w:rsidRDefault="00CC0A5B" w:rsidP="00945EFD">
            <w:pPr>
              <w:autoSpaceDE w:val="0"/>
              <w:autoSpaceDN w:val="0"/>
              <w:adjustRightInd w:val="0"/>
              <w:spacing w:after="144"/>
              <w:jc w:val="both"/>
              <w:rPr>
                <w:sz w:val="16"/>
                <w:szCs w:val="16"/>
              </w:rPr>
            </w:pPr>
            <w:r w:rsidRPr="002B7D56">
              <w:rPr>
                <w:b/>
                <w:bCs/>
                <w:sz w:val="16"/>
                <w:szCs w:val="16"/>
              </w:rPr>
              <w:t>ЦЕЛИ И ЗАДАЧИ ТЕРРИТОРИАЛЬНОГО ПЛАНИРОВАНИЯ</w:t>
            </w:r>
          </w:p>
        </w:tc>
        <w:tc>
          <w:tcPr>
            <w:tcW w:w="236" w:type="dxa"/>
            <w:shd w:val="clear" w:color="000000" w:fill="FFFFFF"/>
          </w:tcPr>
          <w:p w:rsidR="00CC0A5B" w:rsidRPr="002B7D56" w:rsidRDefault="00CC0A5B" w:rsidP="00945EFD">
            <w:pPr>
              <w:autoSpaceDE w:val="0"/>
              <w:autoSpaceDN w:val="0"/>
              <w:adjustRightInd w:val="0"/>
              <w:spacing w:after="144"/>
              <w:rPr>
                <w:sz w:val="16"/>
                <w:szCs w:val="16"/>
              </w:rPr>
            </w:pPr>
          </w:p>
        </w:tc>
      </w:tr>
      <w:tr w:rsidR="00CC0A5B" w:rsidRPr="002B7D56" w:rsidTr="00945EFD">
        <w:trPr>
          <w:trHeight w:val="276"/>
        </w:trPr>
        <w:tc>
          <w:tcPr>
            <w:tcW w:w="491" w:type="dxa"/>
            <w:shd w:val="clear" w:color="000000" w:fill="FFFFFF"/>
          </w:tcPr>
          <w:p w:rsidR="00CC0A5B" w:rsidRPr="002B7D56" w:rsidRDefault="00CC0A5B" w:rsidP="00945EFD">
            <w:pPr>
              <w:autoSpaceDE w:val="0"/>
              <w:autoSpaceDN w:val="0"/>
              <w:adjustRightInd w:val="0"/>
              <w:jc w:val="right"/>
              <w:rPr>
                <w:sz w:val="16"/>
                <w:szCs w:val="16"/>
                <w:lang w:val="en-US"/>
              </w:rPr>
            </w:pPr>
            <w:r w:rsidRPr="002B7D56">
              <w:rPr>
                <w:b/>
                <w:bCs/>
                <w:sz w:val="16"/>
                <w:szCs w:val="16"/>
                <w:lang w:val="en-US"/>
              </w:rPr>
              <w:t>2.</w:t>
            </w:r>
          </w:p>
        </w:tc>
        <w:tc>
          <w:tcPr>
            <w:tcW w:w="8694" w:type="dxa"/>
            <w:gridSpan w:val="2"/>
            <w:shd w:val="clear" w:color="000000" w:fill="FFFFFF"/>
          </w:tcPr>
          <w:p w:rsidR="00CC0A5B" w:rsidRPr="002B7D56" w:rsidRDefault="00CC0A5B" w:rsidP="00945EFD">
            <w:pPr>
              <w:autoSpaceDE w:val="0"/>
              <w:autoSpaceDN w:val="0"/>
              <w:adjustRightInd w:val="0"/>
              <w:spacing w:after="120"/>
              <w:rPr>
                <w:sz w:val="16"/>
                <w:szCs w:val="16"/>
              </w:rPr>
            </w:pPr>
            <w:r w:rsidRPr="002B7D56">
              <w:rPr>
                <w:b/>
                <w:bCs/>
                <w:sz w:val="16"/>
                <w:szCs w:val="16"/>
              </w:rPr>
              <w:t>ПЕРЕЧЕНЬ МЕРОПРИЯТИЙ ПО ТЕРРИТОРИАЛЬНОМУ ПЛАНИРОВАНИЮ И ПОСЛЕДОВАТЕЛЬНОСТЬ ИХ ВЫПОЛНЕНИЯ</w:t>
            </w:r>
          </w:p>
        </w:tc>
        <w:tc>
          <w:tcPr>
            <w:tcW w:w="236" w:type="dxa"/>
            <w:shd w:val="clear" w:color="000000" w:fill="FFFFFF"/>
          </w:tcPr>
          <w:p w:rsidR="00CC0A5B" w:rsidRPr="002B7D56" w:rsidRDefault="00CC0A5B" w:rsidP="00945EFD">
            <w:pPr>
              <w:autoSpaceDE w:val="0"/>
              <w:autoSpaceDN w:val="0"/>
              <w:adjustRightInd w:val="0"/>
              <w:spacing w:after="120"/>
              <w:rPr>
                <w:sz w:val="16"/>
                <w:szCs w:val="16"/>
              </w:rPr>
            </w:pPr>
          </w:p>
        </w:tc>
      </w:tr>
      <w:tr w:rsidR="00CC0A5B" w:rsidRPr="002B7D56" w:rsidTr="00945EFD">
        <w:trPr>
          <w:trHeight w:val="276"/>
        </w:trPr>
        <w:tc>
          <w:tcPr>
            <w:tcW w:w="491" w:type="dxa"/>
            <w:shd w:val="clear" w:color="000000" w:fill="FFFFFF"/>
          </w:tcPr>
          <w:p w:rsidR="00CC0A5B" w:rsidRPr="002B7D56" w:rsidRDefault="00CC0A5B" w:rsidP="00945EFD">
            <w:pPr>
              <w:autoSpaceDE w:val="0"/>
              <w:autoSpaceDN w:val="0"/>
              <w:adjustRightInd w:val="0"/>
              <w:jc w:val="right"/>
              <w:rPr>
                <w:sz w:val="16"/>
                <w:szCs w:val="16"/>
              </w:rPr>
            </w:pPr>
          </w:p>
        </w:tc>
        <w:tc>
          <w:tcPr>
            <w:tcW w:w="658" w:type="dxa"/>
            <w:shd w:val="clear" w:color="000000" w:fill="FFFFFF"/>
          </w:tcPr>
          <w:p w:rsidR="00CC0A5B" w:rsidRPr="002B7D56" w:rsidRDefault="00CC0A5B" w:rsidP="00945EFD">
            <w:pPr>
              <w:autoSpaceDE w:val="0"/>
              <w:autoSpaceDN w:val="0"/>
              <w:adjustRightInd w:val="0"/>
              <w:spacing w:after="120"/>
              <w:jc w:val="right"/>
              <w:rPr>
                <w:sz w:val="16"/>
                <w:szCs w:val="16"/>
                <w:lang w:val="en-US"/>
              </w:rPr>
            </w:pPr>
            <w:r w:rsidRPr="002B7D56">
              <w:rPr>
                <w:sz w:val="16"/>
                <w:szCs w:val="16"/>
                <w:lang w:val="en-US"/>
              </w:rPr>
              <w:t>2.1.</w:t>
            </w:r>
          </w:p>
        </w:tc>
        <w:tc>
          <w:tcPr>
            <w:tcW w:w="8036" w:type="dxa"/>
            <w:shd w:val="clear" w:color="000000" w:fill="FFFFFF"/>
          </w:tcPr>
          <w:p w:rsidR="00CC0A5B" w:rsidRPr="002B7D56" w:rsidRDefault="00CC0A5B" w:rsidP="00945EFD">
            <w:pPr>
              <w:autoSpaceDE w:val="0"/>
              <w:autoSpaceDN w:val="0"/>
              <w:adjustRightInd w:val="0"/>
              <w:rPr>
                <w:sz w:val="16"/>
                <w:szCs w:val="16"/>
              </w:rPr>
            </w:pPr>
            <w:r w:rsidRPr="002B7D56">
              <w:rPr>
                <w:sz w:val="16"/>
                <w:szCs w:val="16"/>
              </w:rPr>
              <w:t>Мероприятия  по оптимизации административно-территориального устройства сельского поселения.</w:t>
            </w:r>
          </w:p>
        </w:tc>
        <w:tc>
          <w:tcPr>
            <w:tcW w:w="236" w:type="dxa"/>
            <w:shd w:val="clear" w:color="000000" w:fill="FFFFFF"/>
          </w:tcPr>
          <w:p w:rsidR="00CC0A5B" w:rsidRPr="002B7D56" w:rsidRDefault="00CC0A5B" w:rsidP="00945EFD">
            <w:pPr>
              <w:autoSpaceDE w:val="0"/>
              <w:autoSpaceDN w:val="0"/>
              <w:adjustRightInd w:val="0"/>
              <w:spacing w:after="120"/>
              <w:rPr>
                <w:sz w:val="16"/>
                <w:szCs w:val="16"/>
              </w:rPr>
            </w:pPr>
          </w:p>
        </w:tc>
      </w:tr>
      <w:tr w:rsidR="00CC0A5B" w:rsidRPr="002B7D56" w:rsidTr="00945EFD">
        <w:trPr>
          <w:trHeight w:val="276"/>
        </w:trPr>
        <w:tc>
          <w:tcPr>
            <w:tcW w:w="491" w:type="dxa"/>
            <w:shd w:val="clear" w:color="000000" w:fill="FFFFFF"/>
          </w:tcPr>
          <w:p w:rsidR="00CC0A5B" w:rsidRPr="002B7D56" w:rsidRDefault="00CC0A5B" w:rsidP="00945EFD">
            <w:pPr>
              <w:autoSpaceDE w:val="0"/>
              <w:autoSpaceDN w:val="0"/>
              <w:adjustRightInd w:val="0"/>
              <w:jc w:val="right"/>
              <w:rPr>
                <w:sz w:val="16"/>
                <w:szCs w:val="16"/>
              </w:rPr>
            </w:pPr>
          </w:p>
        </w:tc>
        <w:tc>
          <w:tcPr>
            <w:tcW w:w="658" w:type="dxa"/>
            <w:shd w:val="clear" w:color="000000" w:fill="FFFFFF"/>
          </w:tcPr>
          <w:p w:rsidR="00CC0A5B" w:rsidRPr="002B7D56" w:rsidRDefault="00CC0A5B" w:rsidP="00945EFD">
            <w:pPr>
              <w:autoSpaceDE w:val="0"/>
              <w:autoSpaceDN w:val="0"/>
              <w:adjustRightInd w:val="0"/>
              <w:rPr>
                <w:sz w:val="16"/>
                <w:szCs w:val="16"/>
                <w:lang w:val="en-US"/>
              </w:rPr>
            </w:pPr>
            <w:r w:rsidRPr="002B7D56">
              <w:rPr>
                <w:sz w:val="16"/>
                <w:szCs w:val="16"/>
                <w:lang w:val="en-US"/>
              </w:rPr>
              <w:t>2.</w:t>
            </w:r>
            <w:r w:rsidRPr="002B7D56">
              <w:rPr>
                <w:sz w:val="16"/>
                <w:szCs w:val="16"/>
              </w:rPr>
              <w:t>2</w:t>
            </w:r>
            <w:r w:rsidRPr="002B7D56">
              <w:rPr>
                <w:sz w:val="16"/>
                <w:szCs w:val="16"/>
                <w:lang w:val="en-US"/>
              </w:rPr>
              <w:t>.</w:t>
            </w:r>
          </w:p>
        </w:tc>
        <w:tc>
          <w:tcPr>
            <w:tcW w:w="8036" w:type="dxa"/>
            <w:shd w:val="clear" w:color="000000" w:fill="FFFFFF"/>
          </w:tcPr>
          <w:p w:rsidR="00CC0A5B" w:rsidRPr="002B7D56" w:rsidRDefault="00CC0A5B" w:rsidP="00945EFD">
            <w:pPr>
              <w:autoSpaceDE w:val="0"/>
              <w:autoSpaceDN w:val="0"/>
              <w:adjustRightInd w:val="0"/>
              <w:rPr>
                <w:sz w:val="16"/>
                <w:szCs w:val="16"/>
              </w:rPr>
            </w:pPr>
            <w:r w:rsidRPr="002B7D56">
              <w:rPr>
                <w:sz w:val="16"/>
                <w:szCs w:val="16"/>
              </w:rPr>
              <w:t>Мероприятия по решению вопросов местного значения поселения методами территориального планирования и размещению на территории Петровского сельского поселения  объектов капитального строительства местного значения</w:t>
            </w:r>
          </w:p>
          <w:p w:rsidR="00CC0A5B" w:rsidRPr="002B7D56" w:rsidRDefault="00CC0A5B" w:rsidP="00945EFD">
            <w:pPr>
              <w:autoSpaceDE w:val="0"/>
              <w:autoSpaceDN w:val="0"/>
              <w:adjustRightInd w:val="0"/>
              <w:rPr>
                <w:sz w:val="16"/>
                <w:szCs w:val="16"/>
              </w:rPr>
            </w:pPr>
            <w:r w:rsidRPr="002B7D56">
              <w:rPr>
                <w:sz w:val="16"/>
                <w:szCs w:val="16"/>
              </w:rPr>
              <w:t xml:space="preserve">2.2.1. Мероприятия по модернизации и развитию инженерной инфраструктуры сельского поселения; </w:t>
            </w:r>
          </w:p>
          <w:p w:rsidR="00CC0A5B" w:rsidRPr="002B7D56" w:rsidRDefault="00CC0A5B" w:rsidP="00945EFD">
            <w:pPr>
              <w:autoSpaceDE w:val="0"/>
              <w:autoSpaceDN w:val="0"/>
              <w:adjustRightInd w:val="0"/>
              <w:rPr>
                <w:sz w:val="16"/>
                <w:szCs w:val="16"/>
              </w:rPr>
            </w:pPr>
            <w:r w:rsidRPr="002B7D56">
              <w:rPr>
                <w:sz w:val="16"/>
                <w:szCs w:val="16"/>
              </w:rPr>
              <w:t>2.2.2. Мероприятия по обеспечению  территории сельского поселения объектами транспортной инфраструктуры;</w:t>
            </w:r>
          </w:p>
          <w:p w:rsidR="00CC0A5B" w:rsidRPr="002B7D56" w:rsidRDefault="00CC0A5B" w:rsidP="00945EFD">
            <w:pPr>
              <w:autoSpaceDE w:val="0"/>
              <w:autoSpaceDN w:val="0"/>
              <w:adjustRightInd w:val="0"/>
              <w:rPr>
                <w:sz w:val="16"/>
                <w:szCs w:val="16"/>
              </w:rPr>
            </w:pPr>
            <w:r w:rsidRPr="002B7D56">
              <w:rPr>
                <w:sz w:val="16"/>
                <w:szCs w:val="16"/>
              </w:rPr>
              <w:t>2.2.3. Мероприятия по обеспечению территории сельского поселения объектами жилой инфраструктуры;</w:t>
            </w:r>
          </w:p>
          <w:p w:rsidR="00CC0A5B" w:rsidRPr="002B7D56" w:rsidRDefault="00CC0A5B" w:rsidP="00945EFD">
            <w:pPr>
              <w:autoSpaceDE w:val="0"/>
              <w:autoSpaceDN w:val="0"/>
              <w:adjustRightInd w:val="0"/>
              <w:rPr>
                <w:sz w:val="16"/>
                <w:szCs w:val="16"/>
              </w:rPr>
            </w:pPr>
            <w:r w:rsidRPr="002B7D56">
              <w:rPr>
                <w:sz w:val="16"/>
                <w:szCs w:val="16"/>
              </w:rPr>
              <w:t>2.2.4.  Мероприятия по развитию  сети объектов социальной  инфраструктуры;</w:t>
            </w:r>
          </w:p>
          <w:p w:rsidR="00CC0A5B" w:rsidRPr="002B7D56" w:rsidRDefault="00CC0A5B" w:rsidP="00945EFD">
            <w:pPr>
              <w:autoSpaceDE w:val="0"/>
              <w:autoSpaceDN w:val="0"/>
              <w:adjustRightInd w:val="0"/>
              <w:rPr>
                <w:sz w:val="16"/>
                <w:szCs w:val="16"/>
              </w:rPr>
            </w:pPr>
            <w:r w:rsidRPr="002B7D56">
              <w:rPr>
                <w:sz w:val="16"/>
                <w:szCs w:val="16"/>
              </w:rPr>
              <w:t>2.2.5. Мероприятия по обеспечению территории сельского поселения объектами массового отдыха жителей поселения, благоустройства и озеленения.</w:t>
            </w:r>
          </w:p>
          <w:p w:rsidR="00CC0A5B" w:rsidRPr="002B7D56" w:rsidRDefault="00CC0A5B" w:rsidP="00945EFD">
            <w:pPr>
              <w:autoSpaceDE w:val="0"/>
              <w:autoSpaceDN w:val="0"/>
              <w:adjustRightInd w:val="0"/>
              <w:rPr>
                <w:sz w:val="16"/>
                <w:szCs w:val="16"/>
              </w:rPr>
            </w:pPr>
            <w:r w:rsidRPr="002B7D56">
              <w:rPr>
                <w:sz w:val="16"/>
                <w:szCs w:val="16"/>
              </w:rPr>
              <w:lastRenderedPageBreak/>
              <w:t>2.2.6. Мероприятия по обеспечению территории сельского поселения объектами сельскохозяйственного производства;</w:t>
            </w:r>
          </w:p>
          <w:p w:rsidR="00CC0A5B" w:rsidRPr="002B7D56" w:rsidRDefault="00CC0A5B" w:rsidP="00945EFD">
            <w:pPr>
              <w:autoSpaceDE w:val="0"/>
              <w:autoSpaceDN w:val="0"/>
              <w:adjustRightInd w:val="0"/>
              <w:rPr>
                <w:sz w:val="16"/>
                <w:szCs w:val="16"/>
              </w:rPr>
            </w:pPr>
            <w:r w:rsidRPr="002B7D56">
              <w:rPr>
                <w:sz w:val="16"/>
                <w:szCs w:val="16"/>
              </w:rPr>
              <w:t>2.2.7. Мероприятия по организации сбора и вывоза бытовых отходов и мусора, организации мест захоронения.</w:t>
            </w:r>
          </w:p>
          <w:p w:rsidR="00CC0A5B" w:rsidRPr="002B7D56" w:rsidRDefault="00CC0A5B" w:rsidP="00945EFD">
            <w:pPr>
              <w:autoSpaceDE w:val="0"/>
              <w:autoSpaceDN w:val="0"/>
              <w:adjustRightInd w:val="0"/>
              <w:rPr>
                <w:sz w:val="16"/>
                <w:szCs w:val="16"/>
              </w:rPr>
            </w:pPr>
            <w:r w:rsidRPr="002B7D56">
              <w:rPr>
                <w:sz w:val="16"/>
                <w:szCs w:val="16"/>
              </w:rPr>
              <w:t xml:space="preserve">2.2.8. Мероприятия по предотвращению чрезвычайных ситуаций </w:t>
            </w:r>
          </w:p>
          <w:p w:rsidR="00CC0A5B" w:rsidRPr="002B7D56" w:rsidRDefault="00CC0A5B" w:rsidP="00945EFD">
            <w:pPr>
              <w:autoSpaceDE w:val="0"/>
              <w:autoSpaceDN w:val="0"/>
              <w:adjustRightInd w:val="0"/>
              <w:rPr>
                <w:sz w:val="16"/>
                <w:szCs w:val="16"/>
              </w:rPr>
            </w:pPr>
            <w:r w:rsidRPr="002B7D56">
              <w:rPr>
                <w:sz w:val="16"/>
                <w:szCs w:val="16"/>
              </w:rPr>
              <w:t>Природного  техногенного характера.</w:t>
            </w:r>
          </w:p>
          <w:p w:rsidR="00CC0A5B" w:rsidRPr="002B7D56" w:rsidRDefault="00CC0A5B" w:rsidP="00945EFD">
            <w:pPr>
              <w:autoSpaceDE w:val="0"/>
              <w:autoSpaceDN w:val="0"/>
              <w:adjustRightInd w:val="0"/>
              <w:rPr>
                <w:sz w:val="16"/>
                <w:szCs w:val="16"/>
              </w:rPr>
            </w:pPr>
            <w:r w:rsidRPr="002B7D56">
              <w:rPr>
                <w:sz w:val="16"/>
                <w:szCs w:val="16"/>
              </w:rPr>
              <w:t>2.2.9. Мероприятия по охране окружающей среды.</w:t>
            </w:r>
          </w:p>
        </w:tc>
        <w:tc>
          <w:tcPr>
            <w:tcW w:w="236" w:type="dxa"/>
            <w:shd w:val="clear" w:color="000000" w:fill="FFFFFF"/>
          </w:tcPr>
          <w:p w:rsidR="00CC0A5B" w:rsidRPr="002B7D56" w:rsidRDefault="00CC0A5B" w:rsidP="00945EFD">
            <w:pPr>
              <w:autoSpaceDE w:val="0"/>
              <w:autoSpaceDN w:val="0"/>
              <w:adjustRightInd w:val="0"/>
              <w:spacing w:after="120"/>
              <w:rPr>
                <w:sz w:val="16"/>
                <w:szCs w:val="16"/>
              </w:rPr>
            </w:pPr>
          </w:p>
        </w:tc>
      </w:tr>
      <w:tr w:rsidR="00CC0A5B" w:rsidRPr="002B7D56" w:rsidTr="00945EFD">
        <w:trPr>
          <w:trHeight w:val="276"/>
        </w:trPr>
        <w:tc>
          <w:tcPr>
            <w:tcW w:w="491" w:type="dxa"/>
            <w:shd w:val="clear" w:color="000000" w:fill="FFFFFF"/>
            <w:vAlign w:val="center"/>
          </w:tcPr>
          <w:p w:rsidR="00CC0A5B" w:rsidRPr="002B7D56" w:rsidRDefault="00CC0A5B" w:rsidP="00945EFD">
            <w:pPr>
              <w:autoSpaceDE w:val="0"/>
              <w:autoSpaceDN w:val="0"/>
              <w:adjustRightInd w:val="0"/>
              <w:rPr>
                <w:sz w:val="16"/>
                <w:szCs w:val="16"/>
              </w:rPr>
            </w:pPr>
          </w:p>
          <w:p w:rsidR="00CC0A5B" w:rsidRPr="002B7D56" w:rsidRDefault="00CC0A5B" w:rsidP="00945EFD">
            <w:pPr>
              <w:autoSpaceDE w:val="0"/>
              <w:autoSpaceDN w:val="0"/>
              <w:adjustRightInd w:val="0"/>
              <w:rPr>
                <w:sz w:val="16"/>
                <w:szCs w:val="16"/>
                <w:lang w:val="en-US"/>
              </w:rPr>
            </w:pPr>
            <w:r w:rsidRPr="002B7D56">
              <w:rPr>
                <w:b/>
                <w:bCs/>
                <w:sz w:val="16"/>
                <w:szCs w:val="16"/>
                <w:lang w:val="en-US"/>
              </w:rPr>
              <w:t>3.</w:t>
            </w:r>
          </w:p>
        </w:tc>
        <w:tc>
          <w:tcPr>
            <w:tcW w:w="8694" w:type="dxa"/>
            <w:gridSpan w:val="2"/>
            <w:shd w:val="clear" w:color="000000" w:fill="FFFFFF"/>
            <w:vAlign w:val="center"/>
          </w:tcPr>
          <w:p w:rsidR="00CC0A5B" w:rsidRPr="002B7D56" w:rsidRDefault="00CC0A5B" w:rsidP="00945EFD">
            <w:pPr>
              <w:autoSpaceDE w:val="0"/>
              <w:autoSpaceDN w:val="0"/>
              <w:adjustRightInd w:val="0"/>
              <w:spacing w:after="120"/>
              <w:rPr>
                <w:sz w:val="16"/>
                <w:szCs w:val="16"/>
                <w:lang w:val="en-US"/>
              </w:rPr>
            </w:pPr>
          </w:p>
          <w:p w:rsidR="00CC0A5B" w:rsidRPr="002B7D56" w:rsidRDefault="00CC0A5B" w:rsidP="00945EFD">
            <w:pPr>
              <w:autoSpaceDE w:val="0"/>
              <w:autoSpaceDN w:val="0"/>
              <w:adjustRightInd w:val="0"/>
              <w:spacing w:after="120"/>
              <w:rPr>
                <w:sz w:val="16"/>
                <w:szCs w:val="16"/>
                <w:lang w:val="en-US"/>
              </w:rPr>
            </w:pPr>
            <w:r w:rsidRPr="002B7D56">
              <w:rPr>
                <w:b/>
                <w:bCs/>
                <w:sz w:val="16"/>
                <w:szCs w:val="16"/>
              </w:rPr>
              <w:t>ЗАКЛЮЧЕНИЕ</w:t>
            </w:r>
          </w:p>
        </w:tc>
        <w:tc>
          <w:tcPr>
            <w:tcW w:w="236" w:type="dxa"/>
            <w:shd w:val="clear" w:color="000000" w:fill="FFFFFF"/>
            <w:vAlign w:val="center"/>
          </w:tcPr>
          <w:p w:rsidR="00CC0A5B" w:rsidRPr="002B7D56" w:rsidRDefault="00CC0A5B" w:rsidP="00945EFD">
            <w:pPr>
              <w:autoSpaceDE w:val="0"/>
              <w:autoSpaceDN w:val="0"/>
              <w:adjustRightInd w:val="0"/>
              <w:spacing w:after="120"/>
              <w:rPr>
                <w:sz w:val="16"/>
                <w:szCs w:val="16"/>
                <w:lang w:val="en-US"/>
              </w:rPr>
            </w:pPr>
          </w:p>
        </w:tc>
      </w:tr>
    </w:tbl>
    <w:p w:rsidR="00CC0A5B" w:rsidRPr="002B7D56" w:rsidRDefault="00CC0A5B" w:rsidP="00CC0A5B">
      <w:pPr>
        <w:autoSpaceDE w:val="0"/>
        <w:autoSpaceDN w:val="0"/>
        <w:adjustRightInd w:val="0"/>
        <w:jc w:val="center"/>
        <w:rPr>
          <w:sz w:val="16"/>
          <w:szCs w:val="16"/>
          <w:lang w:val="en-US"/>
        </w:rPr>
      </w:pPr>
    </w:p>
    <w:p w:rsidR="00CC0A5B" w:rsidRPr="002B7D56" w:rsidRDefault="00CC0A5B" w:rsidP="00CC0A5B">
      <w:pPr>
        <w:autoSpaceDE w:val="0"/>
        <w:autoSpaceDN w:val="0"/>
        <w:adjustRightInd w:val="0"/>
        <w:jc w:val="center"/>
        <w:rPr>
          <w:b/>
          <w:bCs/>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1. ЦЕЛИ И ЗАДАЧИ ТЕРРИТОРИАЛЬНОГО ПЛАНИРОВАНИЯ</w:t>
      </w:r>
    </w:p>
    <w:p w:rsidR="00CC0A5B" w:rsidRPr="002B7D56" w:rsidRDefault="00CC0A5B" w:rsidP="00CC0A5B">
      <w:pPr>
        <w:autoSpaceDE w:val="0"/>
        <w:autoSpaceDN w:val="0"/>
        <w:adjustRightInd w:val="0"/>
        <w:jc w:val="both"/>
        <w:rPr>
          <w:sz w:val="16"/>
          <w:szCs w:val="16"/>
        </w:rPr>
      </w:pPr>
    </w:p>
    <w:p w:rsidR="00CC0A5B" w:rsidRPr="002B7D56" w:rsidRDefault="00CC0A5B" w:rsidP="00CC0A5B">
      <w:pPr>
        <w:autoSpaceDE w:val="0"/>
        <w:autoSpaceDN w:val="0"/>
        <w:adjustRightInd w:val="0"/>
        <w:jc w:val="both"/>
        <w:rPr>
          <w:sz w:val="16"/>
          <w:szCs w:val="16"/>
        </w:rPr>
      </w:pPr>
      <w:r w:rsidRPr="002B7D56">
        <w:rPr>
          <w:sz w:val="16"/>
          <w:szCs w:val="16"/>
        </w:rPr>
        <w:t>Генеральный план Петровского сельского поселения Павловского муниципального района Воронежской области разработан Государственным унитарным предприятием "Нормативно-проектный центр" по заказу администрации Петровского сельского поселения в соответствии с муниципальным контрактом 20 ноября 2008 г.</w:t>
      </w:r>
    </w:p>
    <w:p w:rsidR="00CC0A5B" w:rsidRPr="002B7D56" w:rsidRDefault="00CC0A5B" w:rsidP="00CC0A5B">
      <w:pPr>
        <w:autoSpaceDE w:val="0"/>
        <w:autoSpaceDN w:val="0"/>
        <w:adjustRightInd w:val="0"/>
        <w:jc w:val="both"/>
        <w:rPr>
          <w:sz w:val="16"/>
          <w:szCs w:val="16"/>
        </w:rPr>
      </w:pPr>
      <w:r w:rsidRPr="002B7D56">
        <w:rPr>
          <w:sz w:val="16"/>
          <w:szCs w:val="16"/>
        </w:rPr>
        <w:tab/>
        <w:t>Основанием для разработки настоящего Генерального плана послужили:</w:t>
      </w:r>
    </w:p>
    <w:p w:rsidR="00CC0A5B" w:rsidRPr="002B7D56" w:rsidRDefault="00CC0A5B" w:rsidP="00CC0A5B">
      <w:pPr>
        <w:numPr>
          <w:ilvl w:val="0"/>
          <w:numId w:val="46"/>
        </w:numPr>
        <w:tabs>
          <w:tab w:val="left" w:pos="22320"/>
          <w:tab w:val="left" w:pos="26640"/>
        </w:tabs>
        <w:autoSpaceDE w:val="0"/>
        <w:autoSpaceDN w:val="0"/>
        <w:adjustRightInd w:val="0"/>
        <w:ind w:left="720" w:hanging="360"/>
        <w:jc w:val="both"/>
        <w:rPr>
          <w:sz w:val="16"/>
          <w:szCs w:val="16"/>
        </w:rPr>
      </w:pPr>
      <w:r w:rsidRPr="002B7D56">
        <w:rPr>
          <w:sz w:val="16"/>
          <w:szCs w:val="16"/>
        </w:rPr>
        <w:t>Положения статей 23-25 Градостроительного кодекса РФ (ФЗ-190 от 29.12.2004г.);</w:t>
      </w:r>
    </w:p>
    <w:p w:rsidR="00CC0A5B" w:rsidRPr="002B7D56" w:rsidRDefault="00CC0A5B" w:rsidP="00CC0A5B">
      <w:pPr>
        <w:numPr>
          <w:ilvl w:val="0"/>
          <w:numId w:val="46"/>
        </w:numPr>
        <w:tabs>
          <w:tab w:val="left" w:pos="22320"/>
          <w:tab w:val="left" w:pos="26640"/>
        </w:tabs>
        <w:autoSpaceDE w:val="0"/>
        <w:autoSpaceDN w:val="0"/>
        <w:adjustRightInd w:val="0"/>
        <w:ind w:left="720" w:hanging="360"/>
        <w:jc w:val="both"/>
        <w:rPr>
          <w:sz w:val="16"/>
          <w:szCs w:val="16"/>
        </w:rPr>
      </w:pPr>
      <w:r w:rsidRPr="002B7D56">
        <w:rPr>
          <w:sz w:val="16"/>
          <w:szCs w:val="16"/>
        </w:rPr>
        <w:t>Положения статьи 14 Федерального закона «Об общих принципах организации местного самоуправления в Российской Федерации» от 06.10.2003г. №131-ФЗ;</w:t>
      </w:r>
    </w:p>
    <w:p w:rsidR="00CC0A5B" w:rsidRPr="002B7D56" w:rsidRDefault="00CC0A5B" w:rsidP="00CC0A5B">
      <w:pPr>
        <w:numPr>
          <w:ilvl w:val="0"/>
          <w:numId w:val="46"/>
        </w:numPr>
        <w:tabs>
          <w:tab w:val="left" w:pos="22320"/>
          <w:tab w:val="left" w:pos="26640"/>
        </w:tabs>
        <w:autoSpaceDE w:val="0"/>
        <w:autoSpaceDN w:val="0"/>
        <w:adjustRightInd w:val="0"/>
        <w:ind w:left="720" w:hanging="360"/>
        <w:jc w:val="both"/>
        <w:rPr>
          <w:sz w:val="16"/>
          <w:szCs w:val="16"/>
        </w:rPr>
      </w:pPr>
      <w:r w:rsidRPr="002B7D56">
        <w:rPr>
          <w:sz w:val="16"/>
          <w:szCs w:val="16"/>
        </w:rPr>
        <w:t xml:space="preserve">Распоряжение главы Петровского сельского поселения Павловского муниципального района Воронежской области «О разработке Генерального плана Петровского сельского поселения Павловского муниципального района Воронежской области»  №  № 042а-р от 17.11.2008г. </w:t>
      </w:r>
    </w:p>
    <w:p w:rsidR="00CC0A5B" w:rsidRPr="002B7D56" w:rsidRDefault="00CC0A5B" w:rsidP="00CC0A5B">
      <w:pPr>
        <w:numPr>
          <w:ilvl w:val="0"/>
          <w:numId w:val="46"/>
        </w:numPr>
        <w:tabs>
          <w:tab w:val="left" w:pos="22320"/>
          <w:tab w:val="left" w:pos="26640"/>
        </w:tabs>
        <w:autoSpaceDE w:val="0"/>
        <w:autoSpaceDN w:val="0"/>
        <w:adjustRightInd w:val="0"/>
        <w:ind w:left="720" w:hanging="360"/>
        <w:jc w:val="both"/>
        <w:rPr>
          <w:sz w:val="16"/>
          <w:szCs w:val="16"/>
        </w:rPr>
      </w:pPr>
      <w:r w:rsidRPr="002B7D56">
        <w:rPr>
          <w:sz w:val="16"/>
          <w:szCs w:val="16"/>
        </w:rPr>
        <w:t xml:space="preserve">Техническое задание – приложение к муниципальному контракту </w:t>
      </w:r>
    </w:p>
    <w:p w:rsidR="00CC0A5B" w:rsidRPr="002B7D56" w:rsidRDefault="00CC0A5B" w:rsidP="00CC0A5B">
      <w:pPr>
        <w:tabs>
          <w:tab w:val="left" w:pos="22320"/>
          <w:tab w:val="left" w:pos="26640"/>
        </w:tabs>
        <w:autoSpaceDE w:val="0"/>
        <w:autoSpaceDN w:val="0"/>
        <w:adjustRightInd w:val="0"/>
        <w:jc w:val="both"/>
        <w:rPr>
          <w:sz w:val="16"/>
          <w:szCs w:val="16"/>
        </w:rPr>
      </w:pPr>
    </w:p>
    <w:p w:rsidR="00CC0A5B" w:rsidRPr="002B7D56" w:rsidRDefault="00CC0A5B" w:rsidP="00CC0A5B">
      <w:pPr>
        <w:autoSpaceDE w:val="0"/>
        <w:autoSpaceDN w:val="0"/>
        <w:adjustRightInd w:val="0"/>
        <w:jc w:val="both"/>
        <w:rPr>
          <w:sz w:val="16"/>
          <w:szCs w:val="16"/>
        </w:rPr>
      </w:pPr>
      <w:r w:rsidRPr="002B7D56">
        <w:rPr>
          <w:sz w:val="16"/>
          <w:szCs w:val="16"/>
        </w:rPr>
        <w:t xml:space="preserve">            Генеральный план разработан на расчетный срок до 2030 года, с выделением первой очереди 2015г. Этапы реализации генерального плана сельского поселения, их сроки определяются органами местного самоуправления сельского поселения, исходя из складывающейся социально-экономической обстановки в сельском поселении, финансовых возможностей местного бюджета, сроков и этапов реализации соответствующих федеральных и областных целевых программ.</w:t>
      </w:r>
    </w:p>
    <w:p w:rsidR="00CC0A5B" w:rsidRPr="002B7D56" w:rsidRDefault="00CC0A5B" w:rsidP="00CC0A5B">
      <w:pPr>
        <w:autoSpaceDE w:val="0"/>
        <w:autoSpaceDN w:val="0"/>
        <w:adjustRightInd w:val="0"/>
        <w:jc w:val="both"/>
        <w:rPr>
          <w:sz w:val="16"/>
          <w:szCs w:val="16"/>
        </w:rPr>
      </w:pPr>
      <w:r w:rsidRPr="002B7D56">
        <w:rPr>
          <w:sz w:val="16"/>
          <w:szCs w:val="16"/>
        </w:rPr>
        <w:tab/>
        <w:t>Генеральный план утвержден решением Совета народных депутатов Петровского сельского поселения от 22.12.11 № 63.</w:t>
      </w:r>
    </w:p>
    <w:p w:rsidR="00CC0A5B" w:rsidRPr="002B7D56" w:rsidRDefault="00CC0A5B" w:rsidP="00CC0A5B">
      <w:pPr>
        <w:autoSpaceDE w:val="0"/>
        <w:autoSpaceDN w:val="0"/>
        <w:adjustRightInd w:val="0"/>
        <w:jc w:val="both"/>
        <w:rPr>
          <w:sz w:val="16"/>
          <w:szCs w:val="16"/>
        </w:rPr>
      </w:pPr>
      <w:r w:rsidRPr="002B7D56">
        <w:rPr>
          <w:sz w:val="16"/>
          <w:szCs w:val="16"/>
        </w:rPr>
        <w:tab/>
        <w:t>Внесение изменений в Генеральный план Петровского сельского поселения Павловского муниципального района Воронежской области выполнено БУВО «Нормативно-проектный центр» на основании постановления администрации Петровского сельского поселения Павловского муниципального района Воронежской области №12 от 13.04.2020 и №16 от 28.04.2020.  Изменения генплана утверждены решением Совета народных депутатов Петровского сельского поселения от 17.11.2021 № 66.</w:t>
      </w:r>
    </w:p>
    <w:p w:rsidR="00CC0A5B" w:rsidRPr="002B7D56" w:rsidRDefault="00CC0A5B" w:rsidP="00CC0A5B">
      <w:pPr>
        <w:autoSpaceDE w:val="0"/>
        <w:autoSpaceDN w:val="0"/>
        <w:adjustRightInd w:val="0"/>
        <w:jc w:val="both"/>
        <w:rPr>
          <w:sz w:val="16"/>
          <w:szCs w:val="16"/>
        </w:rPr>
      </w:pPr>
      <w:r w:rsidRPr="002B7D56">
        <w:rPr>
          <w:sz w:val="16"/>
          <w:szCs w:val="16"/>
        </w:rPr>
        <w:t>Внесение изменений в генеральный план выполнено БУВО «Нормативно-проектный центр» на основании государственного задания от 14.04.2022 № 2, в части установления границ населенных пунктов села Петровка, посёлка Белая Деревня, посёлке Копанки, села Михайловка, посёлка Рассвет.</w:t>
      </w:r>
    </w:p>
    <w:p w:rsidR="00CC0A5B" w:rsidRPr="002B7D56" w:rsidRDefault="00CC0A5B" w:rsidP="00CC0A5B">
      <w:pPr>
        <w:autoSpaceDE w:val="0"/>
        <w:autoSpaceDN w:val="0"/>
        <w:adjustRightInd w:val="0"/>
        <w:jc w:val="both"/>
        <w:rPr>
          <w:sz w:val="16"/>
          <w:szCs w:val="16"/>
        </w:rPr>
      </w:pPr>
      <w:r w:rsidRPr="002B7D56">
        <w:rPr>
          <w:sz w:val="16"/>
          <w:szCs w:val="16"/>
        </w:rPr>
        <w:t xml:space="preserve">Генеральный план Петровского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Павловского муниципального района. </w:t>
      </w:r>
    </w:p>
    <w:p w:rsidR="00CC0A5B" w:rsidRPr="002B7D56" w:rsidRDefault="00CC0A5B" w:rsidP="00CC0A5B">
      <w:pPr>
        <w:autoSpaceDE w:val="0"/>
        <w:autoSpaceDN w:val="0"/>
        <w:adjustRightInd w:val="0"/>
        <w:jc w:val="both"/>
        <w:rPr>
          <w:sz w:val="16"/>
          <w:szCs w:val="16"/>
        </w:rPr>
      </w:pPr>
    </w:p>
    <w:p w:rsidR="00CC0A5B" w:rsidRPr="002B7D56" w:rsidRDefault="00CC0A5B" w:rsidP="00CC0A5B">
      <w:pPr>
        <w:tabs>
          <w:tab w:val="left" w:pos="27884"/>
        </w:tabs>
        <w:autoSpaceDE w:val="0"/>
        <w:autoSpaceDN w:val="0"/>
        <w:adjustRightInd w:val="0"/>
        <w:jc w:val="both"/>
        <w:rPr>
          <w:sz w:val="16"/>
          <w:szCs w:val="16"/>
        </w:rPr>
      </w:pPr>
      <w:r w:rsidRPr="002B7D56">
        <w:rPr>
          <w:b/>
          <w:bCs/>
          <w:sz w:val="16"/>
          <w:szCs w:val="16"/>
        </w:rPr>
        <w:t xml:space="preserve">Основной целью </w:t>
      </w:r>
      <w:r w:rsidRPr="002B7D56">
        <w:rPr>
          <w:sz w:val="16"/>
          <w:szCs w:val="16"/>
        </w:rPr>
        <w:t xml:space="preserve">Генерального плана Петровского 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 </w:t>
      </w:r>
    </w:p>
    <w:p w:rsidR="00CC0A5B" w:rsidRPr="002B7D56" w:rsidRDefault="00CC0A5B" w:rsidP="00CC0A5B">
      <w:pPr>
        <w:tabs>
          <w:tab w:val="left" w:pos="23196"/>
        </w:tabs>
        <w:autoSpaceDE w:val="0"/>
        <w:autoSpaceDN w:val="0"/>
        <w:adjustRightInd w:val="0"/>
        <w:jc w:val="both"/>
        <w:rPr>
          <w:sz w:val="16"/>
          <w:szCs w:val="16"/>
        </w:rPr>
      </w:pPr>
    </w:p>
    <w:p w:rsidR="00CC0A5B" w:rsidRPr="002B7D56" w:rsidRDefault="00CC0A5B" w:rsidP="00CC0A5B">
      <w:pPr>
        <w:tabs>
          <w:tab w:val="left" w:pos="23196"/>
        </w:tabs>
        <w:autoSpaceDE w:val="0"/>
        <w:autoSpaceDN w:val="0"/>
        <w:adjustRightInd w:val="0"/>
        <w:jc w:val="both"/>
        <w:rPr>
          <w:iCs/>
          <w:sz w:val="16"/>
          <w:szCs w:val="16"/>
        </w:rPr>
      </w:pPr>
      <w:r w:rsidRPr="002B7D56">
        <w:rPr>
          <w:iCs/>
          <w:sz w:val="16"/>
          <w:szCs w:val="16"/>
        </w:rPr>
        <w:t xml:space="preserve">Устойчивое развитие территории сельского поселения - обеспечение при осуществлении градостроительной деятельности </w:t>
      </w:r>
      <w:r w:rsidRPr="002B7D56">
        <w:rPr>
          <w:iCs/>
          <w:sz w:val="16"/>
          <w:szCs w:val="16"/>
        </w:rPr>
        <w:lastRenderedPageBreak/>
        <w:t>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CC0A5B" w:rsidRPr="002B7D56" w:rsidRDefault="00CC0A5B" w:rsidP="00CC0A5B">
      <w:pPr>
        <w:tabs>
          <w:tab w:val="left" w:pos="31124"/>
        </w:tabs>
        <w:autoSpaceDE w:val="0"/>
        <w:autoSpaceDN w:val="0"/>
        <w:adjustRightInd w:val="0"/>
        <w:jc w:val="both"/>
        <w:rPr>
          <w:sz w:val="16"/>
          <w:szCs w:val="16"/>
        </w:rPr>
      </w:pPr>
    </w:p>
    <w:p w:rsidR="00CC0A5B" w:rsidRPr="002B7D56" w:rsidRDefault="00CC0A5B" w:rsidP="00CC0A5B">
      <w:pPr>
        <w:tabs>
          <w:tab w:val="left" w:pos="31124"/>
        </w:tabs>
        <w:autoSpaceDE w:val="0"/>
        <w:autoSpaceDN w:val="0"/>
        <w:adjustRightInd w:val="0"/>
        <w:jc w:val="both"/>
        <w:rPr>
          <w:sz w:val="16"/>
          <w:szCs w:val="16"/>
        </w:rPr>
      </w:pPr>
    </w:p>
    <w:p w:rsidR="00CC0A5B" w:rsidRPr="002B7D56" w:rsidRDefault="00CC0A5B" w:rsidP="00CC0A5B">
      <w:pPr>
        <w:tabs>
          <w:tab w:val="left" w:pos="31124"/>
        </w:tabs>
        <w:autoSpaceDE w:val="0"/>
        <w:autoSpaceDN w:val="0"/>
        <w:adjustRightInd w:val="0"/>
        <w:jc w:val="both"/>
        <w:rPr>
          <w:b/>
          <w:bCs/>
          <w:sz w:val="16"/>
          <w:szCs w:val="16"/>
        </w:rPr>
      </w:pPr>
      <w:r w:rsidRPr="002B7D56">
        <w:rPr>
          <w:b/>
          <w:bCs/>
          <w:sz w:val="16"/>
          <w:szCs w:val="16"/>
        </w:rPr>
        <w:t>Целитерриториального планированиядля Петровского сельского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Обеспечение  прогресса в развитии основных секторов экономики.</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Повышение инвестиционной привлекательности территории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Повышение уровня жизни и условий проживания населения.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Развитие инженерной, транспортной и социальной инфраструктур Петровского сельского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Обеспечение учета интересов граждан и их объединений, Российской Федерации, Воронежской области, Павловского района, Петровского сельского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Петровского сельского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Экологическая безопасность, сохранение и рациональное использование природных ресурсов.</w:t>
      </w:r>
    </w:p>
    <w:p w:rsidR="00CC0A5B" w:rsidRPr="002B7D56" w:rsidRDefault="00CC0A5B" w:rsidP="00CC0A5B">
      <w:pPr>
        <w:tabs>
          <w:tab w:val="left" w:pos="31124"/>
        </w:tabs>
        <w:autoSpaceDE w:val="0"/>
        <w:autoSpaceDN w:val="0"/>
        <w:adjustRightInd w:val="0"/>
        <w:jc w:val="both"/>
        <w:rPr>
          <w:sz w:val="16"/>
          <w:szCs w:val="16"/>
        </w:rPr>
      </w:pPr>
    </w:p>
    <w:p w:rsidR="00CC0A5B" w:rsidRPr="002B7D56" w:rsidRDefault="00CC0A5B" w:rsidP="00CC0A5B">
      <w:pPr>
        <w:autoSpaceDE w:val="0"/>
        <w:autoSpaceDN w:val="0"/>
        <w:adjustRightInd w:val="0"/>
        <w:jc w:val="both"/>
        <w:rPr>
          <w:b/>
          <w:bCs/>
          <w:sz w:val="16"/>
          <w:szCs w:val="16"/>
        </w:rPr>
      </w:pPr>
      <w:r w:rsidRPr="002B7D56">
        <w:rPr>
          <w:b/>
          <w:bCs/>
          <w:sz w:val="16"/>
          <w:szCs w:val="16"/>
        </w:rPr>
        <w:t>Задачами территориального планирования для Петровского сельского поселения являются: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Создание условий для устойчивого развития территории Петровского сельского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Определение назначения территорий Петровского сельского поселения исходя из совокупности социальных, экономических, экологических и иных факторов.</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Развитие социальной инфраструктуры путём упорядочения и дальнейшего строительства сети объектов здравоохранения, образования, культуры и спорта.</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Восстановление инновационного агропроизводственного комплекса Петровского сельского поселения как одной из главных точек роста экономики сельского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Освоение для целей жилищного строительства новых территорий и проведение реконструктивных мероприятий в существующей застройке.</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Модернизация транспортной инфраструктуры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Завершение газификации населенных пунктов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Реконструкция и модернизация инженерной инфраструктуры поселения.</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Реализация мероприятий по привлечению квалифицированных специалистов.</w:t>
      </w:r>
    </w:p>
    <w:p w:rsidR="00CC0A5B" w:rsidRPr="002B7D56" w:rsidRDefault="00CC0A5B" w:rsidP="00CC0A5B">
      <w:pPr>
        <w:numPr>
          <w:ilvl w:val="0"/>
          <w:numId w:val="46"/>
        </w:numPr>
        <w:tabs>
          <w:tab w:val="left" w:pos="31124"/>
        </w:tabs>
        <w:autoSpaceDE w:val="0"/>
        <w:autoSpaceDN w:val="0"/>
        <w:adjustRightInd w:val="0"/>
        <w:ind w:left="1004" w:hanging="360"/>
        <w:jc w:val="both"/>
        <w:rPr>
          <w:sz w:val="16"/>
          <w:szCs w:val="16"/>
        </w:rPr>
      </w:pPr>
      <w:r w:rsidRPr="002B7D56">
        <w:rPr>
          <w:sz w:val="16"/>
          <w:szCs w:val="16"/>
        </w:rPr>
        <w:t>Сохранение окружающей природной среды.</w:t>
      </w:r>
    </w:p>
    <w:p w:rsidR="00CC0A5B" w:rsidRPr="002B7D56" w:rsidRDefault="00CC0A5B" w:rsidP="00CC0A5B">
      <w:pPr>
        <w:tabs>
          <w:tab w:val="left" w:pos="31124"/>
        </w:tabs>
        <w:autoSpaceDE w:val="0"/>
        <w:autoSpaceDN w:val="0"/>
        <w:adjustRightInd w:val="0"/>
        <w:jc w:val="both"/>
        <w:rPr>
          <w:sz w:val="16"/>
          <w:szCs w:val="16"/>
          <w:lang w:val="en-US"/>
        </w:rPr>
      </w:pPr>
    </w:p>
    <w:p w:rsidR="00CC0A5B" w:rsidRPr="002B7D56" w:rsidRDefault="00CC0A5B" w:rsidP="00CC0A5B">
      <w:pPr>
        <w:autoSpaceDE w:val="0"/>
        <w:autoSpaceDN w:val="0"/>
        <w:adjustRightInd w:val="0"/>
        <w:jc w:val="both"/>
        <w:rPr>
          <w:sz w:val="16"/>
          <w:szCs w:val="16"/>
        </w:rPr>
      </w:pPr>
      <w:r w:rsidRPr="002B7D56">
        <w:rPr>
          <w:sz w:val="16"/>
          <w:szCs w:val="16"/>
        </w:rPr>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Павловского муниципального района, инвестиционных проектов и ведомственных целевых программ. </w:t>
      </w:r>
    </w:p>
    <w:p w:rsidR="00CC0A5B" w:rsidRPr="002B7D56" w:rsidRDefault="00CC0A5B" w:rsidP="00CC0A5B">
      <w:pPr>
        <w:autoSpaceDE w:val="0"/>
        <w:autoSpaceDN w:val="0"/>
        <w:adjustRightInd w:val="0"/>
        <w:jc w:val="both"/>
        <w:rPr>
          <w:sz w:val="16"/>
          <w:szCs w:val="16"/>
        </w:rPr>
      </w:pPr>
      <w:r w:rsidRPr="002B7D56">
        <w:rPr>
          <w:sz w:val="16"/>
          <w:szCs w:val="16"/>
        </w:rPr>
        <w:tab/>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CC0A5B" w:rsidRPr="002B7D56" w:rsidRDefault="00CC0A5B" w:rsidP="00CC0A5B">
      <w:pPr>
        <w:autoSpaceDE w:val="0"/>
        <w:autoSpaceDN w:val="0"/>
        <w:adjustRightInd w:val="0"/>
        <w:jc w:val="both"/>
        <w:rPr>
          <w:sz w:val="16"/>
          <w:szCs w:val="16"/>
        </w:rPr>
      </w:pPr>
      <w:r w:rsidRPr="002B7D56">
        <w:rPr>
          <w:sz w:val="16"/>
          <w:szCs w:val="16"/>
        </w:rPr>
        <w:t xml:space="preserve">В свою очередь, целевыми программами, приобретающими значение планов реализации вышеуказанных документов, должна </w:t>
      </w:r>
      <w:r w:rsidRPr="002B7D56">
        <w:rPr>
          <w:sz w:val="16"/>
          <w:szCs w:val="16"/>
        </w:rPr>
        <w:lastRenderedPageBreak/>
        <w:t xml:space="preserve">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 </w:t>
      </w:r>
    </w:p>
    <w:p w:rsidR="00CC0A5B" w:rsidRPr="002B7D56" w:rsidRDefault="00CC0A5B" w:rsidP="00CC0A5B">
      <w:pPr>
        <w:autoSpaceDE w:val="0"/>
        <w:autoSpaceDN w:val="0"/>
        <w:adjustRightInd w:val="0"/>
        <w:jc w:val="both"/>
        <w:rPr>
          <w:sz w:val="16"/>
          <w:szCs w:val="16"/>
        </w:rPr>
      </w:pPr>
      <w:r w:rsidRPr="002B7D56">
        <w:rPr>
          <w:sz w:val="16"/>
          <w:szCs w:val="16"/>
        </w:rPr>
        <w:t xml:space="preserve">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 </w:t>
      </w:r>
    </w:p>
    <w:p w:rsidR="00CC0A5B" w:rsidRPr="002B7D56" w:rsidRDefault="00CC0A5B" w:rsidP="00CC0A5B">
      <w:pPr>
        <w:autoSpaceDE w:val="0"/>
        <w:autoSpaceDN w:val="0"/>
        <w:adjustRightInd w:val="0"/>
        <w:jc w:val="both"/>
        <w:rPr>
          <w:sz w:val="16"/>
          <w:szCs w:val="16"/>
        </w:rPr>
      </w:pPr>
      <w:r w:rsidRPr="002B7D56">
        <w:rPr>
          <w:sz w:val="16"/>
          <w:szCs w:val="16"/>
        </w:rPr>
        <w:t xml:space="preserve">При подготовке проекта Генерального плана  использовались отчётные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 </w:t>
      </w:r>
    </w:p>
    <w:p w:rsidR="00CC0A5B" w:rsidRPr="002B7D56" w:rsidRDefault="00CC0A5B" w:rsidP="00CC0A5B">
      <w:pPr>
        <w:autoSpaceDE w:val="0"/>
        <w:autoSpaceDN w:val="0"/>
        <w:adjustRightInd w:val="0"/>
        <w:jc w:val="both"/>
        <w:rPr>
          <w:sz w:val="16"/>
          <w:szCs w:val="16"/>
        </w:rPr>
      </w:pPr>
      <w:r w:rsidRPr="002B7D56">
        <w:rPr>
          <w:sz w:val="16"/>
          <w:szCs w:val="16"/>
        </w:rPr>
        <w:t xml:space="preserve">Работы над проектом Генерального плана  выполнялись с учетом решений ранее разработанной Схемы территориального планирования Воронежской области, выполненной в 2007г. и утвержденной постановлением Правительства  Воронежской области, а также с учетом положений программ социально-экономического развития Воронежской области и Павловского муниципального района. </w:t>
      </w:r>
    </w:p>
    <w:p w:rsidR="00CC0A5B" w:rsidRPr="002B7D56" w:rsidRDefault="00CC0A5B" w:rsidP="00CC0A5B">
      <w:pPr>
        <w:autoSpaceDE w:val="0"/>
        <w:autoSpaceDN w:val="0"/>
        <w:adjustRightInd w:val="0"/>
        <w:jc w:val="both"/>
        <w:rPr>
          <w:sz w:val="16"/>
          <w:szCs w:val="16"/>
        </w:rPr>
      </w:pPr>
      <w:r w:rsidRPr="002B7D56">
        <w:rPr>
          <w:sz w:val="16"/>
          <w:szCs w:val="16"/>
        </w:rPr>
        <w:t xml:space="preserve">Одновременно следует отметить, что разработка Генерального плана Петровского сельского поселения велась в отсутствие утвержденной Схемы территориального планирования Павловского муниципального района. Такая ситуация создает предпосылки для возникновения конфликта интересов уровней власти, поскольку при утверждении документы территориального планирования муниципального района могут вступать в противоречие с ранее утвержденными документами территориального планирования местного уровня. С учетом того, что приоритеты в системе документов территориального планирования разных уровней не определены, это может породить определенные препятствия в реализации указанных документов. </w:t>
      </w:r>
    </w:p>
    <w:p w:rsidR="00CC0A5B" w:rsidRPr="002B7D56" w:rsidRDefault="00CC0A5B" w:rsidP="00CC0A5B">
      <w:pPr>
        <w:autoSpaceDE w:val="0"/>
        <w:autoSpaceDN w:val="0"/>
        <w:adjustRightInd w:val="0"/>
        <w:jc w:val="both"/>
        <w:rPr>
          <w:sz w:val="16"/>
          <w:szCs w:val="16"/>
        </w:rPr>
      </w:pPr>
      <w:r w:rsidRPr="002B7D56">
        <w:rPr>
          <w:sz w:val="16"/>
          <w:szCs w:val="16"/>
        </w:rPr>
        <w:t>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Павловского района ведут свой учёт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Ввиду вышеизложенного, часть показателей социально-экономического и пространственного развития района, не могут быть детализированы применительно к Петровскому сельскому поселению.</w:t>
      </w:r>
    </w:p>
    <w:p w:rsidR="00CC0A5B" w:rsidRPr="002B7D56" w:rsidRDefault="00CC0A5B" w:rsidP="00CC0A5B">
      <w:pPr>
        <w:autoSpaceDE w:val="0"/>
        <w:autoSpaceDN w:val="0"/>
        <w:adjustRightInd w:val="0"/>
        <w:jc w:val="both"/>
        <w:rPr>
          <w:sz w:val="16"/>
          <w:szCs w:val="16"/>
        </w:rPr>
      </w:pPr>
      <w:r w:rsidRPr="002B7D56">
        <w:rPr>
          <w:sz w:val="16"/>
          <w:szCs w:val="16"/>
        </w:rPr>
        <w:t>Генеральным планом определено, исходя из совокупности социальных, экономических, экологических и иных факторов, назначение территорий Петровского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CC0A5B" w:rsidRPr="002B7D56" w:rsidRDefault="00CC0A5B" w:rsidP="00CC0A5B">
      <w:pPr>
        <w:autoSpaceDE w:val="0"/>
        <w:autoSpaceDN w:val="0"/>
        <w:adjustRightInd w:val="0"/>
        <w:jc w:val="both"/>
        <w:rPr>
          <w:sz w:val="16"/>
          <w:szCs w:val="16"/>
        </w:rPr>
      </w:pPr>
      <w:r w:rsidRPr="002B7D56">
        <w:rPr>
          <w:sz w:val="16"/>
          <w:szCs w:val="16"/>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Петровского сельского поселения.</w:t>
      </w:r>
    </w:p>
    <w:p w:rsidR="00CC0A5B" w:rsidRPr="002B7D56" w:rsidRDefault="00CC0A5B" w:rsidP="00CC0A5B">
      <w:pPr>
        <w:autoSpaceDE w:val="0"/>
        <w:autoSpaceDN w:val="0"/>
        <w:adjustRightInd w:val="0"/>
        <w:jc w:val="both"/>
        <w:rPr>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2. ПЕРЕЧЕНЬ МЕРОПРИЯТИЙ ПО ТЕРРИТОРИАЛЬНОМУ ПЛАНИРОВАНИЮ</w:t>
      </w:r>
    </w:p>
    <w:p w:rsidR="00CC0A5B" w:rsidRPr="002B7D56" w:rsidRDefault="00CC0A5B" w:rsidP="00CC0A5B">
      <w:pPr>
        <w:autoSpaceDE w:val="0"/>
        <w:autoSpaceDN w:val="0"/>
        <w:adjustRightInd w:val="0"/>
        <w:jc w:val="both"/>
        <w:rPr>
          <w:sz w:val="16"/>
          <w:szCs w:val="16"/>
        </w:rPr>
      </w:pPr>
    </w:p>
    <w:p w:rsidR="00CC0A5B" w:rsidRPr="002B7D56" w:rsidRDefault="00CC0A5B" w:rsidP="00CC0A5B">
      <w:pPr>
        <w:autoSpaceDE w:val="0"/>
        <w:autoSpaceDN w:val="0"/>
        <w:adjustRightInd w:val="0"/>
        <w:jc w:val="both"/>
        <w:rPr>
          <w:sz w:val="16"/>
          <w:szCs w:val="16"/>
        </w:rPr>
      </w:pPr>
      <w:r w:rsidRPr="002B7D56">
        <w:rPr>
          <w:sz w:val="16"/>
          <w:szCs w:val="16"/>
        </w:rPr>
        <w:t>Настоящий раздел содержит проектные варианты решения задач территориального планирования Петровского сельского поселения - перечень мероприятий по территориальному планированию и этапы их реализации.</w:t>
      </w:r>
    </w:p>
    <w:p w:rsidR="00CC0A5B" w:rsidRPr="002B7D56" w:rsidRDefault="00CC0A5B" w:rsidP="00CC0A5B">
      <w:pPr>
        <w:autoSpaceDE w:val="0"/>
        <w:autoSpaceDN w:val="0"/>
        <w:adjustRightInd w:val="0"/>
        <w:jc w:val="both"/>
        <w:rPr>
          <w:sz w:val="16"/>
          <w:szCs w:val="16"/>
          <w:highlight w:val="white"/>
        </w:rPr>
      </w:pPr>
      <w:r w:rsidRPr="002B7D56">
        <w:rPr>
          <w:sz w:val="16"/>
          <w:szCs w:val="16"/>
          <w:highlight w:val="white"/>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Петровского сельского поселения.</w:t>
      </w:r>
    </w:p>
    <w:p w:rsidR="00CC0A5B" w:rsidRPr="002B7D56" w:rsidRDefault="00CC0A5B" w:rsidP="00CC0A5B">
      <w:pPr>
        <w:autoSpaceDE w:val="0"/>
        <w:autoSpaceDN w:val="0"/>
        <w:adjustRightInd w:val="0"/>
        <w:jc w:val="both"/>
        <w:rPr>
          <w:sz w:val="16"/>
          <w:szCs w:val="16"/>
        </w:rPr>
      </w:pPr>
    </w:p>
    <w:p w:rsidR="00CC0A5B" w:rsidRPr="002B7D56" w:rsidRDefault="00CC0A5B" w:rsidP="00CC0A5B">
      <w:pPr>
        <w:autoSpaceDE w:val="0"/>
        <w:autoSpaceDN w:val="0"/>
        <w:adjustRightInd w:val="0"/>
        <w:jc w:val="both"/>
        <w:rPr>
          <w:sz w:val="16"/>
          <w:szCs w:val="16"/>
          <w:highlight w:val="white"/>
        </w:rPr>
      </w:pPr>
      <w:r w:rsidRPr="002B7D56">
        <w:rPr>
          <w:i/>
          <w:iCs/>
          <w:sz w:val="16"/>
          <w:szCs w:val="16"/>
          <w:highlight w:val="white"/>
        </w:rPr>
        <w:lastRenderedPageBreak/>
        <w:tab/>
      </w:r>
      <w:r w:rsidRPr="002B7D56">
        <w:rPr>
          <w:sz w:val="16"/>
          <w:szCs w:val="16"/>
          <w:highlight w:val="white"/>
        </w:rPr>
        <w:t>Содержание разделов и схем Генерального плана Петровского сельского поселения, в рамках полномочий органов местного самоуправления (ст. 14  Федерального закона №131-ФЗ от 06.10.2003г.), определяет круг проблем сельского поселения и проектных мероприятий, направленных на  их решение:</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организация в границах сельского поселения электро-, тепло-, газо- и водоснабжения населения, водоотведения, снабжения населения топливом;</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организация освещения улиц и установки указателей с названиями улиц и номерами домов;</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создание условий для обеспечения жителей сельского поселения услугами связи, общественного питания, торговли и бытового обслуживания;</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организация библиотечного обслуживания населения,</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создание условий для организации досуга и обеспечение жителей сельского поселения услугами организаций культуры;</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обеспечение условий для развития на территории сельского поселения физической культуры и массового спорта;</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 xml:space="preserve">создание условий для массового отдыха жителей сельского поселения и организация обустройства мест массового отдыха населения; </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осуществление мероприятий по обеспечению безопасности людей на водных объектах;</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благоустройство и озеленение территории сельского поселения;</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организация сбора и вывоза бытовых отходов и мусора; организация утилизации и переработки бытовых и промышленных отходов;</w:t>
      </w:r>
    </w:p>
    <w:p w:rsidR="00CC0A5B" w:rsidRPr="002B7D56" w:rsidRDefault="00CC0A5B" w:rsidP="00CC0A5B">
      <w:pPr>
        <w:numPr>
          <w:ilvl w:val="0"/>
          <w:numId w:val="46"/>
        </w:numPr>
        <w:tabs>
          <w:tab w:val="left" w:pos="21360"/>
          <w:tab w:val="left" w:pos="21463"/>
        </w:tabs>
        <w:autoSpaceDE w:val="0"/>
        <w:autoSpaceDN w:val="0"/>
        <w:adjustRightInd w:val="0"/>
        <w:ind w:left="720" w:hanging="360"/>
        <w:jc w:val="both"/>
        <w:rPr>
          <w:sz w:val="16"/>
          <w:szCs w:val="16"/>
        </w:rPr>
      </w:pPr>
      <w:r w:rsidRPr="002B7D56">
        <w:rPr>
          <w:sz w:val="16"/>
          <w:szCs w:val="16"/>
        </w:rPr>
        <w:t>организация ритуальных услуг и содержание мест захоронения;</w:t>
      </w:r>
    </w:p>
    <w:p w:rsidR="00CC0A5B" w:rsidRPr="002B7D56" w:rsidRDefault="00CC0A5B" w:rsidP="00CC0A5B">
      <w:pPr>
        <w:autoSpaceDE w:val="0"/>
        <w:autoSpaceDN w:val="0"/>
        <w:adjustRightInd w:val="0"/>
        <w:jc w:val="both"/>
        <w:rPr>
          <w:sz w:val="16"/>
          <w:szCs w:val="16"/>
        </w:rPr>
      </w:pPr>
    </w:p>
    <w:p w:rsidR="00CC0A5B" w:rsidRPr="002B7D56" w:rsidRDefault="00CC0A5B" w:rsidP="00CC0A5B">
      <w:pPr>
        <w:autoSpaceDE w:val="0"/>
        <w:autoSpaceDN w:val="0"/>
        <w:adjustRightInd w:val="0"/>
        <w:jc w:val="both"/>
        <w:rPr>
          <w:sz w:val="16"/>
          <w:szCs w:val="16"/>
        </w:rPr>
      </w:pPr>
      <w:r w:rsidRPr="002B7D56">
        <w:rPr>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3 - «Инженерно-технические мероприятия гражданской обороны. Мероприятия по предупреждению чрезвычайных ситуаций». </w:t>
      </w:r>
    </w:p>
    <w:p w:rsidR="00CC0A5B" w:rsidRPr="002B7D56" w:rsidRDefault="00CC0A5B" w:rsidP="00CC0A5B">
      <w:pPr>
        <w:autoSpaceDE w:val="0"/>
        <w:autoSpaceDN w:val="0"/>
        <w:adjustRightInd w:val="0"/>
        <w:jc w:val="both"/>
        <w:rPr>
          <w:sz w:val="16"/>
          <w:szCs w:val="16"/>
        </w:rPr>
      </w:pPr>
      <w:r w:rsidRPr="002B7D56">
        <w:rPr>
          <w:sz w:val="16"/>
          <w:szCs w:val="16"/>
        </w:rPr>
        <w:t xml:space="preserve">Учет интересов Российской Федерации, Воронежской области, Павловского муниципального района, сопредельных муниципальных образований в составе генерального плана Петровского сельского поселения, осуществляется следующими мероприятиями по территориальному планированию: </w:t>
      </w:r>
    </w:p>
    <w:p w:rsidR="00CC0A5B" w:rsidRPr="002B7D56" w:rsidRDefault="00CC0A5B" w:rsidP="00CC0A5B">
      <w:pPr>
        <w:numPr>
          <w:ilvl w:val="0"/>
          <w:numId w:val="46"/>
        </w:numPr>
        <w:autoSpaceDE w:val="0"/>
        <w:autoSpaceDN w:val="0"/>
        <w:adjustRightInd w:val="0"/>
        <w:ind w:left="720" w:hanging="360"/>
        <w:jc w:val="both"/>
        <w:rPr>
          <w:sz w:val="16"/>
          <w:szCs w:val="16"/>
        </w:rPr>
      </w:pPr>
      <w:r w:rsidRPr="002B7D56">
        <w:rPr>
          <w:sz w:val="16"/>
          <w:szCs w:val="16"/>
        </w:rPr>
        <w:t>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CC0A5B" w:rsidRPr="002B7D56" w:rsidRDefault="00CC0A5B" w:rsidP="00CC0A5B">
      <w:pPr>
        <w:numPr>
          <w:ilvl w:val="0"/>
          <w:numId w:val="46"/>
        </w:numPr>
        <w:autoSpaceDE w:val="0"/>
        <w:autoSpaceDN w:val="0"/>
        <w:adjustRightInd w:val="0"/>
        <w:ind w:left="720" w:hanging="360"/>
        <w:jc w:val="both"/>
        <w:rPr>
          <w:sz w:val="16"/>
          <w:szCs w:val="16"/>
        </w:rPr>
      </w:pPr>
      <w:r w:rsidRPr="002B7D56">
        <w:rPr>
          <w:sz w:val="16"/>
          <w:szCs w:val="16"/>
        </w:rPr>
        <w:t xml:space="preserve">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w:t>
      </w:r>
      <w:r w:rsidRPr="002B7D56">
        <w:rPr>
          <w:sz w:val="16"/>
          <w:szCs w:val="16"/>
        </w:rPr>
        <w:lastRenderedPageBreak/>
        <w:t>ограничений на использование территорий в пределах полномочий муниципального образования.</w:t>
      </w:r>
    </w:p>
    <w:p w:rsidR="00CC0A5B" w:rsidRPr="002B7D56" w:rsidRDefault="00CC0A5B" w:rsidP="00CC0A5B">
      <w:pPr>
        <w:numPr>
          <w:ilvl w:val="0"/>
          <w:numId w:val="46"/>
        </w:numPr>
        <w:autoSpaceDE w:val="0"/>
        <w:autoSpaceDN w:val="0"/>
        <w:adjustRightInd w:val="0"/>
        <w:ind w:left="720" w:hanging="360"/>
        <w:jc w:val="both"/>
        <w:rPr>
          <w:sz w:val="16"/>
          <w:szCs w:val="16"/>
        </w:rPr>
      </w:pPr>
      <w:r w:rsidRPr="002B7D56">
        <w:rPr>
          <w:sz w:val="16"/>
          <w:szCs w:val="16"/>
        </w:rPr>
        <w:t>Реализацией программы социально-экономического развития Павловского муниципального района, целевых программ и иных документов программного характера в области развития территорий в пределах полномочий муниципального образования.</w:t>
      </w:r>
    </w:p>
    <w:p w:rsidR="00CC0A5B" w:rsidRPr="002B7D56" w:rsidRDefault="00CC0A5B" w:rsidP="00CC0A5B">
      <w:pPr>
        <w:numPr>
          <w:ilvl w:val="0"/>
          <w:numId w:val="46"/>
        </w:numPr>
        <w:autoSpaceDE w:val="0"/>
        <w:autoSpaceDN w:val="0"/>
        <w:adjustRightInd w:val="0"/>
        <w:ind w:left="720" w:hanging="360"/>
        <w:jc w:val="both"/>
        <w:rPr>
          <w:sz w:val="16"/>
          <w:szCs w:val="16"/>
        </w:rPr>
      </w:pPr>
      <w:r w:rsidRPr="002B7D56">
        <w:rPr>
          <w:sz w:val="16"/>
          <w:szCs w:val="16"/>
        </w:rPr>
        <w:t>Учётом интересов сопредельных муниципальных образований, отражённых в соответствующих документах территориального планирования, и ограничений на использование территорий, распространяющихся на территорию Петровского сельского поселения.</w:t>
      </w:r>
    </w:p>
    <w:p w:rsidR="00CC0A5B" w:rsidRPr="002B7D56" w:rsidRDefault="00CC0A5B" w:rsidP="00CC0A5B">
      <w:pPr>
        <w:autoSpaceDE w:val="0"/>
        <w:autoSpaceDN w:val="0"/>
        <w:adjustRightInd w:val="0"/>
        <w:jc w:val="center"/>
        <w:rPr>
          <w:sz w:val="16"/>
          <w:szCs w:val="16"/>
          <w:lang w:val="en-US"/>
        </w:rPr>
      </w:pPr>
    </w:p>
    <w:p w:rsidR="00CC0A5B" w:rsidRPr="002B7D56" w:rsidRDefault="00CC0A5B" w:rsidP="00CC0A5B">
      <w:pPr>
        <w:autoSpaceDE w:val="0"/>
        <w:autoSpaceDN w:val="0"/>
        <w:adjustRightInd w:val="0"/>
        <w:jc w:val="center"/>
        <w:rPr>
          <w:i/>
          <w:sz w:val="16"/>
          <w:szCs w:val="16"/>
        </w:rPr>
      </w:pPr>
      <w:r w:rsidRPr="002B7D56">
        <w:rPr>
          <w:b/>
          <w:bCs/>
          <w:sz w:val="16"/>
          <w:szCs w:val="16"/>
        </w:rPr>
        <w:t>2.1. Мероприятия по оптимизации административного деления территории Петровского сельского поселения</w:t>
      </w:r>
      <w:r w:rsidRPr="002B7D56">
        <w:rPr>
          <w:sz w:val="16"/>
          <w:szCs w:val="16"/>
        </w:rPr>
        <w:t xml:space="preserve">. </w:t>
      </w:r>
    </w:p>
    <w:p w:rsidR="00CC0A5B" w:rsidRPr="002B7D56" w:rsidRDefault="00CC0A5B" w:rsidP="00CC0A5B">
      <w:pPr>
        <w:autoSpaceDE w:val="0"/>
        <w:autoSpaceDN w:val="0"/>
        <w:adjustRightInd w:val="0"/>
        <w:jc w:val="center"/>
        <w:rPr>
          <w:i/>
          <w:sz w:val="16"/>
          <w:szCs w:val="16"/>
        </w:rPr>
      </w:pPr>
    </w:p>
    <w:p w:rsidR="00CC0A5B" w:rsidRPr="002B7D56" w:rsidRDefault="00CC0A5B" w:rsidP="00CC0A5B">
      <w:pPr>
        <w:autoSpaceDE w:val="0"/>
        <w:autoSpaceDN w:val="0"/>
        <w:adjustRightInd w:val="0"/>
        <w:ind w:firstLine="709"/>
        <w:jc w:val="both"/>
        <w:rPr>
          <w:sz w:val="16"/>
          <w:szCs w:val="16"/>
        </w:rPr>
      </w:pPr>
      <w:r w:rsidRPr="002B7D56">
        <w:rPr>
          <w:rFonts w:eastAsia="TimesNewRoman"/>
          <w:bCs/>
          <w:iCs/>
          <w:sz w:val="16"/>
          <w:szCs w:val="16"/>
        </w:rPr>
        <w:t>В составе настоящего проекта подготовлено приложение «</w:t>
      </w:r>
      <w:r w:rsidRPr="002B7D56">
        <w:rPr>
          <w:sz w:val="16"/>
          <w:szCs w:val="16"/>
        </w:rPr>
        <w:t>Сведения о границах населенных пунктов села Петровка, посёлка Белая Деревня, посёлке Копанки, села Михайловка, посёлка Рассвет. Графическое описание местоположения границ населенных пунктов, перечень координат характерных точек границ населенных пунктов».</w:t>
      </w:r>
    </w:p>
    <w:p w:rsidR="00CC0A5B" w:rsidRPr="002B7D56" w:rsidRDefault="00CC0A5B" w:rsidP="00CC0A5B">
      <w:pPr>
        <w:ind w:firstLine="709"/>
        <w:jc w:val="both"/>
        <w:rPr>
          <w:rFonts w:eastAsia="TimesNewRoman"/>
          <w:bCs/>
          <w:iCs/>
          <w:sz w:val="16"/>
          <w:szCs w:val="16"/>
        </w:rPr>
      </w:pPr>
      <w:r w:rsidRPr="002B7D56">
        <w:rPr>
          <w:rFonts w:eastAsia="TimesNewRoman"/>
          <w:bCs/>
          <w:iCs/>
          <w:sz w:val="16"/>
          <w:szCs w:val="16"/>
        </w:rPr>
        <w:t>Общая площадь земель населённых пунктов на территории Петровского сельского составит 886,3 га, в том числе:</w:t>
      </w:r>
    </w:p>
    <w:p w:rsidR="00CC0A5B" w:rsidRPr="002B7D56" w:rsidRDefault="00CC0A5B" w:rsidP="00CC0A5B">
      <w:pPr>
        <w:ind w:firstLine="709"/>
        <w:jc w:val="both"/>
        <w:rPr>
          <w:rFonts w:eastAsia="TimesNewRoman"/>
          <w:bCs/>
          <w:iCs/>
          <w:sz w:val="16"/>
          <w:szCs w:val="16"/>
        </w:rPr>
      </w:pPr>
      <w:r w:rsidRPr="002B7D56">
        <w:rPr>
          <w:rFonts w:eastAsia="TimesNewRoman"/>
          <w:bCs/>
          <w:iCs/>
          <w:sz w:val="16"/>
          <w:szCs w:val="16"/>
        </w:rPr>
        <w:t>- село Петровка – 606,3 га;</w:t>
      </w:r>
    </w:p>
    <w:p w:rsidR="00CC0A5B" w:rsidRPr="002B7D56" w:rsidRDefault="00CC0A5B" w:rsidP="00CC0A5B">
      <w:pPr>
        <w:ind w:firstLine="709"/>
        <w:jc w:val="both"/>
        <w:rPr>
          <w:rFonts w:eastAsia="TimesNewRoman"/>
          <w:bCs/>
          <w:iCs/>
          <w:sz w:val="16"/>
          <w:szCs w:val="16"/>
        </w:rPr>
      </w:pPr>
      <w:r w:rsidRPr="002B7D56">
        <w:rPr>
          <w:rFonts w:eastAsia="TimesNewRoman"/>
          <w:bCs/>
          <w:iCs/>
          <w:sz w:val="16"/>
          <w:szCs w:val="16"/>
        </w:rPr>
        <w:t>- посёлок Белая Деревня – 9,1 га;</w:t>
      </w:r>
    </w:p>
    <w:p w:rsidR="00CC0A5B" w:rsidRPr="002B7D56" w:rsidRDefault="00CC0A5B" w:rsidP="00CC0A5B">
      <w:pPr>
        <w:ind w:firstLine="709"/>
        <w:jc w:val="both"/>
        <w:rPr>
          <w:rFonts w:eastAsia="TimesNewRoman"/>
          <w:bCs/>
          <w:iCs/>
          <w:sz w:val="16"/>
          <w:szCs w:val="16"/>
        </w:rPr>
      </w:pPr>
      <w:r w:rsidRPr="002B7D56">
        <w:rPr>
          <w:rFonts w:eastAsia="TimesNewRoman"/>
          <w:bCs/>
          <w:iCs/>
          <w:sz w:val="16"/>
          <w:szCs w:val="16"/>
        </w:rPr>
        <w:t>- поселок Копанки – 75,0 га;</w:t>
      </w:r>
    </w:p>
    <w:p w:rsidR="00CC0A5B" w:rsidRPr="002B7D56" w:rsidRDefault="00CC0A5B" w:rsidP="00CC0A5B">
      <w:pPr>
        <w:ind w:firstLine="709"/>
        <w:jc w:val="both"/>
        <w:rPr>
          <w:rFonts w:eastAsia="TimesNewRoman"/>
          <w:bCs/>
          <w:iCs/>
          <w:sz w:val="16"/>
          <w:szCs w:val="16"/>
        </w:rPr>
      </w:pPr>
      <w:r w:rsidRPr="002B7D56">
        <w:rPr>
          <w:rFonts w:eastAsia="TimesNewRoman"/>
          <w:bCs/>
          <w:iCs/>
          <w:sz w:val="16"/>
          <w:szCs w:val="16"/>
        </w:rPr>
        <w:t>- село Михайловка – 170,7 га;</w:t>
      </w:r>
    </w:p>
    <w:p w:rsidR="00CC0A5B" w:rsidRPr="002B7D56" w:rsidRDefault="00CC0A5B" w:rsidP="00CC0A5B">
      <w:pPr>
        <w:ind w:firstLine="709"/>
        <w:jc w:val="both"/>
        <w:rPr>
          <w:rFonts w:eastAsia="TimesNewRoman"/>
          <w:bCs/>
          <w:iCs/>
          <w:sz w:val="16"/>
          <w:szCs w:val="16"/>
        </w:rPr>
      </w:pPr>
      <w:r w:rsidRPr="002B7D56">
        <w:rPr>
          <w:rFonts w:eastAsia="TimesNewRoman"/>
          <w:bCs/>
          <w:iCs/>
          <w:sz w:val="16"/>
          <w:szCs w:val="16"/>
        </w:rPr>
        <w:t>- посёлок Рассвет – 25,2 га.</w:t>
      </w:r>
    </w:p>
    <w:p w:rsidR="00CC0A5B" w:rsidRPr="002B7D56" w:rsidRDefault="00CC0A5B" w:rsidP="00CC0A5B">
      <w:pPr>
        <w:jc w:val="both"/>
        <w:rPr>
          <w:rFonts w:eastAsia="TimesNewRoman"/>
          <w:bCs/>
          <w:iCs/>
          <w:sz w:val="16"/>
          <w:szCs w:val="16"/>
        </w:rPr>
      </w:pPr>
    </w:p>
    <w:p w:rsidR="00CC0A5B" w:rsidRPr="002B7D56" w:rsidRDefault="00CC0A5B" w:rsidP="00CC0A5B">
      <w:pPr>
        <w:autoSpaceDE w:val="0"/>
        <w:autoSpaceDN w:val="0"/>
        <w:adjustRightInd w:val="0"/>
        <w:jc w:val="center"/>
        <w:rPr>
          <w:b/>
          <w:bCs/>
          <w:i/>
          <w:iCs/>
          <w:sz w:val="16"/>
          <w:szCs w:val="16"/>
        </w:rPr>
      </w:pPr>
      <w:r w:rsidRPr="002B7D56">
        <w:rPr>
          <w:b/>
          <w:bCs/>
          <w:i/>
          <w:iCs/>
          <w:sz w:val="16"/>
          <w:szCs w:val="16"/>
        </w:rPr>
        <w:t>Перечень мероприятий по территориальному планированию по оптимизации административно-территориального устройства Петровского сельского поселения</w:t>
      </w: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Включение в границы села Петровка земельного участка общей площадью 3 га для размещения молодежного досугового центра.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Включение в границы села Михайловка участка улицы А.Матросова, общей площадью 1 га.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4</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Проведение мероприятий по инструментальному закреплению границ населенных пунктов в соответствии с отображением на схеме генерального плана.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bl>
    <w:p w:rsidR="00CC0A5B" w:rsidRPr="002B7D56" w:rsidRDefault="00CC0A5B" w:rsidP="00CC0A5B">
      <w:pPr>
        <w:autoSpaceDE w:val="0"/>
        <w:autoSpaceDN w:val="0"/>
        <w:adjustRightInd w:val="0"/>
        <w:jc w:val="both"/>
        <w:rPr>
          <w:b/>
          <w:i/>
          <w:sz w:val="16"/>
          <w:szCs w:val="16"/>
        </w:rPr>
      </w:pPr>
      <w:r w:rsidRPr="002B7D56">
        <w:rPr>
          <w:b/>
          <w:i/>
          <w:sz w:val="16"/>
          <w:szCs w:val="16"/>
        </w:rPr>
        <w:t>Границы населенных пунктов и участки, присоединяемые к землям населенных пунктов или земель сельхозназначения, показаны на схемах 1.1, 1.2</w:t>
      </w:r>
    </w:p>
    <w:p w:rsidR="00CC0A5B" w:rsidRPr="002B7D56" w:rsidRDefault="00CC0A5B" w:rsidP="00CC0A5B">
      <w:pPr>
        <w:autoSpaceDE w:val="0"/>
        <w:autoSpaceDN w:val="0"/>
        <w:adjustRightInd w:val="0"/>
        <w:rPr>
          <w:b/>
          <w:i/>
          <w:sz w:val="16"/>
          <w:szCs w:val="16"/>
        </w:rPr>
      </w:pPr>
    </w:p>
    <w:p w:rsidR="00CC0A5B" w:rsidRPr="002B7D56" w:rsidRDefault="00CC0A5B" w:rsidP="00CC0A5B">
      <w:pPr>
        <w:autoSpaceDE w:val="0"/>
        <w:autoSpaceDN w:val="0"/>
        <w:adjustRightInd w:val="0"/>
        <w:rPr>
          <w:b/>
          <w:i/>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2.2.  Мероприятия по решению вопросов местного значения поселения методами территориального планирования и размещения на территории Петровского сельского</w:t>
      </w:r>
    </w:p>
    <w:p w:rsidR="00CC0A5B" w:rsidRPr="002B7D56" w:rsidRDefault="00CC0A5B" w:rsidP="00CC0A5B">
      <w:pPr>
        <w:autoSpaceDE w:val="0"/>
        <w:autoSpaceDN w:val="0"/>
        <w:adjustRightInd w:val="0"/>
        <w:jc w:val="center"/>
        <w:rPr>
          <w:b/>
          <w:bCs/>
          <w:sz w:val="16"/>
          <w:szCs w:val="16"/>
        </w:rPr>
      </w:pPr>
      <w:r w:rsidRPr="002B7D56">
        <w:rPr>
          <w:b/>
          <w:bCs/>
          <w:sz w:val="16"/>
          <w:szCs w:val="16"/>
        </w:rPr>
        <w:t>Поселения объектов капитального строительства.</w:t>
      </w:r>
    </w:p>
    <w:p w:rsidR="00CC0A5B" w:rsidRPr="002B7D56" w:rsidRDefault="00CC0A5B" w:rsidP="00CC0A5B">
      <w:pPr>
        <w:autoSpaceDE w:val="0"/>
        <w:autoSpaceDN w:val="0"/>
        <w:adjustRightInd w:val="0"/>
        <w:jc w:val="center"/>
        <w:rPr>
          <w:b/>
          <w:bCs/>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2.2.1. Мероприятия по планировочной организации и функциональному зонированию  территории Петровского сельского поселения и населенных пунктов</w:t>
      </w:r>
      <w:r w:rsidRPr="002B7D56">
        <w:rPr>
          <w:b/>
          <w:bCs/>
          <w:spacing w:val="-10"/>
          <w:sz w:val="16"/>
          <w:szCs w:val="16"/>
        </w:rPr>
        <w:t>.</w:t>
      </w:r>
      <w:r w:rsidRPr="002B7D56">
        <w:rPr>
          <w:b/>
          <w:bCs/>
          <w:sz w:val="16"/>
          <w:szCs w:val="16"/>
        </w:rPr>
        <w:tab/>
      </w:r>
    </w:p>
    <w:p w:rsidR="00CC0A5B" w:rsidRPr="002B7D56" w:rsidRDefault="00CC0A5B" w:rsidP="00CC0A5B">
      <w:pPr>
        <w:autoSpaceDE w:val="0"/>
        <w:autoSpaceDN w:val="0"/>
        <w:adjustRightInd w:val="0"/>
        <w:jc w:val="center"/>
        <w:rPr>
          <w:b/>
          <w:bCs/>
          <w:sz w:val="16"/>
          <w:szCs w:val="16"/>
        </w:rPr>
      </w:pPr>
    </w:p>
    <w:p w:rsidR="00CC0A5B" w:rsidRPr="002B7D56" w:rsidRDefault="00CC0A5B" w:rsidP="00CC0A5B">
      <w:pPr>
        <w:tabs>
          <w:tab w:val="left" w:pos="360"/>
          <w:tab w:val="left" w:pos="700"/>
        </w:tabs>
        <w:autoSpaceDE w:val="0"/>
        <w:autoSpaceDN w:val="0"/>
        <w:adjustRightInd w:val="0"/>
        <w:jc w:val="both"/>
        <w:rPr>
          <w:b/>
          <w:bCs/>
          <w:sz w:val="16"/>
          <w:szCs w:val="16"/>
        </w:rPr>
      </w:pPr>
      <w:r w:rsidRPr="002B7D56">
        <w:rPr>
          <w:b/>
          <w:bCs/>
          <w:sz w:val="16"/>
          <w:szCs w:val="16"/>
        </w:rPr>
        <w:t>Водоснабжение и водоотведение</w:t>
      </w: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Реконструкция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всего около 90% всей протяженности системы. Произвести кольцевание системы, для бесперебойной работы водопровода.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2-х артезианской скважины в с. Петровка.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1-ой артезианской скважины в пос. Белая Деревня.</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4</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2-х артезианской скважины в с. Михайловка.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 xml:space="preserve">5 </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водопроводных сетей в с. Петровка.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6</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водопроводных сетей протяженностью 4,0 км в с. Михайловка.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7</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Оборудование всех объектов водоснабжения системами автоматического управления и регулирования.</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8</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9</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Предусмотреть охранные зоны для скважин в радиусе – 50 метров; водонапорных скважин, в радиусе – 10 метров; и водоотводов.</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10</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 xml:space="preserve">Разработка проектно-сметной документации и </w:t>
            </w:r>
            <w:r w:rsidRPr="002B7D56">
              <w:rPr>
                <w:sz w:val="12"/>
                <w:szCs w:val="16"/>
              </w:rPr>
              <w:lastRenderedPageBreak/>
              <w:t>строительство очистные сооружения воды, с целью доведения ее до нормативного уровня.</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lastRenderedPageBreak/>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lastRenderedPageBreak/>
              <w:t>11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Разработка проектно-сметной документации по канализованию новых площадок строительства и существующего неканализованного жилого фонда. Рекомендуется предусмотреть отвод сточных вод через проектируемые самотечные коллекторы диаметрами 150-300 мм.</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12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Проведение изыскательских и проектных работ по размещению и строительству очистных сооружений канализации.</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13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Проведение мероприятий по снижению водоотведения за счет</w:t>
            </w:r>
          </w:p>
          <w:p w:rsidR="00CC0A5B" w:rsidRPr="002B7D56" w:rsidRDefault="00CC0A5B" w:rsidP="00945EFD">
            <w:pPr>
              <w:autoSpaceDE w:val="0"/>
              <w:autoSpaceDN w:val="0"/>
              <w:adjustRightInd w:val="0"/>
              <w:jc w:val="both"/>
              <w:rPr>
                <w:sz w:val="12"/>
                <w:szCs w:val="16"/>
              </w:rPr>
            </w:pPr>
            <w:r w:rsidRPr="002B7D56">
              <w:rPr>
                <w:sz w:val="12"/>
                <w:szCs w:val="16"/>
              </w:rPr>
              <w:t>введения систем оборотного водоснабжения, создание бессточных производств и водосберегающих технологий.</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bl>
    <w:p w:rsidR="00CC0A5B" w:rsidRPr="002B7D56" w:rsidRDefault="00CC0A5B" w:rsidP="00CC0A5B">
      <w:pPr>
        <w:tabs>
          <w:tab w:val="left" w:pos="700"/>
        </w:tabs>
        <w:autoSpaceDE w:val="0"/>
        <w:autoSpaceDN w:val="0"/>
        <w:adjustRightInd w:val="0"/>
        <w:jc w:val="both"/>
        <w:rPr>
          <w:sz w:val="16"/>
          <w:szCs w:val="16"/>
        </w:rPr>
      </w:pPr>
      <w:r w:rsidRPr="002B7D56">
        <w:rPr>
          <w:b/>
          <w:bCs/>
          <w:sz w:val="16"/>
          <w:szCs w:val="16"/>
        </w:rPr>
        <w:tab/>
      </w:r>
    </w:p>
    <w:p w:rsidR="00CC0A5B" w:rsidRPr="002B7D56" w:rsidRDefault="00CC0A5B" w:rsidP="00CC0A5B">
      <w:pPr>
        <w:autoSpaceDE w:val="0"/>
        <w:autoSpaceDN w:val="0"/>
        <w:adjustRightInd w:val="0"/>
        <w:jc w:val="both"/>
        <w:rPr>
          <w:b/>
          <w:bCs/>
          <w:sz w:val="16"/>
          <w:szCs w:val="16"/>
        </w:rPr>
      </w:pPr>
      <w:r w:rsidRPr="002B7D56">
        <w:rPr>
          <w:b/>
          <w:bCs/>
          <w:sz w:val="16"/>
          <w:szCs w:val="16"/>
        </w:rPr>
        <w:t>Газоснабжение</w:t>
      </w: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3 ШРП для котельных объектов соцкультбыта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Прокладка 90 м сетей среднего давления</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bl>
    <w:p w:rsidR="00CC0A5B" w:rsidRPr="002B7D56" w:rsidRDefault="00CC0A5B" w:rsidP="00CC0A5B">
      <w:pPr>
        <w:autoSpaceDE w:val="0"/>
        <w:autoSpaceDN w:val="0"/>
        <w:adjustRightInd w:val="0"/>
        <w:jc w:val="both"/>
        <w:rPr>
          <w:sz w:val="16"/>
          <w:szCs w:val="16"/>
          <w:lang w:val="en-US"/>
        </w:rPr>
      </w:pPr>
    </w:p>
    <w:p w:rsidR="00CC0A5B" w:rsidRPr="002B7D56" w:rsidRDefault="00CC0A5B" w:rsidP="00CC0A5B">
      <w:pPr>
        <w:autoSpaceDE w:val="0"/>
        <w:autoSpaceDN w:val="0"/>
        <w:adjustRightInd w:val="0"/>
        <w:jc w:val="both"/>
        <w:rPr>
          <w:b/>
          <w:bCs/>
          <w:sz w:val="16"/>
          <w:szCs w:val="16"/>
        </w:rPr>
      </w:pPr>
      <w:r w:rsidRPr="002B7D56">
        <w:rPr>
          <w:b/>
          <w:bCs/>
          <w:sz w:val="16"/>
          <w:szCs w:val="16"/>
        </w:rPr>
        <w:t>Теплоснабжение</w:t>
      </w: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Перевод на газ котельных отапливающих администрацию, библиотеку и церковь в с. Петровка;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Строительство котельной ДК в с. Михайловка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tabs>
                <w:tab w:val="left" w:pos="360"/>
                <w:tab w:val="left" w:pos="700"/>
              </w:tabs>
              <w:autoSpaceDE w:val="0"/>
              <w:autoSpaceDN w:val="0"/>
              <w:adjustRightInd w:val="0"/>
              <w:jc w:val="both"/>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котельных для отопления и горячего водоснабжения психоневрологического диспансера и МТС в с. Петровка.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4</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котельных для новых объектов соцкультбыта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Расчетный срок</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5</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Реконструкция и переоборудование изношенных котельных и тепловых сетей социально значимых объектов.</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6</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Внедрение приборов и средств учета и контроля расхода тепловой энергии и топлива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Расчетный срок</w:t>
            </w:r>
          </w:p>
        </w:tc>
      </w:tr>
    </w:tbl>
    <w:p w:rsidR="00CC0A5B" w:rsidRPr="002B7D56" w:rsidRDefault="00CC0A5B" w:rsidP="00CC0A5B">
      <w:pPr>
        <w:autoSpaceDE w:val="0"/>
        <w:autoSpaceDN w:val="0"/>
        <w:adjustRightInd w:val="0"/>
        <w:jc w:val="both"/>
        <w:rPr>
          <w:sz w:val="16"/>
          <w:szCs w:val="16"/>
        </w:rPr>
      </w:pPr>
      <w:r w:rsidRPr="002B7D56">
        <w:rPr>
          <w:sz w:val="16"/>
          <w:szCs w:val="16"/>
        </w:rPr>
        <w:t xml:space="preserve">Проекты развития инженерной инфраструктуры выполняются в рамках областных целевых программ «Газификация Воронежской области на 2006-2009 годы», «Социальное развитие села на 2005-2010 годы»,  «Обеспечение населения качественной питьевой водой и организация водоотведения в Воронежской области на 2006-2010 годы» и иных отраслевых областных и муниципальных целевых программ, в которых предусматривается строительство конкретных объектов инженерной инфраструктуры, необходимые объемы и источники финансирования. </w:t>
      </w:r>
    </w:p>
    <w:p w:rsidR="00CC0A5B" w:rsidRPr="002B7D56" w:rsidRDefault="00CC0A5B" w:rsidP="00CC0A5B">
      <w:pPr>
        <w:autoSpaceDE w:val="0"/>
        <w:autoSpaceDN w:val="0"/>
        <w:adjustRightInd w:val="0"/>
        <w:jc w:val="both"/>
        <w:rPr>
          <w:sz w:val="16"/>
          <w:szCs w:val="16"/>
        </w:rPr>
      </w:pPr>
      <w:r w:rsidRPr="002B7D56">
        <w:rPr>
          <w:sz w:val="16"/>
          <w:szCs w:val="16"/>
        </w:rPr>
        <w:t>При возникновении необходимости строительства или реконструкции иных объектов инженерной инфраструктурыместного значения, в Генеральный план вносятся дополнения и изменения в установленном порядке.</w:t>
      </w:r>
    </w:p>
    <w:p w:rsidR="00CC0A5B" w:rsidRPr="002B7D56" w:rsidRDefault="00CC0A5B" w:rsidP="00CC0A5B">
      <w:pPr>
        <w:autoSpaceDE w:val="0"/>
        <w:autoSpaceDN w:val="0"/>
        <w:adjustRightInd w:val="0"/>
        <w:rPr>
          <w:b/>
          <w:bCs/>
          <w:i/>
          <w:iCs/>
          <w:sz w:val="16"/>
          <w:szCs w:val="16"/>
        </w:rPr>
      </w:pPr>
      <w:r w:rsidRPr="002B7D56">
        <w:rPr>
          <w:b/>
          <w:bCs/>
          <w:i/>
          <w:iCs/>
          <w:sz w:val="16"/>
          <w:szCs w:val="16"/>
        </w:rPr>
        <w:tab/>
        <w:t>Места размещения объектов инженерной инфраструктуры показаны на схеме 1.5</w:t>
      </w:r>
    </w:p>
    <w:p w:rsidR="00CC0A5B" w:rsidRPr="002B7D56" w:rsidRDefault="00CC0A5B" w:rsidP="00CC0A5B">
      <w:pPr>
        <w:autoSpaceDE w:val="0"/>
        <w:autoSpaceDN w:val="0"/>
        <w:adjustRightInd w:val="0"/>
        <w:jc w:val="center"/>
        <w:rPr>
          <w:b/>
          <w:bCs/>
          <w:sz w:val="16"/>
          <w:szCs w:val="16"/>
        </w:rPr>
      </w:pPr>
      <w:r w:rsidRPr="002B7D56">
        <w:rPr>
          <w:b/>
          <w:bCs/>
          <w:sz w:val="16"/>
          <w:szCs w:val="16"/>
        </w:rPr>
        <w:t>2.2.2. Мероприятия по обеспечению территории сельского поселения объектами транспортной инфраструктуры</w:t>
      </w:r>
    </w:p>
    <w:tbl>
      <w:tblPr>
        <w:tblW w:w="5000" w:type="pct"/>
        <w:jc w:val="center"/>
        <w:tblLayout w:type="fixed"/>
        <w:tblCellMar>
          <w:left w:w="55" w:type="dxa"/>
          <w:right w:w="55" w:type="dxa"/>
        </w:tblCellMar>
        <w:tblLook w:val="0000"/>
      </w:tblPr>
      <w:tblGrid>
        <w:gridCol w:w="415"/>
        <w:gridCol w:w="3426"/>
        <w:gridCol w:w="87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718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173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Разработка проектно-сметной документации и строительство автомобильной дороги общего пользования местного значения в селе Петровка, соединяющей ул.Комарова и ул.К.Маркса, для пропуска транзитного паспорта, общей протяженностью 0,9 км.</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Расчетный срок</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2</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автомобильных дорог с асфальтовым покрытием в границах населенных пунктов сельского поселения, общей протяженностью 10,4 км.</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3</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Реконструкция асфальтобетонного покрытия улиц населенных пунктов сельского поселения, общей протяженностью 5,4 км.</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4</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Ямочный ремонт асфальтобетонного покрытия улиц населенных пунктов сельского поселения, общей протяженностью 6,8 км.</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5</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остановочного павильона в селе Петровка.</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6</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Устройство парковок и автостоянок в общественных зонах населенных пунктов сельского населения.</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7</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подъездных дорог к площадкам по сбору ТБО и проектируемым скотомогильникам.</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8</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Строительство и реконструкция автомобильной дороги общего пользования федерального значения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км715 (обход с. Лосево и г. Павловск), Воронежская область», а также участков под дорогой.</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Расчетный срок</w:t>
            </w:r>
          </w:p>
        </w:tc>
      </w:tr>
    </w:tbl>
    <w:p w:rsidR="00CC0A5B" w:rsidRPr="002B7D56" w:rsidRDefault="00CC0A5B" w:rsidP="00CC0A5B">
      <w:pPr>
        <w:autoSpaceDE w:val="0"/>
        <w:autoSpaceDN w:val="0"/>
        <w:adjustRightInd w:val="0"/>
        <w:jc w:val="both"/>
        <w:rPr>
          <w:b/>
          <w:bCs/>
          <w:i/>
          <w:iCs/>
          <w:sz w:val="16"/>
          <w:szCs w:val="16"/>
        </w:rPr>
      </w:pPr>
      <w:r w:rsidRPr="002B7D56">
        <w:rPr>
          <w:b/>
          <w:bCs/>
          <w:i/>
          <w:iCs/>
          <w:sz w:val="16"/>
          <w:szCs w:val="16"/>
        </w:rPr>
        <w:t xml:space="preserve">Места размещения объектов транспортной инфраструктуры показаны на схемах </w:t>
      </w:r>
    </w:p>
    <w:p w:rsidR="00CC0A5B" w:rsidRPr="002B7D56" w:rsidRDefault="00CC0A5B" w:rsidP="00CC0A5B">
      <w:pPr>
        <w:autoSpaceDE w:val="0"/>
        <w:autoSpaceDN w:val="0"/>
        <w:adjustRightInd w:val="0"/>
        <w:jc w:val="both"/>
        <w:rPr>
          <w:b/>
          <w:bCs/>
          <w:i/>
          <w:iCs/>
          <w:sz w:val="16"/>
          <w:szCs w:val="16"/>
        </w:rPr>
      </w:pPr>
      <w:r w:rsidRPr="002B7D56">
        <w:rPr>
          <w:b/>
          <w:bCs/>
          <w:i/>
          <w:iCs/>
          <w:sz w:val="16"/>
          <w:szCs w:val="16"/>
        </w:rPr>
        <w:t>1.1, 1.2, 1.5</w:t>
      </w:r>
    </w:p>
    <w:p w:rsidR="00CC0A5B" w:rsidRPr="002B7D56" w:rsidRDefault="00CC0A5B" w:rsidP="00CC0A5B">
      <w:pPr>
        <w:autoSpaceDE w:val="0"/>
        <w:autoSpaceDN w:val="0"/>
        <w:adjustRightInd w:val="0"/>
        <w:jc w:val="center"/>
        <w:rPr>
          <w:b/>
          <w:bCs/>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 xml:space="preserve">2.2.3. Мероприятия по обеспечению  территории сельского поселения объектами </w:t>
      </w:r>
    </w:p>
    <w:p w:rsidR="00CC0A5B" w:rsidRPr="002B7D56" w:rsidRDefault="00CC0A5B" w:rsidP="00CC0A5B">
      <w:pPr>
        <w:autoSpaceDE w:val="0"/>
        <w:autoSpaceDN w:val="0"/>
        <w:adjustRightInd w:val="0"/>
        <w:jc w:val="center"/>
        <w:rPr>
          <w:b/>
          <w:bCs/>
          <w:sz w:val="16"/>
          <w:szCs w:val="16"/>
        </w:rPr>
      </w:pPr>
      <w:r w:rsidRPr="002B7D56">
        <w:rPr>
          <w:b/>
          <w:bCs/>
          <w:sz w:val="16"/>
          <w:szCs w:val="16"/>
        </w:rPr>
        <w:t>жилой инфраструктуры.</w:t>
      </w:r>
    </w:p>
    <w:tbl>
      <w:tblPr>
        <w:tblW w:w="5000" w:type="pct"/>
        <w:jc w:val="center"/>
        <w:tblLayout w:type="fixed"/>
        <w:tblCellMar>
          <w:left w:w="55" w:type="dxa"/>
          <w:right w:w="55" w:type="dxa"/>
        </w:tblCellMar>
        <w:tblLook w:val="0000"/>
      </w:tblPr>
      <w:tblGrid>
        <w:gridCol w:w="415"/>
        <w:gridCol w:w="3426"/>
        <w:gridCol w:w="87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718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173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 xml:space="preserve">Подготовка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w:t>
            </w:r>
            <w:r w:rsidRPr="002B7D56">
              <w:rPr>
                <w:sz w:val="12"/>
                <w:szCs w:val="16"/>
              </w:rPr>
              <w:lastRenderedPageBreak/>
              <w:t>развития жилищного строительства на территории сельского поселения.</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2</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Выделение земельных участков (проведение аукционов) под индивидуальную застройку.</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3</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Реконструкция, модернизация и капитальный ремонт муниципального жилого фонда.</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4</w:t>
            </w:r>
          </w:p>
        </w:tc>
        <w:tc>
          <w:tcPr>
            <w:tcW w:w="718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Комплексное благоустройство жилых кварталов.</w:t>
            </w:r>
          </w:p>
        </w:tc>
        <w:tc>
          <w:tcPr>
            <w:tcW w:w="173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bl>
    <w:p w:rsidR="00CC0A5B" w:rsidRPr="002B7D56" w:rsidRDefault="00CC0A5B" w:rsidP="00CC0A5B">
      <w:pPr>
        <w:tabs>
          <w:tab w:val="left" w:pos="360"/>
          <w:tab w:val="left" w:pos="700"/>
        </w:tabs>
        <w:autoSpaceDE w:val="0"/>
        <w:autoSpaceDN w:val="0"/>
        <w:adjustRightInd w:val="0"/>
        <w:jc w:val="both"/>
        <w:rPr>
          <w:b/>
          <w:bCs/>
          <w:i/>
          <w:iCs/>
          <w:sz w:val="16"/>
          <w:szCs w:val="16"/>
        </w:rPr>
      </w:pPr>
      <w:r w:rsidRPr="002B7D56">
        <w:rPr>
          <w:sz w:val="16"/>
          <w:szCs w:val="16"/>
        </w:rPr>
        <w:tab/>
      </w:r>
      <w:r w:rsidRPr="002B7D56">
        <w:rPr>
          <w:b/>
          <w:bCs/>
          <w:i/>
          <w:iCs/>
          <w:sz w:val="16"/>
          <w:szCs w:val="16"/>
        </w:rPr>
        <w:t>Территории, предлагаемые для жилищного строительства показаны на схемах 1.1,1.2,1.6.</w:t>
      </w:r>
    </w:p>
    <w:p w:rsidR="00CC0A5B" w:rsidRPr="002B7D56" w:rsidRDefault="00CC0A5B" w:rsidP="00CC0A5B">
      <w:pPr>
        <w:autoSpaceDE w:val="0"/>
        <w:autoSpaceDN w:val="0"/>
        <w:adjustRightInd w:val="0"/>
        <w:jc w:val="center"/>
        <w:rPr>
          <w:b/>
          <w:bCs/>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2.2.4.  Мероприятия по развитию  сети объектов социальной  инфраструктуры</w:t>
      </w:r>
    </w:p>
    <w:p w:rsidR="00CC0A5B" w:rsidRPr="002B7D56" w:rsidRDefault="00CC0A5B" w:rsidP="00CC0A5B">
      <w:pPr>
        <w:autoSpaceDE w:val="0"/>
        <w:autoSpaceDN w:val="0"/>
        <w:adjustRightInd w:val="0"/>
        <w:jc w:val="center"/>
        <w:rPr>
          <w:b/>
          <w:bCs/>
          <w:sz w:val="16"/>
          <w:szCs w:val="16"/>
        </w:rPr>
      </w:pP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Требуются мероприятия по созданию поселенческой спортивно-рекреационной зоны со строительством молодежного досугового  центра, устройством площадки для массового отдыха населения.</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pacing w:val="-3"/>
                <w:sz w:val="12"/>
                <w:szCs w:val="16"/>
              </w:rPr>
              <w:t>Для удовлетворения потребности сельского поселения в спортивных сооружениях требуются строительство  0,5 га плоскостных спортивных сооружений и 870 кв.м. общей площади крытых спортивных залов.</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Расчетный срок</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tabs>
                <w:tab w:val="left" w:pos="7200"/>
              </w:tabs>
              <w:autoSpaceDE w:val="0"/>
              <w:autoSpaceDN w:val="0"/>
              <w:adjustRightInd w:val="0"/>
              <w:jc w:val="both"/>
              <w:rPr>
                <w:sz w:val="12"/>
                <w:szCs w:val="16"/>
              </w:rPr>
            </w:pPr>
            <w:r w:rsidRPr="002B7D56">
              <w:rPr>
                <w:spacing w:val="-3"/>
                <w:sz w:val="12"/>
                <w:szCs w:val="16"/>
              </w:rPr>
              <w:t>Не развита сеть предприятий бытового обслуживания, необходимо строительство дома быта, включающего услуги банно-оздоровительного комплекса, прачечную, парикмахерскую.</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Расчетный срок</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4</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pacing w:val="-3"/>
                <w:sz w:val="12"/>
                <w:szCs w:val="16"/>
              </w:rPr>
              <w:t>Требуется строительство здания отделения сбербанка.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5</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pacing w:val="-3"/>
                <w:sz w:val="12"/>
                <w:szCs w:val="16"/>
              </w:rPr>
            </w:pPr>
            <w:r w:rsidRPr="002B7D56">
              <w:rPr>
                <w:spacing w:val="-3"/>
                <w:sz w:val="12"/>
                <w:szCs w:val="16"/>
              </w:rPr>
              <w:t>Строительство часовни по ул. Советская</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6</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pacing w:val="-3"/>
                <w:sz w:val="12"/>
                <w:szCs w:val="16"/>
              </w:rPr>
            </w:pPr>
            <w:r w:rsidRPr="002B7D56">
              <w:rPr>
                <w:spacing w:val="-3"/>
                <w:sz w:val="12"/>
                <w:szCs w:val="16"/>
              </w:rPr>
              <w:t>В селе Михайловка требуется строительство образовательного комплекса, совмещающего функции детского сада и начальной школы.</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bl>
    <w:p w:rsidR="00CC0A5B" w:rsidRPr="002B7D56" w:rsidRDefault="00CC0A5B" w:rsidP="00CC0A5B">
      <w:pPr>
        <w:autoSpaceDE w:val="0"/>
        <w:autoSpaceDN w:val="0"/>
        <w:adjustRightInd w:val="0"/>
        <w:rPr>
          <w:b/>
          <w:i/>
          <w:sz w:val="16"/>
          <w:szCs w:val="16"/>
        </w:rPr>
      </w:pPr>
      <w:r w:rsidRPr="002B7D56">
        <w:rPr>
          <w:b/>
          <w:i/>
          <w:sz w:val="16"/>
          <w:szCs w:val="16"/>
        </w:rPr>
        <w:t>Места размещения объектов социальной инфраструктуры приведены на схемах 1.1, 1.2, 2.6</w:t>
      </w:r>
    </w:p>
    <w:p w:rsidR="00CC0A5B" w:rsidRPr="002B7D56" w:rsidRDefault="00CC0A5B" w:rsidP="00CC0A5B">
      <w:pPr>
        <w:autoSpaceDE w:val="0"/>
        <w:autoSpaceDN w:val="0"/>
        <w:adjustRightInd w:val="0"/>
        <w:rPr>
          <w:b/>
          <w:i/>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2.2.5.  Мероприятия по обеспечению территории сельского поселения объектами массового отдыха жителей поселения, благоустройства и озеленения.</w:t>
      </w: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pacing w:val="-3"/>
                <w:sz w:val="12"/>
                <w:szCs w:val="16"/>
              </w:rPr>
              <w:t>Создание спортивно-рекреационной зоны в южной части села Петровка, объединяющей существующую спортивную зону села и предлагаемый для включения в границы села участок для строительства молодежного досугового центра.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Благоустройство и устройство внутриквартальных зон отдыха и детских игровых площадок на территории населенных пунктов.</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Благоустройство участков, прилегающих к общественным зданиям, существующего парка.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4</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Устройство пешеходных тротуаров</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5</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Расчистка русел рек Осередь  и Данило от загрязненных донных отложений до глубины не менее 1,5 метров, а также провести работы по формированию дна, противоэрозионные мероприятия, рекультивацию и благоустройство береговых линий.</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Расчетный срок</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6</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Организация рекреационных зон сезонного использования на реке Осередь с обустройством пляжей и площадок для отдыха.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7</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Создание базы отдыха в поселке Копанки</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bl>
    <w:p w:rsidR="00CC0A5B" w:rsidRPr="002B7D56" w:rsidRDefault="00CC0A5B" w:rsidP="00CC0A5B">
      <w:pPr>
        <w:autoSpaceDE w:val="0"/>
        <w:autoSpaceDN w:val="0"/>
        <w:adjustRightInd w:val="0"/>
        <w:jc w:val="both"/>
        <w:rPr>
          <w:b/>
          <w:bCs/>
          <w:i/>
          <w:iCs/>
          <w:sz w:val="16"/>
          <w:szCs w:val="16"/>
        </w:rPr>
      </w:pPr>
      <w:r w:rsidRPr="002B7D56">
        <w:rPr>
          <w:b/>
          <w:bCs/>
          <w:i/>
          <w:iCs/>
          <w:sz w:val="16"/>
          <w:szCs w:val="16"/>
        </w:rPr>
        <w:t>Места размещения объектов показаны на схемах 1.1, 1.2, 2.6.</w:t>
      </w:r>
    </w:p>
    <w:p w:rsidR="00CC0A5B" w:rsidRPr="002B7D56" w:rsidRDefault="00CC0A5B" w:rsidP="00CC0A5B">
      <w:pPr>
        <w:tabs>
          <w:tab w:val="left" w:pos="9360"/>
          <w:tab w:val="left" w:pos="9420"/>
        </w:tabs>
        <w:autoSpaceDE w:val="0"/>
        <w:autoSpaceDN w:val="0"/>
        <w:adjustRightInd w:val="0"/>
        <w:rPr>
          <w:b/>
          <w:bCs/>
          <w:sz w:val="16"/>
          <w:szCs w:val="16"/>
        </w:rPr>
      </w:pPr>
    </w:p>
    <w:p w:rsidR="00CC0A5B" w:rsidRPr="002B7D56" w:rsidRDefault="00CC0A5B" w:rsidP="00CC0A5B">
      <w:pPr>
        <w:tabs>
          <w:tab w:val="left" w:pos="9360"/>
          <w:tab w:val="left" w:pos="9420"/>
        </w:tabs>
        <w:autoSpaceDE w:val="0"/>
        <w:autoSpaceDN w:val="0"/>
        <w:adjustRightInd w:val="0"/>
        <w:jc w:val="both"/>
        <w:rPr>
          <w:b/>
          <w:bCs/>
          <w:sz w:val="16"/>
          <w:szCs w:val="16"/>
        </w:rPr>
      </w:pPr>
      <w:r w:rsidRPr="002B7D56">
        <w:rPr>
          <w:b/>
          <w:bCs/>
          <w:sz w:val="16"/>
          <w:szCs w:val="16"/>
        </w:rPr>
        <w:t>2.2.6. Мероприятия по обеспечению территории сельского поселения объектами сельскохозяйственного производства и малого и среднего предпринимательства</w:t>
      </w: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tabs>
                <w:tab w:val="left" w:pos="7200"/>
              </w:tabs>
              <w:autoSpaceDE w:val="0"/>
              <w:autoSpaceDN w:val="0"/>
              <w:adjustRightInd w:val="0"/>
              <w:jc w:val="both"/>
              <w:rPr>
                <w:sz w:val="12"/>
                <w:szCs w:val="16"/>
              </w:rPr>
            </w:pPr>
            <w:r w:rsidRPr="002B7D56">
              <w:rPr>
                <w:sz w:val="12"/>
                <w:szCs w:val="16"/>
              </w:rPr>
              <w:t>Обозначение зон возможного размещения агропромышленных площадок для первичной обработки и хранения сельхозпродукции в муниципальном образовании.</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tabs>
                <w:tab w:val="left" w:pos="7200"/>
              </w:tabs>
              <w:autoSpaceDE w:val="0"/>
              <w:autoSpaceDN w:val="0"/>
              <w:adjustRightInd w:val="0"/>
              <w:jc w:val="both"/>
              <w:rPr>
                <w:sz w:val="12"/>
                <w:szCs w:val="16"/>
              </w:rPr>
            </w:pPr>
            <w:r w:rsidRPr="002B7D56">
              <w:rPr>
                <w:sz w:val="12"/>
                <w:szCs w:val="16"/>
              </w:rPr>
              <w:t xml:space="preserve">Реанимация существующих агропромышленных и промышленных площадок в населенных пунктах с использованием существующей инженерной и транспортной инфраструктуры и размещением производств с санитарно-защитной зоной не более 300м (в том числе и для размещения предприятий и организаций малого и среднего бизнеса). </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tabs>
                <w:tab w:val="left" w:pos="7200"/>
              </w:tabs>
              <w:autoSpaceDE w:val="0"/>
              <w:autoSpaceDN w:val="0"/>
              <w:adjustRightInd w:val="0"/>
              <w:jc w:val="both"/>
              <w:rPr>
                <w:sz w:val="12"/>
                <w:szCs w:val="16"/>
              </w:rPr>
            </w:pPr>
            <w:r w:rsidRPr="002B7D56">
              <w:rPr>
                <w:sz w:val="12"/>
                <w:szCs w:val="16"/>
              </w:rPr>
              <w:t xml:space="preserve">Резервирование территории для предоставления земельных участков в целях создания объектов недвижимости для субъектов малого предпринимательства в промышленных, коммунально-складских, общественно-торговых и иных зонах населенных пунктов района. </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4</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tabs>
                <w:tab w:val="left" w:pos="7200"/>
              </w:tabs>
              <w:autoSpaceDE w:val="0"/>
              <w:autoSpaceDN w:val="0"/>
              <w:adjustRightInd w:val="0"/>
              <w:jc w:val="both"/>
              <w:rPr>
                <w:sz w:val="12"/>
                <w:szCs w:val="16"/>
              </w:rPr>
            </w:pPr>
            <w:r w:rsidRPr="002B7D56">
              <w:rPr>
                <w:sz w:val="12"/>
                <w:szCs w:val="16"/>
              </w:rPr>
              <w:t>Подготовка территорий для размещения промышленных  и агропромышенных предприятий в селе Петровка ( в том числе и на земельных участках неработающих предприятий) для высокотехнологичных предприятий пищевой и перерабатывающей промышленности (инвестиционные проекты)</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bl>
    <w:p w:rsidR="00CC0A5B" w:rsidRPr="002B7D56" w:rsidRDefault="00CC0A5B" w:rsidP="00CC0A5B">
      <w:pPr>
        <w:autoSpaceDE w:val="0"/>
        <w:autoSpaceDN w:val="0"/>
        <w:adjustRightInd w:val="0"/>
        <w:jc w:val="center"/>
        <w:rPr>
          <w:b/>
          <w:bCs/>
          <w:i/>
          <w:iCs/>
          <w:sz w:val="16"/>
          <w:szCs w:val="16"/>
        </w:rPr>
      </w:pPr>
    </w:p>
    <w:p w:rsidR="00CC0A5B" w:rsidRPr="002B7D56" w:rsidRDefault="00CC0A5B" w:rsidP="00CC0A5B">
      <w:pPr>
        <w:autoSpaceDE w:val="0"/>
        <w:autoSpaceDN w:val="0"/>
        <w:adjustRightInd w:val="0"/>
        <w:jc w:val="center"/>
        <w:rPr>
          <w:b/>
          <w:bCs/>
          <w:sz w:val="16"/>
          <w:szCs w:val="16"/>
          <w:highlight w:val="white"/>
        </w:rPr>
      </w:pPr>
      <w:r w:rsidRPr="002B7D56">
        <w:rPr>
          <w:sz w:val="16"/>
          <w:szCs w:val="16"/>
          <w:highlight w:val="white"/>
        </w:rPr>
        <w:tab/>
      </w:r>
      <w:r w:rsidRPr="002B7D56">
        <w:rPr>
          <w:b/>
          <w:bCs/>
          <w:sz w:val="16"/>
          <w:szCs w:val="16"/>
          <w:highlight w:val="white"/>
        </w:rPr>
        <w:t>2.2.7. Мероприятия по обеспечению территории сельского поселения объектами массового отдыха жителей поселения, благоустройства и озеленения.</w:t>
      </w: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Разработка схемы планово-регулярной системы сбора и транспортировки бытовых отходов на территории сельского поселения</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lastRenderedPageBreak/>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pacing w:val="-10"/>
                <w:sz w:val="12"/>
                <w:szCs w:val="16"/>
              </w:rPr>
              <w:t>Устройство площадок для сбора бытовых отходов и мусора</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z w:val="12"/>
                <w:szCs w:val="16"/>
              </w:rPr>
              <w:t>Выбор мест для строительства скотомогильников</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rPr>
                <w:sz w:val="12"/>
                <w:szCs w:val="16"/>
              </w:rPr>
            </w:pPr>
            <w:r w:rsidRPr="002B7D56">
              <w:rPr>
                <w:sz w:val="12"/>
                <w:szCs w:val="16"/>
              </w:rPr>
              <w:t>Первая очередь</w:t>
            </w:r>
          </w:p>
        </w:tc>
      </w:tr>
    </w:tbl>
    <w:p w:rsidR="00CC0A5B" w:rsidRPr="002B7D56" w:rsidRDefault="00CC0A5B" w:rsidP="00CC0A5B">
      <w:pPr>
        <w:tabs>
          <w:tab w:val="left" w:pos="9360"/>
          <w:tab w:val="left" w:pos="9420"/>
        </w:tabs>
        <w:autoSpaceDE w:val="0"/>
        <w:autoSpaceDN w:val="0"/>
        <w:adjustRightInd w:val="0"/>
        <w:jc w:val="both"/>
        <w:rPr>
          <w:sz w:val="16"/>
          <w:szCs w:val="16"/>
        </w:rPr>
      </w:pPr>
      <w:r w:rsidRPr="002B7D56">
        <w:rPr>
          <w:b/>
          <w:bCs/>
          <w:i/>
          <w:iCs/>
          <w:sz w:val="16"/>
          <w:szCs w:val="16"/>
        </w:rPr>
        <w:t>Места размещения объектов спецназначения  на территории Петровского сельского поселения приведены на схемах 1.1, 1.4, 2.3</w:t>
      </w:r>
    </w:p>
    <w:p w:rsidR="00CC0A5B" w:rsidRPr="002B7D56" w:rsidRDefault="00CC0A5B" w:rsidP="00CC0A5B">
      <w:pPr>
        <w:autoSpaceDE w:val="0"/>
        <w:autoSpaceDN w:val="0"/>
        <w:adjustRightInd w:val="0"/>
        <w:jc w:val="center"/>
        <w:rPr>
          <w:b/>
          <w:bCs/>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 xml:space="preserve">2.2.8. Мероприятия по предотвращению чрезвычайных ситуаций </w:t>
      </w:r>
    </w:p>
    <w:p w:rsidR="00CC0A5B" w:rsidRPr="002B7D56" w:rsidRDefault="00CC0A5B" w:rsidP="00CC0A5B">
      <w:pPr>
        <w:autoSpaceDE w:val="0"/>
        <w:autoSpaceDN w:val="0"/>
        <w:adjustRightInd w:val="0"/>
        <w:jc w:val="center"/>
        <w:rPr>
          <w:b/>
          <w:bCs/>
          <w:sz w:val="16"/>
          <w:szCs w:val="16"/>
        </w:rPr>
      </w:pPr>
      <w:r w:rsidRPr="002B7D56">
        <w:rPr>
          <w:b/>
          <w:bCs/>
          <w:sz w:val="16"/>
          <w:szCs w:val="16"/>
        </w:rPr>
        <w:t>природного и техногенного характера</w:t>
      </w:r>
    </w:p>
    <w:p w:rsidR="00CC0A5B" w:rsidRPr="002B7D56" w:rsidRDefault="00CC0A5B" w:rsidP="00CC0A5B">
      <w:pPr>
        <w:autoSpaceDE w:val="0"/>
        <w:autoSpaceDN w:val="0"/>
        <w:adjustRightInd w:val="0"/>
        <w:jc w:val="center"/>
        <w:rPr>
          <w:b/>
          <w:bCs/>
          <w:sz w:val="16"/>
          <w:szCs w:val="16"/>
        </w:rPr>
      </w:pPr>
    </w:p>
    <w:p w:rsidR="00CC0A5B" w:rsidRPr="002B7D56" w:rsidRDefault="00CC0A5B" w:rsidP="00CC0A5B">
      <w:pPr>
        <w:autoSpaceDE w:val="0"/>
        <w:autoSpaceDN w:val="0"/>
        <w:adjustRightInd w:val="0"/>
        <w:jc w:val="both"/>
        <w:rPr>
          <w:bCs/>
          <w:sz w:val="16"/>
          <w:szCs w:val="16"/>
        </w:rPr>
      </w:pPr>
      <w:r w:rsidRPr="002B7D56">
        <w:rPr>
          <w:bCs/>
          <w:sz w:val="16"/>
          <w:szCs w:val="16"/>
        </w:rPr>
        <w:t xml:space="preserve">       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CC0A5B" w:rsidRPr="002B7D56" w:rsidRDefault="00CC0A5B" w:rsidP="00CC0A5B">
      <w:pPr>
        <w:autoSpaceDE w:val="0"/>
        <w:autoSpaceDN w:val="0"/>
        <w:adjustRightInd w:val="0"/>
        <w:jc w:val="both"/>
        <w:rPr>
          <w:bCs/>
          <w:sz w:val="16"/>
          <w:szCs w:val="16"/>
        </w:rPr>
      </w:pPr>
      <w:r w:rsidRPr="002B7D56">
        <w:rPr>
          <w:bCs/>
          <w:sz w:val="16"/>
          <w:szCs w:val="16"/>
        </w:rPr>
        <w:t xml:space="preserve">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 же вторичных поражающих факторов, которые могут возникнуть при разрушении потенциально опасных объектов, достигается:</w:t>
      </w:r>
    </w:p>
    <w:p w:rsidR="00CC0A5B" w:rsidRPr="002B7D56" w:rsidRDefault="00CC0A5B" w:rsidP="00CC0A5B">
      <w:pPr>
        <w:numPr>
          <w:ilvl w:val="0"/>
          <w:numId w:val="47"/>
        </w:numPr>
        <w:autoSpaceDE w:val="0"/>
        <w:autoSpaceDN w:val="0"/>
        <w:adjustRightInd w:val="0"/>
        <w:contextualSpacing/>
        <w:jc w:val="both"/>
        <w:rPr>
          <w:bCs/>
          <w:sz w:val="16"/>
          <w:szCs w:val="16"/>
        </w:rPr>
      </w:pPr>
      <w:r w:rsidRPr="002B7D56">
        <w:rPr>
          <w:bCs/>
          <w:sz w:val="16"/>
          <w:szCs w:val="16"/>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CC0A5B" w:rsidRPr="002B7D56" w:rsidRDefault="00CC0A5B" w:rsidP="00CC0A5B">
      <w:pPr>
        <w:numPr>
          <w:ilvl w:val="0"/>
          <w:numId w:val="47"/>
        </w:numPr>
        <w:autoSpaceDE w:val="0"/>
        <w:autoSpaceDN w:val="0"/>
        <w:adjustRightInd w:val="0"/>
        <w:contextualSpacing/>
        <w:jc w:val="both"/>
        <w:rPr>
          <w:bCs/>
          <w:sz w:val="16"/>
          <w:szCs w:val="16"/>
        </w:rPr>
      </w:pPr>
      <w:r w:rsidRPr="002B7D56">
        <w:rPr>
          <w:bCs/>
          <w:sz w:val="16"/>
          <w:szCs w:val="16"/>
        </w:rPr>
        <w:t>Созданием фонда защитных сооружений ГО –предоставлением населению убежищ</w:t>
      </w:r>
    </w:p>
    <w:p w:rsidR="00CC0A5B" w:rsidRPr="002B7D56" w:rsidRDefault="00CC0A5B" w:rsidP="00CC0A5B">
      <w:pPr>
        <w:autoSpaceDE w:val="0"/>
        <w:autoSpaceDN w:val="0"/>
        <w:adjustRightInd w:val="0"/>
        <w:contextualSpacing/>
        <w:jc w:val="both"/>
        <w:rPr>
          <w:bCs/>
          <w:sz w:val="16"/>
          <w:szCs w:val="16"/>
        </w:rPr>
      </w:pPr>
      <w:r w:rsidRPr="002B7D56">
        <w:rPr>
          <w:bCs/>
          <w:sz w:val="16"/>
          <w:szCs w:val="16"/>
        </w:rPr>
        <w:t>и противорадиационных укрытий для обеспечения защиты;</w:t>
      </w:r>
    </w:p>
    <w:p w:rsidR="00CC0A5B" w:rsidRPr="002B7D56" w:rsidRDefault="00CC0A5B" w:rsidP="00CC0A5B">
      <w:pPr>
        <w:numPr>
          <w:ilvl w:val="0"/>
          <w:numId w:val="47"/>
        </w:numPr>
        <w:autoSpaceDE w:val="0"/>
        <w:autoSpaceDN w:val="0"/>
        <w:adjustRightInd w:val="0"/>
        <w:contextualSpacing/>
        <w:jc w:val="both"/>
        <w:rPr>
          <w:bCs/>
          <w:sz w:val="16"/>
          <w:szCs w:val="16"/>
        </w:rPr>
      </w:pPr>
      <w:r w:rsidRPr="002B7D56">
        <w:rPr>
          <w:bCs/>
          <w:sz w:val="16"/>
          <w:szCs w:val="16"/>
        </w:rPr>
        <w:t>Проведением радиационной, химической и бактериологической разведки, дозиметрического и химического контроля;</w:t>
      </w:r>
    </w:p>
    <w:p w:rsidR="00CC0A5B" w:rsidRPr="002B7D56" w:rsidRDefault="00CC0A5B" w:rsidP="00CC0A5B">
      <w:pPr>
        <w:numPr>
          <w:ilvl w:val="0"/>
          <w:numId w:val="47"/>
        </w:numPr>
        <w:autoSpaceDE w:val="0"/>
        <w:autoSpaceDN w:val="0"/>
        <w:adjustRightInd w:val="0"/>
        <w:contextualSpacing/>
        <w:jc w:val="both"/>
        <w:rPr>
          <w:bCs/>
          <w:sz w:val="16"/>
          <w:szCs w:val="16"/>
        </w:rPr>
      </w:pPr>
      <w:r w:rsidRPr="002B7D56">
        <w:rPr>
          <w:bCs/>
          <w:sz w:val="16"/>
          <w:szCs w:val="16"/>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CC0A5B" w:rsidRPr="002B7D56" w:rsidRDefault="00CC0A5B" w:rsidP="00CC0A5B">
      <w:pPr>
        <w:numPr>
          <w:ilvl w:val="0"/>
          <w:numId w:val="47"/>
        </w:numPr>
        <w:autoSpaceDE w:val="0"/>
        <w:autoSpaceDN w:val="0"/>
        <w:adjustRightInd w:val="0"/>
        <w:contextualSpacing/>
        <w:jc w:val="both"/>
        <w:rPr>
          <w:bCs/>
          <w:sz w:val="16"/>
          <w:szCs w:val="16"/>
        </w:rPr>
      </w:pPr>
      <w:r w:rsidRPr="002B7D56">
        <w:rPr>
          <w:bCs/>
          <w:sz w:val="16"/>
          <w:szCs w:val="16"/>
        </w:rPr>
        <w:t>Обучением населения способом защиты от оружия массового поражения и других средств нападения;</w:t>
      </w:r>
    </w:p>
    <w:p w:rsidR="00CC0A5B" w:rsidRPr="002B7D56" w:rsidRDefault="00CC0A5B" w:rsidP="00CC0A5B">
      <w:pPr>
        <w:numPr>
          <w:ilvl w:val="0"/>
          <w:numId w:val="47"/>
        </w:numPr>
        <w:autoSpaceDE w:val="0"/>
        <w:autoSpaceDN w:val="0"/>
        <w:adjustRightInd w:val="0"/>
        <w:contextualSpacing/>
        <w:jc w:val="both"/>
        <w:rPr>
          <w:bCs/>
          <w:sz w:val="16"/>
          <w:szCs w:val="16"/>
        </w:rPr>
      </w:pPr>
      <w:r w:rsidRPr="002B7D56">
        <w:rPr>
          <w:bCs/>
          <w:sz w:val="16"/>
          <w:szCs w:val="16"/>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CC0A5B" w:rsidRPr="002B7D56" w:rsidRDefault="00CC0A5B" w:rsidP="00CC0A5B">
      <w:pPr>
        <w:numPr>
          <w:ilvl w:val="0"/>
          <w:numId w:val="47"/>
        </w:numPr>
        <w:autoSpaceDE w:val="0"/>
        <w:autoSpaceDN w:val="0"/>
        <w:adjustRightInd w:val="0"/>
        <w:contextualSpacing/>
        <w:jc w:val="both"/>
        <w:rPr>
          <w:bCs/>
          <w:sz w:val="16"/>
          <w:szCs w:val="16"/>
        </w:rPr>
      </w:pPr>
      <w:r w:rsidRPr="002B7D56">
        <w:rPr>
          <w:bCs/>
          <w:sz w:val="16"/>
          <w:szCs w:val="16"/>
        </w:rPr>
        <w:t>Проведением аварийно-спасательных и других неотложных работ.</w:t>
      </w:r>
    </w:p>
    <w:p w:rsidR="00CC0A5B" w:rsidRPr="002B7D56" w:rsidRDefault="00CC0A5B" w:rsidP="00CC0A5B">
      <w:pPr>
        <w:numPr>
          <w:ilvl w:val="0"/>
          <w:numId w:val="47"/>
        </w:numPr>
        <w:autoSpaceDE w:val="0"/>
        <w:autoSpaceDN w:val="0"/>
        <w:adjustRightInd w:val="0"/>
        <w:contextualSpacing/>
        <w:jc w:val="both"/>
        <w:rPr>
          <w:bCs/>
          <w:sz w:val="16"/>
          <w:szCs w:val="16"/>
        </w:rPr>
      </w:pPr>
      <w:r w:rsidRPr="002B7D56">
        <w:rPr>
          <w:bCs/>
          <w:sz w:val="16"/>
          <w:szCs w:val="16"/>
        </w:rPr>
        <w:t>Санитарной обработкой людей и обеззараживание одежды, средств индивидуальной защиты, техники, транспорта, территории и сооружений.</w:t>
      </w:r>
    </w:p>
    <w:p w:rsidR="00CC0A5B" w:rsidRPr="002B7D56" w:rsidRDefault="00CC0A5B" w:rsidP="00CC0A5B">
      <w:pPr>
        <w:autoSpaceDE w:val="0"/>
        <w:autoSpaceDN w:val="0"/>
        <w:adjustRightInd w:val="0"/>
        <w:contextualSpacing/>
        <w:rPr>
          <w:bCs/>
          <w:sz w:val="16"/>
          <w:szCs w:val="16"/>
        </w:rPr>
      </w:pPr>
    </w:p>
    <w:p w:rsidR="00CC0A5B" w:rsidRPr="002B7D56" w:rsidRDefault="00CC0A5B" w:rsidP="00CC0A5B">
      <w:pPr>
        <w:autoSpaceDE w:val="0"/>
        <w:autoSpaceDN w:val="0"/>
        <w:adjustRightInd w:val="0"/>
        <w:contextualSpacing/>
        <w:jc w:val="both"/>
        <w:rPr>
          <w:bCs/>
          <w:sz w:val="16"/>
          <w:szCs w:val="16"/>
        </w:rPr>
      </w:pPr>
      <w:r w:rsidRPr="002B7D56">
        <w:rPr>
          <w:bCs/>
          <w:sz w:val="16"/>
          <w:szCs w:val="16"/>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CC0A5B" w:rsidRPr="002B7D56" w:rsidRDefault="00CC0A5B" w:rsidP="00CC0A5B">
      <w:pPr>
        <w:autoSpaceDE w:val="0"/>
        <w:autoSpaceDN w:val="0"/>
        <w:adjustRightInd w:val="0"/>
        <w:jc w:val="both"/>
        <w:rPr>
          <w:bCs/>
          <w:sz w:val="16"/>
          <w:szCs w:val="16"/>
        </w:rPr>
      </w:pPr>
    </w:p>
    <w:p w:rsidR="00CC0A5B" w:rsidRPr="002B7D56" w:rsidRDefault="00CC0A5B" w:rsidP="00CC0A5B">
      <w:pPr>
        <w:autoSpaceDE w:val="0"/>
        <w:autoSpaceDN w:val="0"/>
        <w:adjustRightInd w:val="0"/>
        <w:jc w:val="center"/>
        <w:rPr>
          <w:b/>
          <w:bCs/>
          <w:sz w:val="16"/>
          <w:szCs w:val="16"/>
        </w:rPr>
      </w:pPr>
      <w:r w:rsidRPr="002B7D56">
        <w:rPr>
          <w:b/>
          <w:bCs/>
          <w:sz w:val="16"/>
          <w:szCs w:val="16"/>
        </w:rPr>
        <w:t>2.2.8. Мероприятия по охране окружающей среды</w:t>
      </w:r>
    </w:p>
    <w:p w:rsidR="00CC0A5B" w:rsidRPr="002B7D56" w:rsidRDefault="00CC0A5B" w:rsidP="00CC0A5B">
      <w:pPr>
        <w:autoSpaceDE w:val="0"/>
        <w:autoSpaceDN w:val="0"/>
        <w:adjustRightInd w:val="0"/>
        <w:jc w:val="center"/>
        <w:rPr>
          <w:b/>
          <w:bCs/>
          <w:sz w:val="16"/>
          <w:szCs w:val="16"/>
        </w:rPr>
      </w:pPr>
    </w:p>
    <w:p w:rsidR="00CC0A5B" w:rsidRPr="002B7D56" w:rsidRDefault="00CC0A5B" w:rsidP="00CC0A5B">
      <w:pPr>
        <w:autoSpaceDE w:val="0"/>
        <w:autoSpaceDN w:val="0"/>
        <w:adjustRightInd w:val="0"/>
        <w:jc w:val="both"/>
        <w:rPr>
          <w:bCs/>
          <w:sz w:val="16"/>
          <w:szCs w:val="16"/>
        </w:rPr>
      </w:pPr>
      <w:r w:rsidRPr="002B7D56">
        <w:rPr>
          <w:bCs/>
          <w:sz w:val="16"/>
          <w:szCs w:val="16"/>
        </w:rPr>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p w:rsidR="00CC0A5B" w:rsidRPr="002B7D56" w:rsidRDefault="00CC0A5B" w:rsidP="00CC0A5B">
      <w:pPr>
        <w:autoSpaceDE w:val="0"/>
        <w:autoSpaceDN w:val="0"/>
        <w:adjustRightInd w:val="0"/>
        <w:jc w:val="center"/>
        <w:rPr>
          <w:b/>
          <w:bCs/>
          <w:sz w:val="16"/>
          <w:szCs w:val="16"/>
        </w:rPr>
      </w:pPr>
    </w:p>
    <w:tbl>
      <w:tblPr>
        <w:tblW w:w="5000" w:type="pct"/>
        <w:jc w:val="center"/>
        <w:tblLayout w:type="fixed"/>
        <w:tblCellMar>
          <w:left w:w="55" w:type="dxa"/>
          <w:right w:w="55" w:type="dxa"/>
        </w:tblCellMar>
        <w:tblLook w:val="0000"/>
      </w:tblPr>
      <w:tblGrid>
        <w:gridCol w:w="414"/>
        <w:gridCol w:w="3207"/>
        <w:gridCol w:w="1099"/>
      </w:tblGrid>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lang w:val="en-US"/>
              </w:rPr>
              <w:t xml:space="preserve">№ </w:t>
            </w:r>
            <w:r w:rsidRPr="002B7D56">
              <w:rPr>
                <w:b/>
                <w:bCs/>
                <w:i/>
                <w:iCs/>
                <w:sz w:val="12"/>
                <w:szCs w:val="16"/>
              </w:rPr>
              <w:t>п/п</w:t>
            </w:r>
          </w:p>
        </w:tc>
        <w:tc>
          <w:tcPr>
            <w:tcW w:w="6712"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Наименование мероприятия</w:t>
            </w:r>
          </w:p>
        </w:tc>
        <w:tc>
          <w:tcPr>
            <w:tcW w:w="2203" w:type="dxa"/>
            <w:tcBorders>
              <w:top w:val="single" w:sz="2" w:space="0" w:color="000000"/>
              <w:left w:val="single" w:sz="2" w:space="0" w:color="000000"/>
              <w:bottom w:val="single" w:sz="2" w:space="0" w:color="000000"/>
              <w:right w:val="single" w:sz="2" w:space="0" w:color="000000"/>
            </w:tcBorders>
            <w:shd w:val="clear" w:color="000000" w:fill="E6E6E6"/>
          </w:tcPr>
          <w:p w:rsidR="00CC0A5B" w:rsidRPr="002B7D56" w:rsidRDefault="00CC0A5B" w:rsidP="00945EFD">
            <w:pPr>
              <w:autoSpaceDE w:val="0"/>
              <w:autoSpaceDN w:val="0"/>
              <w:adjustRightInd w:val="0"/>
              <w:jc w:val="center"/>
              <w:rPr>
                <w:sz w:val="12"/>
                <w:szCs w:val="16"/>
                <w:lang w:val="en-US"/>
              </w:rPr>
            </w:pPr>
            <w:r w:rsidRPr="002B7D56">
              <w:rPr>
                <w:b/>
                <w:bCs/>
                <w:i/>
                <w:iCs/>
                <w:sz w:val="12"/>
                <w:szCs w:val="16"/>
              </w:rPr>
              <w:t>Сроки реализации</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1</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pacing w:val="-10"/>
                <w:sz w:val="12"/>
                <w:szCs w:val="16"/>
              </w:rPr>
              <w:t>Разработка  проектов санитарно-защитных зон промышленных и сельскохозяйственных  предприятий, коммунально-складских объектов.</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lang w:val="en-US"/>
              </w:rPr>
            </w:pPr>
            <w:r w:rsidRPr="002B7D56">
              <w:rPr>
                <w:sz w:val="12"/>
                <w:szCs w:val="16"/>
                <w:lang w:val="en-US"/>
              </w:rPr>
              <w:t>2</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z w:val="12"/>
                <w:szCs w:val="16"/>
              </w:rPr>
            </w:pPr>
            <w:r w:rsidRPr="002B7D56">
              <w:rPr>
                <w:spacing w:val="-10"/>
                <w:sz w:val="12"/>
                <w:szCs w:val="16"/>
              </w:rPr>
              <w:t>Соблюдение режима зон санитарной охраны источников водоснабжения. Вынос на местность границ зоны санитарной охраны 1 пояса подземных источников водоснабжения.</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3</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pacing w:val="-10"/>
                <w:sz w:val="12"/>
                <w:szCs w:val="16"/>
              </w:rPr>
            </w:pPr>
            <w:r w:rsidRPr="002B7D56">
              <w:rPr>
                <w:spacing w:val="-10"/>
                <w:sz w:val="12"/>
                <w:szCs w:val="16"/>
              </w:rPr>
              <w:t>Соблюдение режима водоохранных и прибрежных зон</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4</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pacing w:val="-10"/>
                <w:sz w:val="12"/>
                <w:szCs w:val="16"/>
              </w:rPr>
            </w:pPr>
            <w:r w:rsidRPr="002B7D56">
              <w:rPr>
                <w:spacing w:val="-10"/>
                <w:sz w:val="12"/>
                <w:szCs w:val="16"/>
              </w:rPr>
              <w:t>Развитие рекреационных зон.</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5</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pacing w:val="-10"/>
                <w:sz w:val="12"/>
                <w:szCs w:val="16"/>
              </w:rPr>
            </w:pPr>
            <w:r w:rsidRPr="002B7D56">
              <w:rPr>
                <w:spacing w:val="-10"/>
                <w:sz w:val="12"/>
                <w:szCs w:val="16"/>
              </w:rPr>
              <w:t>Контроль выбросов в атмосферу от котельной</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6</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pacing w:val="-10"/>
                <w:sz w:val="12"/>
                <w:szCs w:val="16"/>
              </w:rPr>
            </w:pPr>
            <w:r w:rsidRPr="002B7D56">
              <w:rPr>
                <w:spacing w:val="-10"/>
                <w:sz w:val="12"/>
                <w:szCs w:val="16"/>
              </w:rPr>
              <w:t>Рекультивация нарушенных земель, в том числе существующих несанкционированных свалок.</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Первая очередь</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7</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pacing w:val="-10"/>
                <w:sz w:val="12"/>
                <w:szCs w:val="16"/>
              </w:rPr>
            </w:pPr>
            <w:r w:rsidRPr="002B7D56">
              <w:rPr>
                <w:rFonts w:eastAsia="Arial"/>
                <w:sz w:val="12"/>
                <w:szCs w:val="16"/>
                <w:lang w:bidi="en-US"/>
              </w:rPr>
              <w:t>Посадка кустарника или деревьев хвойных пород на территориях ликвидированных скотомогильников в течение 25 лет с момента ликвидации, в соответствии с «Ветеринарно-санитарными правилами сбора, утилизации и уничтожения биологических отходов» (утв. Главным государственным ветеринарным инспектором Российской Федерации 4 декабря 1995 г. № 13-7-2/469)</w:t>
            </w:r>
            <w:r w:rsidRPr="002B7D56">
              <w:rPr>
                <w:sz w:val="12"/>
                <w:szCs w:val="16"/>
              </w:rPr>
              <w:t>;</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Расчетный срок</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8</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both"/>
              <w:rPr>
                <w:spacing w:val="-10"/>
                <w:sz w:val="12"/>
                <w:szCs w:val="16"/>
              </w:rPr>
            </w:pPr>
            <w:r w:rsidRPr="002B7D56">
              <w:rPr>
                <w:sz w:val="12"/>
                <w:szCs w:val="16"/>
              </w:rPr>
              <w:t xml:space="preserve">Установление санитарно-защитных зон от кладбищ в </w:t>
            </w:r>
            <w:r w:rsidRPr="002B7D56">
              <w:rPr>
                <w:sz w:val="12"/>
                <w:szCs w:val="16"/>
              </w:rPr>
              <w:lastRenderedPageBreak/>
              <w:t>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Расчетный срок</w:t>
            </w:r>
          </w:p>
        </w:tc>
      </w:tr>
      <w:tr w:rsidR="00CC0A5B" w:rsidRPr="002B7D56" w:rsidTr="00945EFD">
        <w:trPr>
          <w:trHeight w:val="1"/>
          <w:jc w:val="center"/>
        </w:trPr>
        <w:tc>
          <w:tcPr>
            <w:tcW w:w="738"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9</w:t>
            </w:r>
          </w:p>
        </w:tc>
        <w:tc>
          <w:tcPr>
            <w:tcW w:w="6712"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tabs>
                <w:tab w:val="left" w:pos="6368"/>
                <w:tab w:val="left" w:pos="9608"/>
              </w:tabs>
              <w:jc w:val="both"/>
              <w:rPr>
                <w:kern w:val="1"/>
                <w:sz w:val="12"/>
                <w:szCs w:val="16"/>
                <w:lang w:eastAsia="ar-SA"/>
              </w:rPr>
            </w:pPr>
            <w:r w:rsidRPr="002B7D56">
              <w:rPr>
                <w:kern w:val="1"/>
                <w:sz w:val="12"/>
                <w:szCs w:val="16"/>
                <w:lang w:eastAsia="ar-SA"/>
              </w:rPr>
              <w:t>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CC0A5B" w:rsidRPr="002B7D56" w:rsidRDefault="00CC0A5B" w:rsidP="00945EFD">
            <w:pPr>
              <w:autoSpaceDE w:val="0"/>
              <w:autoSpaceDN w:val="0"/>
              <w:adjustRightInd w:val="0"/>
              <w:jc w:val="both"/>
              <w:rPr>
                <w:spacing w:val="-10"/>
                <w:sz w:val="12"/>
                <w:szCs w:val="16"/>
              </w:rPr>
            </w:pPr>
          </w:p>
        </w:tc>
        <w:tc>
          <w:tcPr>
            <w:tcW w:w="2203" w:type="dxa"/>
            <w:tcBorders>
              <w:top w:val="single" w:sz="2" w:space="0" w:color="000000"/>
              <w:left w:val="single" w:sz="2" w:space="0" w:color="000000"/>
              <w:bottom w:val="single" w:sz="2" w:space="0" w:color="000000"/>
              <w:right w:val="single" w:sz="2" w:space="0" w:color="000000"/>
            </w:tcBorders>
            <w:shd w:val="clear" w:color="000000" w:fill="FFFFFF"/>
          </w:tcPr>
          <w:p w:rsidR="00CC0A5B" w:rsidRPr="002B7D56" w:rsidRDefault="00CC0A5B" w:rsidP="00945EFD">
            <w:pPr>
              <w:autoSpaceDE w:val="0"/>
              <w:autoSpaceDN w:val="0"/>
              <w:adjustRightInd w:val="0"/>
              <w:jc w:val="center"/>
              <w:rPr>
                <w:sz w:val="12"/>
                <w:szCs w:val="16"/>
              </w:rPr>
            </w:pPr>
            <w:r w:rsidRPr="002B7D56">
              <w:rPr>
                <w:sz w:val="12"/>
                <w:szCs w:val="16"/>
              </w:rPr>
              <w:t>Расчетный срок</w:t>
            </w:r>
          </w:p>
        </w:tc>
      </w:tr>
    </w:tbl>
    <w:p w:rsidR="00CC0A5B" w:rsidRPr="002B7D56" w:rsidRDefault="00CC0A5B" w:rsidP="00CC0A5B">
      <w:pPr>
        <w:autoSpaceDE w:val="0"/>
        <w:autoSpaceDN w:val="0"/>
        <w:adjustRightInd w:val="0"/>
        <w:rPr>
          <w:sz w:val="16"/>
          <w:szCs w:val="16"/>
        </w:rPr>
      </w:pPr>
    </w:p>
    <w:p w:rsidR="00CC0A5B" w:rsidRPr="002B7D56" w:rsidRDefault="00CC0A5B" w:rsidP="00CC0A5B">
      <w:pPr>
        <w:autoSpaceDE w:val="0"/>
        <w:autoSpaceDN w:val="0"/>
        <w:adjustRightInd w:val="0"/>
        <w:jc w:val="center"/>
        <w:rPr>
          <w:b/>
          <w:sz w:val="16"/>
          <w:szCs w:val="16"/>
        </w:rPr>
      </w:pPr>
    </w:p>
    <w:p w:rsidR="00CC0A5B" w:rsidRPr="002B7D56" w:rsidRDefault="00CC0A5B" w:rsidP="00CC0A5B">
      <w:pPr>
        <w:autoSpaceDE w:val="0"/>
        <w:autoSpaceDN w:val="0"/>
        <w:adjustRightInd w:val="0"/>
        <w:jc w:val="center"/>
        <w:rPr>
          <w:b/>
          <w:sz w:val="16"/>
          <w:szCs w:val="16"/>
        </w:rPr>
      </w:pPr>
    </w:p>
    <w:p w:rsidR="00CC0A5B" w:rsidRPr="002B7D56" w:rsidRDefault="00CC0A5B" w:rsidP="00CC0A5B">
      <w:pPr>
        <w:autoSpaceDE w:val="0"/>
        <w:autoSpaceDN w:val="0"/>
        <w:adjustRightInd w:val="0"/>
        <w:jc w:val="center"/>
        <w:rPr>
          <w:b/>
          <w:sz w:val="16"/>
          <w:szCs w:val="16"/>
        </w:rPr>
      </w:pPr>
      <w:r w:rsidRPr="002B7D56">
        <w:rPr>
          <w:b/>
          <w:sz w:val="16"/>
          <w:szCs w:val="16"/>
        </w:rPr>
        <w:t>3. ЗАКЛЮЧЕНИЕ</w:t>
      </w:r>
    </w:p>
    <w:p w:rsidR="00CC0A5B" w:rsidRPr="002B7D56" w:rsidRDefault="00CC0A5B" w:rsidP="00CC0A5B">
      <w:pPr>
        <w:autoSpaceDE w:val="0"/>
        <w:autoSpaceDN w:val="0"/>
        <w:adjustRightInd w:val="0"/>
        <w:jc w:val="both"/>
        <w:rPr>
          <w:sz w:val="16"/>
          <w:szCs w:val="16"/>
        </w:rPr>
      </w:pPr>
      <w:r w:rsidRPr="002B7D56">
        <w:rPr>
          <w:sz w:val="16"/>
          <w:szCs w:val="16"/>
        </w:rPr>
        <w:tab/>
        <w:t>Утвержденный проект Генерального плана Петровского сельского поселения,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CC0A5B" w:rsidRPr="002B7D56" w:rsidRDefault="00CC0A5B" w:rsidP="00CC0A5B">
      <w:pPr>
        <w:autoSpaceDE w:val="0"/>
        <w:autoSpaceDN w:val="0"/>
        <w:adjustRightInd w:val="0"/>
        <w:jc w:val="both"/>
        <w:rPr>
          <w:sz w:val="16"/>
          <w:szCs w:val="16"/>
        </w:rPr>
      </w:pPr>
      <w:r w:rsidRPr="002B7D56">
        <w:rPr>
          <w:sz w:val="16"/>
          <w:szCs w:val="16"/>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CC0A5B" w:rsidRPr="002B7D56" w:rsidRDefault="00CC0A5B" w:rsidP="00CC0A5B">
      <w:pPr>
        <w:autoSpaceDE w:val="0"/>
        <w:autoSpaceDN w:val="0"/>
        <w:adjustRightInd w:val="0"/>
        <w:jc w:val="both"/>
        <w:rPr>
          <w:sz w:val="16"/>
          <w:szCs w:val="16"/>
        </w:rPr>
      </w:pPr>
      <w:r w:rsidRPr="002B7D56">
        <w:rPr>
          <w:sz w:val="16"/>
          <w:szCs w:val="16"/>
        </w:rPr>
        <w:t>На момент подготовки Генерального плана Петровского сельского поселения, документы территориального планирования Российской Федерации и Павловского муниципального района не утверждены. В настоящий Генеральный план необходимо вносить изменения, учитывающие сведения, положения, утверждаемые в рамках соответствующих полномочий документами территориального планирования вышестоящих уровней.</w:t>
      </w:r>
    </w:p>
    <w:p w:rsidR="00CC0A5B" w:rsidRPr="002B7D56" w:rsidRDefault="00CC0A5B" w:rsidP="00CC0A5B">
      <w:pPr>
        <w:autoSpaceDE w:val="0"/>
        <w:autoSpaceDN w:val="0"/>
        <w:adjustRightInd w:val="0"/>
        <w:jc w:val="both"/>
        <w:rPr>
          <w:sz w:val="16"/>
          <w:szCs w:val="16"/>
        </w:rPr>
      </w:pPr>
      <w:r w:rsidRPr="002B7D56">
        <w:rPr>
          <w:sz w:val="16"/>
          <w:szCs w:val="16"/>
        </w:rPr>
        <w:t xml:space="preserve">Согласно законодательству (ч.1 ст. 26 Гр К РФ) план реализации Генерального плана Петровского сельского поселения должен быть разработан и утвержден в трехмесячный срок после утверждения проектных предложений Генерального плана. </w:t>
      </w:r>
    </w:p>
    <w:p w:rsidR="00CC0A5B" w:rsidRPr="002B7D56" w:rsidRDefault="00CC0A5B" w:rsidP="00CC0A5B">
      <w:pPr>
        <w:autoSpaceDE w:val="0"/>
        <w:autoSpaceDN w:val="0"/>
        <w:adjustRightInd w:val="0"/>
        <w:jc w:val="both"/>
        <w:rPr>
          <w:sz w:val="16"/>
          <w:szCs w:val="16"/>
        </w:rPr>
      </w:pPr>
      <w:r w:rsidRPr="002B7D56">
        <w:rPr>
          <w:sz w:val="16"/>
          <w:szCs w:val="16"/>
        </w:rPr>
        <w:t xml:space="preserve">В проект Генерального плана Петровского сельского поселения по мере необходимости могут вноситься изменения и дополнения, связанные с разработкой и утверждением специализированных схем, принятием и изменением стратегических документов социально-экономического развития и пр. </w:t>
      </w:r>
    </w:p>
    <w:p w:rsidR="00CC0A5B" w:rsidRPr="002B7D56" w:rsidRDefault="00CC0A5B" w:rsidP="00CC0A5B">
      <w:pPr>
        <w:autoSpaceDE w:val="0"/>
        <w:autoSpaceDN w:val="0"/>
        <w:adjustRightInd w:val="0"/>
        <w:jc w:val="both"/>
        <w:rPr>
          <w:spacing w:val="-10"/>
          <w:sz w:val="16"/>
          <w:szCs w:val="16"/>
        </w:rPr>
      </w:pPr>
      <w:r w:rsidRPr="002B7D56">
        <w:rPr>
          <w:spacing w:val="-10"/>
          <w:sz w:val="16"/>
          <w:szCs w:val="16"/>
        </w:rPr>
        <w:t xml:space="preserve">Порядок внесения изменений в генеральный план Петровского сельского поселения установлен Градостроительным кодексом РФ и Законом Воронежской области № 61-ОЗ от 07.07.2006г. «О регулировании градостроительной деятельности в Воронежской области». </w:t>
      </w:r>
    </w:p>
    <w:p w:rsidR="00CC0A5B" w:rsidRPr="002B7D56" w:rsidRDefault="00CC0A5B" w:rsidP="00CC0A5B">
      <w:pPr>
        <w:autoSpaceDE w:val="0"/>
        <w:autoSpaceDN w:val="0"/>
        <w:adjustRightInd w:val="0"/>
        <w:jc w:val="both"/>
        <w:rPr>
          <w:sz w:val="16"/>
          <w:szCs w:val="16"/>
        </w:rPr>
      </w:pPr>
    </w:p>
    <w:p w:rsidR="00CC0A5B" w:rsidRPr="002B7D56" w:rsidRDefault="00CC0A5B" w:rsidP="00CC0A5B">
      <w:pPr>
        <w:pStyle w:val="afff"/>
        <w:ind w:firstLine="709"/>
        <w:jc w:val="both"/>
        <w:rPr>
          <w:sz w:val="16"/>
          <w:szCs w:val="16"/>
        </w:rPr>
      </w:pPr>
    </w:p>
    <w:p w:rsidR="00CC0A5B" w:rsidRPr="002B7D56" w:rsidRDefault="00CC0A5B" w:rsidP="000E53C0">
      <w:pPr>
        <w:pStyle w:val="afff"/>
        <w:jc w:val="both"/>
        <w:rPr>
          <w:sz w:val="16"/>
          <w:szCs w:val="16"/>
        </w:rPr>
      </w:pPr>
      <w:r w:rsidRPr="002B7D56">
        <w:rPr>
          <w:noProof/>
          <w:sz w:val="16"/>
          <w:szCs w:val="16"/>
        </w:rPr>
        <w:drawing>
          <wp:inline distT="0" distB="0" distL="0" distR="0">
            <wp:extent cx="2880000" cy="3087949"/>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80000" cy="3087949"/>
                    </a:xfrm>
                    <a:prstGeom prst="rect">
                      <a:avLst/>
                    </a:prstGeom>
                    <a:noFill/>
                    <a:ln>
                      <a:noFill/>
                    </a:ln>
                  </pic:spPr>
                </pic:pic>
              </a:graphicData>
            </a:graphic>
          </wp:inline>
        </w:drawing>
      </w:r>
    </w:p>
    <w:p w:rsidR="00CC0A5B" w:rsidRPr="002B7D56" w:rsidRDefault="00CC0A5B" w:rsidP="00CC0A5B">
      <w:pPr>
        <w:rPr>
          <w:sz w:val="16"/>
          <w:szCs w:val="16"/>
        </w:rPr>
      </w:pPr>
    </w:p>
    <w:p w:rsidR="00CC0A5B" w:rsidRDefault="00CC0A5B" w:rsidP="00067580">
      <w:pPr>
        <w:widowControl w:val="0"/>
        <w:jc w:val="both"/>
        <w:rPr>
          <w:sz w:val="16"/>
          <w:szCs w:val="16"/>
        </w:rPr>
      </w:pPr>
    </w:p>
    <w:p w:rsidR="00CC0A5B" w:rsidRDefault="00CC0A5B" w:rsidP="00067580">
      <w:pPr>
        <w:widowControl w:val="0"/>
        <w:jc w:val="both"/>
        <w:rPr>
          <w:sz w:val="16"/>
          <w:szCs w:val="16"/>
        </w:rPr>
      </w:pPr>
    </w:p>
    <w:p w:rsidR="00CC0A5B" w:rsidRDefault="00CC0A5B" w:rsidP="00067580">
      <w:pPr>
        <w:widowControl w:val="0"/>
        <w:jc w:val="both"/>
        <w:rPr>
          <w:sz w:val="16"/>
          <w:szCs w:val="16"/>
        </w:rPr>
      </w:pPr>
    </w:p>
    <w:p w:rsidR="00457098" w:rsidRDefault="00D549F9" w:rsidP="00067580">
      <w:pPr>
        <w:widowControl w:val="0"/>
        <w:jc w:val="both"/>
        <w:rPr>
          <w:sz w:val="16"/>
          <w:szCs w:val="16"/>
        </w:rPr>
      </w:pPr>
      <w:r>
        <w:rPr>
          <w:noProof/>
          <w:sz w:val="16"/>
          <w:szCs w:val="16"/>
        </w:rPr>
        <w:lastRenderedPageBreak/>
        <w:drawing>
          <wp:inline distT="0" distB="0" distL="0" distR="0">
            <wp:extent cx="2927350" cy="2192655"/>
            <wp:effectExtent l="19050" t="0" r="6350" b="0"/>
            <wp:docPr id="2" name="Рисунок 1" descr="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PNG"/>
                    <pic:cNvPicPr/>
                  </pic:nvPicPr>
                  <pic:blipFill>
                    <a:blip r:embed="rId29"/>
                    <a:stretch>
                      <a:fillRect/>
                    </a:stretch>
                  </pic:blipFill>
                  <pic:spPr>
                    <a:xfrm>
                      <a:off x="0" y="0"/>
                      <a:ext cx="2927350" cy="2192655"/>
                    </a:xfrm>
                    <a:prstGeom prst="rect">
                      <a:avLst/>
                    </a:prstGeom>
                  </pic:spPr>
                </pic:pic>
              </a:graphicData>
            </a:graphic>
          </wp:inline>
        </w:drawing>
      </w:r>
    </w:p>
    <w:p w:rsidR="00457098" w:rsidRDefault="00457098" w:rsidP="00067580">
      <w:pPr>
        <w:widowControl w:val="0"/>
        <w:jc w:val="both"/>
        <w:rPr>
          <w:sz w:val="16"/>
          <w:szCs w:val="16"/>
        </w:rPr>
      </w:pPr>
    </w:p>
    <w:p w:rsidR="00457098" w:rsidRDefault="00457098" w:rsidP="00067580">
      <w:pPr>
        <w:widowControl w:val="0"/>
        <w:jc w:val="both"/>
        <w:rPr>
          <w:sz w:val="16"/>
          <w:szCs w:val="16"/>
        </w:rPr>
      </w:pPr>
    </w:p>
    <w:p w:rsidR="00457098" w:rsidRDefault="00457098" w:rsidP="00067580">
      <w:pPr>
        <w:widowControl w:val="0"/>
        <w:jc w:val="both"/>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067580">
            <w:pPr>
              <w:widowControl w:val="0"/>
              <w:jc w:val="center"/>
              <w:rPr>
                <w:b/>
              </w:rPr>
            </w:pPr>
            <w:r>
              <w:rPr>
                <w:b/>
              </w:rPr>
              <w:t>Русско-Буйловское сельское поселение</w:t>
            </w:r>
          </w:p>
        </w:tc>
      </w:tr>
    </w:tbl>
    <w:p w:rsidR="00457098" w:rsidRDefault="00457098" w:rsidP="00067580">
      <w:pPr>
        <w:widowControl w:val="0"/>
        <w:jc w:val="both"/>
        <w:rPr>
          <w:sz w:val="16"/>
          <w:szCs w:val="16"/>
        </w:rPr>
      </w:pPr>
    </w:p>
    <w:p w:rsidR="00457098" w:rsidRDefault="00D549F9" w:rsidP="00067580">
      <w:pPr>
        <w:widowControl w:val="0"/>
        <w:jc w:val="both"/>
        <w:rPr>
          <w:sz w:val="16"/>
          <w:szCs w:val="16"/>
        </w:rPr>
      </w:pPr>
      <w:r>
        <w:rPr>
          <w:noProof/>
          <w:sz w:val="16"/>
          <w:szCs w:val="16"/>
        </w:rPr>
        <w:drawing>
          <wp:inline distT="0" distB="0" distL="0" distR="0">
            <wp:extent cx="2927350" cy="2190750"/>
            <wp:effectExtent l="19050" t="0" r="6350" b="0"/>
            <wp:docPr id="1"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30"/>
                    <a:stretch>
                      <a:fillRect/>
                    </a:stretch>
                  </pic:blipFill>
                  <pic:spPr>
                    <a:xfrm>
                      <a:off x="0" y="0"/>
                      <a:ext cx="2927350" cy="2190750"/>
                    </a:xfrm>
                    <a:prstGeom prst="rect">
                      <a:avLst/>
                    </a:prstGeom>
                  </pic:spPr>
                </pic:pic>
              </a:graphicData>
            </a:graphic>
          </wp:inline>
        </w:drawing>
      </w:r>
    </w:p>
    <w:p w:rsidR="00457098" w:rsidRDefault="00457098" w:rsidP="00067580">
      <w:pPr>
        <w:widowControl w:val="0"/>
        <w:jc w:val="both"/>
        <w:rPr>
          <w:sz w:val="16"/>
          <w:szCs w:val="16"/>
        </w:rPr>
      </w:pPr>
    </w:p>
    <w:p w:rsidR="00457098" w:rsidRDefault="00457098" w:rsidP="00067580">
      <w:pPr>
        <w:widowControl w:val="0"/>
        <w:jc w:val="both"/>
        <w:rPr>
          <w:sz w:val="16"/>
          <w:szCs w:val="16"/>
        </w:rPr>
      </w:pPr>
    </w:p>
    <w:p w:rsidR="006C40D8" w:rsidRDefault="006C40D8" w:rsidP="00067580">
      <w:pPr>
        <w:widowControl w:val="0"/>
        <w:rPr>
          <w:sz w:val="16"/>
          <w:szCs w:val="16"/>
        </w:rPr>
      </w:pPr>
      <w:r>
        <w:rPr>
          <w:sz w:val="16"/>
          <w:szCs w:val="16"/>
        </w:rPr>
        <w:br w:type="page"/>
      </w:r>
    </w:p>
    <w:p w:rsidR="00457098" w:rsidRDefault="00457098" w:rsidP="00067580">
      <w:pPr>
        <w:widowControl w:val="0"/>
        <w:jc w:val="both"/>
        <w:rPr>
          <w:sz w:val="16"/>
          <w:szCs w:val="16"/>
        </w:rPr>
      </w:pPr>
    </w:p>
    <w:p w:rsidR="00457098" w:rsidRPr="00F61A4E" w:rsidRDefault="00457098" w:rsidP="00067580">
      <w:pPr>
        <w:widowControl w:val="0"/>
        <w:jc w:val="both"/>
        <w:rPr>
          <w:sz w:val="16"/>
          <w:szCs w:val="16"/>
        </w:rPr>
      </w:pPr>
    </w:p>
    <w:p w:rsidR="000D2CD3" w:rsidRPr="00F61A4E" w:rsidRDefault="0095166B" w:rsidP="00067580">
      <w:pPr>
        <w:widowControl w:val="0"/>
        <w:tabs>
          <w:tab w:val="left" w:pos="3402"/>
          <w:tab w:val="left" w:pos="4395"/>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8A59FA" w:rsidRPr="00A169AD" w:rsidRDefault="008A59FA"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8A59FA" w:rsidRPr="00A169AD" w:rsidRDefault="008A59FA" w:rsidP="008A59FA">
                  <w:pPr>
                    <w:rPr>
                      <w:b/>
                      <w:iCs/>
                      <w:sz w:val="18"/>
                      <w:szCs w:val="18"/>
                    </w:rPr>
                  </w:pPr>
                  <w:r w:rsidRPr="00A169AD">
                    <w:rPr>
                      <w:b/>
                      <w:iCs/>
                      <w:sz w:val="18"/>
                      <w:szCs w:val="18"/>
                    </w:rPr>
                    <w:t xml:space="preserve">Гл. редактор: </w:t>
                  </w:r>
                  <w:r w:rsidR="00CB7C18">
                    <w:rPr>
                      <w:i/>
                      <w:iCs/>
                      <w:sz w:val="18"/>
                      <w:szCs w:val="18"/>
                    </w:rPr>
                    <w:t>Янцов М.Н</w:t>
                  </w:r>
                  <w:r w:rsidRPr="00A169AD">
                    <w:rPr>
                      <w:i/>
                      <w:iCs/>
                      <w:sz w:val="18"/>
                      <w:szCs w:val="18"/>
                    </w:rPr>
                    <w:t>.</w:t>
                  </w:r>
                </w:p>
                <w:p w:rsidR="008A59FA" w:rsidRPr="00A169AD" w:rsidRDefault="008A59FA"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8A59FA" w:rsidRPr="00A169AD" w:rsidRDefault="00CB7C18" w:rsidP="008A59FA">
                  <w:pPr>
                    <w:rPr>
                      <w:sz w:val="18"/>
                      <w:szCs w:val="18"/>
                    </w:rPr>
                  </w:pPr>
                  <w:r>
                    <w:rPr>
                      <w:sz w:val="18"/>
                      <w:szCs w:val="18"/>
                    </w:rPr>
                    <w:t>Тираж 55</w:t>
                  </w:r>
                  <w:r w:rsidR="008A59FA" w:rsidRPr="00A169AD">
                    <w:rPr>
                      <w:sz w:val="18"/>
                      <w:szCs w:val="18"/>
                    </w:rPr>
                    <w:t xml:space="preserve">, бесплатно. </w:t>
                  </w:r>
                  <w:r w:rsidR="008A59FA" w:rsidRPr="00A169AD">
                    <w:rPr>
                      <w:i/>
                      <w:iCs/>
                      <w:sz w:val="18"/>
                      <w:szCs w:val="18"/>
                    </w:rPr>
                    <w:t xml:space="preserve">Тиражировано на компьютерной периферии </w:t>
                  </w:r>
                  <w:r w:rsidR="008A59FA" w:rsidRPr="00A169AD">
                    <w:rPr>
                      <w:i/>
                      <w:iCs/>
                      <w:sz w:val="18"/>
                      <w:szCs w:val="18"/>
                      <w:lang w:val="en-US"/>
                    </w:rPr>
                    <w:t>MBOfficeCenter</w:t>
                  </w:r>
                  <w:r w:rsidR="008A59FA" w:rsidRPr="00A169AD">
                    <w:rPr>
                      <w:i/>
                      <w:iCs/>
                      <w:sz w:val="18"/>
                      <w:szCs w:val="18"/>
                    </w:rPr>
                    <w:t xml:space="preserve"> 316</w:t>
                  </w:r>
                </w:p>
              </w:txbxContent>
            </v:textbox>
            <w10:wrap type="tight"/>
          </v:roundrect>
        </w:pict>
      </w:r>
    </w:p>
    <w:sectPr w:rsidR="000D2CD3" w:rsidRPr="00F61A4E" w:rsidSect="009B0D75">
      <w:headerReference w:type="default" r:id="rId31"/>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E17" w:rsidRDefault="007B4E17">
      <w:r>
        <w:separator/>
      </w:r>
    </w:p>
  </w:endnote>
  <w:endnote w:type="continuationSeparator" w:id="1">
    <w:p w:rsidR="007B4E17" w:rsidRDefault="007B4E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rsidP="001566A4">
    <w:pPr>
      <w:pStyle w:val="af0"/>
      <w:rPr>
        <w:i/>
        <w:iCs/>
        <w:sz w:val="20"/>
      </w:rPr>
    </w:pPr>
    <w:r>
      <w:rPr>
        <w:i/>
        <w:iCs/>
        <w:sz w:val="20"/>
      </w:rPr>
      <w:t xml:space="preserve">«Павловский муниципальный вестник»                                  стр. </w:t>
    </w:r>
    <w:r w:rsidR="0095166B">
      <w:rPr>
        <w:noProof/>
      </w:rPr>
      <w:fldChar w:fldCharType="begin"/>
    </w:r>
    <w:r w:rsidR="007B07DC">
      <w:rPr>
        <w:noProof/>
      </w:rPr>
      <w:instrText xml:space="preserve"> PAGE   \* MERGEFORMAT </w:instrText>
    </w:r>
    <w:r w:rsidR="0095166B">
      <w:rPr>
        <w:noProof/>
      </w:rPr>
      <w:fldChar w:fldCharType="separate"/>
    </w:r>
    <w:r w:rsidR="00D64FE0">
      <w:rPr>
        <w:noProof/>
      </w:rPr>
      <w:t>6</w:t>
    </w:r>
    <w:r w:rsidR="0095166B">
      <w:rPr>
        <w:noProof/>
      </w:rPr>
      <w:fldChar w:fldCharType="end"/>
    </w:r>
    <w:r w:rsidR="005245C5">
      <w:rPr>
        <w:noProof/>
      </w:rPr>
      <w:t xml:space="preserve">                              </w:t>
    </w:r>
    <w:r w:rsidR="00EE25C2">
      <w:rPr>
        <w:i/>
        <w:iCs/>
        <w:sz w:val="20"/>
      </w:rPr>
      <w:t>16 ноября</w:t>
    </w:r>
    <w:r w:rsidR="005245C5">
      <w:rPr>
        <w:i/>
        <w:iCs/>
        <w:sz w:val="20"/>
      </w:rPr>
      <w:t xml:space="preserve"> </w:t>
    </w:r>
    <w:r w:rsidR="00EE25C2">
      <w:rPr>
        <w:i/>
        <w:iCs/>
        <w:sz w:val="20"/>
      </w:rPr>
      <w:t xml:space="preserve"> 2022</w:t>
    </w:r>
    <w:r>
      <w:rPr>
        <w:i/>
        <w:iCs/>
        <w:sz w:val="20"/>
      </w:rPr>
      <w:t xml:space="preserve"> года № </w:t>
    </w:r>
    <w:bookmarkStart w:id="1" w:name="_GoBack"/>
    <w:bookmarkEnd w:id="1"/>
    <w:r w:rsidR="00EE25C2">
      <w:rPr>
        <w:i/>
        <w:iCs/>
        <w:sz w:val="20"/>
      </w:rPr>
      <w:t>16</w:t>
    </w:r>
  </w:p>
  <w:p w:rsidR="004F0046" w:rsidRDefault="004F0046">
    <w:pPr>
      <w:pStyle w:val="af0"/>
    </w:pPr>
  </w:p>
  <w:p w:rsidR="00B437B0" w:rsidRDefault="00B437B0">
    <w:pPr>
      <w:pStyle w:val="af0"/>
    </w:pPr>
  </w:p>
  <w:p w:rsidR="00FF7B25" w:rsidRDefault="00FF7B2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E17" w:rsidRDefault="007B4E17">
      <w:r>
        <w:separator/>
      </w:r>
    </w:p>
  </w:footnote>
  <w:footnote w:type="continuationSeparator" w:id="1">
    <w:p w:rsidR="007B4E17" w:rsidRDefault="007B4E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95166B">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end"/>
    </w:r>
  </w:p>
  <w:p w:rsidR="004F0046" w:rsidRDefault="004F0046">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95166B">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separate"/>
    </w:r>
    <w:r w:rsidR="004F0046">
      <w:rPr>
        <w:rStyle w:val="ab"/>
        <w:noProof/>
      </w:rPr>
      <w:t>8</w:t>
    </w:r>
    <w:r>
      <w:rPr>
        <w:rStyle w:val="ab"/>
      </w:rPr>
      <w:fldChar w:fldCharType="end"/>
    </w:r>
  </w:p>
  <w:p w:rsidR="004F0046" w:rsidRDefault="004F0046"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4F0046" w:rsidRPr="002B0828" w:rsidRDefault="004F0046"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Pr="00AF1784" w:rsidRDefault="004F0046"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95166B">
    <w:pPr>
      <w:pStyle w:val="a9"/>
      <w:framePr w:wrap="around" w:vAnchor="text" w:hAnchor="margin" w:xAlign="right" w:y="1"/>
      <w:rPr>
        <w:rStyle w:val="ab"/>
      </w:rPr>
    </w:pPr>
    <w:r>
      <w:rPr>
        <w:rStyle w:val="ab"/>
      </w:rPr>
      <w:fldChar w:fldCharType="begin"/>
    </w:r>
    <w:r w:rsidR="004F0046">
      <w:rPr>
        <w:rStyle w:val="ab"/>
      </w:rPr>
      <w:instrText xml:space="preserve">PAGE  </w:instrText>
    </w:r>
    <w:r>
      <w:rPr>
        <w:rStyle w:val="ab"/>
      </w:rPr>
      <w:fldChar w:fldCharType="end"/>
    </w:r>
  </w:p>
  <w:p w:rsidR="004F0046" w:rsidRDefault="004F0046">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Pr="002B0828" w:rsidRDefault="004F0046"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pPr>
      <w:pStyle w:val="a9"/>
      <w:jc w:val="right"/>
    </w:pPr>
    <w:r>
      <w:t>1</w:t>
    </w:r>
    <w:r w:rsidR="0095166B">
      <w:rPr>
        <w:noProof/>
      </w:rPr>
      <w:fldChar w:fldCharType="begin"/>
    </w:r>
    <w:r w:rsidR="007B07DC">
      <w:rPr>
        <w:noProof/>
      </w:rPr>
      <w:instrText xml:space="preserve"> PAGE   \* MERGEFORMAT </w:instrText>
    </w:r>
    <w:r w:rsidR="0095166B">
      <w:rPr>
        <w:noProof/>
      </w:rPr>
      <w:fldChar w:fldCharType="separate"/>
    </w:r>
    <w:r>
      <w:rPr>
        <w:noProof/>
      </w:rPr>
      <w:t>14</w:t>
    </w:r>
    <w:r w:rsidR="0095166B">
      <w:rPr>
        <w:noProof/>
      </w:rPr>
      <w:fldChar w:fldCharType="end"/>
    </w:r>
  </w:p>
  <w:p w:rsidR="004F0046" w:rsidRPr="00AF1784" w:rsidRDefault="004F0046"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46" w:rsidRDefault="004F0046"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FFFFFFFE"/>
    <w:multiLevelType w:val="singleLevel"/>
    <w:tmpl w:val="85CA196A"/>
    <w:lvl w:ilvl="0">
      <w:numFmt w:val="bullet"/>
      <w:lvlText w:val="*"/>
      <w:lvlJc w:val="left"/>
    </w:lvl>
  </w:abstractNum>
  <w:abstractNum w:abstractNumId="3">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1">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2">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3">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4">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5">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6">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7">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8">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9">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2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1">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2">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3">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4">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5">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6">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7">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8">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9">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3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2">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3">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5">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6">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7">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8">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9">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4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2">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3">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4">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6">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7">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8">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9">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1">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2">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3">
    <w:nsid w:val="0C967CDB"/>
    <w:multiLevelType w:val="hybridMultilevel"/>
    <w:tmpl w:val="D4182D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5">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6">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8">
    <w:nsid w:val="371B4E58"/>
    <w:multiLevelType w:val="hybridMultilevel"/>
    <w:tmpl w:val="999C7438"/>
    <w:lvl w:ilvl="0" w:tplc="14F67528">
      <w:start w:val="1"/>
      <w:numFmt w:val="decimal"/>
      <w:lvlText w:val="%1."/>
      <w:lvlJc w:val="left"/>
      <w:pPr>
        <w:ind w:left="1729" w:hanging="10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1">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2">
    <w:nsid w:val="3BD22B4B"/>
    <w:multiLevelType w:val="hybridMultilevel"/>
    <w:tmpl w:val="999C7438"/>
    <w:lvl w:ilvl="0" w:tplc="14F67528">
      <w:start w:val="1"/>
      <w:numFmt w:val="decimal"/>
      <w:lvlText w:val="%1."/>
      <w:lvlJc w:val="left"/>
      <w:pPr>
        <w:ind w:left="1729" w:hanging="10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4">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5">
    <w:nsid w:val="4B2915E0"/>
    <w:multiLevelType w:val="hybridMultilevel"/>
    <w:tmpl w:val="999C7438"/>
    <w:lvl w:ilvl="0" w:tplc="14F67528">
      <w:start w:val="1"/>
      <w:numFmt w:val="decimal"/>
      <w:lvlText w:val="%1."/>
      <w:lvlJc w:val="left"/>
      <w:pPr>
        <w:ind w:left="1729" w:hanging="10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7">
    <w:nsid w:val="53610100"/>
    <w:multiLevelType w:val="hybridMultilevel"/>
    <w:tmpl w:val="999C7438"/>
    <w:lvl w:ilvl="0" w:tplc="14F67528">
      <w:start w:val="1"/>
      <w:numFmt w:val="decimal"/>
      <w:lvlText w:val="%1."/>
      <w:lvlJc w:val="left"/>
      <w:pPr>
        <w:ind w:left="1729" w:hanging="10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9">
    <w:nsid w:val="56DB674E"/>
    <w:multiLevelType w:val="singleLevel"/>
    <w:tmpl w:val="F0DE0124"/>
    <w:lvl w:ilvl="0">
      <w:numFmt w:val="bullet"/>
      <w:lvlText w:val="-"/>
      <w:lvlJc w:val="left"/>
      <w:pPr>
        <w:tabs>
          <w:tab w:val="num" w:pos="1063"/>
        </w:tabs>
        <w:ind w:left="1063" w:hanging="495"/>
      </w:pPr>
      <w:rPr>
        <w:rFonts w:hint="default"/>
      </w:rPr>
    </w:lvl>
  </w:abstractNum>
  <w:abstractNum w:abstractNumId="70">
    <w:nsid w:val="5EF51F59"/>
    <w:multiLevelType w:val="hybridMultilevel"/>
    <w:tmpl w:val="B30EB55C"/>
    <w:lvl w:ilvl="0" w:tplc="9E50F506">
      <w:start w:val="4"/>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71">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3">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74">
    <w:nsid w:val="6E562C7B"/>
    <w:multiLevelType w:val="hybridMultilevel"/>
    <w:tmpl w:val="999C7438"/>
    <w:lvl w:ilvl="0" w:tplc="14F67528">
      <w:start w:val="1"/>
      <w:numFmt w:val="decimal"/>
      <w:lvlText w:val="%1."/>
      <w:lvlJc w:val="left"/>
      <w:pPr>
        <w:ind w:left="1729" w:hanging="10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76457714"/>
    <w:multiLevelType w:val="hybridMultilevel"/>
    <w:tmpl w:val="09602BC0"/>
    <w:lvl w:ilvl="0" w:tplc="E9A4DE5C">
      <w:start w:val="1"/>
      <w:numFmt w:val="decimal"/>
      <w:lvlText w:val="%1."/>
      <w:lvlJc w:val="left"/>
      <w:pPr>
        <w:ind w:left="1774"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8">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9">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7"/>
  </w:num>
  <w:num w:numId="4">
    <w:abstractNumId w:val="79"/>
  </w:num>
  <w:num w:numId="5">
    <w:abstractNumId w:val="64"/>
  </w:num>
  <w:num w:numId="6">
    <w:abstractNumId w:val="49"/>
  </w:num>
  <w:num w:numId="7">
    <w:abstractNumId w:val="66"/>
  </w:num>
  <w:num w:numId="8">
    <w:abstractNumId w:val="16"/>
  </w:num>
  <w:num w:numId="9">
    <w:abstractNumId w:val="63"/>
  </w:num>
  <w:num w:numId="10">
    <w:abstractNumId w:val="69"/>
  </w:num>
  <w:num w:numId="11">
    <w:abstractNumId w:val="73"/>
  </w:num>
  <w:num w:numId="12">
    <w:abstractNumId w:val="51"/>
  </w:num>
  <w:num w:numId="13">
    <w:abstractNumId w:val="50"/>
  </w:num>
  <w:num w:numId="14">
    <w:abstractNumId w:val="77"/>
  </w:num>
  <w:num w:numId="15">
    <w:abstractNumId w:val="61"/>
  </w:num>
  <w:num w:numId="16">
    <w:abstractNumId w:val="75"/>
  </w:num>
  <w:num w:numId="17">
    <w:abstractNumId w:val="78"/>
  </w:num>
  <w:num w:numId="18">
    <w:abstractNumId w:val="55"/>
  </w:num>
  <w:num w:numId="19">
    <w:abstractNumId w:val="68"/>
  </w:num>
  <w:num w:numId="20">
    <w:abstractNumId w:val="59"/>
  </w:num>
  <w:num w:numId="21">
    <w:abstractNumId w:val="54"/>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17"/>
  </w:num>
  <w:num w:numId="34">
    <w:abstractNumId w:val="56"/>
  </w:num>
  <w:num w:numId="35">
    <w:abstractNumId w:val="52"/>
  </w:num>
  <w:num w:numId="36">
    <w:abstractNumId w:val="71"/>
  </w:num>
  <w:num w:numId="37">
    <w:abstractNumId w:val="72"/>
  </w:num>
  <w:num w:numId="38">
    <w:abstractNumId w:val="67"/>
  </w:num>
  <w:num w:numId="39">
    <w:abstractNumId w:val="74"/>
  </w:num>
  <w:num w:numId="40">
    <w:abstractNumId w:val="58"/>
  </w:num>
  <w:num w:numId="41">
    <w:abstractNumId w:val="65"/>
  </w:num>
  <w:num w:numId="42">
    <w:abstractNumId w:val="62"/>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0"/>
  </w:num>
  <w:num w:numId="46">
    <w:abstractNumId w:val="2"/>
    <w:lvlOverride w:ilvl="0">
      <w:lvl w:ilvl="0">
        <w:numFmt w:val="bullet"/>
        <w:lvlText w:val=""/>
        <w:legacy w:legacy="1" w:legacySpace="0" w:legacyIndent="0"/>
        <w:lvlJc w:val="left"/>
        <w:rPr>
          <w:rFonts w:ascii="Symbol" w:hAnsi="Symbol" w:hint="default"/>
        </w:rPr>
      </w:lvl>
    </w:lvlOverride>
  </w:num>
  <w:num w:numId="47">
    <w:abstractNumId w:val="5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7170"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580"/>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3C0"/>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6D5"/>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0E9"/>
    <w:rsid w:val="0077414B"/>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4E17"/>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66"/>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6B"/>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97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A5B"/>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9F9"/>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4FE0"/>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24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66E"/>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5C2"/>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iPriority="1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link w:val="af"/>
    <w:uiPriority w:val="34"/>
    <w:qFormat/>
    <w:rsid w:val="001A5B7C"/>
    <w:pPr>
      <w:ind w:left="720"/>
      <w:contextualSpacing/>
    </w:pPr>
  </w:style>
  <w:style w:type="paragraph" w:styleId="af0">
    <w:name w:val="footer"/>
    <w:basedOn w:val="a4"/>
    <w:link w:val="af1"/>
    <w:uiPriority w:val="99"/>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
    <w:basedOn w:val="a4"/>
    <w:link w:val="af3"/>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
    <w:link w:val="af2"/>
    <w:rsid w:val="00460E9B"/>
    <w:rPr>
      <w:sz w:val="24"/>
      <w:szCs w:val="24"/>
    </w:rPr>
  </w:style>
  <w:style w:type="table" w:styleId="af4">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4"/>
    <w:link w:val="af6"/>
    <w:rsid w:val="00FA070C"/>
    <w:rPr>
      <w:rFonts w:ascii="Courier New" w:hAnsi="Courier New" w:cs="Courier New"/>
      <w:sz w:val="20"/>
      <w:szCs w:val="20"/>
    </w:rPr>
  </w:style>
  <w:style w:type="character" w:customStyle="1" w:styleId="af6">
    <w:name w:val="Текст Знак"/>
    <w:link w:val="af5"/>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uiPriority w:val="10"/>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uiPriority w:val="10"/>
    <w:rsid w:val="00FA070C"/>
    <w:rPr>
      <w:b/>
      <w:spacing w:val="100"/>
      <w:sz w:val="36"/>
      <w:lang w:val="ru-RU" w:eastAsia="ru-RU" w:bidi="ar-SA"/>
    </w:rPr>
  </w:style>
  <w:style w:type="paragraph" w:styleId="af9">
    <w:name w:val="Balloon Text"/>
    <w:basedOn w:val="a4"/>
    <w:link w:val="afa"/>
    <w:uiPriority w:val="99"/>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uiPriority w:val="99"/>
    <w:rsid w:val="00FA070C"/>
    <w:rPr>
      <w:rFonts w:ascii="SchoolBook" w:hAnsi="SchoolBook"/>
      <w:sz w:val="28"/>
    </w:rPr>
  </w:style>
  <w:style w:type="paragraph" w:styleId="afe">
    <w:name w:val="annotation text"/>
    <w:aliases w:val="!Равноширинный текст документа"/>
    <w:basedOn w:val="a4"/>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basedOn w:val="a4"/>
    <w:link w:val="aff3"/>
    <w:uiPriority w:val="99"/>
    <w:rsid w:val="00FA070C"/>
    <w:rPr>
      <w:sz w:val="20"/>
      <w:szCs w:val="20"/>
    </w:rPr>
  </w:style>
  <w:style w:type="character" w:customStyle="1" w:styleId="aff3">
    <w:name w:val="Текст сноски Знак"/>
    <w:link w:val="aff2"/>
    <w:uiPriority w:val="99"/>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uiPriority w:val="22"/>
    <w:qFormat/>
    <w:rsid w:val="00DE33EB"/>
    <w:rPr>
      <w:b/>
      <w:bCs/>
    </w:rPr>
  </w:style>
  <w:style w:type="paragraph" w:customStyle="1" w:styleId="aff7">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4"/>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uiPriority w:val="1"/>
    <w:qFormat/>
    <w:rsid w:val="00435C98"/>
    <w:rPr>
      <w:sz w:val="28"/>
    </w:rPr>
  </w:style>
  <w:style w:type="paragraph" w:styleId="afff1">
    <w:name w:val="Document Map"/>
    <w:basedOn w:val="a4"/>
    <w:link w:val="afff2"/>
    <w:uiPriority w:val="99"/>
    <w:rsid w:val="006F284D"/>
    <w:pPr>
      <w:shd w:val="clear" w:color="auto" w:fill="000080"/>
    </w:pPr>
    <w:rPr>
      <w:rFonts w:ascii="Tahoma" w:hAnsi="Tahoma"/>
      <w:sz w:val="20"/>
      <w:szCs w:val="20"/>
    </w:rPr>
  </w:style>
  <w:style w:type="character" w:customStyle="1" w:styleId="afff2">
    <w:name w:val="Схема документа Знак"/>
    <w:link w:val="afff1"/>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4">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5">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6">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7">
    <w:name w:val="Раздел"/>
    <w:basedOn w:val="a4"/>
    <w:rsid w:val="00B70331"/>
    <w:pPr>
      <w:suppressAutoHyphens/>
      <w:jc w:val="center"/>
    </w:pPr>
    <w:rPr>
      <w:b/>
      <w:sz w:val="28"/>
      <w:szCs w:val="28"/>
    </w:rPr>
  </w:style>
  <w:style w:type="paragraph" w:customStyle="1" w:styleId="afff8">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9">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a">
    <w:name w:val="Emphasis"/>
    <w:uiPriority w:val="20"/>
    <w:qFormat/>
    <w:rsid w:val="00006188"/>
    <w:rPr>
      <w:i/>
      <w:iCs/>
    </w:rPr>
  </w:style>
  <w:style w:type="character" w:styleId="afffb">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c">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d">
    <w:name w:val="Подпись к картинке_"/>
    <w:link w:val="afffe"/>
    <w:uiPriority w:val="99"/>
    <w:locked/>
    <w:rsid w:val="003E6C41"/>
    <w:rPr>
      <w:sz w:val="24"/>
      <w:szCs w:val="24"/>
      <w:shd w:val="clear" w:color="auto" w:fill="FFFFFF"/>
    </w:rPr>
  </w:style>
  <w:style w:type="paragraph" w:customStyle="1" w:styleId="afffe">
    <w:name w:val="Подпись к картинке"/>
    <w:basedOn w:val="a4"/>
    <w:link w:val="afffd"/>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0">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1">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2">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2"/>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3">
    <w:name w:val="ЧАСТЬ"/>
    <w:basedOn w:val="a4"/>
    <w:rsid w:val="00707E52"/>
    <w:pPr>
      <w:spacing w:before="120" w:after="120"/>
      <w:jc w:val="center"/>
    </w:pPr>
    <w:rPr>
      <w:b/>
      <w:sz w:val="28"/>
      <w:szCs w:val="28"/>
    </w:rPr>
  </w:style>
  <w:style w:type="paragraph" w:customStyle="1" w:styleId="affff4">
    <w:name w:val="РегистрОтр"/>
    <w:basedOn w:val="affff5"/>
    <w:rsid w:val="00A11A26"/>
    <w:pPr>
      <w:jc w:val="left"/>
    </w:pPr>
    <w:rPr>
      <w:sz w:val="28"/>
      <w:szCs w:val="24"/>
    </w:rPr>
  </w:style>
  <w:style w:type="paragraph" w:customStyle="1" w:styleId="affff5">
    <w:name w:val="Регистр"/>
    <w:basedOn w:val="121"/>
    <w:rsid w:val="00A11A26"/>
  </w:style>
  <w:style w:type="paragraph" w:customStyle="1" w:styleId="121">
    <w:name w:val="12пт влево"/>
    <w:basedOn w:val="122"/>
    <w:next w:val="affff6"/>
    <w:rsid w:val="00A11A26"/>
    <w:pPr>
      <w:ind w:firstLine="0"/>
      <w:jc w:val="right"/>
    </w:pPr>
    <w:rPr>
      <w:b w:val="0"/>
      <w:sz w:val="24"/>
    </w:rPr>
  </w:style>
  <w:style w:type="paragraph" w:customStyle="1" w:styleId="122">
    <w:name w:val="12пт вправо"/>
    <w:basedOn w:val="affff6"/>
    <w:rsid w:val="00A11A26"/>
  </w:style>
  <w:style w:type="paragraph" w:customStyle="1" w:styleId="affff6">
    <w:name w:val="обычныйЖир"/>
    <w:basedOn w:val="a4"/>
    <w:rsid w:val="00A11A26"/>
    <w:pPr>
      <w:ind w:firstLine="709"/>
      <w:jc w:val="both"/>
    </w:pPr>
    <w:rPr>
      <w:b/>
      <w:sz w:val="28"/>
      <w:szCs w:val="28"/>
    </w:rPr>
  </w:style>
  <w:style w:type="paragraph" w:customStyle="1" w:styleId="1f">
    <w:name w:val="Статья1"/>
    <w:basedOn w:val="affff6"/>
    <w:next w:val="a4"/>
    <w:rsid w:val="00A11A26"/>
  </w:style>
  <w:style w:type="paragraph" w:customStyle="1" w:styleId="affff7">
    <w:name w:val="ЗАК_ПОСТ_РЕШ"/>
    <w:basedOn w:val="affff8"/>
    <w:next w:val="affff6"/>
    <w:rsid w:val="00A11A26"/>
  </w:style>
  <w:style w:type="paragraph" w:styleId="affff8">
    <w:name w:val="Subtitle"/>
    <w:basedOn w:val="a4"/>
    <w:next w:val="a4"/>
    <w:link w:val="affff9"/>
    <w:uiPriority w:val="11"/>
    <w:qFormat/>
    <w:rsid w:val="00A11A26"/>
    <w:pPr>
      <w:spacing w:before="120" w:after="120"/>
      <w:jc w:val="center"/>
      <w:outlineLvl w:val="1"/>
    </w:pPr>
    <w:rPr>
      <w:sz w:val="28"/>
    </w:rPr>
  </w:style>
  <w:style w:type="character" w:customStyle="1" w:styleId="affff9">
    <w:name w:val="Подзаголовок Знак"/>
    <w:link w:val="affff8"/>
    <w:uiPriority w:val="11"/>
    <w:rsid w:val="00A11A26"/>
    <w:rPr>
      <w:rFonts w:cs="Arial"/>
      <w:sz w:val="28"/>
      <w:szCs w:val="24"/>
    </w:rPr>
  </w:style>
  <w:style w:type="paragraph" w:customStyle="1" w:styleId="affffa">
    <w:name w:val="ВорОблДума"/>
    <w:basedOn w:val="a4"/>
    <w:next w:val="a4"/>
    <w:rsid w:val="00A11A26"/>
    <w:pPr>
      <w:spacing w:before="240"/>
      <w:jc w:val="center"/>
    </w:pPr>
    <w:rPr>
      <w:rFonts w:ascii="Arial" w:hAnsi="Arial"/>
      <w:b/>
      <w:sz w:val="48"/>
      <w:szCs w:val="20"/>
    </w:rPr>
  </w:style>
  <w:style w:type="paragraph" w:customStyle="1" w:styleId="affffb">
    <w:name w:val="Глава"/>
    <w:basedOn w:val="afff7"/>
    <w:next w:val="affff6"/>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c">
    <w:name w:val="ПредГлава"/>
    <w:basedOn w:val="affff6"/>
    <w:next w:val="affff6"/>
    <w:rsid w:val="00A11A26"/>
    <w:pPr>
      <w:keepNext/>
      <w:tabs>
        <w:tab w:val="right" w:pos="9072"/>
      </w:tabs>
      <w:spacing w:before="960" w:after="720"/>
      <w:ind w:firstLine="0"/>
    </w:pPr>
    <w:rPr>
      <w:bCs/>
    </w:rPr>
  </w:style>
  <w:style w:type="paragraph" w:customStyle="1" w:styleId="affffd">
    <w:name w:val="НазвПостЗак"/>
    <w:basedOn w:val="affff6"/>
    <w:next w:val="affff6"/>
    <w:rsid w:val="00A11A26"/>
    <w:pPr>
      <w:suppressAutoHyphens/>
      <w:spacing w:before="600" w:after="600"/>
      <w:ind w:left="1134" w:right="1134" w:firstLine="0"/>
      <w:jc w:val="center"/>
    </w:pPr>
  </w:style>
  <w:style w:type="paragraph" w:customStyle="1" w:styleId="affffe">
    <w:name w:val="название"/>
    <w:basedOn w:val="a4"/>
    <w:next w:val="a4"/>
    <w:rsid w:val="00A11A26"/>
    <w:pPr>
      <w:suppressAutoHyphens/>
      <w:spacing w:before="240"/>
      <w:ind w:left="1134" w:right="1134"/>
      <w:jc w:val="center"/>
    </w:pPr>
    <w:rPr>
      <w:b/>
      <w:sz w:val="28"/>
      <w:szCs w:val="20"/>
    </w:rPr>
  </w:style>
  <w:style w:type="paragraph" w:customStyle="1" w:styleId="afffff">
    <w:name w:val="Приложение"/>
    <w:basedOn w:val="a4"/>
    <w:rsid w:val="00A11A26"/>
    <w:pPr>
      <w:ind w:left="4536"/>
      <w:jc w:val="right"/>
    </w:pPr>
    <w:rPr>
      <w:i/>
      <w:noProof/>
      <w:szCs w:val="20"/>
    </w:rPr>
  </w:style>
  <w:style w:type="paragraph" w:customStyle="1" w:styleId="afffff0">
    <w:name w:val="ЯчТабл_лев"/>
    <w:basedOn w:val="a4"/>
    <w:rsid w:val="00A11A26"/>
    <w:rPr>
      <w:sz w:val="28"/>
      <w:szCs w:val="20"/>
    </w:rPr>
  </w:style>
  <w:style w:type="paragraph" w:customStyle="1" w:styleId="afffff1">
    <w:name w:val="ЯчТаб_центр"/>
    <w:basedOn w:val="a4"/>
    <w:next w:val="afffff0"/>
    <w:rsid w:val="00A11A26"/>
    <w:pPr>
      <w:jc w:val="center"/>
    </w:pPr>
    <w:rPr>
      <w:sz w:val="28"/>
      <w:szCs w:val="20"/>
    </w:rPr>
  </w:style>
  <w:style w:type="paragraph" w:customStyle="1" w:styleId="afffff2">
    <w:name w:val="ПРОЕКТ"/>
    <w:basedOn w:val="122"/>
    <w:rsid w:val="00A11A26"/>
    <w:pPr>
      <w:ind w:left="4536" w:firstLine="0"/>
      <w:jc w:val="center"/>
    </w:pPr>
    <w:rPr>
      <w:b w:val="0"/>
      <w:sz w:val="24"/>
    </w:rPr>
  </w:style>
  <w:style w:type="paragraph" w:customStyle="1" w:styleId="afffff3">
    <w:name w:val="Вопрос"/>
    <w:basedOn w:val="a4"/>
    <w:rsid w:val="00A11A26"/>
    <w:pPr>
      <w:spacing w:after="240"/>
      <w:ind w:left="567" w:hanging="567"/>
      <w:jc w:val="both"/>
    </w:pPr>
    <w:rPr>
      <w:b/>
      <w:sz w:val="32"/>
      <w:szCs w:val="20"/>
    </w:rPr>
  </w:style>
  <w:style w:type="paragraph" w:customStyle="1" w:styleId="123">
    <w:name w:val="12ЯчТаб_цетн"/>
    <w:basedOn w:val="afffff1"/>
    <w:rsid w:val="00A11A26"/>
  </w:style>
  <w:style w:type="paragraph" w:customStyle="1" w:styleId="124">
    <w:name w:val="12ЯчТабл_лев"/>
    <w:basedOn w:val="afffff0"/>
    <w:rsid w:val="00A11A26"/>
  </w:style>
  <w:style w:type="paragraph" w:customStyle="1" w:styleId="afffff4">
    <w:name w:val="Принят"/>
    <w:basedOn w:val="a4"/>
    <w:rsid w:val="00A11A26"/>
    <w:pPr>
      <w:tabs>
        <w:tab w:val="right" w:pos="-2166"/>
        <w:tab w:val="right" w:pos="9063"/>
      </w:tabs>
      <w:spacing w:after="600"/>
      <w:ind w:firstLine="709"/>
      <w:jc w:val="both"/>
    </w:pPr>
    <w:rPr>
      <w:sz w:val="28"/>
      <w:szCs w:val="20"/>
    </w:rPr>
  </w:style>
  <w:style w:type="character" w:styleId="afffff5">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6">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7">
    <w:name w:val="заголовок схема"/>
    <w:basedOn w:val="a4"/>
    <w:rsid w:val="00C00A2E"/>
    <w:pPr>
      <w:spacing w:before="60" w:after="60" w:line="288" w:lineRule="auto"/>
      <w:jc w:val="both"/>
    </w:pPr>
    <w:rPr>
      <w:b/>
      <w:szCs w:val="22"/>
      <w:lang w:eastAsia="en-US"/>
    </w:rPr>
  </w:style>
  <w:style w:type="paragraph" w:styleId="afffff8">
    <w:name w:val="endnote text"/>
    <w:basedOn w:val="a4"/>
    <w:link w:val="afffff9"/>
    <w:uiPriority w:val="99"/>
    <w:unhideWhenUsed/>
    <w:rsid w:val="00C00A2E"/>
    <w:pPr>
      <w:widowControl w:val="0"/>
      <w:suppressAutoHyphens/>
    </w:pPr>
    <w:rPr>
      <w:rFonts w:eastAsia="Lucida Sans Unicode"/>
      <w:kern w:val="2"/>
      <w:sz w:val="20"/>
      <w:szCs w:val="20"/>
      <w:lang w:eastAsia="ar-SA"/>
    </w:rPr>
  </w:style>
  <w:style w:type="character" w:customStyle="1" w:styleId="afffff9">
    <w:name w:val="Текст концевой сноски Знак"/>
    <w:link w:val="afffff8"/>
    <w:uiPriority w:val="99"/>
    <w:rsid w:val="00C00A2E"/>
    <w:rPr>
      <w:rFonts w:eastAsia="Lucida Sans Unicode"/>
      <w:kern w:val="2"/>
      <w:lang w:eastAsia="ar-SA"/>
    </w:rPr>
  </w:style>
  <w:style w:type="character" w:styleId="afffffa">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b">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c">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d">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e">
    <w:name w:val="List"/>
    <w:basedOn w:val="af2"/>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0">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1">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2">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3">
    <w:name w:val="МОН основной"/>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основной Знак"/>
    <w:link w:val="affffff3"/>
    <w:rsid w:val="008201A3"/>
    <w:rPr>
      <w:sz w:val="28"/>
    </w:rPr>
  </w:style>
  <w:style w:type="paragraph" w:customStyle="1" w:styleId="affffff5">
    <w:name w:val="МОН"/>
    <w:basedOn w:val="a4"/>
    <w:link w:val="affffff6"/>
    <w:rsid w:val="008201A3"/>
    <w:pPr>
      <w:widowControl w:val="0"/>
      <w:autoSpaceDE w:val="0"/>
      <w:autoSpaceDN w:val="0"/>
      <w:adjustRightInd w:val="0"/>
      <w:spacing w:line="360" w:lineRule="auto"/>
      <w:ind w:firstLine="709"/>
      <w:jc w:val="both"/>
    </w:pPr>
    <w:rPr>
      <w:sz w:val="28"/>
      <w:szCs w:val="20"/>
    </w:rPr>
  </w:style>
  <w:style w:type="character" w:customStyle="1" w:styleId="affffff6">
    <w:name w:val="МОН Знак"/>
    <w:link w:val="affffff5"/>
    <w:rsid w:val="008201A3"/>
    <w:rPr>
      <w:sz w:val="28"/>
    </w:rPr>
  </w:style>
  <w:style w:type="paragraph" w:styleId="affffff7">
    <w:name w:val="Body Text First Indent"/>
    <w:basedOn w:val="af2"/>
    <w:link w:val="affffff8"/>
    <w:rsid w:val="008201A3"/>
    <w:pPr>
      <w:ind w:firstLine="210"/>
    </w:pPr>
  </w:style>
  <w:style w:type="character" w:customStyle="1" w:styleId="affffff8">
    <w:name w:val="Красная строка Знак"/>
    <w:link w:val="affffff7"/>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9">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a">
    <w:name w:val="Примечание"/>
    <w:basedOn w:val="a4"/>
    <w:qFormat/>
    <w:rsid w:val="003C6498"/>
    <w:pPr>
      <w:ind w:firstLine="567"/>
      <w:jc w:val="both"/>
    </w:pPr>
    <w:rPr>
      <w:rFonts w:eastAsia="Calibri"/>
      <w:sz w:val="20"/>
      <w:lang w:eastAsia="en-US"/>
    </w:rPr>
  </w:style>
  <w:style w:type="paragraph" w:customStyle="1" w:styleId="affffffb">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c">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d">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e">
    <w:name w:val="Движение"/>
    <w:rsid w:val="001058E1"/>
    <w:pPr>
      <w:ind w:firstLine="567"/>
      <w:jc w:val="both"/>
    </w:pPr>
    <w:rPr>
      <w:sz w:val="28"/>
    </w:rPr>
  </w:style>
  <w:style w:type="character" w:customStyle="1" w:styleId="afffffff">
    <w:name w:val="_основной текст Знак Знак"/>
    <w:link w:val="afffffff0"/>
    <w:locked/>
    <w:rsid w:val="001058E1"/>
    <w:rPr>
      <w:sz w:val="28"/>
      <w:szCs w:val="28"/>
    </w:rPr>
  </w:style>
  <w:style w:type="paragraph" w:customStyle="1" w:styleId="afffffff0">
    <w:name w:val="_основной текст Знак"/>
    <w:basedOn w:val="a4"/>
    <w:link w:val="afffffff"/>
    <w:rsid w:val="001058E1"/>
    <w:pPr>
      <w:ind w:firstLine="540"/>
      <w:jc w:val="both"/>
    </w:pPr>
    <w:rPr>
      <w:sz w:val="28"/>
      <w:szCs w:val="28"/>
    </w:rPr>
  </w:style>
  <w:style w:type="paragraph" w:customStyle="1" w:styleId="afffffff1">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2">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3">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4">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5">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6">
    <w:name w:val="Подпись к таблице_"/>
    <w:link w:val="afffffff7"/>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7">
    <w:name w:val="Подпись к таблице"/>
    <w:basedOn w:val="a4"/>
    <w:link w:val="afffffff6"/>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8">
    <w:name w:val="Н пункта"/>
    <w:basedOn w:val="a4"/>
    <w:rsid w:val="00457D7E"/>
    <w:pPr>
      <w:tabs>
        <w:tab w:val="num" w:pos="2471"/>
      </w:tabs>
      <w:ind w:firstLine="709"/>
      <w:jc w:val="both"/>
    </w:pPr>
  </w:style>
  <w:style w:type="paragraph" w:customStyle="1" w:styleId="afffffff9">
    <w:name w:val="Н подпункт"/>
    <w:basedOn w:val="afffffff8"/>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a">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b">
    <w:name w:val="номер страницы"/>
    <w:rsid w:val="001A0D13"/>
  </w:style>
  <w:style w:type="paragraph" w:customStyle="1" w:styleId="afffffffc">
    <w:name w:val="Постановление"/>
    <w:basedOn w:val="a4"/>
    <w:rsid w:val="00892553"/>
    <w:pPr>
      <w:spacing w:line="360" w:lineRule="atLeast"/>
      <w:jc w:val="center"/>
    </w:pPr>
    <w:rPr>
      <w:spacing w:val="6"/>
      <w:sz w:val="32"/>
      <w:szCs w:val="32"/>
    </w:rPr>
  </w:style>
  <w:style w:type="paragraph" w:customStyle="1" w:styleId="afffffffd">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b"/>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e">
    <w:name w:val="Closing"/>
    <w:basedOn w:val="a4"/>
    <w:link w:val="affffffff"/>
    <w:uiPriority w:val="99"/>
    <w:unhideWhenUsed/>
    <w:rsid w:val="00072F2F"/>
    <w:pPr>
      <w:ind w:left="4252"/>
    </w:pPr>
  </w:style>
  <w:style w:type="character" w:customStyle="1" w:styleId="affffffff">
    <w:name w:val="Прощание Знак"/>
    <w:link w:val="afffffffe"/>
    <w:uiPriority w:val="99"/>
    <w:rsid w:val="00072F2F"/>
    <w:rPr>
      <w:sz w:val="24"/>
      <w:szCs w:val="24"/>
    </w:rPr>
  </w:style>
  <w:style w:type="paragraph" w:styleId="affffffff0">
    <w:name w:val="Signature"/>
    <w:basedOn w:val="a4"/>
    <w:link w:val="affffffff1"/>
    <w:uiPriority w:val="99"/>
    <w:unhideWhenUsed/>
    <w:rsid w:val="00072F2F"/>
    <w:pPr>
      <w:ind w:left="4252"/>
    </w:pPr>
  </w:style>
  <w:style w:type="character" w:customStyle="1" w:styleId="affffffff1">
    <w:name w:val="Подпись Знак"/>
    <w:link w:val="affffffff0"/>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4"/>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2">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3">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4">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5">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6">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7">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8">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9">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a">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b">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c">
    <w:name w:val="ВЕСТНИК"/>
    <w:basedOn w:val="84"/>
    <w:link w:val="affffffffd"/>
    <w:qFormat/>
    <w:rsid w:val="00C4533E"/>
    <w:pPr>
      <w:ind w:left="0"/>
      <w:jc w:val="center"/>
    </w:pPr>
    <w:rPr>
      <w:b/>
      <w:sz w:val="16"/>
      <w:szCs w:val="16"/>
    </w:rPr>
  </w:style>
  <w:style w:type="paragraph" w:customStyle="1" w:styleId="affffffffe">
    <w:name w:val="ЗАГОЛОВОК ! Знак"/>
    <w:basedOn w:val="10"/>
    <w:link w:val="afffffffff"/>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d">
    <w:name w:val="ВЕСТНИК Знак"/>
    <w:basedOn w:val="85"/>
    <w:link w:val="affffffffc"/>
    <w:rsid w:val="00C4533E"/>
  </w:style>
  <w:style w:type="character" w:customStyle="1" w:styleId="afffffffff">
    <w:name w:val="ЗАГОЛОВОК ! Знак Знак"/>
    <w:link w:val="affffffffe"/>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0">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1">
    <w:name w:val="Intense Quote"/>
    <w:basedOn w:val="a4"/>
    <w:next w:val="a4"/>
    <w:link w:val="afffffffff2"/>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2">
    <w:name w:val="Выделенная цитата Знак"/>
    <w:basedOn w:val="a5"/>
    <w:link w:val="afffffffff1"/>
    <w:uiPriority w:val="30"/>
    <w:rsid w:val="004F0046"/>
    <w:rPr>
      <w:rFonts w:ascii="Calibri" w:hAnsi="Calibri"/>
      <w:b/>
      <w:bCs/>
      <w:i/>
      <w:iCs/>
      <w:color w:val="4F81BD"/>
      <w:sz w:val="22"/>
      <w:szCs w:val="22"/>
      <w:lang w:val="en-US" w:eastAsia="en-US" w:bidi="en-US"/>
    </w:rPr>
  </w:style>
  <w:style w:type="character" w:styleId="afffffffff3">
    <w:name w:val="Subtle Emphasis"/>
    <w:basedOn w:val="a5"/>
    <w:uiPriority w:val="19"/>
    <w:qFormat/>
    <w:rsid w:val="004F0046"/>
    <w:rPr>
      <w:i/>
      <w:iCs/>
      <w:color w:val="808080"/>
    </w:rPr>
  </w:style>
  <w:style w:type="character" w:styleId="afffffffff4">
    <w:name w:val="Intense Emphasis"/>
    <w:basedOn w:val="a5"/>
    <w:uiPriority w:val="21"/>
    <w:qFormat/>
    <w:rsid w:val="004F0046"/>
    <w:rPr>
      <w:b/>
      <w:bCs/>
      <w:i/>
      <w:iCs/>
      <w:color w:val="4F81BD"/>
    </w:rPr>
  </w:style>
  <w:style w:type="character" w:styleId="afffffffff5">
    <w:name w:val="Subtle Reference"/>
    <w:basedOn w:val="a5"/>
    <w:uiPriority w:val="31"/>
    <w:qFormat/>
    <w:rsid w:val="004F0046"/>
    <w:rPr>
      <w:smallCaps/>
      <w:color w:val="C0504D"/>
      <w:u w:val="single"/>
    </w:rPr>
  </w:style>
  <w:style w:type="character" w:styleId="afffffffff6">
    <w:name w:val="Intense Reference"/>
    <w:basedOn w:val="a5"/>
    <w:uiPriority w:val="32"/>
    <w:qFormat/>
    <w:rsid w:val="004F0046"/>
    <w:rPr>
      <w:b/>
      <w:bCs/>
      <w:smallCaps/>
      <w:color w:val="C0504D"/>
      <w:spacing w:val="5"/>
      <w:u w:val="single"/>
    </w:rPr>
  </w:style>
  <w:style w:type="character" w:styleId="afffffffff7">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af">
    <w:name w:val="Абзац списка Знак"/>
    <w:basedOn w:val="a5"/>
    <w:link w:val="ae"/>
    <w:uiPriority w:val="34"/>
    <w:rsid w:val="00CC0A5B"/>
    <w:rPr>
      <w:sz w:val="24"/>
      <w:szCs w:val="24"/>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2319650">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66133591">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5505535">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187835">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s://rosreestr.ru/site/activity/kadastrovaya-otsenka/fond-dannykh-gosudarstvennoy-kadastrovoy-otsenki/"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pavlg.pavl@govvrn.r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ravo.gov.ru)"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avlovsk-region.ru" TargetMode="External"/><Relationship Id="rId20" Type="http://schemas.openxmlformats.org/officeDocument/2006/relationships/hyperlink" Target="mailto:pavlg.pavl@govvrn.r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yperlink" Target="mailto:cgko@govvrn.ru"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12564</Words>
  <Characters>71616</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84012</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koren</cp:lastModifiedBy>
  <cp:revision>12</cp:revision>
  <cp:lastPrinted>2013-01-29T09:08:00Z</cp:lastPrinted>
  <dcterms:created xsi:type="dcterms:W3CDTF">2019-12-19T14:42:00Z</dcterms:created>
  <dcterms:modified xsi:type="dcterms:W3CDTF">2023-01-10T06:44:00Z</dcterms:modified>
</cp:coreProperties>
</file>