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E56155" w:rsidP="00AC249B">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886684" w:rsidRDefault="00886684" w:rsidP="00EA77C2">
                  <w:pPr>
                    <w:pStyle w:val="afff2"/>
                    <w:spacing w:before="0" w:after="0"/>
                    <w:jc w:val="center"/>
                    <w:rPr>
                      <w:sz w:val="24"/>
                      <w:szCs w:val="24"/>
                    </w:rPr>
                  </w:pPr>
                  <w:r>
                    <w:rPr>
                      <w:rFonts w:ascii="Impact" w:hAnsi="Impact"/>
                      <w:sz w:val="72"/>
                      <w:szCs w:val="72"/>
                    </w:rPr>
                    <w:t>Павловский</w:t>
                  </w:r>
                </w:p>
                <w:p w:rsidR="00886684" w:rsidRDefault="00886684" w:rsidP="00EA77C2">
                  <w:pPr>
                    <w:pStyle w:val="afff2"/>
                    <w:spacing w:before="0" w:after="0"/>
                    <w:jc w:val="center"/>
                  </w:pPr>
                  <w:r>
                    <w:rPr>
                      <w:rFonts w:ascii="Impact" w:hAnsi="Impact"/>
                      <w:sz w:val="72"/>
                      <w:szCs w:val="72"/>
                    </w:rPr>
                    <w:t xml:space="preserve">муниципальный </w:t>
                  </w:r>
                </w:p>
                <w:p w:rsidR="00886684" w:rsidRDefault="00886684"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886684" w:rsidRPr="00522432" w:rsidRDefault="00886684" w:rsidP="0017376C">
                  <w:pPr>
                    <w:pStyle w:val="31"/>
                    <w:rPr>
                      <w:sz w:val="36"/>
                      <w:szCs w:val="36"/>
                    </w:rPr>
                  </w:pPr>
                </w:p>
                <w:p w:rsidR="00886684" w:rsidRDefault="00886684" w:rsidP="0017376C">
                  <w:pPr>
                    <w:pStyle w:val="31"/>
                    <w:rPr>
                      <w:sz w:val="36"/>
                      <w:szCs w:val="36"/>
                    </w:rPr>
                  </w:pPr>
                  <w:r>
                    <w:rPr>
                      <w:sz w:val="36"/>
                      <w:szCs w:val="36"/>
                    </w:rPr>
                    <w:t xml:space="preserve">от 16 </w:t>
                  </w:r>
                </w:p>
                <w:p w:rsidR="00886684" w:rsidRPr="005C7413" w:rsidRDefault="00886684" w:rsidP="0017376C">
                  <w:pPr>
                    <w:pStyle w:val="31"/>
                    <w:rPr>
                      <w:sz w:val="36"/>
                      <w:szCs w:val="36"/>
                    </w:rPr>
                  </w:pPr>
                  <w:r>
                    <w:rPr>
                      <w:sz w:val="36"/>
                      <w:szCs w:val="36"/>
                    </w:rPr>
                    <w:t xml:space="preserve">октября </w:t>
                  </w:r>
                </w:p>
                <w:p w:rsidR="00886684" w:rsidRPr="00F644E3" w:rsidRDefault="00886684" w:rsidP="0017376C">
                  <w:pPr>
                    <w:pStyle w:val="31"/>
                    <w:rPr>
                      <w:sz w:val="36"/>
                      <w:szCs w:val="36"/>
                    </w:rPr>
                  </w:pPr>
                  <w:r>
                    <w:rPr>
                      <w:sz w:val="36"/>
                      <w:szCs w:val="36"/>
                    </w:rPr>
                    <w:t>2018</w:t>
                  </w:r>
                  <w:r w:rsidRPr="00F644E3">
                    <w:rPr>
                      <w:sz w:val="36"/>
                      <w:szCs w:val="36"/>
                    </w:rPr>
                    <w:t xml:space="preserve"> год</w:t>
                  </w:r>
                  <w:r>
                    <w:rPr>
                      <w:sz w:val="36"/>
                      <w:szCs w:val="36"/>
                    </w:rPr>
                    <w:t>а</w:t>
                  </w:r>
                  <w:r w:rsidRPr="00F644E3">
                    <w:rPr>
                      <w:sz w:val="36"/>
                      <w:szCs w:val="36"/>
                    </w:rPr>
                    <w:t xml:space="preserve"> </w:t>
                  </w:r>
                </w:p>
                <w:p w:rsidR="00886684" w:rsidRDefault="00886684" w:rsidP="0017376C">
                  <w:pPr>
                    <w:jc w:val="center"/>
                  </w:pPr>
                  <w:r>
                    <w:rPr>
                      <w:b/>
                      <w:bCs/>
                      <w:sz w:val="52"/>
                    </w:rPr>
                    <w:t xml:space="preserve">№ 19 </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AC249B">
      <w:pPr>
        <w:rPr>
          <w:sz w:val="16"/>
          <w:szCs w:val="16"/>
        </w:rPr>
      </w:pPr>
    </w:p>
    <w:p w:rsidR="0017376C" w:rsidRPr="00691FB1" w:rsidRDefault="0017376C" w:rsidP="00AC249B">
      <w:pPr>
        <w:rPr>
          <w:sz w:val="16"/>
          <w:szCs w:val="16"/>
        </w:rPr>
      </w:pPr>
    </w:p>
    <w:p w:rsidR="0017376C" w:rsidRPr="00691FB1" w:rsidRDefault="0017376C" w:rsidP="00AC249B">
      <w:pPr>
        <w:rPr>
          <w:sz w:val="16"/>
          <w:szCs w:val="16"/>
        </w:rPr>
      </w:pPr>
    </w:p>
    <w:p w:rsidR="00E4312F" w:rsidRPr="00691FB1" w:rsidRDefault="00E4312F" w:rsidP="00AC249B">
      <w:pPr>
        <w:rPr>
          <w:sz w:val="16"/>
          <w:szCs w:val="16"/>
        </w:rPr>
      </w:pPr>
    </w:p>
    <w:p w:rsidR="0017376C" w:rsidRPr="00691FB1" w:rsidRDefault="0017376C" w:rsidP="00AC249B">
      <w:pPr>
        <w:tabs>
          <w:tab w:val="left" w:pos="7455"/>
        </w:tabs>
        <w:rPr>
          <w:sz w:val="16"/>
          <w:szCs w:val="16"/>
        </w:rPr>
      </w:pPr>
      <w:r w:rsidRPr="00691FB1">
        <w:rPr>
          <w:sz w:val="16"/>
          <w:szCs w:val="16"/>
        </w:rPr>
        <w:tab/>
      </w:r>
    </w:p>
    <w:p w:rsidR="0017376C" w:rsidRPr="00691FB1" w:rsidRDefault="0017376C" w:rsidP="00AC249B">
      <w:pPr>
        <w:rPr>
          <w:sz w:val="16"/>
          <w:szCs w:val="16"/>
        </w:rPr>
      </w:pPr>
    </w:p>
    <w:p w:rsidR="00414312" w:rsidRDefault="00414312" w:rsidP="00AC249B">
      <w:pPr>
        <w:pStyle w:val="12"/>
        <w:spacing w:before="0" w:after="0"/>
        <w:rPr>
          <w:sz w:val="16"/>
          <w:szCs w:val="16"/>
        </w:rPr>
      </w:pPr>
      <w:bookmarkStart w:id="0" w:name="OLE_LINK38" w:colFirst="0" w:colLast="0"/>
    </w:p>
    <w:p w:rsidR="00317495" w:rsidRDefault="00317495" w:rsidP="00AC249B">
      <w:pPr>
        <w:pStyle w:val="12"/>
        <w:spacing w:before="0" w:after="0"/>
        <w:rPr>
          <w:sz w:val="16"/>
          <w:szCs w:val="16"/>
        </w:rPr>
      </w:pPr>
    </w:p>
    <w:p w:rsidR="00317495" w:rsidRDefault="00317495" w:rsidP="00AC249B">
      <w:pPr>
        <w:pStyle w:val="12"/>
        <w:spacing w:before="0" w:after="0"/>
        <w:rPr>
          <w:sz w:val="16"/>
          <w:szCs w:val="16"/>
        </w:rPr>
      </w:pPr>
    </w:p>
    <w:p w:rsidR="00317495" w:rsidRPr="00691FB1" w:rsidRDefault="00317495" w:rsidP="00AC249B">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AC249B">
      <w:pPr>
        <w:jc w:val="both"/>
        <w:rPr>
          <w:b/>
          <w:sz w:val="16"/>
          <w:szCs w:val="16"/>
        </w:rPr>
      </w:pPr>
    </w:p>
    <w:p w:rsidR="00F644E3" w:rsidRDefault="00F644E3" w:rsidP="00AC249B">
      <w:pPr>
        <w:jc w:val="both"/>
        <w:rPr>
          <w:b/>
          <w:sz w:val="16"/>
          <w:szCs w:val="16"/>
        </w:rPr>
      </w:pPr>
    </w:p>
    <w:p w:rsidR="00A04C3C" w:rsidRDefault="00E56155" w:rsidP="00AC249B">
      <w:pPr>
        <w:jc w:val="both"/>
        <w:rPr>
          <w:b/>
          <w:sz w:val="16"/>
          <w:szCs w:val="16"/>
        </w:rPr>
      </w:pPr>
      <w:r w:rsidRPr="00E56155">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AC249B">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BA24C6">
        <w:tc>
          <w:tcPr>
            <w:tcW w:w="5000" w:type="pct"/>
            <w:shd w:val="clear" w:color="auto" w:fill="BFBFBF" w:themeFill="background1" w:themeFillShade="BF"/>
            <w:vAlign w:val="center"/>
          </w:tcPr>
          <w:bookmarkEnd w:id="0"/>
          <w:p w:rsidR="00F61A4E" w:rsidRPr="00F61A4E" w:rsidRDefault="00F61A4E" w:rsidP="00AC249B">
            <w:pPr>
              <w:jc w:val="center"/>
              <w:rPr>
                <w:b/>
              </w:rPr>
            </w:pPr>
            <w:r w:rsidRPr="00F61A4E">
              <w:rPr>
                <w:b/>
              </w:rPr>
              <w:lastRenderedPageBreak/>
              <w:t>Документы администрации Павловского муниципального района</w:t>
            </w:r>
          </w:p>
        </w:tc>
      </w:tr>
    </w:tbl>
    <w:p w:rsidR="00F61A4E" w:rsidRDefault="00F61A4E" w:rsidP="002B274E">
      <w:pPr>
        <w:jc w:val="center"/>
        <w:rPr>
          <w:sz w:val="16"/>
          <w:szCs w:val="16"/>
        </w:rPr>
      </w:pPr>
    </w:p>
    <w:p w:rsidR="002B274E" w:rsidRPr="00C62C4E" w:rsidRDefault="002B274E" w:rsidP="002B274E">
      <w:pPr>
        <w:jc w:val="center"/>
        <w:rPr>
          <w:sz w:val="16"/>
          <w:szCs w:val="16"/>
        </w:rPr>
      </w:pPr>
      <w:r w:rsidRPr="00C62C4E">
        <w:rPr>
          <w:b/>
          <w:sz w:val="16"/>
          <w:szCs w:val="16"/>
        </w:rPr>
        <w:t>УВАЖАЕМЫЕ ЖИТЕЛИ ПАВЛОВСКОГО МУНИЦИПАЛЬНОГО РАЙОНА!</w:t>
      </w:r>
    </w:p>
    <w:p w:rsidR="002B274E" w:rsidRPr="00C62C4E" w:rsidRDefault="002B274E" w:rsidP="002B274E">
      <w:pPr>
        <w:jc w:val="center"/>
        <w:rPr>
          <w:sz w:val="16"/>
          <w:szCs w:val="16"/>
        </w:rPr>
      </w:pPr>
    </w:p>
    <w:p w:rsidR="002B274E" w:rsidRPr="00C62C4E" w:rsidRDefault="002B274E" w:rsidP="002B274E">
      <w:pPr>
        <w:jc w:val="both"/>
        <w:rPr>
          <w:sz w:val="16"/>
          <w:szCs w:val="16"/>
        </w:rPr>
      </w:pPr>
      <w:r w:rsidRPr="00C62C4E">
        <w:rPr>
          <w:sz w:val="16"/>
          <w:szCs w:val="16"/>
        </w:rPr>
        <w:t>В соответствии со ст. 28 Федерального закона от 06.10.2003 г. № 131-ФЗ «Об общих принципах организации местного самоуправления в Российской Федерации», ст. 19 Устава Павловского муниципального района, постановлением главы Павловского муниципального района от 15.10.2018 г. № 003</w:t>
      </w:r>
    </w:p>
    <w:p w:rsidR="002B274E" w:rsidRPr="00C62C4E" w:rsidRDefault="002B274E" w:rsidP="002B274E">
      <w:pPr>
        <w:jc w:val="both"/>
        <w:rPr>
          <w:sz w:val="16"/>
          <w:szCs w:val="16"/>
        </w:rPr>
      </w:pPr>
      <w:r w:rsidRPr="00C62C4E">
        <w:rPr>
          <w:sz w:val="16"/>
          <w:szCs w:val="16"/>
        </w:rPr>
        <w:t xml:space="preserve">07 ноября 2018 года в 15.00 часов в зале заседаний администрации Павловского муниципального района состоятся публичные слушания по вопросам: </w:t>
      </w:r>
    </w:p>
    <w:p w:rsidR="002B274E" w:rsidRPr="00C62C4E" w:rsidRDefault="002B274E" w:rsidP="002B274E">
      <w:pPr>
        <w:numPr>
          <w:ilvl w:val="0"/>
          <w:numId w:val="39"/>
        </w:numPr>
        <w:ind w:left="0" w:firstLine="0"/>
        <w:jc w:val="both"/>
        <w:rPr>
          <w:sz w:val="16"/>
          <w:szCs w:val="16"/>
        </w:rPr>
      </w:pPr>
      <w:r w:rsidRPr="00C62C4E">
        <w:rPr>
          <w:sz w:val="16"/>
          <w:szCs w:val="16"/>
        </w:rPr>
        <w:t>«О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w:t>
      </w:r>
    </w:p>
    <w:p w:rsidR="002B274E" w:rsidRPr="00C62C4E" w:rsidRDefault="002B274E" w:rsidP="002B274E">
      <w:pPr>
        <w:numPr>
          <w:ilvl w:val="0"/>
          <w:numId w:val="39"/>
        </w:numPr>
        <w:ind w:left="0" w:firstLine="0"/>
        <w:jc w:val="both"/>
        <w:rPr>
          <w:sz w:val="16"/>
          <w:szCs w:val="16"/>
        </w:rPr>
      </w:pPr>
      <w:r w:rsidRPr="00C62C4E">
        <w:rPr>
          <w:sz w:val="16"/>
          <w:szCs w:val="16"/>
        </w:rPr>
        <w:t xml:space="preserve">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B274E" w:rsidRPr="00C62C4E" w:rsidRDefault="002B274E" w:rsidP="002B274E">
      <w:pPr>
        <w:jc w:val="both"/>
        <w:rPr>
          <w:sz w:val="16"/>
          <w:szCs w:val="16"/>
          <w:shd w:val="clear" w:color="auto" w:fill="FFFFFF"/>
        </w:rPr>
      </w:pPr>
      <w:r w:rsidRPr="00C62C4E">
        <w:rPr>
          <w:sz w:val="16"/>
          <w:szCs w:val="16"/>
          <w:shd w:val="clear" w:color="auto" w:fill="FFFFFF"/>
        </w:rPr>
        <w:t>Администрация Павловского муниципального района оповещает о проведении публичных слушаний по документации по планировке территории (проект планировки территории и проект межевания территории)</w:t>
      </w:r>
      <w:r w:rsidRPr="00C62C4E">
        <w:rPr>
          <w:sz w:val="16"/>
          <w:szCs w:val="16"/>
        </w:rPr>
        <w:t xml:space="preserve"> для строительства объектов: </w:t>
      </w:r>
      <w:proofErr w:type="gramStart"/>
      <w:r w:rsidRPr="00C62C4E">
        <w:rPr>
          <w:sz w:val="16"/>
          <w:szCs w:val="16"/>
        </w:rPr>
        <w:t>«Коридор размещения инженерных сетей для Цеха термической переработки продукции мясохладобойни» и «Внешние сети водоотведения к мясохладобойне-предприятию по убою, переработке и хранению животноводческой продукции свиноводческого комплекса АГРОЭКО», рассмотрению проектов постановлений администрации Павловского муниципального района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w:t>
      </w:r>
      <w:proofErr w:type="gramEnd"/>
      <w:r w:rsidRPr="00C62C4E">
        <w:rPr>
          <w:sz w:val="16"/>
          <w:szCs w:val="16"/>
        </w:rPr>
        <w:t xml:space="preserve"> термической переработки продукции мясохладобойни»;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B274E" w:rsidRPr="002B274E" w:rsidRDefault="002B274E" w:rsidP="002B274E">
      <w:pPr>
        <w:tabs>
          <w:tab w:val="left" w:pos="709"/>
        </w:tabs>
        <w:jc w:val="both"/>
        <w:rPr>
          <w:sz w:val="16"/>
          <w:szCs w:val="16"/>
          <w:shd w:val="clear" w:color="auto" w:fill="FFFFFF"/>
        </w:rPr>
      </w:pPr>
      <w:r w:rsidRPr="002B274E">
        <w:rPr>
          <w:sz w:val="16"/>
          <w:szCs w:val="16"/>
          <w:shd w:val="clear" w:color="auto" w:fill="FFFFFF"/>
        </w:rPr>
        <w:t xml:space="preserve">С материалами проекта  можно </w:t>
      </w:r>
      <w:proofErr w:type="gramStart"/>
      <w:r w:rsidRPr="002B274E">
        <w:rPr>
          <w:sz w:val="16"/>
          <w:szCs w:val="16"/>
          <w:shd w:val="clear" w:color="auto" w:fill="FFFFFF"/>
        </w:rPr>
        <w:t>ознакомится</w:t>
      </w:r>
      <w:proofErr w:type="gramEnd"/>
      <w:r w:rsidRPr="002B274E">
        <w:rPr>
          <w:sz w:val="16"/>
          <w:szCs w:val="16"/>
          <w:shd w:val="clear" w:color="auto" w:fill="FFFFFF"/>
        </w:rPr>
        <w:t xml:space="preserve"> на официальном сайте администрации Павловского муниципального района: </w:t>
      </w:r>
      <w:hyperlink r:id="rId16" w:history="1">
        <w:r w:rsidRPr="002B274E">
          <w:rPr>
            <w:rStyle w:val="ad"/>
            <w:sz w:val="16"/>
            <w:szCs w:val="16"/>
            <w:u w:val="none"/>
            <w:shd w:val="clear" w:color="auto" w:fill="FFFFFF"/>
          </w:rPr>
          <w:t>http://pavlovsk-region.ru</w:t>
        </w:r>
      </w:hyperlink>
      <w:r w:rsidRPr="002B274E">
        <w:rPr>
          <w:sz w:val="16"/>
          <w:szCs w:val="16"/>
          <w:shd w:val="clear" w:color="auto" w:fill="FFFFFF"/>
        </w:rPr>
        <w:t>. в разделе «Деятельность» с 24 октября 2018 года.</w:t>
      </w:r>
    </w:p>
    <w:p w:rsidR="002B274E" w:rsidRPr="00C62C4E" w:rsidRDefault="002B274E" w:rsidP="002B274E">
      <w:pPr>
        <w:tabs>
          <w:tab w:val="left" w:pos="709"/>
        </w:tabs>
        <w:jc w:val="both"/>
        <w:rPr>
          <w:sz w:val="16"/>
          <w:szCs w:val="16"/>
          <w:shd w:val="clear" w:color="auto" w:fill="FFFFFF"/>
        </w:rPr>
      </w:pPr>
      <w:proofErr w:type="gramStart"/>
      <w:r w:rsidRPr="00C62C4E">
        <w:rPr>
          <w:sz w:val="16"/>
          <w:szCs w:val="16"/>
          <w:shd w:val="clear" w:color="auto" w:fill="FFFFFF"/>
        </w:rPr>
        <w:t>Порядок проведения публичных слушаний осуществляется в соответствии с гл.2 Положения о порядке проведения общественных обсуждений или публичных слушаний по вопросам градостроительной деятельности на территории Павловского муниципального района, утвержденного решением Совета народных депутатов Павловского муниципального района 19.06.2018 г. №393.</w:t>
      </w:r>
      <w:proofErr w:type="gramEnd"/>
      <w:r w:rsidRPr="00C62C4E">
        <w:rPr>
          <w:sz w:val="16"/>
          <w:szCs w:val="16"/>
          <w:shd w:val="clear" w:color="auto" w:fill="FFFFFF"/>
        </w:rPr>
        <w:t xml:space="preserve"> Место и дата открытия экспозиции проекта, подлежащего рассмотрению на публичных слушаниях: 24 октября 2018 года, ул. Войкова, 29. Сроки проведения экспозиции (экспозиций) проекта: с «24» октября 2018 года по «06» ноября 2018 года.</w:t>
      </w:r>
    </w:p>
    <w:p w:rsidR="002B274E" w:rsidRPr="00C62C4E" w:rsidRDefault="002B274E" w:rsidP="002B274E">
      <w:pPr>
        <w:jc w:val="both"/>
        <w:rPr>
          <w:sz w:val="16"/>
          <w:szCs w:val="16"/>
          <w:shd w:val="clear" w:color="auto" w:fill="FFFFFF"/>
        </w:rPr>
      </w:pPr>
      <w:r w:rsidRPr="00C62C4E">
        <w:rPr>
          <w:sz w:val="16"/>
          <w:szCs w:val="16"/>
          <w:shd w:val="clear" w:color="auto" w:fill="FFFFFF"/>
        </w:rPr>
        <w:t xml:space="preserve">Дни и часы посещения экспозиции проекта: понедельник, вторник, среда, четверг и пятница с 09:00 до 17:00. </w:t>
      </w:r>
    </w:p>
    <w:p w:rsidR="002B274E" w:rsidRPr="00C62C4E" w:rsidRDefault="002B274E" w:rsidP="002B274E">
      <w:pPr>
        <w:jc w:val="both"/>
        <w:rPr>
          <w:sz w:val="16"/>
          <w:szCs w:val="16"/>
          <w:shd w:val="clear" w:color="auto" w:fill="FFFFFF"/>
        </w:rPr>
      </w:pPr>
      <w:r w:rsidRPr="00C62C4E">
        <w:rPr>
          <w:sz w:val="16"/>
          <w:szCs w:val="16"/>
          <w:shd w:val="clear" w:color="auto" w:fill="FFFFFF"/>
        </w:rPr>
        <w:t>Дни и время консультирования посетителей: вторник и четверг с 10:00 до 16:00.</w:t>
      </w:r>
    </w:p>
    <w:p w:rsidR="002B274E" w:rsidRPr="00C62C4E" w:rsidRDefault="002B274E" w:rsidP="002B274E">
      <w:pPr>
        <w:tabs>
          <w:tab w:val="left" w:pos="709"/>
        </w:tabs>
        <w:jc w:val="both"/>
        <w:rPr>
          <w:sz w:val="16"/>
          <w:szCs w:val="16"/>
          <w:shd w:val="clear" w:color="auto" w:fill="FFFFFF"/>
        </w:rPr>
      </w:pPr>
      <w:r w:rsidRPr="00C62C4E">
        <w:rPr>
          <w:sz w:val="16"/>
          <w:szCs w:val="16"/>
          <w:shd w:val="clear" w:color="auto" w:fill="FFFFFF"/>
        </w:rPr>
        <w:t xml:space="preserve">Предложения и замечания, касающиеся проекта, можно предоставлять в письменном </w:t>
      </w:r>
      <w:proofErr w:type="gramStart"/>
      <w:r w:rsidRPr="00C62C4E">
        <w:rPr>
          <w:sz w:val="16"/>
          <w:szCs w:val="16"/>
          <w:shd w:val="clear" w:color="auto" w:fill="FFFFFF"/>
        </w:rPr>
        <w:t>виде</w:t>
      </w:r>
      <w:proofErr w:type="gramEnd"/>
      <w:r w:rsidRPr="00C62C4E">
        <w:rPr>
          <w:sz w:val="16"/>
          <w:szCs w:val="16"/>
          <w:shd w:val="clear" w:color="auto" w:fill="FFFFFF"/>
        </w:rPr>
        <w:t xml:space="preserve"> по адресу: Воронежская область, </w:t>
      </w:r>
      <w:proofErr w:type="gramStart"/>
      <w:r w:rsidRPr="00C62C4E">
        <w:rPr>
          <w:sz w:val="16"/>
          <w:szCs w:val="16"/>
          <w:shd w:val="clear" w:color="auto" w:fill="FFFFFF"/>
        </w:rPr>
        <w:t>г</w:t>
      </w:r>
      <w:proofErr w:type="gramEnd"/>
      <w:r w:rsidRPr="00C62C4E">
        <w:rPr>
          <w:sz w:val="16"/>
          <w:szCs w:val="16"/>
          <w:shd w:val="clear" w:color="auto" w:fill="FFFFFF"/>
        </w:rPr>
        <w:t xml:space="preserve">. Павловск пр. Революции, д.8, (в комиссию по </w:t>
      </w:r>
      <w:r w:rsidRPr="00C62C4E">
        <w:rPr>
          <w:sz w:val="16"/>
          <w:szCs w:val="16"/>
          <w:shd w:val="clear" w:color="auto" w:fill="FFFFFF"/>
        </w:rPr>
        <w:lastRenderedPageBreak/>
        <w:t>проведению публичных слушаний) в сроки проведения экспозиции.</w:t>
      </w:r>
    </w:p>
    <w:p w:rsidR="002B274E" w:rsidRPr="00C62C4E" w:rsidRDefault="002B274E" w:rsidP="002B274E">
      <w:pPr>
        <w:jc w:val="both"/>
        <w:rPr>
          <w:sz w:val="16"/>
          <w:szCs w:val="16"/>
          <w:shd w:val="clear" w:color="auto" w:fill="FFFFFF"/>
        </w:rPr>
      </w:pPr>
      <w:r w:rsidRPr="00C62C4E">
        <w:rPr>
          <w:sz w:val="16"/>
          <w:szCs w:val="16"/>
          <w:shd w:val="clear" w:color="auto" w:fill="FFFFFF"/>
        </w:rPr>
        <w:t>Дата, время и место проведения публичных слушаний: «07» ноября 2018 года в 15:00 в здании администрации Павловского муниципального района (г. Павловск, пр</w:t>
      </w:r>
      <w:proofErr w:type="gramStart"/>
      <w:r w:rsidRPr="00C62C4E">
        <w:rPr>
          <w:sz w:val="16"/>
          <w:szCs w:val="16"/>
          <w:shd w:val="clear" w:color="auto" w:fill="FFFFFF"/>
        </w:rPr>
        <w:t>.Р</w:t>
      </w:r>
      <w:proofErr w:type="gramEnd"/>
      <w:r w:rsidRPr="00C62C4E">
        <w:rPr>
          <w:sz w:val="16"/>
          <w:szCs w:val="16"/>
          <w:shd w:val="clear" w:color="auto" w:fill="FFFFFF"/>
        </w:rPr>
        <w:t>еволюции, 8).</w:t>
      </w:r>
    </w:p>
    <w:p w:rsidR="002B274E" w:rsidRPr="00C62C4E" w:rsidRDefault="002B274E" w:rsidP="002B274E">
      <w:pPr>
        <w:jc w:val="both"/>
        <w:rPr>
          <w:sz w:val="16"/>
          <w:szCs w:val="16"/>
          <w:shd w:val="clear" w:color="auto" w:fill="FFFFFF"/>
        </w:rPr>
      </w:pPr>
      <w:r w:rsidRPr="00C62C4E">
        <w:rPr>
          <w:sz w:val="16"/>
          <w:szCs w:val="16"/>
          <w:shd w:val="clear" w:color="auto" w:fill="FFFFFF"/>
        </w:rPr>
        <w:t xml:space="preserve">Контактное лицо по вопросам публичных слушаний: Лыкова Александра Станиславовна – начальник отдела по  архитектуре и градостроительству администрации Павловского муниципального района (т.2-49-72). </w:t>
      </w:r>
    </w:p>
    <w:p w:rsidR="002B274E" w:rsidRPr="00C62C4E" w:rsidRDefault="002B274E" w:rsidP="002B274E">
      <w:pPr>
        <w:jc w:val="both"/>
        <w:rPr>
          <w:sz w:val="16"/>
          <w:szCs w:val="16"/>
        </w:rPr>
      </w:pPr>
      <w:r w:rsidRPr="00C62C4E">
        <w:rPr>
          <w:sz w:val="16"/>
          <w:szCs w:val="16"/>
        </w:rPr>
        <w:t xml:space="preserve">Телефоны для справок 2-45-47, 2-49-72. </w:t>
      </w:r>
    </w:p>
    <w:p w:rsidR="002B274E" w:rsidRPr="00C62C4E" w:rsidRDefault="002B274E" w:rsidP="002B274E">
      <w:pPr>
        <w:jc w:val="both"/>
        <w:rPr>
          <w:sz w:val="16"/>
          <w:szCs w:val="16"/>
        </w:rPr>
      </w:pPr>
      <w:r w:rsidRPr="00C62C4E">
        <w:rPr>
          <w:sz w:val="16"/>
          <w:szCs w:val="16"/>
        </w:rPr>
        <w:t xml:space="preserve">Приглашаем жителей города и района принять участие в публичных </w:t>
      </w:r>
      <w:proofErr w:type="gramStart"/>
      <w:r w:rsidRPr="00C62C4E">
        <w:rPr>
          <w:sz w:val="16"/>
          <w:szCs w:val="16"/>
        </w:rPr>
        <w:t>слушаниях</w:t>
      </w:r>
      <w:proofErr w:type="gramEnd"/>
      <w:r w:rsidRPr="00C62C4E">
        <w:rPr>
          <w:sz w:val="16"/>
          <w:szCs w:val="16"/>
        </w:rPr>
        <w:t>.</w:t>
      </w:r>
    </w:p>
    <w:p w:rsidR="002B274E" w:rsidRPr="00C62C4E" w:rsidRDefault="002B274E" w:rsidP="002B274E">
      <w:pPr>
        <w:jc w:val="both"/>
        <w:rPr>
          <w:sz w:val="16"/>
          <w:szCs w:val="16"/>
        </w:rPr>
      </w:pPr>
    </w:p>
    <w:p w:rsidR="002B274E" w:rsidRPr="00C62C4E" w:rsidRDefault="002B274E" w:rsidP="002B274E">
      <w:pPr>
        <w:jc w:val="both"/>
        <w:rPr>
          <w:sz w:val="16"/>
          <w:szCs w:val="16"/>
        </w:rPr>
      </w:pPr>
      <w:r w:rsidRPr="00C62C4E">
        <w:rPr>
          <w:sz w:val="16"/>
          <w:szCs w:val="16"/>
        </w:rPr>
        <w:t>Комиссия по проведению публичных слушаний»</w:t>
      </w:r>
    </w:p>
    <w:p w:rsidR="002B274E" w:rsidRPr="00C62C4E" w:rsidRDefault="002B274E" w:rsidP="002B274E">
      <w:pPr>
        <w:jc w:val="both"/>
        <w:rPr>
          <w:sz w:val="16"/>
          <w:szCs w:val="16"/>
        </w:rPr>
      </w:pPr>
    </w:p>
    <w:p w:rsidR="002B274E" w:rsidRPr="00C62C4E" w:rsidRDefault="002B274E" w:rsidP="002B274E">
      <w:pPr>
        <w:jc w:val="both"/>
        <w:rPr>
          <w:sz w:val="16"/>
          <w:szCs w:val="16"/>
        </w:rPr>
      </w:pPr>
      <w:r w:rsidRPr="00C62C4E">
        <w:rPr>
          <w:sz w:val="16"/>
          <w:szCs w:val="16"/>
        </w:rPr>
        <w:t xml:space="preserve">Заместитель главы администрации </w:t>
      </w:r>
    </w:p>
    <w:p w:rsidR="002B274E" w:rsidRPr="00C62C4E" w:rsidRDefault="002B274E" w:rsidP="002B274E">
      <w:pPr>
        <w:jc w:val="both"/>
        <w:rPr>
          <w:sz w:val="16"/>
          <w:szCs w:val="16"/>
        </w:rPr>
      </w:pPr>
      <w:r w:rsidRPr="00C62C4E">
        <w:rPr>
          <w:sz w:val="16"/>
          <w:szCs w:val="16"/>
        </w:rPr>
        <w:t xml:space="preserve">Павловского муниципального района </w:t>
      </w:r>
    </w:p>
    <w:p w:rsidR="002B274E" w:rsidRPr="00C62C4E" w:rsidRDefault="002B274E" w:rsidP="002B274E">
      <w:pPr>
        <w:jc w:val="both"/>
        <w:rPr>
          <w:sz w:val="16"/>
          <w:szCs w:val="16"/>
        </w:rPr>
      </w:pPr>
      <w:r w:rsidRPr="00C62C4E">
        <w:rPr>
          <w:sz w:val="16"/>
          <w:szCs w:val="16"/>
        </w:rPr>
        <w:t xml:space="preserve">Воронежской области </w:t>
      </w:r>
    </w:p>
    <w:p w:rsidR="002B274E" w:rsidRPr="00C62C4E" w:rsidRDefault="002B274E" w:rsidP="002B274E">
      <w:pPr>
        <w:jc w:val="right"/>
        <w:rPr>
          <w:sz w:val="16"/>
          <w:szCs w:val="16"/>
        </w:rPr>
      </w:pPr>
      <w:r w:rsidRPr="00C62C4E">
        <w:rPr>
          <w:sz w:val="16"/>
          <w:szCs w:val="16"/>
        </w:rPr>
        <w:t>Ю.А. Подорожный</w:t>
      </w:r>
    </w:p>
    <w:p w:rsidR="002B274E" w:rsidRDefault="002B274E" w:rsidP="002B274E">
      <w:pPr>
        <w:jc w:val="center"/>
        <w:rPr>
          <w:sz w:val="16"/>
          <w:szCs w:val="16"/>
        </w:rPr>
      </w:pPr>
    </w:p>
    <w:p w:rsidR="002B274E" w:rsidRPr="008433A6" w:rsidRDefault="002B274E" w:rsidP="002B274E">
      <w:pPr>
        <w:pStyle w:val="afa"/>
        <w:ind w:firstLine="0"/>
        <w:jc w:val="center"/>
        <w:rPr>
          <w:b/>
          <w:sz w:val="16"/>
          <w:szCs w:val="16"/>
        </w:rPr>
      </w:pPr>
      <w:r w:rsidRPr="008433A6">
        <w:rPr>
          <w:b/>
          <w:sz w:val="16"/>
          <w:szCs w:val="16"/>
        </w:rPr>
        <w:t>ГЛАВА ПАВЛОВСКОГО МУНИЦИПАЛЬНОГО РАЙОНА ВОРОНЕЖСКОЙ ОБЛАСТИ</w:t>
      </w:r>
    </w:p>
    <w:p w:rsidR="002B274E" w:rsidRPr="008433A6" w:rsidRDefault="002B274E" w:rsidP="002B274E">
      <w:pPr>
        <w:pStyle w:val="afa"/>
        <w:ind w:firstLine="0"/>
        <w:jc w:val="center"/>
        <w:rPr>
          <w:sz w:val="16"/>
          <w:szCs w:val="16"/>
        </w:rPr>
      </w:pPr>
    </w:p>
    <w:p w:rsidR="002B274E" w:rsidRPr="008433A6" w:rsidRDefault="002B274E" w:rsidP="002B274E">
      <w:pPr>
        <w:pStyle w:val="afa"/>
        <w:ind w:firstLine="0"/>
        <w:jc w:val="center"/>
        <w:rPr>
          <w:b/>
          <w:sz w:val="16"/>
          <w:szCs w:val="16"/>
        </w:rPr>
      </w:pPr>
      <w:proofErr w:type="gramStart"/>
      <w:r w:rsidRPr="008433A6">
        <w:rPr>
          <w:b/>
          <w:sz w:val="16"/>
          <w:szCs w:val="16"/>
        </w:rPr>
        <w:t>П</w:t>
      </w:r>
      <w:proofErr w:type="gramEnd"/>
      <w:r w:rsidRPr="008433A6">
        <w:rPr>
          <w:b/>
          <w:sz w:val="16"/>
          <w:szCs w:val="16"/>
        </w:rPr>
        <w:t xml:space="preserve"> О С Т А Н О В Л Е Н И Е</w:t>
      </w:r>
    </w:p>
    <w:p w:rsidR="002B274E" w:rsidRPr="008433A6" w:rsidRDefault="002B274E" w:rsidP="002B274E">
      <w:pPr>
        <w:pStyle w:val="afa"/>
        <w:ind w:firstLine="0"/>
        <w:jc w:val="left"/>
        <w:rPr>
          <w:sz w:val="16"/>
          <w:szCs w:val="16"/>
          <w:u w:val="single"/>
        </w:rPr>
      </w:pPr>
      <w:r w:rsidRPr="008433A6">
        <w:rPr>
          <w:sz w:val="16"/>
          <w:szCs w:val="16"/>
          <w:u w:val="single"/>
        </w:rPr>
        <w:t>от 15.10.2018 г. № 003</w:t>
      </w:r>
    </w:p>
    <w:p w:rsidR="002B274E" w:rsidRPr="008433A6" w:rsidRDefault="002B274E" w:rsidP="002B274E">
      <w:pPr>
        <w:rPr>
          <w:sz w:val="16"/>
          <w:szCs w:val="16"/>
        </w:rPr>
      </w:pPr>
      <w:r w:rsidRPr="008433A6">
        <w:rPr>
          <w:sz w:val="16"/>
          <w:szCs w:val="16"/>
        </w:rPr>
        <w:t xml:space="preserve">г. Павловск </w:t>
      </w:r>
    </w:p>
    <w:p w:rsidR="002B274E" w:rsidRPr="008433A6" w:rsidRDefault="002B274E" w:rsidP="002B274E">
      <w:pPr>
        <w:rPr>
          <w:sz w:val="16"/>
          <w:szCs w:val="16"/>
        </w:rPr>
      </w:pPr>
    </w:p>
    <w:p w:rsidR="002B274E" w:rsidRPr="008433A6" w:rsidRDefault="002B274E" w:rsidP="002B274E">
      <w:pPr>
        <w:rPr>
          <w:sz w:val="16"/>
          <w:szCs w:val="16"/>
        </w:rPr>
      </w:pPr>
      <w:r w:rsidRPr="008433A6">
        <w:rPr>
          <w:sz w:val="16"/>
          <w:szCs w:val="16"/>
        </w:rPr>
        <w:t>Об организации публичных слушаний</w:t>
      </w:r>
    </w:p>
    <w:p w:rsidR="002B274E" w:rsidRDefault="002B274E" w:rsidP="002B274E">
      <w:pPr>
        <w:rPr>
          <w:sz w:val="16"/>
          <w:szCs w:val="16"/>
        </w:rPr>
      </w:pPr>
      <w:r w:rsidRPr="008433A6">
        <w:rPr>
          <w:sz w:val="16"/>
          <w:szCs w:val="16"/>
        </w:rPr>
        <w:t xml:space="preserve">по внесению изменений </w:t>
      </w:r>
    </w:p>
    <w:p w:rsidR="002B274E" w:rsidRDefault="002B274E" w:rsidP="002B274E">
      <w:pPr>
        <w:rPr>
          <w:sz w:val="16"/>
          <w:szCs w:val="16"/>
        </w:rPr>
      </w:pPr>
      <w:r w:rsidRPr="008433A6">
        <w:rPr>
          <w:sz w:val="16"/>
          <w:szCs w:val="16"/>
        </w:rPr>
        <w:t xml:space="preserve">в проекты планировки </w:t>
      </w:r>
    </w:p>
    <w:p w:rsidR="002B274E" w:rsidRPr="008433A6" w:rsidRDefault="002B274E" w:rsidP="002B274E">
      <w:pPr>
        <w:rPr>
          <w:sz w:val="16"/>
          <w:szCs w:val="16"/>
        </w:rPr>
      </w:pPr>
      <w:r w:rsidRPr="008433A6">
        <w:rPr>
          <w:sz w:val="16"/>
          <w:szCs w:val="16"/>
        </w:rPr>
        <w:t xml:space="preserve">и проекты межевания территорий </w:t>
      </w:r>
    </w:p>
    <w:p w:rsidR="002B274E" w:rsidRPr="008433A6" w:rsidRDefault="002B274E" w:rsidP="002B274E">
      <w:pPr>
        <w:tabs>
          <w:tab w:val="left" w:pos="720"/>
        </w:tabs>
        <w:rPr>
          <w:sz w:val="16"/>
          <w:szCs w:val="16"/>
        </w:rPr>
      </w:pPr>
    </w:p>
    <w:p w:rsidR="002B274E" w:rsidRPr="008433A6" w:rsidRDefault="002B274E" w:rsidP="002B274E">
      <w:pPr>
        <w:tabs>
          <w:tab w:val="left" w:pos="720"/>
        </w:tabs>
        <w:jc w:val="both"/>
        <w:rPr>
          <w:sz w:val="16"/>
          <w:szCs w:val="16"/>
        </w:rPr>
      </w:pPr>
      <w:proofErr w:type="gramStart"/>
      <w:r w:rsidRPr="008433A6">
        <w:rPr>
          <w:sz w:val="16"/>
          <w:szCs w:val="16"/>
        </w:rPr>
        <w:t>В соответствии со ст. 28 Федерального закона от 06.10.2003 № 131-ФЗ «Об общих принципах организации местного самоуправления в Российской Федерации», руководствуясь п.5 ст. 46 Градостроительного кодекса РФ,  ст. 21 Устава Павловского муниципального района Воронежской области, решением Совета народных депутатов Павловского  муниципального района от 19.06.2018 № 393 «Об утверждении Положения о порядке проведения общественных обсуждений или публичных слушаний по вопросам градостроительной деятельности</w:t>
      </w:r>
      <w:proofErr w:type="gramEnd"/>
      <w:r w:rsidRPr="008433A6">
        <w:rPr>
          <w:sz w:val="16"/>
          <w:szCs w:val="16"/>
        </w:rPr>
        <w:t xml:space="preserve"> на территории Павловского муниципального района», в целях реализации права граждан на осуществление местного самоуправления посредством участия в публичных слушаниях</w:t>
      </w:r>
    </w:p>
    <w:p w:rsidR="002B274E" w:rsidRPr="008433A6" w:rsidRDefault="002B274E" w:rsidP="002B274E">
      <w:pPr>
        <w:tabs>
          <w:tab w:val="left" w:pos="720"/>
        </w:tabs>
        <w:jc w:val="center"/>
        <w:rPr>
          <w:sz w:val="16"/>
          <w:szCs w:val="16"/>
        </w:rPr>
      </w:pPr>
    </w:p>
    <w:p w:rsidR="002B274E" w:rsidRPr="008433A6" w:rsidRDefault="002B274E" w:rsidP="002B274E">
      <w:pPr>
        <w:tabs>
          <w:tab w:val="left" w:pos="720"/>
        </w:tabs>
        <w:jc w:val="center"/>
        <w:rPr>
          <w:sz w:val="16"/>
          <w:szCs w:val="16"/>
        </w:rPr>
      </w:pPr>
      <w:r w:rsidRPr="008433A6">
        <w:rPr>
          <w:sz w:val="16"/>
          <w:szCs w:val="16"/>
        </w:rPr>
        <w:t>ПОСТАНОВЛЯЮ:</w:t>
      </w:r>
    </w:p>
    <w:p w:rsidR="002B274E" w:rsidRPr="008433A6" w:rsidRDefault="002B274E" w:rsidP="002B274E">
      <w:pPr>
        <w:jc w:val="center"/>
        <w:rPr>
          <w:sz w:val="16"/>
          <w:szCs w:val="16"/>
        </w:rPr>
      </w:pPr>
    </w:p>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 xml:space="preserve">1. Назначить проведение публичных слушаний на 07 ноября 2018 года в 15.00 часов в зале заседаний администрации Павловского муниципального района по проектам изменений в следующие проекты планировки и проекты межевания территорий: </w:t>
      </w:r>
    </w:p>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1)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w:t>
      </w:r>
    </w:p>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2)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 xml:space="preserve">2. Поручить подготовку и проведение публичных слушаний с соблюдением процедуры их проведения комиссии в </w:t>
      </w:r>
      <w:proofErr w:type="gramStart"/>
      <w:r w:rsidRPr="008433A6">
        <w:rPr>
          <w:rFonts w:ascii="Times New Roman" w:hAnsi="Times New Roman"/>
          <w:sz w:val="16"/>
          <w:szCs w:val="16"/>
        </w:rPr>
        <w:t>составе</w:t>
      </w:r>
      <w:proofErr w:type="gramEnd"/>
      <w:r w:rsidRPr="008433A6">
        <w:rPr>
          <w:rFonts w:ascii="Times New Roman" w:hAnsi="Times New Roman"/>
          <w:sz w:val="16"/>
          <w:szCs w:val="16"/>
        </w:rPr>
        <w:t xml:space="preserve">: </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28" w:type="dxa"/>
          <w:right w:w="28" w:type="dxa"/>
        </w:tblCellMar>
        <w:tblLook w:val="01E0"/>
      </w:tblPr>
      <w:tblGrid>
        <w:gridCol w:w="439"/>
        <w:gridCol w:w="1468"/>
        <w:gridCol w:w="2759"/>
      </w:tblGrid>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1.</w:t>
            </w:r>
          </w:p>
        </w:tc>
        <w:tc>
          <w:tcPr>
            <w:tcW w:w="1468"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xml:space="preserve">Подорожный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Юрий Алексеевич</w:t>
            </w:r>
          </w:p>
        </w:tc>
        <w:tc>
          <w:tcPr>
            <w:tcW w:w="275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 xml:space="preserve">- заместитель главы администрации  Павловского </w:t>
            </w:r>
            <w:proofErr w:type="gramStart"/>
            <w:r w:rsidRPr="008433A6">
              <w:rPr>
                <w:rFonts w:ascii="Times New Roman" w:hAnsi="Times New Roman"/>
                <w:sz w:val="16"/>
                <w:szCs w:val="16"/>
              </w:rPr>
              <w:t>муниципального</w:t>
            </w:r>
            <w:proofErr w:type="gramEnd"/>
            <w:r w:rsidRPr="008433A6">
              <w:rPr>
                <w:rFonts w:ascii="Times New Roman" w:hAnsi="Times New Roman"/>
                <w:sz w:val="16"/>
                <w:szCs w:val="16"/>
              </w:rPr>
              <w:t xml:space="preserve"> района; </w:t>
            </w:r>
          </w:p>
        </w:tc>
      </w:tr>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2.</w:t>
            </w:r>
          </w:p>
        </w:tc>
        <w:tc>
          <w:tcPr>
            <w:tcW w:w="1468"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xml:space="preserve">Никитин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lastRenderedPageBreak/>
              <w:t xml:space="preserve">Павел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Олегович</w:t>
            </w:r>
          </w:p>
        </w:tc>
        <w:tc>
          <w:tcPr>
            <w:tcW w:w="2759"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lastRenderedPageBreak/>
              <w:t xml:space="preserve">- руководитель муниципального отдела </w:t>
            </w:r>
            <w:r w:rsidRPr="008433A6">
              <w:rPr>
                <w:rFonts w:ascii="Times New Roman" w:hAnsi="Times New Roman"/>
                <w:sz w:val="16"/>
                <w:szCs w:val="16"/>
              </w:rPr>
              <w:lastRenderedPageBreak/>
              <w:t>по управлению муниципальным имуществом администрации Павловского муниципального района</w:t>
            </w:r>
          </w:p>
        </w:tc>
      </w:tr>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lastRenderedPageBreak/>
              <w:t>3.</w:t>
            </w:r>
          </w:p>
        </w:tc>
        <w:tc>
          <w:tcPr>
            <w:tcW w:w="1468"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xml:space="preserve">Лыкова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Александра Станиславовна</w:t>
            </w:r>
          </w:p>
        </w:tc>
        <w:tc>
          <w:tcPr>
            <w:tcW w:w="2759"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начальник отдела по архитектуре, строительству и жилищно-коммунальному хозяйству администрации   Павловского  муниципального района;</w:t>
            </w:r>
          </w:p>
        </w:tc>
      </w:tr>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4.</w:t>
            </w:r>
          </w:p>
        </w:tc>
        <w:tc>
          <w:tcPr>
            <w:tcW w:w="1468"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Тимошенко</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Наталья Юрьевна</w:t>
            </w:r>
          </w:p>
        </w:tc>
        <w:tc>
          <w:tcPr>
            <w:tcW w:w="2759"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старший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tc>
      </w:tr>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5.</w:t>
            </w:r>
          </w:p>
        </w:tc>
        <w:tc>
          <w:tcPr>
            <w:tcW w:w="1468" w:type="dxa"/>
          </w:tcPr>
          <w:p w:rsidR="002B274E" w:rsidRPr="008433A6" w:rsidRDefault="002B274E" w:rsidP="002B274E">
            <w:pPr>
              <w:pStyle w:val="ConsPlusNormal"/>
              <w:ind w:firstLine="0"/>
              <w:rPr>
                <w:rFonts w:ascii="Times New Roman" w:hAnsi="Times New Roman"/>
                <w:sz w:val="16"/>
                <w:szCs w:val="16"/>
              </w:rPr>
            </w:pPr>
            <w:proofErr w:type="spellStart"/>
            <w:r w:rsidRPr="008433A6">
              <w:rPr>
                <w:rFonts w:ascii="Times New Roman" w:hAnsi="Times New Roman"/>
                <w:sz w:val="16"/>
                <w:szCs w:val="16"/>
              </w:rPr>
              <w:t>Урядникова</w:t>
            </w:r>
            <w:proofErr w:type="spellEnd"/>
            <w:r w:rsidRPr="008433A6">
              <w:rPr>
                <w:rFonts w:ascii="Times New Roman" w:hAnsi="Times New Roman"/>
                <w:sz w:val="16"/>
                <w:szCs w:val="16"/>
              </w:rPr>
              <w:t xml:space="preserve">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Светлана Викторовна</w:t>
            </w:r>
          </w:p>
          <w:p w:rsidR="002B274E" w:rsidRPr="008433A6" w:rsidRDefault="002B274E" w:rsidP="002B274E">
            <w:pPr>
              <w:pStyle w:val="ConsPlusNormal"/>
              <w:ind w:firstLine="0"/>
              <w:jc w:val="both"/>
              <w:rPr>
                <w:rFonts w:ascii="Times New Roman" w:hAnsi="Times New Roman"/>
                <w:sz w:val="16"/>
                <w:szCs w:val="16"/>
              </w:rPr>
            </w:pPr>
          </w:p>
        </w:tc>
        <w:tc>
          <w:tcPr>
            <w:tcW w:w="2759"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старший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tc>
      </w:tr>
      <w:tr w:rsidR="002B274E" w:rsidRPr="008433A6" w:rsidTr="002B274E">
        <w:tc>
          <w:tcPr>
            <w:tcW w:w="439" w:type="dxa"/>
          </w:tcPr>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6.</w:t>
            </w:r>
          </w:p>
        </w:tc>
        <w:tc>
          <w:tcPr>
            <w:tcW w:w="1468" w:type="dxa"/>
          </w:tcPr>
          <w:p w:rsidR="002B274E" w:rsidRPr="008433A6" w:rsidRDefault="002B274E" w:rsidP="002B274E">
            <w:pPr>
              <w:pStyle w:val="ConsPlusNormal"/>
              <w:ind w:firstLine="0"/>
              <w:rPr>
                <w:rFonts w:ascii="Times New Roman" w:hAnsi="Times New Roman"/>
                <w:sz w:val="16"/>
                <w:szCs w:val="16"/>
              </w:rPr>
            </w:pPr>
            <w:proofErr w:type="spellStart"/>
            <w:r w:rsidRPr="008433A6">
              <w:rPr>
                <w:rFonts w:ascii="Times New Roman" w:hAnsi="Times New Roman"/>
                <w:sz w:val="16"/>
                <w:szCs w:val="16"/>
              </w:rPr>
              <w:t>Остапенко</w:t>
            </w:r>
            <w:proofErr w:type="spellEnd"/>
            <w:r w:rsidRPr="008433A6">
              <w:rPr>
                <w:rFonts w:ascii="Times New Roman" w:hAnsi="Times New Roman"/>
                <w:sz w:val="16"/>
                <w:szCs w:val="16"/>
              </w:rPr>
              <w:t xml:space="preserve"> </w:t>
            </w:r>
          </w:p>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Елена Михайловна</w:t>
            </w:r>
          </w:p>
        </w:tc>
        <w:tc>
          <w:tcPr>
            <w:tcW w:w="2759" w:type="dxa"/>
          </w:tcPr>
          <w:p w:rsidR="002B274E" w:rsidRPr="008433A6" w:rsidRDefault="002B274E" w:rsidP="002B274E">
            <w:pPr>
              <w:pStyle w:val="ConsPlusNormal"/>
              <w:ind w:firstLine="0"/>
              <w:rPr>
                <w:rFonts w:ascii="Times New Roman" w:hAnsi="Times New Roman"/>
                <w:sz w:val="16"/>
                <w:szCs w:val="16"/>
              </w:rPr>
            </w:pPr>
            <w:r w:rsidRPr="008433A6">
              <w:rPr>
                <w:rFonts w:ascii="Times New Roman" w:hAnsi="Times New Roman"/>
                <w:sz w:val="16"/>
                <w:szCs w:val="16"/>
              </w:rPr>
              <w:t>-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tc>
      </w:tr>
    </w:tbl>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 xml:space="preserve">3. Администрации Павловского муниципального района обеспечить организационно-техническое сопровождение и оформление информационных материалов для проведения публичных слушаний об утверждении изменений в проекты планировки и проекты межевания территорий. </w:t>
      </w:r>
    </w:p>
    <w:p w:rsidR="002B274E" w:rsidRPr="008433A6" w:rsidRDefault="002B274E" w:rsidP="002B274E">
      <w:pPr>
        <w:pStyle w:val="ConsPlusNormal"/>
        <w:ind w:firstLine="0"/>
        <w:jc w:val="both"/>
        <w:rPr>
          <w:rFonts w:ascii="Times New Roman" w:hAnsi="Times New Roman"/>
          <w:sz w:val="16"/>
          <w:szCs w:val="16"/>
        </w:rPr>
      </w:pPr>
      <w:r w:rsidRPr="008433A6">
        <w:rPr>
          <w:rFonts w:ascii="Times New Roman" w:hAnsi="Times New Roman"/>
          <w:sz w:val="16"/>
          <w:szCs w:val="16"/>
        </w:rPr>
        <w:t>4. Комиссии по подготовке и проведению публичных слушаний оповестить население Павловского муниципального района о дате и месте проведения публичных слушаний, о способе ознакомления с материалами по вопросам публичных слушаний, опубликовать рекомендации публичных слушаний.</w:t>
      </w:r>
    </w:p>
    <w:p w:rsidR="002B274E" w:rsidRPr="008433A6" w:rsidRDefault="002B274E" w:rsidP="002B274E">
      <w:pPr>
        <w:pStyle w:val="ConsPlusNormal"/>
        <w:ind w:firstLine="0"/>
        <w:jc w:val="both"/>
        <w:rPr>
          <w:rFonts w:ascii="Times New Roman" w:hAnsi="Times New Roman"/>
          <w:sz w:val="16"/>
          <w:szCs w:val="16"/>
        </w:rPr>
      </w:pPr>
    </w:p>
    <w:p w:rsidR="002B274E" w:rsidRDefault="002B274E" w:rsidP="002B274E">
      <w:pPr>
        <w:jc w:val="both"/>
        <w:rPr>
          <w:sz w:val="16"/>
          <w:szCs w:val="16"/>
        </w:rPr>
      </w:pPr>
      <w:r w:rsidRPr="008433A6">
        <w:rPr>
          <w:sz w:val="16"/>
          <w:szCs w:val="16"/>
        </w:rPr>
        <w:t xml:space="preserve">Глава Павловского </w:t>
      </w:r>
      <w:proofErr w:type="gramStart"/>
      <w:r w:rsidRPr="008433A6">
        <w:rPr>
          <w:sz w:val="16"/>
          <w:szCs w:val="16"/>
        </w:rPr>
        <w:t>муниципального</w:t>
      </w:r>
      <w:proofErr w:type="gramEnd"/>
      <w:r w:rsidRPr="008433A6">
        <w:rPr>
          <w:sz w:val="16"/>
          <w:szCs w:val="16"/>
        </w:rPr>
        <w:t xml:space="preserve"> района </w:t>
      </w:r>
    </w:p>
    <w:p w:rsidR="002B274E" w:rsidRPr="008433A6" w:rsidRDefault="002B274E" w:rsidP="002B274E">
      <w:pPr>
        <w:jc w:val="both"/>
        <w:rPr>
          <w:sz w:val="16"/>
          <w:szCs w:val="16"/>
        </w:rPr>
      </w:pPr>
      <w:r>
        <w:rPr>
          <w:sz w:val="16"/>
          <w:szCs w:val="16"/>
        </w:rPr>
        <w:t xml:space="preserve">Воронежской области </w:t>
      </w:r>
    </w:p>
    <w:p w:rsidR="002B274E" w:rsidRPr="008433A6" w:rsidRDefault="002B274E" w:rsidP="002B274E">
      <w:pPr>
        <w:jc w:val="right"/>
        <w:rPr>
          <w:sz w:val="16"/>
          <w:szCs w:val="16"/>
        </w:rPr>
      </w:pPr>
      <w:r w:rsidRPr="008433A6">
        <w:rPr>
          <w:sz w:val="16"/>
          <w:szCs w:val="16"/>
        </w:rPr>
        <w:t>Н.Н. Дегтярев</w:t>
      </w:r>
    </w:p>
    <w:p w:rsidR="002B274E" w:rsidRDefault="002B274E" w:rsidP="002B274E">
      <w:pPr>
        <w:jc w:val="center"/>
        <w:rPr>
          <w:sz w:val="16"/>
          <w:szCs w:val="16"/>
        </w:rPr>
      </w:pPr>
    </w:p>
    <w:p w:rsidR="00BA24C6" w:rsidRPr="0019396C" w:rsidRDefault="00BA24C6" w:rsidP="00AC249B">
      <w:pPr>
        <w:pStyle w:val="afa"/>
        <w:ind w:firstLine="0"/>
        <w:jc w:val="center"/>
        <w:rPr>
          <w:b/>
          <w:bCs/>
          <w:sz w:val="16"/>
          <w:szCs w:val="16"/>
        </w:rPr>
      </w:pPr>
      <w:r w:rsidRPr="0019396C">
        <w:rPr>
          <w:b/>
          <w:bCs/>
          <w:sz w:val="16"/>
          <w:szCs w:val="16"/>
        </w:rPr>
        <w:t>АДМИНИСТРАЦИЯ ПАВЛОВСКОГО МУНИЦИПАЛЬНОГО РАЙОНА ВОРОНЕЖСКОЙ ОБЛАСТИ</w:t>
      </w:r>
    </w:p>
    <w:p w:rsidR="00BA24C6" w:rsidRPr="0019396C" w:rsidRDefault="00BA24C6" w:rsidP="00AC249B">
      <w:pPr>
        <w:pStyle w:val="afa"/>
        <w:ind w:firstLine="0"/>
        <w:jc w:val="center"/>
        <w:rPr>
          <w:b/>
          <w:sz w:val="16"/>
          <w:szCs w:val="16"/>
        </w:rPr>
      </w:pPr>
    </w:p>
    <w:p w:rsidR="00BA24C6" w:rsidRPr="0019396C" w:rsidRDefault="00BA24C6" w:rsidP="00AC249B">
      <w:pPr>
        <w:pStyle w:val="afa"/>
        <w:ind w:firstLine="0"/>
        <w:jc w:val="center"/>
        <w:rPr>
          <w:b/>
          <w:bCs/>
          <w:sz w:val="16"/>
          <w:szCs w:val="16"/>
        </w:rPr>
      </w:pPr>
      <w:proofErr w:type="gramStart"/>
      <w:r w:rsidRPr="0019396C">
        <w:rPr>
          <w:b/>
          <w:bCs/>
          <w:sz w:val="16"/>
          <w:szCs w:val="16"/>
        </w:rPr>
        <w:t>П</w:t>
      </w:r>
      <w:proofErr w:type="gramEnd"/>
      <w:r w:rsidRPr="0019396C">
        <w:rPr>
          <w:b/>
          <w:bCs/>
          <w:sz w:val="16"/>
          <w:szCs w:val="16"/>
        </w:rPr>
        <w:t xml:space="preserve"> О С Т А Н О В Л Е Н И Е</w:t>
      </w:r>
    </w:p>
    <w:p w:rsidR="00BA24C6" w:rsidRPr="0019396C" w:rsidRDefault="00BA24C6" w:rsidP="00AC249B">
      <w:pPr>
        <w:rPr>
          <w:sz w:val="16"/>
          <w:szCs w:val="16"/>
          <w:u w:val="single"/>
        </w:rPr>
      </w:pPr>
      <w:r w:rsidRPr="0019396C">
        <w:rPr>
          <w:sz w:val="16"/>
          <w:szCs w:val="16"/>
          <w:u w:val="single"/>
        </w:rPr>
        <w:t>от 19.09.2018 № 604</w:t>
      </w:r>
    </w:p>
    <w:p w:rsidR="00BA24C6" w:rsidRPr="0019396C" w:rsidRDefault="00BA24C6" w:rsidP="00AC249B">
      <w:pPr>
        <w:pStyle w:val="1f1"/>
        <w:jc w:val="left"/>
        <w:rPr>
          <w:rFonts w:ascii="Times New Roman" w:hAnsi="Times New Roman"/>
          <w:b w:val="0"/>
          <w:caps w:val="0"/>
          <w:sz w:val="16"/>
          <w:szCs w:val="16"/>
        </w:rPr>
      </w:pPr>
      <w:r w:rsidRPr="0019396C">
        <w:rPr>
          <w:rFonts w:ascii="Times New Roman" w:hAnsi="Times New Roman"/>
          <w:b w:val="0"/>
          <w:caps w:val="0"/>
          <w:sz w:val="16"/>
          <w:szCs w:val="16"/>
        </w:rPr>
        <w:t>г. Павловск</w:t>
      </w:r>
    </w:p>
    <w:p w:rsidR="00BA24C6" w:rsidRPr="0019396C" w:rsidRDefault="00BA24C6" w:rsidP="00AC249B">
      <w:pPr>
        <w:pStyle w:val="1f1"/>
        <w:jc w:val="left"/>
        <w:rPr>
          <w:rFonts w:ascii="Times New Roman" w:hAnsi="Times New Roman"/>
          <w:b w:val="0"/>
          <w:caps w:val="0"/>
          <w:sz w:val="16"/>
          <w:szCs w:val="16"/>
        </w:rPr>
      </w:pPr>
    </w:p>
    <w:p w:rsidR="00BA24C6" w:rsidRDefault="00BA24C6" w:rsidP="00AC249B">
      <w:pPr>
        <w:rPr>
          <w:sz w:val="16"/>
          <w:szCs w:val="16"/>
        </w:rPr>
      </w:pPr>
      <w:r w:rsidRPr="0019396C">
        <w:rPr>
          <w:sz w:val="16"/>
          <w:szCs w:val="16"/>
        </w:rPr>
        <w:t xml:space="preserve">Об утверждении </w:t>
      </w:r>
    </w:p>
    <w:p w:rsidR="00BA24C6" w:rsidRDefault="00BA24C6" w:rsidP="00AC249B">
      <w:pPr>
        <w:rPr>
          <w:sz w:val="16"/>
          <w:szCs w:val="16"/>
        </w:rPr>
      </w:pPr>
      <w:r w:rsidRPr="0019396C">
        <w:rPr>
          <w:sz w:val="16"/>
          <w:szCs w:val="16"/>
        </w:rPr>
        <w:t xml:space="preserve">Положения о предоставлении грантов </w:t>
      </w:r>
    </w:p>
    <w:p w:rsidR="00BA24C6" w:rsidRDefault="00BA24C6" w:rsidP="00AC249B">
      <w:pPr>
        <w:rPr>
          <w:sz w:val="16"/>
          <w:szCs w:val="16"/>
        </w:rPr>
      </w:pPr>
      <w:r w:rsidRPr="0019396C">
        <w:rPr>
          <w:sz w:val="16"/>
          <w:szCs w:val="16"/>
        </w:rPr>
        <w:t xml:space="preserve">в форме субсидий из бюджета </w:t>
      </w:r>
    </w:p>
    <w:p w:rsidR="00BA24C6" w:rsidRDefault="00BA24C6" w:rsidP="00AC249B">
      <w:pPr>
        <w:rPr>
          <w:sz w:val="16"/>
          <w:szCs w:val="16"/>
        </w:rPr>
      </w:pPr>
      <w:r w:rsidRPr="0019396C">
        <w:rPr>
          <w:sz w:val="16"/>
          <w:szCs w:val="16"/>
        </w:rPr>
        <w:t xml:space="preserve">Павловского муниципального района </w:t>
      </w:r>
    </w:p>
    <w:p w:rsidR="00BA24C6" w:rsidRDefault="00BA24C6" w:rsidP="00AC249B">
      <w:pPr>
        <w:rPr>
          <w:sz w:val="16"/>
          <w:szCs w:val="16"/>
        </w:rPr>
      </w:pPr>
      <w:r w:rsidRPr="0019396C">
        <w:rPr>
          <w:sz w:val="16"/>
          <w:szCs w:val="16"/>
        </w:rPr>
        <w:t xml:space="preserve">социально ориентированным </w:t>
      </w:r>
    </w:p>
    <w:p w:rsidR="00BA24C6" w:rsidRDefault="00BA24C6" w:rsidP="00AC249B">
      <w:pPr>
        <w:rPr>
          <w:sz w:val="16"/>
          <w:szCs w:val="16"/>
        </w:rPr>
      </w:pPr>
      <w:r w:rsidRPr="0019396C">
        <w:rPr>
          <w:sz w:val="16"/>
          <w:szCs w:val="16"/>
        </w:rPr>
        <w:t xml:space="preserve">некоммерческим организациям </w:t>
      </w:r>
    </w:p>
    <w:p w:rsidR="00BA24C6" w:rsidRDefault="00BA24C6" w:rsidP="00AC249B">
      <w:pPr>
        <w:rPr>
          <w:sz w:val="16"/>
          <w:szCs w:val="16"/>
        </w:rPr>
      </w:pPr>
      <w:r w:rsidRPr="0019396C">
        <w:rPr>
          <w:sz w:val="16"/>
          <w:szCs w:val="16"/>
        </w:rPr>
        <w:t xml:space="preserve">на реализацию программ (проектов) </w:t>
      </w:r>
    </w:p>
    <w:p w:rsidR="00BA24C6" w:rsidRPr="0019396C" w:rsidRDefault="00BA24C6" w:rsidP="00AC249B">
      <w:pPr>
        <w:rPr>
          <w:sz w:val="16"/>
          <w:szCs w:val="16"/>
        </w:rPr>
      </w:pPr>
      <w:r w:rsidRPr="0019396C">
        <w:rPr>
          <w:sz w:val="16"/>
          <w:szCs w:val="16"/>
        </w:rPr>
        <w:t>на конкурсной основе</w:t>
      </w:r>
    </w:p>
    <w:p w:rsidR="00BA24C6" w:rsidRPr="0019396C" w:rsidRDefault="00BA24C6" w:rsidP="00AC249B">
      <w:pPr>
        <w:rPr>
          <w:sz w:val="16"/>
          <w:szCs w:val="16"/>
        </w:rPr>
      </w:pP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В соответствии с </w:t>
      </w:r>
      <w:hyperlink r:id="rId17" w:history="1">
        <w:r w:rsidRPr="0019396C">
          <w:rPr>
            <w:rFonts w:ascii="Times New Roman" w:hAnsi="Times New Roman"/>
            <w:sz w:val="16"/>
            <w:szCs w:val="16"/>
          </w:rPr>
          <w:t>пунктом 4 статьи 78.1</w:t>
        </w:r>
      </w:hyperlink>
      <w:r w:rsidRPr="0019396C">
        <w:rPr>
          <w:rFonts w:ascii="Times New Roman" w:hAnsi="Times New Roman"/>
          <w:sz w:val="16"/>
          <w:szCs w:val="16"/>
        </w:rPr>
        <w:t xml:space="preserve"> Бюджетного кодекса Российской Федерации и </w:t>
      </w:r>
      <w:hyperlink r:id="rId18" w:history="1">
        <w:r w:rsidRPr="0019396C">
          <w:rPr>
            <w:rFonts w:ascii="Times New Roman" w:hAnsi="Times New Roman"/>
            <w:sz w:val="16"/>
            <w:szCs w:val="16"/>
          </w:rPr>
          <w:t>Законом</w:t>
        </w:r>
      </w:hyperlink>
      <w:r w:rsidRPr="0019396C">
        <w:rPr>
          <w:rFonts w:ascii="Times New Roman" w:hAnsi="Times New Roman"/>
          <w:sz w:val="16"/>
          <w:szCs w:val="16"/>
        </w:rPr>
        <w:t xml:space="preserve"> Воронежской области от 06.10.2011 № 134-ОЗ «О государственной (областной) поддержке социально ориентированных некоммерческих организаций в Воронежской области» администрация Павловского муниципального района</w:t>
      </w:r>
    </w:p>
    <w:p w:rsidR="00BA24C6" w:rsidRPr="0019396C" w:rsidRDefault="00BA24C6" w:rsidP="00AC249B">
      <w:pPr>
        <w:pStyle w:val="ConsPlusNormal"/>
        <w:ind w:firstLine="0"/>
        <w:jc w:val="center"/>
        <w:rPr>
          <w:rFonts w:ascii="Times New Roman" w:hAnsi="Times New Roman"/>
          <w:sz w:val="16"/>
          <w:szCs w:val="16"/>
        </w:rPr>
      </w:pP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ПОСТАНОВЛЯЕТ:</w:t>
      </w:r>
    </w:p>
    <w:p w:rsidR="00BA24C6" w:rsidRPr="0019396C" w:rsidRDefault="00BA24C6" w:rsidP="00AC249B">
      <w:pPr>
        <w:pStyle w:val="ConsPlusNormal"/>
        <w:ind w:firstLine="0"/>
        <w:jc w:val="center"/>
        <w:rPr>
          <w:rFonts w:ascii="Times New Roman" w:hAnsi="Times New Roman"/>
          <w:sz w:val="16"/>
          <w:szCs w:val="16"/>
        </w:rPr>
      </w:pP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Предоставить гранты в форме субсидий из бюджета Павловского муниципального района социально ориентированным некоммерческим организациям на реализацию программ (проектов) на конкурсной основе в рамках муниципальной программы Павловского муниципального района «Социальная поддержка граждан», предусматривающих соответствующие мероприятия.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Утвердить </w:t>
      </w:r>
      <w:hyperlink w:anchor="P29" w:history="1">
        <w:r w:rsidRPr="0019396C">
          <w:rPr>
            <w:rFonts w:ascii="Times New Roman" w:hAnsi="Times New Roman"/>
            <w:sz w:val="16"/>
            <w:szCs w:val="16"/>
          </w:rPr>
          <w:t>Положение</w:t>
        </w:r>
      </w:hyperlink>
      <w:r w:rsidRPr="0019396C">
        <w:rPr>
          <w:rFonts w:ascii="Times New Roman" w:hAnsi="Times New Roman"/>
          <w:sz w:val="16"/>
          <w:szCs w:val="16"/>
        </w:rPr>
        <w:t xml:space="preserve"> о предоставлении грантов в форме субсидий из бюджета Павловского муниципального района социально ориентированным некоммерческим организациям на реализацию программ (проектов) на конкурсной основе согласно приложению к настоящему постановлению.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lastRenderedPageBreak/>
        <w:t xml:space="preserve">3. </w:t>
      </w:r>
      <w:proofErr w:type="gramStart"/>
      <w:r w:rsidRPr="0019396C">
        <w:rPr>
          <w:rFonts w:ascii="Times New Roman" w:hAnsi="Times New Roman"/>
          <w:sz w:val="16"/>
          <w:szCs w:val="16"/>
        </w:rPr>
        <w:t>Контроль за</w:t>
      </w:r>
      <w:proofErr w:type="gramEnd"/>
      <w:r w:rsidRPr="0019396C">
        <w:rPr>
          <w:rFonts w:ascii="Times New Roman" w:hAnsi="Times New Roman"/>
          <w:sz w:val="16"/>
          <w:szCs w:val="16"/>
        </w:rPr>
        <w:t xml:space="preserve"> исполнением настоящего постановления возложить на заместителя главы администрации Павловского муниципального района </w:t>
      </w:r>
      <w:proofErr w:type="spellStart"/>
      <w:r w:rsidRPr="0019396C">
        <w:rPr>
          <w:rFonts w:ascii="Times New Roman" w:hAnsi="Times New Roman"/>
          <w:sz w:val="16"/>
          <w:szCs w:val="16"/>
        </w:rPr>
        <w:t>Рублевскую</w:t>
      </w:r>
      <w:proofErr w:type="spellEnd"/>
      <w:r w:rsidRPr="0019396C">
        <w:rPr>
          <w:rFonts w:ascii="Times New Roman" w:hAnsi="Times New Roman"/>
          <w:sz w:val="16"/>
          <w:szCs w:val="16"/>
        </w:rPr>
        <w:t xml:space="preserve"> Е.Н.</w:t>
      </w:r>
    </w:p>
    <w:p w:rsidR="00BA24C6" w:rsidRPr="0019396C" w:rsidRDefault="00BA24C6" w:rsidP="00AC249B">
      <w:pPr>
        <w:jc w:val="both"/>
        <w:rPr>
          <w:sz w:val="16"/>
          <w:szCs w:val="16"/>
        </w:rPr>
      </w:pPr>
    </w:p>
    <w:p w:rsidR="00BA24C6" w:rsidRPr="0019396C" w:rsidRDefault="00BA24C6" w:rsidP="00AC249B">
      <w:pPr>
        <w:jc w:val="both"/>
        <w:rPr>
          <w:sz w:val="16"/>
          <w:szCs w:val="16"/>
        </w:rPr>
      </w:pPr>
      <w:r w:rsidRPr="0019396C">
        <w:rPr>
          <w:sz w:val="16"/>
          <w:szCs w:val="16"/>
        </w:rPr>
        <w:t xml:space="preserve">И.о. главы администрации </w:t>
      </w:r>
    </w:p>
    <w:p w:rsidR="00BA24C6" w:rsidRDefault="00BA24C6" w:rsidP="00AC249B">
      <w:pPr>
        <w:jc w:val="both"/>
        <w:rPr>
          <w:sz w:val="16"/>
          <w:szCs w:val="16"/>
        </w:rPr>
      </w:pPr>
      <w:r w:rsidRPr="0019396C">
        <w:rPr>
          <w:sz w:val="16"/>
          <w:szCs w:val="16"/>
        </w:rPr>
        <w:t xml:space="preserve">Павловского муниципального района </w:t>
      </w:r>
    </w:p>
    <w:p w:rsidR="00BA24C6" w:rsidRPr="0019396C" w:rsidRDefault="00BA24C6" w:rsidP="00AC249B">
      <w:pPr>
        <w:jc w:val="both"/>
        <w:rPr>
          <w:sz w:val="16"/>
          <w:szCs w:val="16"/>
        </w:rPr>
      </w:pPr>
      <w:r>
        <w:rPr>
          <w:sz w:val="16"/>
          <w:szCs w:val="16"/>
        </w:rPr>
        <w:t xml:space="preserve">Воронежской области </w:t>
      </w:r>
    </w:p>
    <w:p w:rsidR="00BA24C6" w:rsidRPr="0019396C" w:rsidRDefault="00BA24C6" w:rsidP="00AC249B">
      <w:pPr>
        <w:jc w:val="right"/>
        <w:rPr>
          <w:sz w:val="16"/>
          <w:szCs w:val="16"/>
        </w:rPr>
      </w:pPr>
      <w:r w:rsidRPr="0019396C">
        <w:rPr>
          <w:sz w:val="16"/>
          <w:szCs w:val="16"/>
        </w:rPr>
        <w:t>Г.М. Майстренко</w:t>
      </w:r>
    </w:p>
    <w:p w:rsidR="00BA24C6" w:rsidRPr="0019396C" w:rsidRDefault="00BA24C6" w:rsidP="00AC249B">
      <w:pPr>
        <w:jc w:val="right"/>
        <w:rPr>
          <w:sz w:val="16"/>
          <w:szCs w:val="16"/>
        </w:rPr>
      </w:pPr>
    </w:p>
    <w:p w:rsidR="00BA24C6" w:rsidRPr="0019396C" w:rsidRDefault="00BA24C6" w:rsidP="00AC249B">
      <w:pPr>
        <w:jc w:val="right"/>
        <w:rPr>
          <w:sz w:val="16"/>
          <w:szCs w:val="16"/>
        </w:rPr>
      </w:pPr>
      <w:r w:rsidRPr="0019396C">
        <w:rPr>
          <w:sz w:val="16"/>
          <w:szCs w:val="16"/>
        </w:rPr>
        <w:t xml:space="preserve">Приложение </w:t>
      </w:r>
    </w:p>
    <w:p w:rsidR="00BA24C6" w:rsidRPr="0019396C" w:rsidRDefault="00BA24C6" w:rsidP="00AC249B">
      <w:pPr>
        <w:jc w:val="right"/>
        <w:rPr>
          <w:sz w:val="16"/>
          <w:szCs w:val="16"/>
        </w:rPr>
      </w:pPr>
      <w:r w:rsidRPr="0019396C">
        <w:rPr>
          <w:sz w:val="16"/>
          <w:szCs w:val="16"/>
        </w:rPr>
        <w:t xml:space="preserve">к постановлению администрации </w:t>
      </w:r>
    </w:p>
    <w:p w:rsidR="00BA24C6" w:rsidRPr="0019396C" w:rsidRDefault="00BA24C6" w:rsidP="00AC249B">
      <w:pPr>
        <w:jc w:val="right"/>
        <w:rPr>
          <w:sz w:val="16"/>
          <w:szCs w:val="16"/>
        </w:rPr>
      </w:pPr>
      <w:r w:rsidRPr="0019396C">
        <w:rPr>
          <w:sz w:val="16"/>
          <w:szCs w:val="16"/>
        </w:rPr>
        <w:t>Павловского муниципального района</w:t>
      </w:r>
    </w:p>
    <w:p w:rsidR="00BA24C6" w:rsidRPr="0019396C" w:rsidRDefault="00BA24C6" w:rsidP="00AC249B">
      <w:pPr>
        <w:jc w:val="right"/>
        <w:rPr>
          <w:sz w:val="16"/>
          <w:szCs w:val="16"/>
        </w:rPr>
      </w:pPr>
      <w:r w:rsidRPr="0019396C">
        <w:rPr>
          <w:sz w:val="16"/>
          <w:szCs w:val="16"/>
        </w:rPr>
        <w:t>от 19.09.2018 № 604</w:t>
      </w:r>
    </w:p>
    <w:p w:rsidR="00BA24C6" w:rsidRPr="0019396C" w:rsidRDefault="00BA24C6" w:rsidP="00AC249B">
      <w:pPr>
        <w:jc w:val="right"/>
        <w:rPr>
          <w:sz w:val="16"/>
          <w:szCs w:val="16"/>
        </w:rPr>
      </w:pPr>
    </w:p>
    <w:p w:rsidR="00BA24C6" w:rsidRPr="0019396C" w:rsidRDefault="00BA24C6" w:rsidP="00AC249B">
      <w:pPr>
        <w:jc w:val="center"/>
        <w:rPr>
          <w:bCs/>
          <w:sz w:val="16"/>
          <w:szCs w:val="16"/>
        </w:rPr>
      </w:pPr>
      <w:r w:rsidRPr="0019396C">
        <w:rPr>
          <w:bCs/>
          <w:sz w:val="16"/>
          <w:szCs w:val="16"/>
        </w:rPr>
        <w:t>ПОЛОЖЕНИЕ</w:t>
      </w:r>
    </w:p>
    <w:p w:rsidR="00BA24C6" w:rsidRPr="0019396C" w:rsidRDefault="00BA24C6" w:rsidP="00AC249B">
      <w:pPr>
        <w:jc w:val="center"/>
        <w:rPr>
          <w:bCs/>
          <w:sz w:val="16"/>
          <w:szCs w:val="16"/>
        </w:rPr>
      </w:pPr>
      <w:r w:rsidRPr="0019396C">
        <w:rPr>
          <w:bCs/>
          <w:sz w:val="16"/>
          <w:szCs w:val="16"/>
        </w:rPr>
        <w:t>о предоставлении грантов в форме субсидий из бюджета 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BA24C6" w:rsidRPr="0019396C" w:rsidRDefault="00BA24C6" w:rsidP="00AC249B">
      <w:pPr>
        <w:tabs>
          <w:tab w:val="left" w:pos="142"/>
        </w:tabs>
        <w:jc w:val="center"/>
        <w:rPr>
          <w:sz w:val="16"/>
          <w:szCs w:val="16"/>
          <w:u w:val="single"/>
        </w:rPr>
      </w:pP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1. Общие положения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1.1. Настоящее Положение устанавливает порядок ежегодного предоставления грантов в форме субсидий из бюджета Павловского муниципального района социально ориентированным некоммерческим организациям, не являющимся государственными (муниципальными) учреждениями (далее - гранты).</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1.2. Главным распорядителям бюджетных средств, предусмотренных для предоставления грантов, является администрация Павловского муниципального района (далее – уполномоченный орган).</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1.3. Гранты предоставляются в </w:t>
      </w:r>
      <w:proofErr w:type="gramStart"/>
      <w:r w:rsidRPr="0019396C">
        <w:rPr>
          <w:rFonts w:ascii="Times New Roman" w:hAnsi="Times New Roman"/>
          <w:sz w:val="16"/>
          <w:szCs w:val="16"/>
        </w:rPr>
        <w:t>пределах</w:t>
      </w:r>
      <w:proofErr w:type="gramEnd"/>
      <w:r w:rsidRPr="0019396C">
        <w:rPr>
          <w:rFonts w:ascii="Times New Roman" w:hAnsi="Times New Roman"/>
          <w:sz w:val="16"/>
          <w:szCs w:val="16"/>
        </w:rPr>
        <w:t xml:space="preserve"> бюджетных ассигнований, предусмотренных решением Совета народных депутатов Павловского муниципального района о бюджете на соответствующий финансовый год и плановый период.</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1.4. Гранты предоставляются социально ориентированным некоммерческим организациям на основе решения конкурсной комиссии, формируемой в уполномоченном органе, по итогам проведения конкурсов в порядке, предусмотренном настоящим Положением.</w:t>
      </w:r>
      <w:bookmarkStart w:id="1" w:name="P41"/>
      <w:bookmarkEnd w:id="1"/>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1.5. Гранты предоставляются в </w:t>
      </w:r>
      <w:proofErr w:type="gramStart"/>
      <w:r w:rsidRPr="0019396C">
        <w:rPr>
          <w:rFonts w:ascii="Times New Roman" w:hAnsi="Times New Roman"/>
          <w:sz w:val="16"/>
          <w:szCs w:val="16"/>
        </w:rPr>
        <w:t>целях</w:t>
      </w:r>
      <w:proofErr w:type="gramEnd"/>
      <w:r w:rsidRPr="0019396C">
        <w:rPr>
          <w:rFonts w:ascii="Times New Roman" w:hAnsi="Times New Roman"/>
          <w:sz w:val="16"/>
          <w:szCs w:val="16"/>
        </w:rPr>
        <w:t xml:space="preserve"> финансовой поддержки программ (проектов), разработанных и реализуемых социально ориентированными некоммерческими организациями.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Гранты предоставляются на реализацию программ (проектов) социально ориентированных некоммерческих организаций. </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1.6. Программы (проекты) социально ориентированных некоммерческих организаций, указанные в </w:t>
      </w:r>
      <w:hyperlink w:anchor="P41" w:history="1">
        <w:proofErr w:type="gramStart"/>
        <w:r w:rsidRPr="0019396C">
          <w:rPr>
            <w:rFonts w:ascii="Times New Roman" w:hAnsi="Times New Roman"/>
            <w:sz w:val="16"/>
            <w:szCs w:val="16"/>
          </w:rPr>
          <w:t>пункте</w:t>
        </w:r>
        <w:proofErr w:type="gramEnd"/>
        <w:r w:rsidRPr="0019396C">
          <w:rPr>
            <w:rFonts w:ascii="Times New Roman" w:hAnsi="Times New Roman"/>
            <w:sz w:val="16"/>
            <w:szCs w:val="16"/>
          </w:rPr>
          <w:t xml:space="preserve"> 1.5</w:t>
        </w:r>
      </w:hyperlink>
      <w:r w:rsidRPr="0019396C">
        <w:rPr>
          <w:rFonts w:ascii="Times New Roman" w:hAnsi="Times New Roman"/>
          <w:sz w:val="16"/>
          <w:szCs w:val="16"/>
        </w:rPr>
        <w:t xml:space="preserve"> настоящего Положения, должны быть направлены на решение конкретных задач по одному или нескольким приоритетным направлениям, утвержденные настоящим Положением.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1.7. За счет предоставленных грантов социально ориентированные некоммерческие организации вправе осуществлять в </w:t>
      </w:r>
      <w:proofErr w:type="gramStart"/>
      <w:r w:rsidRPr="0019396C">
        <w:rPr>
          <w:rFonts w:ascii="Times New Roman" w:hAnsi="Times New Roman"/>
          <w:sz w:val="16"/>
          <w:szCs w:val="16"/>
        </w:rPr>
        <w:t>соответствии</w:t>
      </w:r>
      <w:proofErr w:type="gramEnd"/>
      <w:r w:rsidRPr="0019396C">
        <w:rPr>
          <w:rFonts w:ascii="Times New Roman" w:hAnsi="Times New Roman"/>
          <w:sz w:val="16"/>
          <w:szCs w:val="16"/>
        </w:rPr>
        <w:t xml:space="preserve"> с программами (проектами), указанными в </w:t>
      </w:r>
      <w:hyperlink w:anchor="P41" w:history="1">
        <w:r w:rsidRPr="0019396C">
          <w:rPr>
            <w:rFonts w:ascii="Times New Roman" w:hAnsi="Times New Roman"/>
            <w:sz w:val="16"/>
            <w:szCs w:val="16"/>
          </w:rPr>
          <w:t>пункте 1.5</w:t>
        </w:r>
      </w:hyperlink>
      <w:r w:rsidRPr="0019396C">
        <w:rPr>
          <w:rFonts w:ascii="Times New Roman" w:hAnsi="Times New Roman"/>
          <w:sz w:val="16"/>
          <w:szCs w:val="16"/>
        </w:rPr>
        <w:t xml:space="preserve"> настоящего Положения, следующие расходы на свое содержание и ведение уставной деятельности: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оплата труда штатных работников, участвующих в реализации программ (проектов);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приобретение основных средств и </w:t>
      </w:r>
      <w:proofErr w:type="gramStart"/>
      <w:r w:rsidRPr="0019396C">
        <w:rPr>
          <w:rFonts w:ascii="Times New Roman" w:hAnsi="Times New Roman"/>
          <w:sz w:val="16"/>
          <w:szCs w:val="16"/>
        </w:rPr>
        <w:t>программного</w:t>
      </w:r>
      <w:proofErr w:type="gramEnd"/>
      <w:r w:rsidRPr="0019396C">
        <w:rPr>
          <w:rFonts w:ascii="Times New Roman" w:hAnsi="Times New Roman"/>
          <w:sz w:val="16"/>
          <w:szCs w:val="16"/>
        </w:rPr>
        <w:t xml:space="preserve"> обеспечения;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аренда помещений, оборудования для проведения мероприятий;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оплата коммунальных услуг;</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5) приобретение канцелярских товаров и расходных материалов;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6) оплата услуг связи;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7) издательские расходы;</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8) вознаграждения лицам, привлекаемым по гражданско-правовым договорам;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9) командировочные расходы;</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10) уплата налогов, сборов, страховых взносов и иных обязательных платежей в бюджетную систему Российской Федерации;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11) прочие расходы, связанные с реализацией мероприятий программ (проектов).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За счет предоставленных грантов социально ориентированные некоммерческие организации вправе проводить конкурсы и выделять по результатам этих конкурсов гранты другим социально </w:t>
      </w:r>
      <w:r w:rsidRPr="0019396C">
        <w:rPr>
          <w:rFonts w:ascii="Times New Roman" w:hAnsi="Times New Roman"/>
          <w:sz w:val="16"/>
          <w:szCs w:val="16"/>
        </w:rPr>
        <w:lastRenderedPageBreak/>
        <w:t>ориентированным некоммерческим организациям, организациям, осуществляющим деятельность в области средств массовой информации, а также физическим лицам для реализации ими социально значимых мероприятий, если проведение таких конкурсов предусмотрено содержанием программы (проекта).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1.8. За счет предоставленных грантов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 Условия и порядок предоставления грантов</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2.1. Организация проведения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2.1.1. Уполномоченный орган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проведения конкурса на предоставление грантов социально ориентированным некоммерческим организациям осуществляет следующие функции: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 обеспечивает работу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устанавливает сроки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объявляет конкурс;</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организует распространение информации о проведении конкурса, в том числе через средства массовой информации и официальные сайты в информационно-телекоммуникационной сети Интернет;</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5) организует консультирование по вопросам подготовки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6) организует прием, регистрацию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7) рассматривает заявки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в том числе с привлечением экспертов;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8) обеспечивает сохранность поданных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9) на основании решения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утверждает список победителей конкурса с указанием размеров предоставляемых им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10) обеспечивает заключение с победителями конкурса договоров о предоставлении гранта в форме субсидии;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11) осуществляет </w:t>
      </w:r>
      <w:proofErr w:type="gramStart"/>
      <w:r w:rsidRPr="0019396C">
        <w:rPr>
          <w:rFonts w:ascii="Times New Roman" w:hAnsi="Times New Roman"/>
          <w:sz w:val="16"/>
          <w:szCs w:val="16"/>
        </w:rPr>
        <w:t>контроль за</w:t>
      </w:r>
      <w:proofErr w:type="gramEnd"/>
      <w:r w:rsidRPr="0019396C">
        <w:rPr>
          <w:rFonts w:ascii="Times New Roman" w:hAnsi="Times New Roman"/>
          <w:sz w:val="16"/>
          <w:szCs w:val="16"/>
        </w:rPr>
        <w:t xml:space="preserve"> целевым использованием предоставленных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12) организует оценку результативности и эффективности использования предоставленных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13) осуществляет ведение ведомственного реестра недобросовестных социально ориентированных некоммерческих организаций;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14) обеспечивает хранение документации, связанной с проведением конкурсов.</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2.2. Требования к участникам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2.2.1. </w:t>
      </w:r>
      <w:proofErr w:type="gramStart"/>
      <w:r w:rsidRPr="0019396C">
        <w:rPr>
          <w:rFonts w:ascii="Times New Roman" w:hAnsi="Times New Roman"/>
          <w:sz w:val="16"/>
          <w:szCs w:val="16"/>
        </w:rPr>
        <w:t xml:space="preserve">Участниками конкурса могут быть некоммерческие организации, зарегистрированные в установленном федеральным законодательством порядке и осуществляющие на территории Павловского муниципального района в соответствии со своими учредительными документами виды деятельности, предусмотренные </w:t>
      </w:r>
      <w:hyperlink r:id="rId19" w:history="1">
        <w:r w:rsidRPr="0019396C">
          <w:rPr>
            <w:rFonts w:ascii="Times New Roman" w:hAnsi="Times New Roman"/>
            <w:sz w:val="16"/>
            <w:szCs w:val="16"/>
          </w:rPr>
          <w:t>статьей 31.1</w:t>
        </w:r>
      </w:hyperlink>
      <w:r w:rsidRPr="0019396C">
        <w:rPr>
          <w:rFonts w:ascii="Times New Roman" w:hAnsi="Times New Roman"/>
          <w:sz w:val="16"/>
          <w:szCs w:val="16"/>
        </w:rPr>
        <w:t xml:space="preserve"> Федерального закона от 12.01.1996 № 7-ФЗ «О некоммерческих организациях» и </w:t>
      </w:r>
      <w:hyperlink r:id="rId20" w:history="1">
        <w:r w:rsidRPr="0019396C">
          <w:rPr>
            <w:rFonts w:ascii="Times New Roman" w:hAnsi="Times New Roman"/>
            <w:sz w:val="16"/>
            <w:szCs w:val="16"/>
          </w:rPr>
          <w:t>статьей 6</w:t>
        </w:r>
      </w:hyperlink>
      <w:r w:rsidRPr="0019396C">
        <w:rPr>
          <w:rFonts w:ascii="Times New Roman" w:hAnsi="Times New Roman"/>
          <w:sz w:val="16"/>
          <w:szCs w:val="16"/>
        </w:rPr>
        <w:t xml:space="preserve">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(далее - участники</w:t>
      </w:r>
      <w:proofErr w:type="gramEnd"/>
      <w:r w:rsidRPr="0019396C">
        <w:rPr>
          <w:rFonts w:ascii="Times New Roman" w:hAnsi="Times New Roman"/>
          <w:sz w:val="16"/>
          <w:szCs w:val="16"/>
        </w:rPr>
        <w:t xml:space="preserve">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2.2.2. При проведении конкурса устанавливаются следующие обязательные требования к участникам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отсутствие процедуры ликвидации участника конкурса, отсутствие решения арбитражного суда о признании участника конкурса банкротом и об открытии конкурсного производства;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отсутствие приостановления деятельности участника конкурса в порядке, предусмотренном </w:t>
      </w:r>
      <w:hyperlink r:id="rId21" w:history="1">
        <w:r w:rsidRPr="0019396C">
          <w:rPr>
            <w:rFonts w:ascii="Times New Roman" w:hAnsi="Times New Roman"/>
            <w:sz w:val="16"/>
            <w:szCs w:val="16"/>
          </w:rPr>
          <w:t>Кодексом</w:t>
        </w:r>
      </w:hyperlink>
      <w:r w:rsidRPr="0019396C">
        <w:rPr>
          <w:rFonts w:ascii="Times New Roman" w:hAnsi="Times New Roman"/>
          <w:sz w:val="16"/>
          <w:szCs w:val="16"/>
        </w:rPr>
        <w:t xml:space="preserve"> Российской Федерации об административных правонарушениях, на день подачи заявки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отсутствие данных о социально ориентированной некоммерческой организации в реестрах недобросовестных социально ориентированных некоммерческих организаций, ведение которых осуществляют уполномоченные органы;</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 отсутствие фактов нецелевого использования социально ориентированной некоммерческой организацией субсидий (грантов), полученных из федерального бюджета, бюджета Воронежской области или бюджета Павловского муниципального района в течение последних трех лет. Организации не может быть отказано в допуске к участию в конкурсе, если она </w:t>
      </w:r>
      <w:proofErr w:type="gramStart"/>
      <w:r w:rsidRPr="0019396C">
        <w:rPr>
          <w:rFonts w:ascii="Times New Roman" w:hAnsi="Times New Roman"/>
          <w:sz w:val="16"/>
          <w:szCs w:val="16"/>
        </w:rPr>
        <w:t>обжалует наличие таких фактов в соответствии с законодательством Российской Федерации и отсутствует</w:t>
      </w:r>
      <w:proofErr w:type="gramEnd"/>
      <w:r w:rsidRPr="0019396C">
        <w:rPr>
          <w:rFonts w:ascii="Times New Roman" w:hAnsi="Times New Roman"/>
          <w:sz w:val="16"/>
          <w:szCs w:val="16"/>
        </w:rPr>
        <w:t xml:space="preserve"> решение, вступившее в законную силу по такой жалобе на день рассмотрения заявки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5) отсутствие у участника конкурса просроченной задолженности </w:t>
      </w:r>
      <w:r w:rsidRPr="0019396C">
        <w:rPr>
          <w:rFonts w:ascii="Times New Roman" w:hAnsi="Times New Roman"/>
          <w:sz w:val="16"/>
          <w:szCs w:val="16"/>
        </w:rPr>
        <w:lastRenderedPageBreak/>
        <w:t>по начисленным налогам, сборам и иным обязательным платежам в бюджеты любого уровня или государственные внебюджетные фонды в размере, превышающем 5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2.2.3. Социально ориентированной некоммерческой организации не может быть отказано в </w:t>
      </w:r>
      <w:proofErr w:type="gramStart"/>
      <w:r w:rsidRPr="0019396C">
        <w:rPr>
          <w:rFonts w:ascii="Times New Roman" w:hAnsi="Times New Roman"/>
          <w:sz w:val="16"/>
          <w:szCs w:val="16"/>
        </w:rPr>
        <w:t>допуске</w:t>
      </w:r>
      <w:proofErr w:type="gramEnd"/>
      <w:r w:rsidRPr="0019396C">
        <w:rPr>
          <w:rFonts w:ascii="Times New Roman" w:hAnsi="Times New Roman"/>
          <w:sz w:val="16"/>
          <w:szCs w:val="16"/>
        </w:rPr>
        <w:t xml:space="preserve"> к участию в конкурсе, если: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 организация </w:t>
      </w:r>
      <w:proofErr w:type="gramStart"/>
      <w:r w:rsidRPr="0019396C">
        <w:rPr>
          <w:rFonts w:ascii="Times New Roman" w:hAnsi="Times New Roman"/>
          <w:sz w:val="16"/>
          <w:szCs w:val="16"/>
        </w:rPr>
        <w:t>обжалует наличие задолженности в соответствии с законодательством Российской Федерации и отсутствует</w:t>
      </w:r>
      <w:proofErr w:type="gramEnd"/>
      <w:r w:rsidRPr="0019396C">
        <w:rPr>
          <w:rFonts w:ascii="Times New Roman" w:hAnsi="Times New Roman"/>
          <w:sz w:val="16"/>
          <w:szCs w:val="16"/>
        </w:rPr>
        <w:t xml:space="preserve"> решение, вступившее в законную силу по такой жалобе на день рассмотрения заявки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общая сумма излишне уплаченных и излишне взысканных с организации налогов, сборов и иных обязательных платежей в бюджетную систему Российской Федерации равна или превышает сумму просроченной задолженности организации по начисленным налогам, сборам и иным обязательным платежам в бюджетную систему Российской Федерации;</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3) организация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организацией как недоимка.</w:t>
      </w:r>
      <w:proofErr w:type="gramEnd"/>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2.3. Конкурсная комиссия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2.3.1. Уполномоченный орган создает конкурсную комиссию по отбору программ (проектов) социально ориентированных некоммерческих организаций для предоставления грантов из бюджета Павловского муниципального района.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2.3.2. Утверждение состава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и внесение в него изменений осуществляется распоряжением уполномоченного органа.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2.3.3. Состав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формируются из представителей: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 структурных подразделений администрации Павловского </w:t>
      </w:r>
      <w:proofErr w:type="gramStart"/>
      <w:r w:rsidRPr="0019396C">
        <w:rPr>
          <w:rFonts w:ascii="Times New Roman" w:hAnsi="Times New Roman"/>
          <w:sz w:val="16"/>
          <w:szCs w:val="16"/>
        </w:rPr>
        <w:t>муниципального</w:t>
      </w:r>
      <w:proofErr w:type="gramEnd"/>
      <w:r w:rsidRPr="0019396C">
        <w:rPr>
          <w:rFonts w:ascii="Times New Roman" w:hAnsi="Times New Roman"/>
          <w:sz w:val="16"/>
          <w:szCs w:val="16"/>
        </w:rPr>
        <w:t xml:space="preserve"> района;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Общественной палаты Павловского района;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некоммерческих организаций, деятельность которых направлена на решение социальных проблем Павловского муниципального района, развитие гражданского общества Российской Федерации и (или) коммерческих организаций, осуществляющих благотворительную деятельность.</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 xml:space="preserve">В состав конкурсной комиссии могут быть включены представители правоохранительных органов и независимые эксперты - представители научных, образовательных учреждений, общественных, коммерческих организаций, а также граждане, обладающие признанной высокой квалификацией по видам деятельности, предусмотренным </w:t>
      </w:r>
      <w:hyperlink r:id="rId22" w:history="1">
        <w:r w:rsidRPr="0019396C">
          <w:rPr>
            <w:rFonts w:ascii="Times New Roman" w:hAnsi="Times New Roman"/>
            <w:sz w:val="16"/>
            <w:szCs w:val="16"/>
          </w:rPr>
          <w:t>статьей 31.1</w:t>
        </w:r>
      </w:hyperlink>
      <w:r w:rsidRPr="0019396C">
        <w:rPr>
          <w:rFonts w:ascii="Times New Roman" w:hAnsi="Times New Roman"/>
          <w:sz w:val="16"/>
          <w:szCs w:val="16"/>
        </w:rPr>
        <w:t xml:space="preserve"> Федерального закона от 12.01.1996 № 7-ФЗ «О некоммерческих организациях» и </w:t>
      </w:r>
      <w:hyperlink r:id="rId23" w:history="1">
        <w:r w:rsidRPr="0019396C">
          <w:rPr>
            <w:rFonts w:ascii="Times New Roman" w:hAnsi="Times New Roman"/>
            <w:sz w:val="16"/>
            <w:szCs w:val="16"/>
          </w:rPr>
          <w:t>статьей 6</w:t>
        </w:r>
      </w:hyperlink>
      <w:r w:rsidRPr="0019396C">
        <w:rPr>
          <w:rFonts w:ascii="Times New Roman" w:hAnsi="Times New Roman"/>
          <w:sz w:val="16"/>
          <w:szCs w:val="16"/>
        </w:rPr>
        <w:t xml:space="preserve"> Закона Воронежской области от 06.10.2011 № 134-ОЗ «О государственной (областной) поддержке социально ориентированных некоммерческих организаций в Воронежской</w:t>
      </w:r>
      <w:proofErr w:type="gramEnd"/>
      <w:r w:rsidRPr="0019396C">
        <w:rPr>
          <w:rFonts w:ascii="Times New Roman" w:hAnsi="Times New Roman"/>
          <w:sz w:val="16"/>
          <w:szCs w:val="16"/>
        </w:rPr>
        <w:t xml:space="preserve"> области».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2.3.4. </w:t>
      </w:r>
      <w:proofErr w:type="gramStart"/>
      <w:r w:rsidRPr="0019396C">
        <w:rPr>
          <w:rFonts w:ascii="Times New Roman" w:hAnsi="Times New Roman"/>
          <w:sz w:val="16"/>
          <w:szCs w:val="16"/>
        </w:rPr>
        <w:t>Число членов конкурсной комиссии должно быть нечетным и составлять не менее 9 человек.</w:t>
      </w:r>
      <w:proofErr w:type="gramEnd"/>
      <w:r w:rsidRPr="0019396C">
        <w:rPr>
          <w:rFonts w:ascii="Times New Roman" w:hAnsi="Times New Roman"/>
          <w:sz w:val="16"/>
          <w:szCs w:val="16"/>
        </w:rPr>
        <w:t xml:space="preserve"> </w:t>
      </w:r>
      <w:proofErr w:type="gramStart"/>
      <w:r w:rsidRPr="0019396C">
        <w:rPr>
          <w:rFonts w:ascii="Times New Roman" w:hAnsi="Times New Roman"/>
          <w:sz w:val="16"/>
          <w:szCs w:val="16"/>
        </w:rPr>
        <w:t>Число членов конкурсной комиссии, замещающих муниципальные должности Павловского муниципального района, и должности муниципальной службы в Павловском муниципальном районе, должности в государственных и муниципальных учреждениях, должно быть не менее половины состава конкурсной комиссии.</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2.3.5. </w:t>
      </w:r>
      <w:proofErr w:type="gramStart"/>
      <w:r w:rsidRPr="0019396C">
        <w:rPr>
          <w:rFonts w:ascii="Times New Roman" w:hAnsi="Times New Roman"/>
          <w:sz w:val="16"/>
          <w:szCs w:val="16"/>
        </w:rPr>
        <w:t>Конкурсная</w:t>
      </w:r>
      <w:proofErr w:type="gramEnd"/>
      <w:r w:rsidRPr="0019396C">
        <w:rPr>
          <w:rFonts w:ascii="Times New Roman" w:hAnsi="Times New Roman"/>
          <w:sz w:val="16"/>
          <w:szCs w:val="16"/>
        </w:rPr>
        <w:t xml:space="preserve">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2.3.6. Председатель комиссии организует работу комиссии, распределяет обязанности между заместителем, секретарем и членами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Заместитель председателя комиссии исполняет обязанности председателя в период его отсутствия.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2.3.7. Члены комиссии </w:t>
      </w:r>
      <w:proofErr w:type="gramStart"/>
      <w:r w:rsidRPr="0019396C">
        <w:rPr>
          <w:rFonts w:ascii="Times New Roman" w:hAnsi="Times New Roman"/>
          <w:sz w:val="16"/>
          <w:szCs w:val="16"/>
        </w:rPr>
        <w:t>работают на общественных началах и принимают</w:t>
      </w:r>
      <w:proofErr w:type="gramEnd"/>
      <w:r w:rsidRPr="0019396C">
        <w:rPr>
          <w:rFonts w:ascii="Times New Roman" w:hAnsi="Times New Roman"/>
          <w:sz w:val="16"/>
          <w:szCs w:val="16"/>
        </w:rPr>
        <w:t xml:space="preserve"> личное участие в ее работе.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2.3.8. Формой работы комиссии является ее заседание.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2.3.9. Заседание конкурсной комиссии является правомочным, если на нем присутствует более половины ее членов.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2.3.10. Каждый член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обладает одним голосом. Член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не вправе передавать право голоса другому лицу.</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При равенстве голосов принимается решение, за которое </w:t>
      </w:r>
      <w:r w:rsidRPr="0019396C">
        <w:rPr>
          <w:rFonts w:ascii="Times New Roman" w:hAnsi="Times New Roman"/>
          <w:sz w:val="16"/>
          <w:szCs w:val="16"/>
        </w:rPr>
        <w:lastRenderedPageBreak/>
        <w:t xml:space="preserve">проголосовал председатель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2.3.11. Решения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может указываться особое мнение членов конкурсной комиссии (при его наличии).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2.3.12. Оценка программ (проектов) участников конкурса должна осуществляться членами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объективно и беспристрастно. </w:t>
      </w:r>
      <w:proofErr w:type="gramStart"/>
      <w:r w:rsidRPr="0019396C">
        <w:rPr>
          <w:rFonts w:ascii="Times New Roman" w:hAnsi="Times New Roman"/>
          <w:sz w:val="16"/>
          <w:szCs w:val="16"/>
        </w:rPr>
        <w:t>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К обстоятельствам, способным повлиять на надлежащее исполнение членом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своих обязанностей, относятся: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получение (в том числе в течение последних 2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5)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6)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7)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8)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Конкурсная</w:t>
      </w:r>
      <w:proofErr w:type="gramEnd"/>
      <w:r w:rsidRPr="0019396C">
        <w:rPr>
          <w:rFonts w:ascii="Times New Roman" w:hAnsi="Times New Roman"/>
          <w:sz w:val="16"/>
          <w:szCs w:val="16"/>
        </w:rPr>
        <w:t xml:space="preserve"> комиссия, если ей стало известно о наличии обстоятельств, влияющих 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приостановить участие члена конкурсной комиссии в работе конкурсной комиссии;</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не ограничивать участие члена конкурсной комиссии в работе конкурсной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2.3.13.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2.3.14. </w:t>
      </w:r>
      <w:proofErr w:type="gramStart"/>
      <w:r w:rsidRPr="0019396C">
        <w:rPr>
          <w:rFonts w:ascii="Times New Roman" w:hAnsi="Times New Roman"/>
          <w:sz w:val="16"/>
          <w:szCs w:val="16"/>
        </w:rPr>
        <w:t>Член конкурсной комиссии обязан соблюдать авторские права участников конкурса на результаты их интеллектуальной деятельности в соответствии с действующим законодательством.</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2.3.15. Член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в случае несогласия с решением конкурсной комиссии имеет право письменно выразить особое </w:t>
      </w:r>
      <w:r w:rsidRPr="0019396C">
        <w:rPr>
          <w:rFonts w:ascii="Times New Roman" w:hAnsi="Times New Roman"/>
          <w:sz w:val="16"/>
          <w:szCs w:val="16"/>
        </w:rPr>
        <w:lastRenderedPageBreak/>
        <w:t>мнение, которое приобщается к протоколу.</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2.3.16.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орган, утвердивший состав конкурсной комиссии.</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2.4. Порядок проведения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 Объявления о проведении конкурсов </w:t>
      </w:r>
      <w:proofErr w:type="gramStart"/>
      <w:r w:rsidRPr="0019396C">
        <w:rPr>
          <w:rFonts w:ascii="Times New Roman" w:hAnsi="Times New Roman"/>
          <w:sz w:val="16"/>
          <w:szCs w:val="16"/>
        </w:rPr>
        <w:t>размещаются на официальном сайте уполномоченного органа в информационно-телекоммуникационной сети Интернет в течение 5 календарных дней до начала срока приема заявок на участие в конкурсе и включают</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извлечения из настоящего Положения;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перечень приоритетных направлений для подготовки программ (проектов), предусмотренных </w:t>
      </w:r>
      <w:hyperlink w:anchor="P41" w:history="1">
        <w:r w:rsidRPr="0019396C">
          <w:rPr>
            <w:rFonts w:ascii="Times New Roman" w:hAnsi="Times New Roman"/>
            <w:sz w:val="16"/>
            <w:szCs w:val="16"/>
          </w:rPr>
          <w:t>пунктом 1.5</w:t>
        </w:r>
      </w:hyperlink>
      <w:r w:rsidRPr="0019396C">
        <w:rPr>
          <w:rFonts w:ascii="Times New Roman" w:hAnsi="Times New Roman"/>
          <w:sz w:val="16"/>
          <w:szCs w:val="16"/>
        </w:rPr>
        <w:t xml:space="preserve"> настоящего Положения;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3) сроки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 время и место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почтовый адрес для направления заявок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5) номер телефона для получения консультаций по вопросам подготовки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6) объем бюджетных средств, который будет распределен по результатам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7) максимальный размер гранта, предоставляемого одной социально ориентированной некоммерческой организации (при реализации уполномоченным органом соответствующего права);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8) рекомендованный срок реализации программ (проектов);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9) копии </w:t>
      </w:r>
      <w:proofErr w:type="gramStart"/>
      <w:r w:rsidRPr="0019396C">
        <w:rPr>
          <w:rFonts w:ascii="Times New Roman" w:hAnsi="Times New Roman"/>
          <w:sz w:val="16"/>
          <w:szCs w:val="16"/>
        </w:rPr>
        <w:t>нормативных</w:t>
      </w:r>
      <w:proofErr w:type="gramEnd"/>
      <w:r w:rsidRPr="0019396C">
        <w:rPr>
          <w:rFonts w:ascii="Times New Roman" w:hAnsi="Times New Roman"/>
          <w:sz w:val="16"/>
          <w:szCs w:val="16"/>
        </w:rPr>
        <w:t xml:space="preserve"> правовых актов и уполномоченного органа, принятых по вопросам проведения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2.4.2. Для участия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социально ориентированным некоммерческим организациям необходимо представить в уполномоченный орган заявку. Срок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не может быть менее двадцати одного дня с даты размещения объявления о проведении конкурса.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2.4.3. В течение срока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уполномоченный орган организует консультирование по вопросам подготовки заявок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2.4.4. Заявки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представляются в уполномоченный орган непосредственно или направляются посредством почтовой связи с уведомлением о вручении.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При приеме заявок на участие в конкурсе работники уполномоченного органа </w:t>
      </w:r>
      <w:proofErr w:type="gramStart"/>
      <w:r w:rsidRPr="0019396C">
        <w:rPr>
          <w:rFonts w:ascii="Times New Roman" w:hAnsi="Times New Roman"/>
          <w:sz w:val="16"/>
          <w:szCs w:val="16"/>
        </w:rPr>
        <w:t>регистрируют их в журнале учета заявок на участие в конкурсе и выдают</w:t>
      </w:r>
      <w:proofErr w:type="gramEnd"/>
      <w:r w:rsidRPr="0019396C">
        <w:rPr>
          <w:rFonts w:ascii="Times New Roman" w:hAnsi="Times New Roman"/>
          <w:sz w:val="16"/>
          <w:szCs w:val="16"/>
        </w:rPr>
        <w:t xml:space="preserve"> заявителю расписки в получении заявок с указанием перечня принятых документов, даты их получения и присвоенного регистрационного номера.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При поступлении в уполномоченный орган заявок на участие в конкурсе, направленных посредством почтовой связи с уведомлением о вручении, такие заявки регистрируются в журнале учета заявок на участие в конкурсе, а расписки в получении заявок не </w:t>
      </w:r>
      <w:proofErr w:type="gramStart"/>
      <w:r w:rsidRPr="0019396C">
        <w:rPr>
          <w:rFonts w:ascii="Times New Roman" w:hAnsi="Times New Roman"/>
          <w:sz w:val="16"/>
          <w:szCs w:val="16"/>
        </w:rPr>
        <w:t>составляются и не выдаются</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Заявки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поступившие в уполномоченный орган после окончания срока приема заявок (в том числе по почте), не регистрируются и к участию в конкурсе не допускаются.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2.4.5. Заявки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могут быть отозваны до окончания срока приема заявок путем направления в уполномоченный орган соответствующего обращения социально ориентированными некоммерческими организациями. Отозванные заявки не учитываются при определении количества заявок, представленных на участие в конкурсе.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Внесение изменений в заявки на участие в </w:t>
      </w:r>
      <w:proofErr w:type="gramStart"/>
      <w:r w:rsidRPr="0019396C">
        <w:rPr>
          <w:rFonts w:ascii="Times New Roman" w:hAnsi="Times New Roman"/>
          <w:sz w:val="16"/>
          <w:szCs w:val="16"/>
        </w:rPr>
        <w:t>конкурсах</w:t>
      </w:r>
      <w:proofErr w:type="gramEnd"/>
      <w:r w:rsidRPr="0019396C">
        <w:rPr>
          <w:rFonts w:ascii="Times New Roman" w:hAnsi="Times New Roman"/>
          <w:sz w:val="16"/>
          <w:szCs w:val="16"/>
        </w:rPr>
        <w:t xml:space="preserve"> допускается только путем представления для включения в их состав дополнительной информации (в том числе документов). После окончания срока приема заявок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дополнительная информация может быть представлена в состав заявки только по запросу уполномоченного органа или конкурсной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После окончания срока приема заявок документы, поступившие в уполномоченный орган в печатном </w:t>
      </w:r>
      <w:proofErr w:type="gramStart"/>
      <w:r w:rsidRPr="0019396C">
        <w:rPr>
          <w:rFonts w:ascii="Times New Roman" w:hAnsi="Times New Roman"/>
          <w:sz w:val="16"/>
          <w:szCs w:val="16"/>
        </w:rPr>
        <w:t>виде</w:t>
      </w:r>
      <w:proofErr w:type="gramEnd"/>
      <w:r w:rsidRPr="0019396C">
        <w:rPr>
          <w:rFonts w:ascii="Times New Roman" w:hAnsi="Times New Roman"/>
          <w:sz w:val="16"/>
          <w:szCs w:val="16"/>
        </w:rPr>
        <w:t xml:space="preserve"> в составе заявок, социально ориентированным некоммерческим организациям не возвращаются.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2.4.6. Поданные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заявки передаются уполномоченным органом в конкурсную комиссию для проверки на соответствие требованиям, установленным настоящим Положением. Заявки проверяются конкурсной комиссией в течение 10 рабочих дней с даты завершения срока приема заявок.</w:t>
      </w:r>
      <w:bookmarkStart w:id="2" w:name="P173"/>
      <w:bookmarkEnd w:id="2"/>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2.4.7. Социально ориентированная некоммерческая организация вправе подать только одну заявку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Социально ориентированная некоммерческая организация не вправе получать грант на реализацию одной и той же программы (проекта) от нескольких уполномоченных органов.</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lastRenderedPageBreak/>
        <w:t>Социально ориентированная некоммерческая организация не вправе подавать на конкурс в составе заявки программу (проект), на реализацию которой организацией уже получена субсидия (грант) из федерального бюджета, бюджета субъекта Российской Федерации, бюджета муниципального образования субъекта Российской Федерации и (или) средства из иного внебюджетного источника.</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2.4.8. Социально ориентированная некоммерческая организация, подавшая заявку на участие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не допускается к участию в нем (не является участником конкурса), если: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социально ориентированная некоммерческая организация не соответствует требованиям, предъявляемым к участникам конкурса, установленным настоящим Положением;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представленная социально ориентированной некоммерческой организацией заявка не соответствует требованиям, установленным настоящим Положением, или содержит недостоверную информацию;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подготовленная социально ориентированной некоммерческой организацией заявка поступила в уполномоченный орган после окончания срока приема заявок (в том числе по почте);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мероприятия, для осуществления которых запрашивается грант, не соответствуют видам деятельности социально ориентированной некоммерческой организации, предусмотренным ее учредительными документами.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2.4.9. Список заявителей, допущенных и не допущенных к участию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xml:space="preserve"> (за исключением заявителей, заявки которых поступили после окончания срока приема заявок), передается конкурсной комиссией для утверждения в уполномоченный орган в течение 2 рабочих дней.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Уполномоченный орган </w:t>
      </w:r>
      <w:proofErr w:type="gramStart"/>
      <w:r w:rsidRPr="0019396C">
        <w:rPr>
          <w:rFonts w:ascii="Times New Roman" w:hAnsi="Times New Roman"/>
          <w:sz w:val="16"/>
          <w:szCs w:val="16"/>
        </w:rPr>
        <w:t>анализирует на предмет обоснованности и утверждает</w:t>
      </w:r>
      <w:proofErr w:type="gramEnd"/>
      <w:r w:rsidRPr="0019396C">
        <w:rPr>
          <w:rFonts w:ascii="Times New Roman" w:hAnsi="Times New Roman"/>
          <w:sz w:val="16"/>
          <w:szCs w:val="16"/>
        </w:rPr>
        <w:t xml:space="preserve"> список заявителей, допущенных и не допущенных к участию в конкурсе, в течение 3 рабочих дней. Список заявителей, допущенных и не допущенных к участию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размещается на официальном сайте уполномоченного органа в течение 5 рабочих дней с даты его утверждения.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2.4.10. Программы (проекты), представленные участниками конкурса, оцениваются конкурсной комиссией по критериям, установленным в </w:t>
      </w:r>
      <w:hyperlink w:anchor="P316" w:history="1">
        <w:proofErr w:type="gramStart"/>
        <w:r w:rsidRPr="0019396C">
          <w:rPr>
            <w:rFonts w:ascii="Times New Roman" w:hAnsi="Times New Roman"/>
            <w:sz w:val="16"/>
            <w:szCs w:val="16"/>
          </w:rPr>
          <w:t>приложении</w:t>
        </w:r>
        <w:proofErr w:type="gramEnd"/>
        <w:r w:rsidRPr="0019396C">
          <w:rPr>
            <w:rFonts w:ascii="Times New Roman" w:hAnsi="Times New Roman"/>
            <w:sz w:val="16"/>
            <w:szCs w:val="16"/>
          </w:rPr>
          <w:t xml:space="preserve"> № 1</w:t>
        </w:r>
      </w:hyperlink>
      <w:r w:rsidRPr="0019396C">
        <w:rPr>
          <w:rFonts w:ascii="Times New Roman" w:hAnsi="Times New Roman"/>
          <w:sz w:val="16"/>
          <w:szCs w:val="16"/>
        </w:rPr>
        <w:t xml:space="preserve"> к настоящему Положению.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В процессе оценки программ (проектов) </w:t>
      </w:r>
      <w:proofErr w:type="gramStart"/>
      <w:r w:rsidRPr="0019396C">
        <w:rPr>
          <w:rFonts w:ascii="Times New Roman" w:hAnsi="Times New Roman"/>
          <w:sz w:val="16"/>
          <w:szCs w:val="16"/>
        </w:rPr>
        <w:t>конкурсная</w:t>
      </w:r>
      <w:proofErr w:type="gramEnd"/>
      <w:r w:rsidRPr="0019396C">
        <w:rPr>
          <w:rFonts w:ascii="Times New Roman" w:hAnsi="Times New Roman"/>
          <w:sz w:val="16"/>
          <w:szCs w:val="16"/>
        </w:rPr>
        <w:t xml:space="preserve">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w:t>
      </w:r>
      <w:hyperlink w:anchor="P316" w:history="1">
        <w:r w:rsidRPr="0019396C">
          <w:rPr>
            <w:rFonts w:ascii="Times New Roman" w:hAnsi="Times New Roman"/>
            <w:sz w:val="16"/>
            <w:szCs w:val="16"/>
          </w:rPr>
          <w:t>приложении № 1</w:t>
        </w:r>
      </w:hyperlink>
      <w:r w:rsidRPr="0019396C">
        <w:rPr>
          <w:rFonts w:ascii="Times New Roman" w:hAnsi="Times New Roman"/>
          <w:sz w:val="16"/>
          <w:szCs w:val="16"/>
        </w:rPr>
        <w:t xml:space="preserve"> к настоящему Положению.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При возникновении в процессе оценки программ (проектов) вопросов, требующих специальных знаний в различных областях науки, техники, искусства, ремесла, </w:t>
      </w:r>
      <w:proofErr w:type="gramStart"/>
      <w:r w:rsidRPr="0019396C">
        <w:rPr>
          <w:rFonts w:ascii="Times New Roman" w:hAnsi="Times New Roman"/>
          <w:sz w:val="16"/>
          <w:szCs w:val="16"/>
        </w:rPr>
        <w:t>конкурсная</w:t>
      </w:r>
      <w:proofErr w:type="gramEnd"/>
      <w:r w:rsidRPr="0019396C">
        <w:rPr>
          <w:rFonts w:ascii="Times New Roman" w:hAnsi="Times New Roman"/>
          <w:sz w:val="16"/>
          <w:szCs w:val="16"/>
        </w:rPr>
        <w:t xml:space="preserve"> комиссия вправе приглашать на свои заседания специалистов для разъяснения таких вопросов.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2.4.11. Оценка программ (проектов) осуществляется в течение 21 календарного дня с даты утверждения списка заявителей, допущенных и не допущенных к участию в </w:t>
      </w:r>
      <w:proofErr w:type="gramStart"/>
      <w:r w:rsidRPr="0019396C">
        <w:rPr>
          <w:rFonts w:ascii="Times New Roman" w:hAnsi="Times New Roman"/>
          <w:sz w:val="16"/>
          <w:szCs w:val="16"/>
        </w:rPr>
        <w:t>конкурсе</w:t>
      </w:r>
      <w:proofErr w:type="gramEnd"/>
      <w:r w:rsidRPr="0019396C">
        <w:rPr>
          <w:rFonts w:ascii="Times New Roman" w:hAnsi="Times New Roman"/>
          <w:sz w:val="16"/>
          <w:szCs w:val="16"/>
        </w:rPr>
        <w:t>, в два этапа: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 рассмотрение программ (проектов) членами комиссии, в </w:t>
      </w:r>
      <w:proofErr w:type="gramStart"/>
      <w:r w:rsidRPr="0019396C">
        <w:rPr>
          <w:rFonts w:ascii="Times New Roman" w:hAnsi="Times New Roman"/>
          <w:sz w:val="16"/>
          <w:szCs w:val="16"/>
        </w:rPr>
        <w:t>ходе</w:t>
      </w:r>
      <w:proofErr w:type="gramEnd"/>
      <w:r w:rsidRPr="0019396C">
        <w:rPr>
          <w:rFonts w:ascii="Times New Roman" w:hAnsi="Times New Roman"/>
          <w:sz w:val="16"/>
          <w:szCs w:val="16"/>
        </w:rPr>
        <w:t xml:space="preserve"> которого каждый член комиссии оценивает по 6-балльной шкале представленные программы (проекты) и заполняет оценочную </w:t>
      </w:r>
      <w:hyperlink w:anchor="P316" w:history="1">
        <w:r w:rsidRPr="0019396C">
          <w:rPr>
            <w:rFonts w:ascii="Times New Roman" w:hAnsi="Times New Roman"/>
            <w:sz w:val="16"/>
            <w:szCs w:val="16"/>
          </w:rPr>
          <w:t>ведомость</w:t>
        </w:r>
      </w:hyperlink>
      <w:r w:rsidRPr="0019396C">
        <w:rPr>
          <w:rFonts w:ascii="Times New Roman" w:hAnsi="Times New Roman"/>
          <w:sz w:val="16"/>
          <w:szCs w:val="16"/>
        </w:rPr>
        <w:t xml:space="preserve"> согласно приложению № 1 к настоящему Положению.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На основании оценочных ведомостей членов комиссии по каждой рассматриваемой программе (проекту) секретарь заполняет итоговую </w:t>
      </w:r>
      <w:hyperlink w:anchor="P397" w:history="1">
        <w:r w:rsidRPr="0019396C">
          <w:rPr>
            <w:rFonts w:ascii="Times New Roman" w:hAnsi="Times New Roman"/>
            <w:sz w:val="16"/>
            <w:szCs w:val="16"/>
          </w:rPr>
          <w:t>ведомость</w:t>
        </w:r>
      </w:hyperlink>
      <w:r w:rsidRPr="0019396C">
        <w:rPr>
          <w:rFonts w:ascii="Times New Roman" w:hAnsi="Times New Roman"/>
          <w:sz w:val="16"/>
          <w:szCs w:val="16"/>
        </w:rPr>
        <w:t xml:space="preserve"> согласно приложению № 2 к настоящему Положению, в которой по критериям оценки выводится средний балл, а также итоговый балл в целом по каждой программе (проекту);</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 составление </w:t>
      </w:r>
      <w:hyperlink w:anchor="P502" w:history="1">
        <w:r w:rsidRPr="0019396C">
          <w:rPr>
            <w:rFonts w:ascii="Times New Roman" w:hAnsi="Times New Roman"/>
            <w:sz w:val="16"/>
            <w:szCs w:val="16"/>
          </w:rPr>
          <w:t>рейтинга</w:t>
        </w:r>
      </w:hyperlink>
      <w:r w:rsidRPr="0019396C">
        <w:rPr>
          <w:rFonts w:ascii="Times New Roman" w:hAnsi="Times New Roman"/>
          <w:sz w:val="16"/>
          <w:szCs w:val="16"/>
        </w:rPr>
        <w:t xml:space="preserve"> программ (проектов) согласно приложению № 3 к настоящему Положению. Программы (проекты), получившие большие итоговые баллы, получают более высокую позицию в </w:t>
      </w:r>
      <w:proofErr w:type="gramStart"/>
      <w:r w:rsidRPr="0019396C">
        <w:rPr>
          <w:rFonts w:ascii="Times New Roman" w:hAnsi="Times New Roman"/>
          <w:sz w:val="16"/>
          <w:szCs w:val="16"/>
        </w:rPr>
        <w:t>рейтинге</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критерию оценки «Обоснованность» составляет менее 3 баллов, не </w:t>
      </w:r>
      <w:proofErr w:type="gramStart"/>
      <w:r w:rsidRPr="0019396C">
        <w:rPr>
          <w:rFonts w:ascii="Times New Roman" w:hAnsi="Times New Roman"/>
          <w:sz w:val="16"/>
          <w:szCs w:val="16"/>
        </w:rPr>
        <w:t>учитываются при составлении рейтинга и не могут</w:t>
      </w:r>
      <w:proofErr w:type="gramEnd"/>
      <w:r w:rsidRPr="0019396C">
        <w:rPr>
          <w:rFonts w:ascii="Times New Roman" w:hAnsi="Times New Roman"/>
          <w:sz w:val="16"/>
          <w:szCs w:val="16"/>
        </w:rPr>
        <w:t xml:space="preserve"> быть признаны победителями конкурса.</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 xml:space="preserve">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предоставляемого гранта на реализацию такой программы (проекта), определенный в соответствии с </w:t>
      </w:r>
      <w:hyperlink w:anchor="P193" w:history="1">
        <w:r w:rsidRPr="0019396C">
          <w:rPr>
            <w:rFonts w:ascii="Times New Roman" w:hAnsi="Times New Roman"/>
            <w:sz w:val="16"/>
            <w:szCs w:val="16"/>
          </w:rPr>
          <w:t>пунктом 2.4.13</w:t>
        </w:r>
      </w:hyperlink>
      <w:r w:rsidRPr="0019396C">
        <w:rPr>
          <w:rFonts w:ascii="Times New Roman" w:hAnsi="Times New Roman"/>
          <w:sz w:val="16"/>
          <w:szCs w:val="16"/>
        </w:rPr>
        <w:t xml:space="preserve"> настоящего Положения, может быть скорректирован конкурсной комиссией в сторону уменьшения, но не более чем на 30%. В </w:t>
      </w:r>
      <w:r w:rsidRPr="0019396C">
        <w:rPr>
          <w:rFonts w:ascii="Times New Roman" w:hAnsi="Times New Roman"/>
          <w:sz w:val="16"/>
          <w:szCs w:val="16"/>
        </w:rPr>
        <w:lastRenderedPageBreak/>
        <w:t>случае несогласия социально ориентированной</w:t>
      </w:r>
      <w:proofErr w:type="gramEnd"/>
      <w:r w:rsidRPr="0019396C">
        <w:rPr>
          <w:rFonts w:ascii="Times New Roman" w:hAnsi="Times New Roman"/>
          <w:sz w:val="16"/>
          <w:szCs w:val="16"/>
        </w:rPr>
        <w:t xml:space="preserve"> некоммерческой организации с решением конкурсной комиссии и отказа от выполнения программы (проекта) с учетом корректировки расчетного объема предоставляемого гранта такая организация исключается из числа победителей конкурса, а рейтинг программ (проектов) составляется заново.</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2.4.12. Количество призовых мест в рейтинге (количество победителей конкурса) определяется путем открытого голосования членов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w:t>
      </w:r>
      <w:bookmarkStart w:id="3" w:name="P193"/>
      <w:bookmarkEnd w:id="3"/>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2.4.13. Расчетный объем предоставляемого гранта победителям конкурса определяется по формуле:</w:t>
      </w:r>
    </w:p>
    <w:p w:rsidR="00BA24C6" w:rsidRPr="0019396C" w:rsidRDefault="00BA24C6" w:rsidP="00AC249B">
      <w:pPr>
        <w:pStyle w:val="ConsPlusNormal"/>
        <w:ind w:firstLine="0"/>
        <w:jc w:val="both"/>
        <w:rPr>
          <w:rFonts w:ascii="Times New Roman" w:hAnsi="Times New Roman"/>
          <w:sz w:val="16"/>
          <w:szCs w:val="16"/>
        </w:rPr>
      </w:pPr>
      <w:proofErr w:type="spellStart"/>
      <w:r w:rsidRPr="0019396C">
        <w:rPr>
          <w:rFonts w:ascii="Times New Roman" w:hAnsi="Times New Roman"/>
          <w:sz w:val="16"/>
          <w:szCs w:val="16"/>
        </w:rPr>
        <w:t>Vсубс</w:t>
      </w:r>
      <w:proofErr w:type="spellEnd"/>
      <w:r w:rsidRPr="0019396C">
        <w:rPr>
          <w:rFonts w:ascii="Times New Roman" w:hAnsi="Times New Roman"/>
          <w:sz w:val="16"/>
          <w:szCs w:val="16"/>
        </w:rPr>
        <w:t xml:space="preserve"> = (V1 + V2 + V3 + V4 + V5 + V6 + V7 + V8 + V9 + V10 + V11) </w:t>
      </w:r>
      <w:proofErr w:type="spellStart"/>
      <w:r w:rsidRPr="0019396C">
        <w:rPr>
          <w:rFonts w:ascii="Times New Roman" w:hAnsi="Times New Roman"/>
          <w:sz w:val="16"/>
          <w:szCs w:val="16"/>
        </w:rPr>
        <w:t>x</w:t>
      </w:r>
      <w:proofErr w:type="spellEnd"/>
      <w:r w:rsidRPr="0019396C">
        <w:rPr>
          <w:rFonts w:ascii="Times New Roman" w:hAnsi="Times New Roman"/>
          <w:sz w:val="16"/>
          <w:szCs w:val="16"/>
        </w:rPr>
        <w:t xml:space="preserve"> (1 - </w:t>
      </w:r>
      <w:proofErr w:type="spellStart"/>
      <w:proofErr w:type="gramStart"/>
      <w:r w:rsidRPr="0019396C">
        <w:rPr>
          <w:rFonts w:ascii="Times New Roman" w:hAnsi="Times New Roman"/>
          <w:sz w:val="16"/>
          <w:szCs w:val="16"/>
        </w:rPr>
        <w:t>D</w:t>
      </w:r>
      <w:proofErr w:type="gramEnd"/>
      <w:r w:rsidRPr="0019396C">
        <w:rPr>
          <w:rFonts w:ascii="Times New Roman" w:hAnsi="Times New Roman"/>
          <w:sz w:val="16"/>
          <w:szCs w:val="16"/>
        </w:rPr>
        <w:t>сс</w:t>
      </w:r>
      <w:proofErr w:type="spellEnd"/>
      <w:r w:rsidRPr="0019396C">
        <w:rPr>
          <w:rFonts w:ascii="Times New Roman" w:hAnsi="Times New Roman"/>
          <w:sz w:val="16"/>
          <w:szCs w:val="16"/>
        </w:rPr>
        <w:t>), где:</w:t>
      </w:r>
    </w:p>
    <w:p w:rsidR="00BA24C6" w:rsidRPr="0019396C" w:rsidRDefault="00BA24C6" w:rsidP="00AC249B">
      <w:pPr>
        <w:pStyle w:val="ConsPlusNormal"/>
        <w:ind w:firstLine="0"/>
        <w:jc w:val="both"/>
        <w:rPr>
          <w:rFonts w:ascii="Times New Roman" w:hAnsi="Times New Roman"/>
          <w:sz w:val="16"/>
          <w:szCs w:val="16"/>
        </w:rPr>
      </w:pPr>
      <w:proofErr w:type="spellStart"/>
      <w:proofErr w:type="gramStart"/>
      <w:r w:rsidRPr="0019396C">
        <w:rPr>
          <w:rFonts w:ascii="Times New Roman" w:hAnsi="Times New Roman"/>
          <w:sz w:val="16"/>
          <w:szCs w:val="16"/>
        </w:rPr>
        <w:t>V</w:t>
      </w:r>
      <w:proofErr w:type="gramEnd"/>
      <w:r w:rsidRPr="0019396C">
        <w:rPr>
          <w:rFonts w:ascii="Times New Roman" w:hAnsi="Times New Roman"/>
          <w:sz w:val="16"/>
          <w:szCs w:val="16"/>
        </w:rPr>
        <w:t>субс</w:t>
      </w:r>
      <w:proofErr w:type="spellEnd"/>
      <w:r w:rsidRPr="0019396C">
        <w:rPr>
          <w:rFonts w:ascii="Times New Roman" w:hAnsi="Times New Roman"/>
          <w:sz w:val="16"/>
          <w:szCs w:val="16"/>
        </w:rPr>
        <w:t xml:space="preserve"> - расчетный объем гранта, предоставляемый победителю конкурса, тыс. рублей;</w:t>
      </w:r>
    </w:p>
    <w:p w:rsidR="00BA24C6" w:rsidRPr="0019396C" w:rsidRDefault="00BA24C6" w:rsidP="00AC249B">
      <w:pPr>
        <w:pStyle w:val="ConsPlusNormal"/>
        <w:ind w:firstLine="0"/>
        <w:jc w:val="both"/>
        <w:rPr>
          <w:rFonts w:ascii="Times New Roman" w:hAnsi="Times New Roman"/>
          <w:sz w:val="16"/>
          <w:szCs w:val="16"/>
        </w:rPr>
      </w:pPr>
      <w:proofErr w:type="spellStart"/>
      <w:proofErr w:type="gramStart"/>
      <w:r w:rsidRPr="0019396C">
        <w:rPr>
          <w:rFonts w:ascii="Times New Roman" w:hAnsi="Times New Roman"/>
          <w:sz w:val="16"/>
          <w:szCs w:val="16"/>
        </w:rPr>
        <w:t>D</w:t>
      </w:r>
      <w:proofErr w:type="gramEnd"/>
      <w:r w:rsidRPr="0019396C">
        <w:rPr>
          <w:rFonts w:ascii="Times New Roman" w:hAnsi="Times New Roman"/>
          <w:sz w:val="16"/>
          <w:szCs w:val="16"/>
        </w:rPr>
        <w:t>сс</w:t>
      </w:r>
      <w:proofErr w:type="spellEnd"/>
      <w:r w:rsidRPr="0019396C">
        <w:rPr>
          <w:rFonts w:ascii="Times New Roman" w:hAnsi="Times New Roman"/>
          <w:sz w:val="16"/>
          <w:szCs w:val="16"/>
        </w:rPr>
        <w:t xml:space="preserve">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V1 - объем средств, которые будут направлены на оплату труда штатных работников, участвующих в реализации программы (проекта),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V2 -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приобретение основных средств и программного обеспечения,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V3 -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аренду помещений, оборудования для проведения мероприятий,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V4 -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оплату коммунальных услуг,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V5 -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приобретение канцелярских товаров и расходных материалов,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V6 -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оплату услуг связи,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V7 -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издательские расходы,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V8 -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вознаграждения лицам, привлекаемым по гражданско-правовым договорам,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V9 -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командировочные расходы,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V10 - объем средств, которые в </w:t>
      </w:r>
      <w:proofErr w:type="gramStart"/>
      <w:r w:rsidRPr="0019396C">
        <w:rPr>
          <w:rFonts w:ascii="Times New Roman" w:hAnsi="Times New Roman"/>
          <w:sz w:val="16"/>
          <w:szCs w:val="16"/>
        </w:rPr>
        <w:t>рамках</w:t>
      </w:r>
      <w:proofErr w:type="gramEnd"/>
      <w:r w:rsidRPr="0019396C">
        <w:rPr>
          <w:rFonts w:ascii="Times New Roman" w:hAnsi="Times New Roman"/>
          <w:sz w:val="16"/>
          <w:szCs w:val="16"/>
        </w:rPr>
        <w:t xml:space="preserve">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V11 - объем средств, которые будут направлены на прочие расходы, связанные с реализацией мероприятий программы (проекта), тыс. рублей.</w:t>
      </w:r>
      <w:bookmarkStart w:id="4" w:name="P210"/>
      <w:bookmarkEnd w:id="4"/>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2.4.14. Уполномоченный орган вправе устанавливать максимальный размер гранта, предоставляемого одной социально ориентированной некоммерческой организации по итогам проведения конкурса.</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В случае если общий объем средств, утвержденных уполномоченному органу для предоставления грантов социально ориентированным некоммерческим организациям на реализацию программ (проектов) на конкурсной основе в бюджете Павловского муниципального района на соответствующий финансовый год, не превышает 100 тыс. рублей, максимальный размер гранта, предоставляемого одной социально ориентированной некоммерческой организации по итогам проведения конкурса, может быть увеличен до 100% от общего объема средств, утвержденных</w:t>
      </w:r>
      <w:proofErr w:type="gramEnd"/>
      <w:r w:rsidRPr="0019396C">
        <w:rPr>
          <w:rFonts w:ascii="Times New Roman" w:hAnsi="Times New Roman"/>
          <w:sz w:val="16"/>
          <w:szCs w:val="16"/>
        </w:rPr>
        <w:t xml:space="preserve"> уполномоченному органу для предоставления грантов социально ориентированным некоммерческим организациям на реализацию программ (проектов) на конкурсной основе в бюджете Павловского муниципального района на соответствующий финансовый год, при соблюдении требований, предусмотренных настоящим Положением.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В остальных случаях размер гранта, предоставляемого одной социально ориентированной некоммерческой организации по итогам проведения конкурса, не может превышать 50% от общего объема средств, утвержденных соответствующему уполномоченному органу для предоставления грантов социально ориентированным некоммерческим организациям на реализацию программ (проектов) на конкурсной основе в бюджете Павловского муниципального района  на соответствующий </w:t>
      </w:r>
      <w:r w:rsidRPr="0019396C">
        <w:rPr>
          <w:rFonts w:ascii="Times New Roman" w:hAnsi="Times New Roman"/>
          <w:sz w:val="16"/>
          <w:szCs w:val="16"/>
        </w:rPr>
        <w:lastRenderedPageBreak/>
        <w:t>финансовый год.</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2.4.15. В случае если после предоставления грантов победителям конкурса остается нераспределенный остаток средств, утвержденных уполномоченному органу на соответствующие цели на соответствующий финансовый год, по решению уполномоченного органа данный остаток средств может </w:t>
      </w:r>
      <w:proofErr w:type="gramStart"/>
      <w:r w:rsidRPr="0019396C">
        <w:rPr>
          <w:rFonts w:ascii="Times New Roman" w:hAnsi="Times New Roman"/>
          <w:sz w:val="16"/>
          <w:szCs w:val="16"/>
        </w:rPr>
        <w:t>быть</w:t>
      </w:r>
      <w:proofErr w:type="gramEnd"/>
      <w:r w:rsidRPr="0019396C">
        <w:rPr>
          <w:rFonts w:ascii="Times New Roman" w:hAnsi="Times New Roman"/>
          <w:sz w:val="16"/>
          <w:szCs w:val="16"/>
        </w:rPr>
        <w:t xml:space="preserve"> либо возвращен в бюджет Павловского муниципального района, либо распределен путем проведения нового конкурса до наступления очередного финансового года.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2.4.16. Решение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об определении перечня победителей конкурса с указанием размеров предоставляемых грантов оформляется протоколом, который передается для утверждения в уполномоченный орган в течение 2 рабочих дней.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Уполномоченный орган в течение 5 рабочих дней на основании протокола решения </w:t>
      </w:r>
      <w:proofErr w:type="gramStart"/>
      <w:r w:rsidRPr="0019396C">
        <w:rPr>
          <w:rFonts w:ascii="Times New Roman" w:hAnsi="Times New Roman"/>
          <w:sz w:val="16"/>
          <w:szCs w:val="16"/>
        </w:rPr>
        <w:t>конкурсной</w:t>
      </w:r>
      <w:proofErr w:type="gramEnd"/>
      <w:r w:rsidRPr="0019396C">
        <w:rPr>
          <w:rFonts w:ascii="Times New Roman" w:hAnsi="Times New Roman"/>
          <w:sz w:val="16"/>
          <w:szCs w:val="16"/>
        </w:rPr>
        <w:t xml:space="preserve"> комиссии принимает распоряжение о выделении грантов победителям конкурса с указанием размеров и порядка предоставления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2.4.17. Итоги конкурса (рейтинг программ (проектов) и список победителей конкурса с указанием размеров предоставляемых грантов) размещаются на сайте уполномоченного органа в информационно-телекоммуникационной сети Интернет в течение 5 рабочих дней со дня их утверждения.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2.4.18. Паспорт (краткое содержание) программ (проектов) участников конкурса размещается для ознакомления на сайте уполномоченного органа в информационно-телекоммуникационной сети Интернет.</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2.4.19.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2.4.20. 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уполномоченный орган вправе заключить с участником конкурса, подавшим единственную заявку, договор о предоставлении гранта в форме субсидии.</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 xml:space="preserve">2.5. Условия участия в </w:t>
      </w:r>
      <w:proofErr w:type="gramStart"/>
      <w:r w:rsidRPr="0019396C">
        <w:rPr>
          <w:rFonts w:ascii="Times New Roman" w:hAnsi="Times New Roman"/>
          <w:sz w:val="16"/>
          <w:szCs w:val="16"/>
        </w:rPr>
        <w:t>конкурсе</w:t>
      </w:r>
      <w:proofErr w:type="gramEnd"/>
    </w:p>
    <w:p w:rsidR="00BA24C6" w:rsidRPr="0019396C" w:rsidRDefault="00BA24C6" w:rsidP="00AC249B">
      <w:pPr>
        <w:pStyle w:val="ConsPlusNormal"/>
        <w:ind w:firstLine="0"/>
        <w:jc w:val="both"/>
        <w:rPr>
          <w:rFonts w:ascii="Times New Roman" w:hAnsi="Times New Roman"/>
          <w:sz w:val="16"/>
          <w:szCs w:val="16"/>
        </w:rPr>
      </w:pPr>
      <w:bookmarkStart w:id="5" w:name="P223"/>
      <w:bookmarkEnd w:id="5"/>
      <w:r w:rsidRPr="0019396C">
        <w:rPr>
          <w:rFonts w:ascii="Times New Roman" w:hAnsi="Times New Roman"/>
          <w:sz w:val="16"/>
          <w:szCs w:val="16"/>
        </w:rPr>
        <w:t xml:space="preserve">2.5.1. </w:t>
      </w:r>
      <w:proofErr w:type="gramStart"/>
      <w:r w:rsidRPr="0019396C">
        <w:rPr>
          <w:rFonts w:ascii="Times New Roman" w:hAnsi="Times New Roman"/>
          <w:sz w:val="16"/>
          <w:szCs w:val="16"/>
        </w:rPr>
        <w:t>Для участия в конкурсе программ (проектов) на получение грантов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 содержащие следующее:</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1) </w:t>
      </w:r>
      <w:hyperlink w:anchor="P539" w:history="1">
        <w:r w:rsidRPr="0019396C">
          <w:rPr>
            <w:rFonts w:ascii="Times New Roman" w:hAnsi="Times New Roman"/>
            <w:sz w:val="16"/>
            <w:szCs w:val="16"/>
          </w:rPr>
          <w:t>заявление</w:t>
        </w:r>
      </w:hyperlink>
      <w:r w:rsidRPr="0019396C">
        <w:rPr>
          <w:rFonts w:ascii="Times New Roman" w:hAnsi="Times New Roman"/>
          <w:sz w:val="16"/>
          <w:szCs w:val="16"/>
        </w:rPr>
        <w:t xml:space="preserve"> по установленной форме согласно приложению № 4 к настоящему Положению; </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программу (проект) по форме, утверждаемой уполномоченным органом;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3) копию </w:t>
      </w:r>
      <w:proofErr w:type="gramStart"/>
      <w:r w:rsidRPr="0019396C">
        <w:rPr>
          <w:rFonts w:ascii="Times New Roman" w:hAnsi="Times New Roman"/>
          <w:sz w:val="16"/>
          <w:szCs w:val="16"/>
        </w:rPr>
        <w:t>учредительных</w:t>
      </w:r>
      <w:proofErr w:type="gramEnd"/>
      <w:r w:rsidRPr="0019396C">
        <w:rPr>
          <w:rFonts w:ascii="Times New Roman" w:hAnsi="Times New Roman"/>
          <w:sz w:val="16"/>
          <w:szCs w:val="16"/>
        </w:rPr>
        <w:t xml:space="preserve"> документов заявителя;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справку налогового органа о состоянии задолженности по начисленным налогам, сборам и иным обязательным платежам в бюджеты всех уровней и государственные внебюджетные фонды, выданную не ранее чем за месяц до окончания приема заявок на участие в конкурсе (далее - справка налогового органа);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5) документ, подтверждающий полномочия руководителя организации (копию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2.5.2. В заявке должны быть представлены расходы по реализации программы (проекта) с учетом того, что средства гранта не могут быть использованы </w:t>
      </w:r>
      <w:proofErr w:type="gramStart"/>
      <w:r w:rsidRPr="0019396C">
        <w:rPr>
          <w:rFonts w:ascii="Times New Roman" w:hAnsi="Times New Roman"/>
          <w:sz w:val="16"/>
          <w:szCs w:val="16"/>
        </w:rPr>
        <w:t>на</w:t>
      </w:r>
      <w:proofErr w:type="gramEnd"/>
      <w:r w:rsidRPr="0019396C">
        <w:rPr>
          <w:rFonts w:ascii="Times New Roman" w:hAnsi="Times New Roman"/>
          <w:sz w:val="16"/>
          <w:szCs w:val="16"/>
        </w:rPr>
        <w:t>:</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оказание материальной помощи, а также платных услуг населению;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проведение митингов, демонстраций, пикетирования;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реализацию мероприятий, предполагающих извлечение прибыли;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осуществление предпринимательской деятельности и оказание помощи коммерческим организациям;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5) осуществление деятельности, напрямую не связанной с реализацией программ (проектов), указанных в </w:t>
      </w:r>
      <w:hyperlink w:anchor="P41" w:history="1">
        <w:r w:rsidRPr="0019396C">
          <w:rPr>
            <w:rFonts w:ascii="Times New Roman" w:hAnsi="Times New Roman"/>
            <w:sz w:val="16"/>
            <w:szCs w:val="16"/>
          </w:rPr>
          <w:t>пункте 1.5</w:t>
        </w:r>
      </w:hyperlink>
      <w:r w:rsidRPr="0019396C">
        <w:rPr>
          <w:rFonts w:ascii="Times New Roman" w:hAnsi="Times New Roman"/>
          <w:sz w:val="16"/>
          <w:szCs w:val="16"/>
        </w:rPr>
        <w:t xml:space="preserve"> настоящего Положения;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5) поддержку политических партий и кампаний;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6) проведение фундаментальных научных исследований;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7) приобретение алкогольных напитков и табачной продукции;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8) уплату штрафов;</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 xml:space="preserve">9) приобретение иностранной валюты, за исключением операций, </w:t>
      </w:r>
      <w:r w:rsidRPr="0019396C">
        <w:rPr>
          <w:rFonts w:ascii="Times New Roman" w:hAnsi="Times New Roman"/>
          <w:sz w:val="16"/>
          <w:szCs w:val="16"/>
        </w:rPr>
        <w:lastRenderedPageBreak/>
        <w:t>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2.5.3. Кроме документов, указанных в </w:t>
      </w:r>
      <w:hyperlink w:anchor="P223" w:history="1">
        <w:proofErr w:type="gramStart"/>
        <w:r w:rsidRPr="0019396C">
          <w:rPr>
            <w:rFonts w:ascii="Times New Roman" w:hAnsi="Times New Roman"/>
            <w:sz w:val="16"/>
            <w:szCs w:val="16"/>
          </w:rPr>
          <w:t>пункте</w:t>
        </w:r>
        <w:proofErr w:type="gramEnd"/>
        <w:r w:rsidRPr="0019396C">
          <w:rPr>
            <w:rFonts w:ascii="Times New Roman" w:hAnsi="Times New Roman"/>
            <w:sz w:val="16"/>
            <w:szCs w:val="16"/>
          </w:rPr>
          <w:t xml:space="preserve"> 2.6.1</w:t>
        </w:r>
      </w:hyperlink>
      <w:r w:rsidRPr="0019396C">
        <w:rPr>
          <w:rFonts w:ascii="Times New Roman" w:hAnsi="Times New Roman"/>
          <w:sz w:val="16"/>
          <w:szCs w:val="16"/>
        </w:rPr>
        <w:t xml:space="preserve"> настоящего Положения, социально ориентированная некоммерческая организация может представить дополнительные документы и материалы о своей деятельности, в том числе информацию о ранее реализованных программах (проектах).</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В случае если социально ориентированная некоммерческая организация не представила по собственной инициативе справку налогового органа,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2.5.4. Заявки с запрашиваемой суммой гранта, превышающей лимит, установленный в </w:t>
      </w:r>
      <w:proofErr w:type="gramStart"/>
      <w:r w:rsidRPr="0019396C">
        <w:rPr>
          <w:rFonts w:ascii="Times New Roman" w:hAnsi="Times New Roman"/>
          <w:sz w:val="16"/>
          <w:szCs w:val="16"/>
        </w:rPr>
        <w:t>соответствии</w:t>
      </w:r>
      <w:proofErr w:type="gramEnd"/>
      <w:r w:rsidRPr="0019396C">
        <w:rPr>
          <w:rFonts w:ascii="Times New Roman" w:hAnsi="Times New Roman"/>
          <w:sz w:val="16"/>
          <w:szCs w:val="16"/>
        </w:rPr>
        <w:t xml:space="preserve"> с </w:t>
      </w:r>
      <w:hyperlink w:anchor="P210" w:history="1">
        <w:r w:rsidRPr="0019396C">
          <w:rPr>
            <w:rFonts w:ascii="Times New Roman" w:hAnsi="Times New Roman"/>
            <w:sz w:val="16"/>
            <w:szCs w:val="16"/>
          </w:rPr>
          <w:t>пунктом 2.4.14</w:t>
        </w:r>
      </w:hyperlink>
      <w:r w:rsidRPr="0019396C">
        <w:rPr>
          <w:rFonts w:ascii="Times New Roman" w:hAnsi="Times New Roman"/>
          <w:sz w:val="16"/>
          <w:szCs w:val="16"/>
        </w:rPr>
        <w:t xml:space="preserve"> настоящего Положения, к участию в конкурсе не допускаются.</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2.6. Предоставление и использование грантов</w:t>
      </w:r>
    </w:p>
    <w:p w:rsidR="00BA24C6" w:rsidRPr="0019396C" w:rsidRDefault="00BA24C6" w:rsidP="00AC249B">
      <w:pPr>
        <w:pStyle w:val="ConsPlusNormal"/>
        <w:ind w:firstLine="0"/>
        <w:jc w:val="both"/>
        <w:rPr>
          <w:rFonts w:ascii="Times New Roman" w:hAnsi="Times New Roman"/>
          <w:sz w:val="16"/>
          <w:szCs w:val="16"/>
        </w:rPr>
      </w:pPr>
      <w:bookmarkStart w:id="6" w:name="P247"/>
      <w:bookmarkEnd w:id="6"/>
      <w:r w:rsidRPr="0019396C">
        <w:rPr>
          <w:rFonts w:ascii="Times New Roman" w:hAnsi="Times New Roman"/>
          <w:sz w:val="16"/>
          <w:szCs w:val="16"/>
        </w:rPr>
        <w:t xml:space="preserve">2.6.1. Уполномоченный орган заключает с победителями конкурса </w:t>
      </w:r>
      <w:hyperlink w:anchor="P700" w:history="1">
        <w:r w:rsidRPr="0019396C">
          <w:rPr>
            <w:rFonts w:ascii="Times New Roman" w:hAnsi="Times New Roman"/>
            <w:sz w:val="16"/>
            <w:szCs w:val="16"/>
          </w:rPr>
          <w:t>договоры</w:t>
        </w:r>
      </w:hyperlink>
      <w:r w:rsidRPr="0019396C">
        <w:rPr>
          <w:rFonts w:ascii="Times New Roman" w:hAnsi="Times New Roman"/>
          <w:sz w:val="16"/>
          <w:szCs w:val="16"/>
        </w:rPr>
        <w:t xml:space="preserve"> о предоставлении гранта в форме субсидии в течение 35 календарных дней с даты официального опубликования результатов конкурса по рекомендованной форме согласно приложению № 5 к настоящему Положению, в которых предусматриваются: </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условия, порядок и сроки предоставления грантов, в том числе требования по обеспечению прозрачности деятельности социально ориентированной некоммерческой организации;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размеры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цели и сроки использования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порядок и сроки предоставления отчетности об использовании грантов и результатах реализации программы (проекта);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5) порядок возврата гранта в </w:t>
      </w:r>
      <w:proofErr w:type="gramStart"/>
      <w:r w:rsidRPr="0019396C">
        <w:rPr>
          <w:rFonts w:ascii="Times New Roman" w:hAnsi="Times New Roman"/>
          <w:sz w:val="16"/>
          <w:szCs w:val="16"/>
        </w:rPr>
        <w:t>случае</w:t>
      </w:r>
      <w:proofErr w:type="gramEnd"/>
      <w:r w:rsidRPr="0019396C">
        <w:rPr>
          <w:rFonts w:ascii="Times New Roman" w:hAnsi="Times New Roman"/>
          <w:sz w:val="16"/>
          <w:szCs w:val="16"/>
        </w:rPr>
        <w:t xml:space="preserve"> его нецелевого использования или неиспользования в установленные сроки;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6) согласие получателя гранта на осуществление органами государственного (муниципального) финансового контроля проверок соблюдения получателем гранта условий, целей и порядка их предоставления;</w:t>
      </w:r>
    </w:p>
    <w:p w:rsidR="00BA24C6" w:rsidRPr="0019396C" w:rsidRDefault="00BA24C6" w:rsidP="00AC249B">
      <w:pPr>
        <w:pStyle w:val="ConsPlusNormal"/>
        <w:ind w:firstLine="0"/>
        <w:jc w:val="both"/>
        <w:rPr>
          <w:rFonts w:ascii="Times New Roman" w:hAnsi="Times New Roman"/>
          <w:sz w:val="16"/>
          <w:szCs w:val="16"/>
        </w:rPr>
      </w:pPr>
      <w:proofErr w:type="gramStart"/>
      <w:r w:rsidRPr="0019396C">
        <w:rPr>
          <w:rFonts w:ascii="Times New Roman" w:hAnsi="Times New Roman"/>
          <w:sz w:val="16"/>
          <w:szCs w:val="16"/>
        </w:rPr>
        <w:t>7)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2.6.2. </w:t>
      </w:r>
      <w:proofErr w:type="gramStart"/>
      <w:r w:rsidRPr="0019396C">
        <w:rPr>
          <w:rFonts w:ascii="Times New Roman" w:hAnsi="Times New Roman"/>
          <w:sz w:val="16"/>
          <w:szCs w:val="16"/>
        </w:rPr>
        <w:t xml:space="preserve">В случае если в течение срока, предусмотренного </w:t>
      </w:r>
      <w:hyperlink w:anchor="P247" w:history="1">
        <w:r w:rsidRPr="0019396C">
          <w:rPr>
            <w:rFonts w:ascii="Times New Roman" w:hAnsi="Times New Roman"/>
            <w:sz w:val="16"/>
            <w:szCs w:val="16"/>
          </w:rPr>
          <w:t>пунктом 2.6.1</w:t>
        </w:r>
      </w:hyperlink>
      <w:r w:rsidRPr="0019396C">
        <w:rPr>
          <w:rFonts w:ascii="Times New Roman" w:hAnsi="Times New Roman"/>
          <w:sz w:val="16"/>
          <w:szCs w:val="16"/>
        </w:rPr>
        <w:t xml:space="preserve"> настоящего Положения, договор о предоставлении гранта в форме субсидии не заключен по вине получателя гранта, то он теряет право на ее получение, а уполномоченный орган вправе распределить высвободившиеся средства между участниками конкурса, занявшими последующие позиции в рейтинге программ (проектов) социально ориентированных некоммерческих организаций и не участвовавшими в получении грантов.</w:t>
      </w:r>
      <w:bookmarkStart w:id="7" w:name="P256"/>
      <w:bookmarkEnd w:id="7"/>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2.6.3. Условия предоставления грантов: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соответствие социально ориентированной некоммерческой организации требованиям к участникам конкурса, установленным настоящим Положением;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включение социально ориентированной некоммерческой организации в список победителей конкурса, утвержденный уполномоченным органом;</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3) заключение социально ориентированной некоммерческой организацией договора о предоставлении гранта в форме субсидии, указанного в </w:t>
      </w:r>
      <w:hyperlink w:anchor="P247" w:history="1">
        <w:r w:rsidRPr="0019396C">
          <w:rPr>
            <w:rFonts w:ascii="Times New Roman" w:hAnsi="Times New Roman"/>
            <w:sz w:val="16"/>
            <w:szCs w:val="16"/>
          </w:rPr>
          <w:t>пункте 2.6.1</w:t>
        </w:r>
      </w:hyperlink>
      <w:r w:rsidRPr="0019396C">
        <w:rPr>
          <w:rFonts w:ascii="Times New Roman" w:hAnsi="Times New Roman"/>
          <w:sz w:val="16"/>
          <w:szCs w:val="16"/>
        </w:rPr>
        <w:t xml:space="preserve"> настоящего Положения;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 обязательство социально ориентированной некоммерческой организации по </w:t>
      </w:r>
      <w:proofErr w:type="spellStart"/>
      <w:r w:rsidRPr="0019396C">
        <w:rPr>
          <w:rFonts w:ascii="Times New Roman" w:hAnsi="Times New Roman"/>
          <w:sz w:val="16"/>
          <w:szCs w:val="16"/>
        </w:rPr>
        <w:t>софинансированию</w:t>
      </w:r>
      <w:proofErr w:type="spellEnd"/>
      <w:r w:rsidRPr="0019396C">
        <w:rPr>
          <w:rFonts w:ascii="Times New Roman" w:hAnsi="Times New Roman"/>
          <w:sz w:val="16"/>
          <w:szCs w:val="16"/>
        </w:rPr>
        <w:t xml:space="preserve"> целевых расходов на </w:t>
      </w:r>
      <w:r w:rsidRPr="0019396C">
        <w:rPr>
          <w:rFonts w:ascii="Times New Roman" w:hAnsi="Times New Roman"/>
          <w:sz w:val="16"/>
          <w:szCs w:val="16"/>
        </w:rPr>
        <w:lastRenderedPageBreak/>
        <w:t xml:space="preserve">реализацию программы (проекта) в </w:t>
      </w:r>
      <w:proofErr w:type="gramStart"/>
      <w:r w:rsidRPr="0019396C">
        <w:rPr>
          <w:rFonts w:ascii="Times New Roman" w:hAnsi="Times New Roman"/>
          <w:sz w:val="16"/>
          <w:szCs w:val="16"/>
        </w:rPr>
        <w:t>размере</w:t>
      </w:r>
      <w:proofErr w:type="gramEnd"/>
      <w:r w:rsidRPr="0019396C">
        <w:rPr>
          <w:rFonts w:ascii="Times New Roman" w:hAnsi="Times New Roman"/>
          <w:sz w:val="16"/>
          <w:szCs w:val="16"/>
        </w:rPr>
        <w:t xml:space="preserve"> не менее пяти процентов общей суммы целевых расходов на реализацию программы (проекта).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В счет исполнения обязательства социально ориентированной некоммерческой организации по </w:t>
      </w:r>
      <w:proofErr w:type="spellStart"/>
      <w:r w:rsidRPr="0019396C">
        <w:rPr>
          <w:rFonts w:ascii="Times New Roman" w:hAnsi="Times New Roman"/>
          <w:sz w:val="16"/>
          <w:szCs w:val="16"/>
        </w:rPr>
        <w:t>софинансированию</w:t>
      </w:r>
      <w:proofErr w:type="spellEnd"/>
      <w:r w:rsidRPr="0019396C">
        <w:rPr>
          <w:rFonts w:ascii="Times New Roman" w:hAnsi="Times New Roman"/>
          <w:sz w:val="16"/>
          <w:szCs w:val="16"/>
        </w:rPr>
        <w:t xml:space="preserve"> целевых расходов на реализацию программы (проекта) могут учитываться: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фактические расходы за счет целевых поступлений и иных доходов организации;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безвозмездно полученные имущественные права (по их стоимостной оценке);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безвозмездно полученные товары, работы и услуги (по их стоимостной оценке);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труд добровольцев (по его стоимостной оценке).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Стоимость труда добровольцев определяется по формуле:</w:t>
      </w:r>
    </w:p>
    <w:p w:rsidR="00BA24C6" w:rsidRPr="0019396C" w:rsidRDefault="00BA24C6" w:rsidP="00AC249B">
      <w:pPr>
        <w:pStyle w:val="ConsPlusNormal"/>
        <w:ind w:firstLine="0"/>
        <w:jc w:val="both"/>
        <w:rPr>
          <w:rFonts w:ascii="Times New Roman" w:hAnsi="Times New Roman"/>
          <w:sz w:val="16"/>
          <w:szCs w:val="16"/>
        </w:rPr>
      </w:pPr>
      <w:proofErr w:type="spellStart"/>
      <w:r w:rsidRPr="0019396C">
        <w:rPr>
          <w:rFonts w:ascii="Times New Roman" w:hAnsi="Times New Roman"/>
          <w:sz w:val="16"/>
          <w:szCs w:val="16"/>
        </w:rPr>
        <w:t>Sтд</w:t>
      </w:r>
      <w:proofErr w:type="spellEnd"/>
      <w:r w:rsidRPr="0019396C">
        <w:rPr>
          <w:rFonts w:ascii="Times New Roman" w:hAnsi="Times New Roman"/>
          <w:sz w:val="16"/>
          <w:szCs w:val="16"/>
        </w:rPr>
        <w:t xml:space="preserve"> = </w:t>
      </w:r>
      <w:proofErr w:type="spellStart"/>
      <w:proofErr w:type="gramStart"/>
      <w:r w:rsidRPr="0019396C">
        <w:rPr>
          <w:rFonts w:ascii="Times New Roman" w:hAnsi="Times New Roman"/>
          <w:sz w:val="16"/>
          <w:szCs w:val="16"/>
        </w:rPr>
        <w:t>T</w:t>
      </w:r>
      <w:proofErr w:type="gramEnd"/>
      <w:r w:rsidRPr="0019396C">
        <w:rPr>
          <w:rFonts w:ascii="Times New Roman" w:hAnsi="Times New Roman"/>
          <w:sz w:val="16"/>
          <w:szCs w:val="16"/>
        </w:rPr>
        <w:t>д</w:t>
      </w:r>
      <w:proofErr w:type="spellEnd"/>
      <w:r w:rsidRPr="0019396C">
        <w:rPr>
          <w:rFonts w:ascii="Times New Roman" w:hAnsi="Times New Roman"/>
          <w:sz w:val="16"/>
          <w:szCs w:val="16"/>
        </w:rPr>
        <w:t xml:space="preserve"> </w:t>
      </w:r>
      <w:proofErr w:type="spellStart"/>
      <w:r w:rsidRPr="0019396C">
        <w:rPr>
          <w:rFonts w:ascii="Times New Roman" w:hAnsi="Times New Roman"/>
          <w:sz w:val="16"/>
          <w:szCs w:val="16"/>
        </w:rPr>
        <w:t>x</w:t>
      </w:r>
      <w:proofErr w:type="spellEnd"/>
      <w:r w:rsidRPr="0019396C">
        <w:rPr>
          <w:rFonts w:ascii="Times New Roman" w:hAnsi="Times New Roman"/>
          <w:sz w:val="16"/>
          <w:szCs w:val="16"/>
        </w:rPr>
        <w:t xml:space="preserve"> Q, где:</w:t>
      </w:r>
    </w:p>
    <w:p w:rsidR="00BA24C6" w:rsidRPr="0019396C" w:rsidRDefault="00BA24C6" w:rsidP="00AC249B">
      <w:pPr>
        <w:pStyle w:val="ConsPlusNormal"/>
        <w:ind w:firstLine="0"/>
        <w:jc w:val="both"/>
        <w:rPr>
          <w:rFonts w:ascii="Times New Roman" w:hAnsi="Times New Roman"/>
          <w:sz w:val="16"/>
          <w:szCs w:val="16"/>
        </w:rPr>
      </w:pPr>
      <w:proofErr w:type="spellStart"/>
      <w:proofErr w:type="gramStart"/>
      <w:r w:rsidRPr="0019396C">
        <w:rPr>
          <w:rFonts w:ascii="Times New Roman" w:hAnsi="Times New Roman"/>
          <w:sz w:val="16"/>
          <w:szCs w:val="16"/>
        </w:rPr>
        <w:t>S</w:t>
      </w:r>
      <w:proofErr w:type="gramEnd"/>
      <w:r w:rsidRPr="0019396C">
        <w:rPr>
          <w:rFonts w:ascii="Times New Roman" w:hAnsi="Times New Roman"/>
          <w:sz w:val="16"/>
          <w:szCs w:val="16"/>
        </w:rPr>
        <w:t>тд</w:t>
      </w:r>
      <w:proofErr w:type="spellEnd"/>
      <w:r w:rsidRPr="0019396C">
        <w:rPr>
          <w:rFonts w:ascii="Times New Roman" w:hAnsi="Times New Roman"/>
          <w:sz w:val="16"/>
          <w:szCs w:val="16"/>
        </w:rPr>
        <w:t xml:space="preserve"> - стоимость труда добровольцев, привлеченных социально ориентированной некоммерческой организацией для реализации программы (проекта), тыс. рублей;</w:t>
      </w:r>
    </w:p>
    <w:p w:rsidR="00BA24C6" w:rsidRPr="0019396C" w:rsidRDefault="00BA24C6" w:rsidP="00AC249B">
      <w:pPr>
        <w:pStyle w:val="ConsPlusNormal"/>
        <w:ind w:firstLine="0"/>
        <w:jc w:val="both"/>
        <w:rPr>
          <w:rFonts w:ascii="Times New Roman" w:hAnsi="Times New Roman"/>
          <w:sz w:val="16"/>
          <w:szCs w:val="16"/>
        </w:rPr>
      </w:pPr>
      <w:proofErr w:type="spellStart"/>
      <w:proofErr w:type="gramStart"/>
      <w:r w:rsidRPr="0019396C">
        <w:rPr>
          <w:rFonts w:ascii="Times New Roman" w:hAnsi="Times New Roman"/>
          <w:sz w:val="16"/>
          <w:szCs w:val="16"/>
        </w:rPr>
        <w:t>T</w:t>
      </w:r>
      <w:proofErr w:type="gramEnd"/>
      <w:r w:rsidRPr="0019396C">
        <w:rPr>
          <w:rFonts w:ascii="Times New Roman" w:hAnsi="Times New Roman"/>
          <w:sz w:val="16"/>
          <w:szCs w:val="16"/>
        </w:rPr>
        <w:t>д</w:t>
      </w:r>
      <w:proofErr w:type="spellEnd"/>
      <w:r w:rsidRPr="0019396C">
        <w:rPr>
          <w:rFonts w:ascii="Times New Roman" w:hAnsi="Times New Roman"/>
          <w:sz w:val="16"/>
          <w:szCs w:val="16"/>
        </w:rPr>
        <w:t xml:space="preserve">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Q - средний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2.6.4. При соблюдении условий, предусмотренных </w:t>
      </w:r>
      <w:hyperlink w:anchor="P256" w:history="1">
        <w:r w:rsidRPr="0019396C">
          <w:rPr>
            <w:rFonts w:ascii="Times New Roman" w:hAnsi="Times New Roman"/>
            <w:sz w:val="16"/>
            <w:szCs w:val="16"/>
          </w:rPr>
          <w:t>пунктом 2.6.3</w:t>
        </w:r>
      </w:hyperlink>
      <w:r w:rsidRPr="0019396C">
        <w:rPr>
          <w:rFonts w:ascii="Times New Roman" w:hAnsi="Times New Roman"/>
          <w:sz w:val="16"/>
          <w:szCs w:val="16"/>
        </w:rPr>
        <w:t xml:space="preserve"> настоящего Положения, гранты перечисляются на банковские счета соответствующих социально ориентированных некоммерческих организаций.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2.6.5. Предоставленный грант должен быть использован получателем гранта в сроки, предусмотренные договором о предоставлении гранта в форме субсидии.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Сроки использования грантов не ограничиваются финансовым годом, в </w:t>
      </w:r>
      <w:proofErr w:type="gramStart"/>
      <w:r w:rsidRPr="0019396C">
        <w:rPr>
          <w:rFonts w:ascii="Times New Roman" w:hAnsi="Times New Roman"/>
          <w:sz w:val="16"/>
          <w:szCs w:val="16"/>
        </w:rPr>
        <w:t>котором</w:t>
      </w:r>
      <w:proofErr w:type="gramEnd"/>
      <w:r w:rsidRPr="0019396C">
        <w:rPr>
          <w:rFonts w:ascii="Times New Roman" w:hAnsi="Times New Roman"/>
          <w:sz w:val="16"/>
          <w:szCs w:val="16"/>
        </w:rPr>
        <w:t xml:space="preserve"> такие гранты были предоставлены.</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2.6.6. </w:t>
      </w:r>
      <w:proofErr w:type="gramStart"/>
      <w:r w:rsidRPr="0019396C">
        <w:rPr>
          <w:rFonts w:ascii="Times New Roman" w:hAnsi="Times New Roman"/>
          <w:sz w:val="16"/>
          <w:szCs w:val="16"/>
        </w:rPr>
        <w:t>В случае возникновения необходимости внесения принципиальных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социально ориентированная некоммерческая организация обращается с соответствующим мотивированным заявлением в уполномоченный орган, предоставивший грант на реализацию данной программы (проекта).</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Уполномоченный орган в течение 21 календарного дня </w:t>
      </w:r>
      <w:proofErr w:type="gramStart"/>
      <w:r w:rsidRPr="0019396C">
        <w:rPr>
          <w:rFonts w:ascii="Times New Roman" w:hAnsi="Times New Roman"/>
          <w:sz w:val="16"/>
          <w:szCs w:val="16"/>
        </w:rPr>
        <w:t>рассматривает заявление социально ориентированной некоммерческой организации и принимает</w:t>
      </w:r>
      <w:proofErr w:type="gramEnd"/>
      <w:r w:rsidRPr="0019396C">
        <w:rPr>
          <w:rFonts w:ascii="Times New Roman" w:hAnsi="Times New Roman"/>
          <w:sz w:val="16"/>
          <w:szCs w:val="16"/>
        </w:rPr>
        <w:t xml:space="preserve"> решение о целесообразности или нецелесообразности внесения предложенных изменений в программу (проект).</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В случае принятия решения о нецелесообразности внесения предложенных изменений в программу (проект) уполномоченный орган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уполномоченный орган заключает с социально ориентированной некоммерческой организацией дополнительное соглашение к договору о предоставлении гранта в форме субсидии.</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2.7. Обжалование решений и действий уполномоченных органов</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и конкурсных комиссий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Решения и действия уполномоченного органа и конкурсной комиссии могут быть обжалованы в </w:t>
      </w:r>
      <w:proofErr w:type="gramStart"/>
      <w:r w:rsidRPr="0019396C">
        <w:rPr>
          <w:rFonts w:ascii="Times New Roman" w:hAnsi="Times New Roman"/>
          <w:sz w:val="16"/>
          <w:szCs w:val="16"/>
        </w:rPr>
        <w:t>порядке</w:t>
      </w:r>
      <w:proofErr w:type="gramEnd"/>
      <w:r w:rsidRPr="0019396C">
        <w:rPr>
          <w:rFonts w:ascii="Times New Roman" w:hAnsi="Times New Roman"/>
          <w:sz w:val="16"/>
          <w:szCs w:val="16"/>
        </w:rPr>
        <w:t>, установленном законодательством Российской Федерации.</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3. Требования к отчетности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3.1. Порядок, сроки и форма представления отчетности о расходах, источником финансового обеспечения которых является грант, устанавливаются в договоре о предоставлении гранта в форме субсидии.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3.2. Социально ориентированные некоммерческие организации </w:t>
      </w:r>
      <w:r w:rsidRPr="0019396C">
        <w:rPr>
          <w:rFonts w:ascii="Times New Roman" w:hAnsi="Times New Roman"/>
          <w:sz w:val="16"/>
          <w:szCs w:val="16"/>
        </w:rPr>
        <w:lastRenderedPageBreak/>
        <w:t>обязаны вести отчетность по использованию грантов в соответствии с требованиями законодательства Российской Федерации.</w:t>
      </w:r>
      <w:bookmarkStart w:id="8" w:name="P290"/>
      <w:bookmarkEnd w:id="8"/>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3.3. Получатели грантов представляют в уполномоченный орган отчеты об использовании грантов и результатах реализации программы (проекта) в сроки: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каждые шесть месяцев с даты начала реализации программы (проекта) не позднее 15 июля и 15 января календарного года соответственно;</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за весь период реализации программы (проекта) - не позднее 15 рабочих дней с даты прекращения действия договора о предоставлении гранта в форме субсидии.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3.4. Уполномоченный орган вправе направлять получателям грантов мотивированные запросы о ходе реализации программ (проектов) и (или) текущих результатах использования грантов и получать своевременные исчерпывающие отчеты.</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4. Требования об осуществлении контроля за соблюдением</w:t>
      </w:r>
      <w:r>
        <w:rPr>
          <w:rFonts w:ascii="Times New Roman" w:hAnsi="Times New Roman"/>
          <w:sz w:val="16"/>
          <w:szCs w:val="16"/>
        </w:rPr>
        <w:t xml:space="preserve"> </w:t>
      </w:r>
      <w:r w:rsidRPr="0019396C">
        <w:rPr>
          <w:rFonts w:ascii="Times New Roman" w:hAnsi="Times New Roman"/>
          <w:sz w:val="16"/>
          <w:szCs w:val="16"/>
        </w:rPr>
        <w:t>условий, целей и порядка предоставления грантов</w:t>
      </w:r>
      <w:r>
        <w:rPr>
          <w:rFonts w:ascii="Times New Roman" w:hAnsi="Times New Roman"/>
          <w:sz w:val="16"/>
          <w:szCs w:val="16"/>
        </w:rPr>
        <w:t xml:space="preserve"> </w:t>
      </w:r>
      <w:r w:rsidRPr="0019396C">
        <w:rPr>
          <w:rFonts w:ascii="Times New Roman" w:hAnsi="Times New Roman"/>
          <w:sz w:val="16"/>
          <w:szCs w:val="16"/>
        </w:rPr>
        <w:t>и ответственности за их нарушение</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4.1. Социально ориентированные некоммерческие организации обязаны использовать грант на цели, указанные в </w:t>
      </w:r>
      <w:hyperlink w:anchor="P41" w:history="1">
        <w:r w:rsidRPr="0019396C">
          <w:rPr>
            <w:rFonts w:ascii="Times New Roman" w:hAnsi="Times New Roman"/>
            <w:sz w:val="16"/>
            <w:szCs w:val="16"/>
          </w:rPr>
          <w:t>пункте 1.5</w:t>
        </w:r>
      </w:hyperlink>
      <w:r w:rsidRPr="0019396C">
        <w:rPr>
          <w:rFonts w:ascii="Times New Roman" w:hAnsi="Times New Roman"/>
          <w:sz w:val="16"/>
          <w:szCs w:val="16"/>
        </w:rPr>
        <w:t xml:space="preserve"> настоящего Положения, в соответствии с представленной сметой расходов.</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4.2. Органы государственного (муниципального) финансового контроля проводят обязательные проверки соблюдения условий, целей и порядка предоставления грантов социально ориентированными некоммерческими организациями. Плановые проверки соблюдения получателями грантов условий, целей и порядка предоставления грантов проводятся на основании плана проведения проверок. </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4.3. </w:t>
      </w:r>
      <w:proofErr w:type="gramStart"/>
      <w:r w:rsidRPr="0019396C">
        <w:rPr>
          <w:rFonts w:ascii="Times New Roman" w:hAnsi="Times New Roman"/>
          <w:sz w:val="16"/>
          <w:szCs w:val="16"/>
        </w:rPr>
        <w:t>Контроль за целевым использованием грантов осуществляет уполномоченный орган, по решению которого данные гранты были предоставлены соответствующей социально ориентированной некоммерческой организации.</w:t>
      </w:r>
      <w:proofErr w:type="gramEnd"/>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4.4. Условием предоставления гранта является согласие получателя гранта на осуществление органами государственного (муниципального) финансового контроля проверок соблюдения получателем гранта условий, целей и порядка его предоставления.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4.5. </w:t>
      </w:r>
      <w:proofErr w:type="gramStart"/>
      <w:r w:rsidRPr="0019396C">
        <w:rPr>
          <w:rFonts w:ascii="Times New Roman" w:hAnsi="Times New Roman"/>
          <w:sz w:val="16"/>
          <w:szCs w:val="16"/>
        </w:rPr>
        <w:t>В случае нарушения получателем гранта условий, установленных при предоставлении гранта, выявленного по фактам проверок, проведенных органами государственного (муниципального) финансового контроля, гранты подлежат возврату в бюджет Павловского муниципального района в течение одного месяца со дня получения социально ориентированной некоммерческой организацией письменного уведомления уполномоченного органа о возврате гранта.</w:t>
      </w:r>
      <w:proofErr w:type="gramEnd"/>
      <w:r w:rsidRPr="0019396C">
        <w:rPr>
          <w:rFonts w:ascii="Times New Roman" w:hAnsi="Times New Roman"/>
          <w:sz w:val="16"/>
          <w:szCs w:val="16"/>
        </w:rPr>
        <w:t xml:space="preserve"> В случае </w:t>
      </w:r>
      <w:proofErr w:type="spellStart"/>
      <w:r w:rsidRPr="0019396C">
        <w:rPr>
          <w:rFonts w:ascii="Times New Roman" w:hAnsi="Times New Roman"/>
          <w:sz w:val="16"/>
          <w:szCs w:val="16"/>
        </w:rPr>
        <w:t>невозврата</w:t>
      </w:r>
      <w:proofErr w:type="spellEnd"/>
      <w:r w:rsidRPr="0019396C">
        <w:rPr>
          <w:rFonts w:ascii="Times New Roman" w:hAnsi="Times New Roman"/>
          <w:sz w:val="16"/>
          <w:szCs w:val="16"/>
        </w:rPr>
        <w:t xml:space="preserve"> социально ориентированной некоммерческой организацией гранта в установленный срок данный грант подлежит взысканию в доход бюджета Павловского муниципального района в порядке, установленном действующим законодательством Российской Федерации.</w:t>
      </w:r>
    </w:p>
    <w:p w:rsidR="00BA24C6" w:rsidRPr="0019396C" w:rsidRDefault="00BA24C6" w:rsidP="00AC249B">
      <w:pPr>
        <w:tabs>
          <w:tab w:val="left" w:pos="142"/>
        </w:tabs>
        <w:jc w:val="both"/>
        <w:rPr>
          <w:sz w:val="16"/>
          <w:szCs w:val="16"/>
        </w:rPr>
      </w:pPr>
    </w:p>
    <w:p w:rsidR="00BA24C6" w:rsidRPr="0019396C" w:rsidRDefault="00BA24C6" w:rsidP="00AC249B">
      <w:pPr>
        <w:jc w:val="both"/>
        <w:rPr>
          <w:sz w:val="16"/>
          <w:szCs w:val="16"/>
        </w:rPr>
      </w:pPr>
      <w:r w:rsidRPr="0019396C">
        <w:rPr>
          <w:sz w:val="16"/>
          <w:szCs w:val="16"/>
        </w:rPr>
        <w:t xml:space="preserve">И.о. главы администрации </w:t>
      </w:r>
    </w:p>
    <w:p w:rsidR="00BA24C6" w:rsidRDefault="00BA24C6" w:rsidP="00AC249B">
      <w:pPr>
        <w:jc w:val="both"/>
        <w:rPr>
          <w:sz w:val="16"/>
          <w:szCs w:val="16"/>
        </w:rPr>
      </w:pPr>
      <w:r w:rsidRPr="0019396C">
        <w:rPr>
          <w:sz w:val="16"/>
          <w:szCs w:val="16"/>
        </w:rPr>
        <w:t xml:space="preserve">Павловского муниципального района </w:t>
      </w:r>
    </w:p>
    <w:p w:rsidR="00BA24C6" w:rsidRPr="0019396C" w:rsidRDefault="00BA24C6" w:rsidP="00AC249B">
      <w:pPr>
        <w:jc w:val="both"/>
        <w:rPr>
          <w:sz w:val="16"/>
          <w:szCs w:val="16"/>
        </w:rPr>
      </w:pPr>
      <w:r>
        <w:rPr>
          <w:sz w:val="16"/>
          <w:szCs w:val="16"/>
        </w:rPr>
        <w:t xml:space="preserve">Воронежской области </w:t>
      </w:r>
    </w:p>
    <w:p w:rsidR="00BA24C6" w:rsidRPr="0019396C" w:rsidRDefault="00BA24C6" w:rsidP="00AC249B">
      <w:pPr>
        <w:jc w:val="right"/>
        <w:rPr>
          <w:sz w:val="16"/>
          <w:szCs w:val="16"/>
        </w:rPr>
      </w:pPr>
      <w:r w:rsidRPr="0019396C">
        <w:rPr>
          <w:sz w:val="16"/>
          <w:szCs w:val="16"/>
        </w:rPr>
        <w:t>Г.М. Майстренко</w:t>
      </w:r>
    </w:p>
    <w:p w:rsidR="00BA24C6" w:rsidRPr="0019396C" w:rsidRDefault="00BA24C6" w:rsidP="00AC249B">
      <w:pPr>
        <w:jc w:val="right"/>
        <w:rPr>
          <w:sz w:val="16"/>
          <w:szCs w:val="16"/>
        </w:rPr>
      </w:pPr>
    </w:p>
    <w:p w:rsidR="00BA24C6" w:rsidRPr="0019396C" w:rsidRDefault="00BA24C6" w:rsidP="00AC249B">
      <w:pPr>
        <w:jc w:val="right"/>
        <w:rPr>
          <w:sz w:val="16"/>
          <w:szCs w:val="16"/>
        </w:rPr>
      </w:pPr>
      <w:r w:rsidRPr="0019396C">
        <w:rPr>
          <w:sz w:val="16"/>
          <w:szCs w:val="16"/>
        </w:rPr>
        <w:t>Приложение № 1</w:t>
      </w:r>
    </w:p>
    <w:p w:rsidR="00BA24C6" w:rsidRPr="0019396C" w:rsidRDefault="00BA24C6" w:rsidP="00AC249B">
      <w:pPr>
        <w:jc w:val="right"/>
        <w:rPr>
          <w:sz w:val="16"/>
          <w:szCs w:val="16"/>
        </w:rPr>
      </w:pPr>
      <w:r w:rsidRPr="0019396C">
        <w:rPr>
          <w:sz w:val="16"/>
          <w:szCs w:val="16"/>
        </w:rPr>
        <w:t xml:space="preserve">к Положению </w:t>
      </w:r>
    </w:p>
    <w:p w:rsidR="00BA24C6" w:rsidRPr="0019396C" w:rsidRDefault="00BA24C6" w:rsidP="00AC249B">
      <w:pPr>
        <w:jc w:val="right"/>
        <w:rPr>
          <w:sz w:val="16"/>
          <w:szCs w:val="16"/>
        </w:rPr>
      </w:pPr>
      <w:r w:rsidRPr="0019396C">
        <w:rPr>
          <w:sz w:val="16"/>
          <w:szCs w:val="16"/>
        </w:rPr>
        <w:t xml:space="preserve">о предоставлении грантов в форме субсидий </w:t>
      </w:r>
      <w:proofErr w:type="gramStart"/>
      <w:r w:rsidRPr="0019396C">
        <w:rPr>
          <w:sz w:val="16"/>
          <w:szCs w:val="16"/>
        </w:rPr>
        <w:t>из</w:t>
      </w:r>
      <w:proofErr w:type="gramEnd"/>
    </w:p>
    <w:p w:rsidR="00BA24C6" w:rsidRPr="0019396C" w:rsidRDefault="00BA24C6" w:rsidP="00AC249B">
      <w:pPr>
        <w:jc w:val="right"/>
        <w:rPr>
          <w:sz w:val="16"/>
          <w:szCs w:val="16"/>
        </w:rPr>
      </w:pPr>
      <w:r w:rsidRPr="0019396C">
        <w:rPr>
          <w:sz w:val="16"/>
          <w:szCs w:val="16"/>
        </w:rPr>
        <w:t>бюджета Павловского муниципального района</w:t>
      </w:r>
    </w:p>
    <w:p w:rsidR="00BA24C6" w:rsidRPr="0019396C" w:rsidRDefault="00BA24C6" w:rsidP="00AC249B">
      <w:pPr>
        <w:jc w:val="right"/>
        <w:rPr>
          <w:sz w:val="16"/>
          <w:szCs w:val="16"/>
        </w:rPr>
      </w:pPr>
      <w:r w:rsidRPr="0019396C">
        <w:rPr>
          <w:sz w:val="16"/>
          <w:szCs w:val="16"/>
        </w:rPr>
        <w:t>социально ориентированным некоммерческим</w:t>
      </w:r>
    </w:p>
    <w:p w:rsidR="00BA24C6" w:rsidRPr="0019396C" w:rsidRDefault="00BA24C6" w:rsidP="00AC249B">
      <w:pPr>
        <w:jc w:val="right"/>
        <w:rPr>
          <w:sz w:val="16"/>
          <w:szCs w:val="16"/>
        </w:rPr>
      </w:pPr>
      <w:r w:rsidRPr="0019396C">
        <w:rPr>
          <w:sz w:val="16"/>
          <w:szCs w:val="16"/>
        </w:rPr>
        <w:t xml:space="preserve"> организациям на реализацию программ </w:t>
      </w:r>
    </w:p>
    <w:p w:rsidR="00BA24C6" w:rsidRPr="0019396C" w:rsidRDefault="00BA24C6" w:rsidP="00AC249B">
      <w:pPr>
        <w:jc w:val="right"/>
        <w:rPr>
          <w:sz w:val="16"/>
          <w:szCs w:val="16"/>
        </w:rPr>
      </w:pPr>
      <w:r w:rsidRPr="0019396C">
        <w:rPr>
          <w:sz w:val="16"/>
          <w:szCs w:val="16"/>
        </w:rPr>
        <w:t xml:space="preserve">(проектов) на конкурсной основе  </w:t>
      </w:r>
    </w:p>
    <w:p w:rsidR="00BA24C6" w:rsidRPr="0019396C" w:rsidRDefault="00BA24C6" w:rsidP="00AC249B">
      <w:pPr>
        <w:pStyle w:val="ConsPlusNormal"/>
        <w:ind w:firstLine="0"/>
        <w:jc w:val="right"/>
        <w:rPr>
          <w:rFonts w:ascii="Times New Roman" w:hAnsi="Times New Roman"/>
          <w:sz w:val="16"/>
          <w:szCs w:val="16"/>
        </w:rPr>
      </w:pPr>
    </w:p>
    <w:p w:rsidR="00BA24C6" w:rsidRPr="0019396C" w:rsidRDefault="00BA24C6" w:rsidP="00AC249B">
      <w:pPr>
        <w:pStyle w:val="ConsPlusNormal"/>
        <w:ind w:firstLine="0"/>
        <w:jc w:val="center"/>
        <w:rPr>
          <w:rFonts w:ascii="Times New Roman" w:hAnsi="Times New Roman"/>
          <w:sz w:val="16"/>
          <w:szCs w:val="16"/>
        </w:rPr>
      </w:pPr>
      <w:bookmarkStart w:id="9" w:name="P316"/>
      <w:bookmarkEnd w:id="9"/>
      <w:r w:rsidRPr="0019396C">
        <w:rPr>
          <w:rFonts w:ascii="Times New Roman" w:hAnsi="Times New Roman"/>
          <w:sz w:val="16"/>
          <w:szCs w:val="16"/>
        </w:rPr>
        <w:t>ОЦЕНОЧНАЯ ВЕДОМОСТЬ</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по программе (проекту)</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____________________________________________________</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(наименование проекта (программы))</w:t>
      </w:r>
    </w:p>
    <w:p w:rsidR="00BA24C6" w:rsidRPr="0019396C" w:rsidRDefault="00BA24C6" w:rsidP="00AC249B">
      <w:pPr>
        <w:pStyle w:val="ConsPlusNormal"/>
        <w:ind w:firstLine="0"/>
        <w:jc w:val="center"/>
        <w:rPr>
          <w:rFonts w:ascii="Times New Roman" w:hAnsi="Times New Roman"/>
          <w:sz w:val="16"/>
          <w:szCs w:val="16"/>
        </w:rPr>
      </w:pP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Заседание комиссии по отбору программ (проектов)</w:t>
      </w:r>
      <w:r>
        <w:rPr>
          <w:rFonts w:ascii="Times New Roman" w:hAnsi="Times New Roman"/>
          <w:sz w:val="16"/>
          <w:szCs w:val="16"/>
        </w:rPr>
        <w:t xml:space="preserve"> </w:t>
      </w:r>
      <w:r w:rsidRPr="0019396C">
        <w:rPr>
          <w:rFonts w:ascii="Times New Roman" w:hAnsi="Times New Roman"/>
          <w:sz w:val="16"/>
          <w:szCs w:val="16"/>
        </w:rPr>
        <w:t>социально ориентированных некоммерческих организаций</w:t>
      </w:r>
    </w:p>
    <w:p w:rsidR="00BA24C6" w:rsidRPr="0019396C" w:rsidRDefault="00BA24C6" w:rsidP="00AC249B">
      <w:pPr>
        <w:pStyle w:val="ConsPlusNormal"/>
        <w:ind w:firstLine="0"/>
        <w:jc w:val="center"/>
        <w:rPr>
          <w:rFonts w:ascii="Times New Roman" w:hAnsi="Times New Roman"/>
          <w:sz w:val="16"/>
          <w:szCs w:val="16"/>
        </w:rPr>
      </w:pPr>
      <w:r w:rsidRPr="0019396C">
        <w:rPr>
          <w:rFonts w:ascii="Times New Roman" w:hAnsi="Times New Roman"/>
          <w:sz w:val="16"/>
          <w:szCs w:val="16"/>
        </w:rPr>
        <w:t>от _____________ № _______</w:t>
      </w:r>
    </w:p>
    <w:p w:rsidR="00BA24C6" w:rsidRPr="0019396C" w:rsidRDefault="00BA24C6" w:rsidP="00AC249B">
      <w:pPr>
        <w:pStyle w:val="ConsPlusNormal"/>
        <w:ind w:firstLine="0"/>
        <w:jc w:val="cente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5"/>
        <w:gridCol w:w="1005"/>
        <w:gridCol w:w="2792"/>
        <w:gridCol w:w="594"/>
      </w:tblGrid>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N№ </w:t>
            </w:r>
            <w:proofErr w:type="spellStart"/>
            <w:proofErr w:type="gramStart"/>
            <w:r w:rsidRPr="00BA24C6">
              <w:rPr>
                <w:rFonts w:ascii="Times New Roman" w:hAnsi="Times New Roman"/>
                <w:sz w:val="12"/>
                <w:szCs w:val="12"/>
              </w:rPr>
              <w:t>п</w:t>
            </w:r>
            <w:proofErr w:type="spellEnd"/>
            <w:proofErr w:type="gramEnd"/>
            <w:r w:rsidRPr="00BA24C6">
              <w:rPr>
                <w:rFonts w:ascii="Times New Roman" w:hAnsi="Times New Roman"/>
                <w:sz w:val="12"/>
                <w:szCs w:val="12"/>
              </w:rPr>
              <w:t>/</w:t>
            </w:r>
            <w:proofErr w:type="spellStart"/>
            <w:r w:rsidRPr="00BA24C6">
              <w:rPr>
                <w:rFonts w:ascii="Times New Roman" w:hAnsi="Times New Roman"/>
                <w:sz w:val="12"/>
                <w:szCs w:val="12"/>
              </w:rPr>
              <w:t>п</w:t>
            </w:r>
            <w:proofErr w:type="spellEnd"/>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Наименование критерия оценки программы (проекта)</w:t>
            </w:r>
          </w:p>
        </w:tc>
        <w:tc>
          <w:tcPr>
            <w:tcW w:w="283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Пояснения</w:t>
            </w:r>
          </w:p>
        </w:tc>
        <w:tc>
          <w:tcPr>
            <w:tcW w:w="602"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Оценка в </w:t>
            </w:r>
            <w:proofErr w:type="gramStart"/>
            <w:r w:rsidRPr="00BA24C6">
              <w:rPr>
                <w:rFonts w:ascii="Times New Roman" w:hAnsi="Times New Roman"/>
                <w:sz w:val="12"/>
                <w:szCs w:val="12"/>
              </w:rPr>
              <w:t>баллах</w:t>
            </w:r>
            <w:proofErr w:type="gramEnd"/>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Соответствие приоритетным направлениям </w:t>
            </w:r>
            <w:r w:rsidRPr="00BA24C6">
              <w:rPr>
                <w:rFonts w:ascii="Times New Roman" w:hAnsi="Times New Roman"/>
                <w:sz w:val="12"/>
                <w:szCs w:val="12"/>
              </w:rPr>
              <w:lastRenderedPageBreak/>
              <w:t>поддержки</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lastRenderedPageBreak/>
              <w:t xml:space="preserve">Оценивается соответствие целей, задач и мероприятий программы (проекта) приоритетным направлениям поддержки, утвержденным </w:t>
            </w:r>
            <w:r w:rsidRPr="00BA24C6">
              <w:rPr>
                <w:rFonts w:ascii="Times New Roman" w:hAnsi="Times New Roman"/>
                <w:sz w:val="12"/>
                <w:szCs w:val="12"/>
              </w:rPr>
              <w:lastRenderedPageBreak/>
              <w:t>уполномоченным органом</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lastRenderedPageBreak/>
              <w:t>22.</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Актуальность</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 xml:space="preserve">Оценивается </w:t>
            </w:r>
            <w:proofErr w:type="spellStart"/>
            <w:r w:rsidRPr="00BA24C6">
              <w:rPr>
                <w:rFonts w:ascii="Times New Roman" w:hAnsi="Times New Roman"/>
                <w:sz w:val="12"/>
                <w:szCs w:val="12"/>
              </w:rPr>
              <w:t>востребованность</w:t>
            </w:r>
            <w:proofErr w:type="spellEnd"/>
            <w:r w:rsidRPr="00BA24C6">
              <w:rPr>
                <w:rFonts w:ascii="Times New Roman" w:hAnsi="Times New Roman"/>
                <w:sz w:val="12"/>
                <w:szCs w:val="12"/>
              </w:rPr>
              <w:t xml:space="preserve"> и важность программы (проекта) для текущей социально-экономической ситуации в Павловском муниципальном </w:t>
            </w:r>
            <w:proofErr w:type="gramStart"/>
            <w:r w:rsidRPr="00BA24C6">
              <w:rPr>
                <w:rFonts w:ascii="Times New Roman" w:hAnsi="Times New Roman"/>
                <w:sz w:val="12"/>
                <w:szCs w:val="12"/>
              </w:rPr>
              <w:t>районе</w:t>
            </w:r>
            <w:proofErr w:type="gramEnd"/>
            <w:r w:rsidRPr="00BA24C6">
              <w:rPr>
                <w:rFonts w:ascii="Times New Roman" w:hAnsi="Times New Roman"/>
                <w:sz w:val="12"/>
                <w:szCs w:val="12"/>
              </w:rPr>
              <w:t>,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33.</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Стратегическое значение</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Оценивается значимость и продолжительность вероятных положительных результатов реализации программы (проекта) для развития Павловского муниципального района,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44.</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Социальная эффективность</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55.</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Реалистичность</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 xml:space="preserve">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объему </w:t>
            </w:r>
            <w:proofErr w:type="gramStart"/>
            <w:r w:rsidRPr="00BA24C6">
              <w:rPr>
                <w:rFonts w:ascii="Times New Roman" w:hAnsi="Times New Roman"/>
                <w:sz w:val="12"/>
                <w:szCs w:val="12"/>
              </w:rPr>
              <w:t>заявляемым</w:t>
            </w:r>
            <w:proofErr w:type="gramEnd"/>
            <w:r w:rsidRPr="00BA24C6">
              <w:rPr>
                <w:rFonts w:ascii="Times New Roman" w:hAnsi="Times New Roman"/>
                <w:sz w:val="12"/>
                <w:szCs w:val="12"/>
              </w:rPr>
              <w:t xml:space="preserve"> в программе (проекте)</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66.</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Обоснованность</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Оценивается соответствие запрашиваемого объема гранта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77.</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Экономическая эффективность</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proofErr w:type="gramStart"/>
            <w:r w:rsidRPr="00BA24C6">
              <w:rPr>
                <w:rFonts w:ascii="Times New Roman" w:hAnsi="Times New Roman"/>
                <w:sz w:val="12"/>
                <w:szCs w:val="12"/>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roofErr w:type="gramEnd"/>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88.</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Привлечение добровольцев</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99.</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proofErr w:type="spellStart"/>
            <w:r w:rsidRPr="00BA24C6">
              <w:rPr>
                <w:rFonts w:ascii="Times New Roman" w:hAnsi="Times New Roman"/>
                <w:sz w:val="12"/>
                <w:szCs w:val="12"/>
              </w:rPr>
              <w:t>Софинансирование</w:t>
            </w:r>
            <w:proofErr w:type="spellEnd"/>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 xml:space="preserve">Оценивается размер (в стоимостном </w:t>
            </w:r>
            <w:proofErr w:type="gramStart"/>
            <w:r w:rsidRPr="00BA24C6">
              <w:rPr>
                <w:rFonts w:ascii="Times New Roman" w:hAnsi="Times New Roman"/>
                <w:sz w:val="12"/>
                <w:szCs w:val="12"/>
              </w:rPr>
              <w:t>выражении</w:t>
            </w:r>
            <w:proofErr w:type="gramEnd"/>
            <w:r w:rsidRPr="00BA24C6">
              <w:rPr>
                <w:rFonts w:ascii="Times New Roman" w:hAnsi="Times New Roman"/>
                <w:sz w:val="12"/>
                <w:szCs w:val="12"/>
              </w:rPr>
              <w:t xml:space="preserve">) и уровень (в процентном соотношении) </w:t>
            </w:r>
            <w:proofErr w:type="spellStart"/>
            <w:r w:rsidRPr="00BA24C6">
              <w:rPr>
                <w:rFonts w:ascii="Times New Roman" w:hAnsi="Times New Roman"/>
                <w:sz w:val="12"/>
                <w:szCs w:val="12"/>
              </w:rPr>
              <w:t>софинансирования</w:t>
            </w:r>
            <w:proofErr w:type="spellEnd"/>
            <w:r w:rsidRPr="00BA24C6">
              <w:rPr>
                <w:rFonts w:ascii="Times New Roman" w:hAnsi="Times New Roman"/>
                <w:sz w:val="12"/>
                <w:szCs w:val="12"/>
              </w:rPr>
              <w:t xml:space="preserve"> целевых расходов на реализацию программы (проекта) со стороны социально ориентированной некоммерческой организации</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110.</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География и масштаб мероприятий</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 xml:space="preserve">Оценивается массовость мероприятий программы (проекта), их значимость в </w:t>
            </w:r>
            <w:proofErr w:type="gramStart"/>
            <w:r w:rsidRPr="00BA24C6">
              <w:rPr>
                <w:rFonts w:ascii="Times New Roman" w:hAnsi="Times New Roman"/>
                <w:sz w:val="12"/>
                <w:szCs w:val="12"/>
              </w:rPr>
              <w:t>муниципальном</w:t>
            </w:r>
            <w:proofErr w:type="gramEnd"/>
            <w:r w:rsidRPr="00BA24C6">
              <w:rPr>
                <w:rFonts w:ascii="Times New Roman" w:hAnsi="Times New Roman"/>
                <w:sz w:val="12"/>
                <w:szCs w:val="12"/>
              </w:rPr>
              <w:t>, региональном и федеральном масштабах, количество административно-территориальных единиц и муниципальных образований Павловского муниципального района, на территории которых реализуется программа (проект)</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2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111.</w:t>
            </w:r>
          </w:p>
        </w:tc>
        <w:tc>
          <w:tcPr>
            <w:tcW w:w="101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Развитие социальных услуг</w:t>
            </w:r>
          </w:p>
        </w:tc>
        <w:tc>
          <w:tcPr>
            <w:tcW w:w="2834" w:type="dxa"/>
            <w:vAlign w:val="center"/>
          </w:tcPr>
          <w:p w:rsidR="00BA24C6" w:rsidRPr="00BA24C6" w:rsidRDefault="00BA24C6" w:rsidP="00AC249B">
            <w:pPr>
              <w:pStyle w:val="ConsPlusNormal"/>
              <w:ind w:firstLine="0"/>
              <w:jc w:val="both"/>
              <w:rPr>
                <w:rFonts w:ascii="Times New Roman" w:hAnsi="Times New Roman"/>
                <w:sz w:val="12"/>
                <w:szCs w:val="12"/>
              </w:rPr>
            </w:pPr>
            <w:r w:rsidRPr="00BA24C6">
              <w:rPr>
                <w:rFonts w:ascii="Times New Roman" w:hAnsi="Times New Roman"/>
                <w:sz w:val="12"/>
                <w:szCs w:val="12"/>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602" w:type="dxa"/>
            <w:vAlign w:val="center"/>
          </w:tcPr>
          <w:p w:rsidR="00BA24C6" w:rsidRPr="00BA24C6" w:rsidRDefault="00BA24C6" w:rsidP="00AC249B">
            <w:pPr>
              <w:pStyle w:val="ConsPlusNormal"/>
              <w:ind w:firstLine="0"/>
              <w:rPr>
                <w:rFonts w:ascii="Times New Roman" w:hAnsi="Times New Roman"/>
                <w:sz w:val="12"/>
                <w:szCs w:val="12"/>
              </w:rPr>
            </w:pPr>
          </w:p>
        </w:tc>
      </w:tr>
    </w:tbl>
    <w:p w:rsidR="00BA24C6" w:rsidRPr="0019396C" w:rsidRDefault="00BA24C6" w:rsidP="00AC249B">
      <w:pPr>
        <w:pStyle w:val="ConsPlusNonformat"/>
        <w:jc w:val="both"/>
        <w:rPr>
          <w:rFonts w:ascii="Times New Roman" w:hAnsi="Times New Roman" w:cs="Times New Roman"/>
          <w:sz w:val="16"/>
          <w:szCs w:val="16"/>
        </w:rPr>
      </w:pPr>
      <w:r w:rsidRPr="0019396C">
        <w:rPr>
          <w:rFonts w:ascii="Times New Roman" w:hAnsi="Times New Roman" w:cs="Times New Roman"/>
          <w:sz w:val="16"/>
          <w:szCs w:val="16"/>
        </w:rPr>
        <w:t>Член комиссии   ___________     ___________________________</w:t>
      </w:r>
    </w:p>
    <w:p w:rsidR="00BA24C6" w:rsidRPr="0019396C" w:rsidRDefault="00BA24C6" w:rsidP="00AC249B">
      <w:pPr>
        <w:pStyle w:val="ConsPlusNonformat"/>
        <w:jc w:val="both"/>
        <w:rPr>
          <w:rFonts w:ascii="Times New Roman" w:hAnsi="Times New Roman" w:cs="Times New Roman"/>
          <w:sz w:val="16"/>
          <w:szCs w:val="16"/>
        </w:rPr>
      </w:pPr>
      <w:r w:rsidRPr="0019396C">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19396C">
        <w:rPr>
          <w:rFonts w:ascii="Times New Roman" w:hAnsi="Times New Roman" w:cs="Times New Roman"/>
          <w:sz w:val="16"/>
          <w:szCs w:val="16"/>
        </w:rPr>
        <w:t xml:space="preserve">          (расшифровка подписи)</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Примечания:</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 xml:space="preserve">Для оценки программы (проекта) по каждому критерию применяется 6-балльная шкала, в </w:t>
      </w:r>
      <w:proofErr w:type="gramStart"/>
      <w:r w:rsidRPr="0019396C">
        <w:rPr>
          <w:rFonts w:ascii="Times New Roman" w:hAnsi="Times New Roman"/>
          <w:sz w:val="16"/>
          <w:szCs w:val="16"/>
        </w:rPr>
        <w:t>соответствии</w:t>
      </w:r>
      <w:proofErr w:type="gramEnd"/>
      <w:r w:rsidRPr="0019396C">
        <w:rPr>
          <w:rFonts w:ascii="Times New Roman" w:hAnsi="Times New Roman"/>
          <w:sz w:val="16"/>
          <w:szCs w:val="16"/>
        </w:rPr>
        <w:t xml:space="preserve"> с которой:</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0 - программа (проект) полностью не соответствует данному критерию;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1 - программа (проект) в малой степени соответствует данному критерию;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2 - программа (проект) в незначительной части соответствует данному критерию;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3 - программа (проект) в средней степени соответствует данному критерию;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4 - программа (проект) в значительной степени соответствует данному критерию;</w:t>
      </w:r>
    </w:p>
    <w:p w:rsidR="00BA24C6" w:rsidRPr="0019396C" w:rsidRDefault="00BA24C6" w:rsidP="00AC249B">
      <w:pPr>
        <w:pStyle w:val="ConsPlusNormal"/>
        <w:ind w:firstLine="0"/>
        <w:jc w:val="both"/>
        <w:rPr>
          <w:rFonts w:ascii="Times New Roman" w:hAnsi="Times New Roman"/>
          <w:sz w:val="16"/>
          <w:szCs w:val="16"/>
        </w:rPr>
      </w:pPr>
      <w:r w:rsidRPr="0019396C">
        <w:rPr>
          <w:rFonts w:ascii="Times New Roman" w:hAnsi="Times New Roman"/>
          <w:sz w:val="16"/>
          <w:szCs w:val="16"/>
        </w:rPr>
        <w:t>5 - программа (проект) полностью соответствует данному критерию.</w:t>
      </w:r>
    </w:p>
    <w:p w:rsidR="00BA24C6" w:rsidRDefault="00BA24C6" w:rsidP="00AC249B">
      <w:pPr>
        <w:jc w:val="right"/>
        <w:rPr>
          <w:sz w:val="16"/>
          <w:szCs w:val="16"/>
        </w:rPr>
      </w:pPr>
    </w:p>
    <w:p w:rsidR="00BA24C6" w:rsidRPr="00D527F0" w:rsidRDefault="00BA24C6" w:rsidP="00AC249B">
      <w:pPr>
        <w:jc w:val="right"/>
        <w:rPr>
          <w:sz w:val="16"/>
          <w:szCs w:val="16"/>
        </w:rPr>
      </w:pPr>
      <w:r w:rsidRPr="00D527F0">
        <w:rPr>
          <w:sz w:val="16"/>
          <w:szCs w:val="16"/>
        </w:rPr>
        <w:t>Приложение № 2</w:t>
      </w:r>
    </w:p>
    <w:p w:rsidR="00BA24C6" w:rsidRPr="00D527F0" w:rsidRDefault="00BA24C6" w:rsidP="00AC249B">
      <w:pPr>
        <w:jc w:val="right"/>
        <w:rPr>
          <w:sz w:val="16"/>
          <w:szCs w:val="16"/>
        </w:rPr>
      </w:pPr>
      <w:r w:rsidRPr="00D527F0">
        <w:rPr>
          <w:sz w:val="16"/>
          <w:szCs w:val="16"/>
        </w:rPr>
        <w:t xml:space="preserve">к Положению </w:t>
      </w:r>
    </w:p>
    <w:p w:rsidR="00BA24C6" w:rsidRPr="00D527F0" w:rsidRDefault="00BA24C6" w:rsidP="00AC249B">
      <w:pPr>
        <w:jc w:val="right"/>
        <w:rPr>
          <w:sz w:val="16"/>
          <w:szCs w:val="16"/>
        </w:rPr>
      </w:pPr>
      <w:r w:rsidRPr="00D527F0">
        <w:rPr>
          <w:sz w:val="16"/>
          <w:szCs w:val="16"/>
        </w:rPr>
        <w:t xml:space="preserve"> о предоставлении грантов в форме субсидий </w:t>
      </w:r>
      <w:proofErr w:type="gramStart"/>
      <w:r w:rsidRPr="00D527F0">
        <w:rPr>
          <w:sz w:val="16"/>
          <w:szCs w:val="16"/>
        </w:rPr>
        <w:t>из</w:t>
      </w:r>
      <w:proofErr w:type="gramEnd"/>
    </w:p>
    <w:p w:rsidR="00BA24C6" w:rsidRPr="00D527F0" w:rsidRDefault="00BA24C6" w:rsidP="00AC249B">
      <w:pPr>
        <w:jc w:val="right"/>
        <w:rPr>
          <w:sz w:val="16"/>
          <w:szCs w:val="16"/>
        </w:rPr>
      </w:pPr>
      <w:r w:rsidRPr="00D527F0">
        <w:rPr>
          <w:sz w:val="16"/>
          <w:szCs w:val="16"/>
        </w:rPr>
        <w:t>бюджета Павловского муниципального района</w:t>
      </w:r>
    </w:p>
    <w:p w:rsidR="00BA24C6" w:rsidRPr="00D527F0" w:rsidRDefault="00BA24C6" w:rsidP="00AC249B">
      <w:pPr>
        <w:jc w:val="right"/>
        <w:rPr>
          <w:sz w:val="16"/>
          <w:szCs w:val="16"/>
        </w:rPr>
      </w:pPr>
      <w:r w:rsidRPr="00D527F0">
        <w:rPr>
          <w:sz w:val="16"/>
          <w:szCs w:val="16"/>
        </w:rPr>
        <w:t xml:space="preserve">социально ориентированным некоммерческим </w:t>
      </w:r>
    </w:p>
    <w:p w:rsidR="00BA24C6" w:rsidRPr="00D527F0" w:rsidRDefault="00BA24C6" w:rsidP="00AC249B">
      <w:pPr>
        <w:jc w:val="right"/>
        <w:rPr>
          <w:sz w:val="16"/>
          <w:szCs w:val="16"/>
        </w:rPr>
      </w:pPr>
      <w:r w:rsidRPr="00D527F0">
        <w:rPr>
          <w:sz w:val="16"/>
          <w:szCs w:val="16"/>
        </w:rPr>
        <w:t>организациям на реализацию программ</w:t>
      </w:r>
    </w:p>
    <w:p w:rsidR="00BA24C6" w:rsidRPr="00D527F0" w:rsidRDefault="00BA24C6" w:rsidP="00AC249B">
      <w:pPr>
        <w:jc w:val="right"/>
        <w:rPr>
          <w:sz w:val="16"/>
          <w:szCs w:val="16"/>
        </w:rPr>
      </w:pPr>
      <w:r w:rsidRPr="00D527F0">
        <w:rPr>
          <w:sz w:val="16"/>
          <w:szCs w:val="16"/>
        </w:rPr>
        <w:t xml:space="preserve">(проектов) на конкурсной основе  </w:t>
      </w:r>
    </w:p>
    <w:p w:rsidR="00BA24C6" w:rsidRPr="00D527F0" w:rsidRDefault="00BA24C6" w:rsidP="00AC249B">
      <w:pPr>
        <w:tabs>
          <w:tab w:val="left" w:pos="142"/>
        </w:tabs>
        <w:jc w:val="right"/>
        <w:rPr>
          <w:sz w:val="16"/>
          <w:szCs w:val="16"/>
        </w:rPr>
      </w:pP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lastRenderedPageBreak/>
        <w:t>ИТОГОВАЯ ВЕДОМОСТЬ</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по программе (проекту)</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____________________________________________________</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(наименование программы (проекта))</w:t>
      </w:r>
    </w:p>
    <w:p w:rsidR="00BA24C6" w:rsidRPr="00D527F0" w:rsidRDefault="00BA24C6" w:rsidP="00AC249B">
      <w:pPr>
        <w:pStyle w:val="ConsPlusNormal"/>
        <w:ind w:firstLine="0"/>
        <w:jc w:val="center"/>
        <w:rPr>
          <w:rFonts w:ascii="Times New Roman" w:hAnsi="Times New Roman"/>
          <w:sz w:val="16"/>
          <w:szCs w:val="16"/>
        </w:rPr>
      </w:pP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Заседание комиссии по отбору программ (проектов)</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социально ориентированных некоммерческих организаций</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от _____________ № ___________</w:t>
      </w:r>
    </w:p>
    <w:p w:rsidR="00BA24C6" w:rsidRPr="00D527F0" w:rsidRDefault="00BA24C6" w:rsidP="00AC249B">
      <w:pPr>
        <w:pStyle w:val="ConsPlusNormal"/>
        <w:ind w:firstLine="0"/>
        <w:jc w:val="cente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0"/>
        <w:gridCol w:w="1957"/>
        <w:gridCol w:w="292"/>
        <w:gridCol w:w="318"/>
        <w:gridCol w:w="316"/>
        <w:gridCol w:w="374"/>
        <w:gridCol w:w="1069"/>
      </w:tblGrid>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 </w:t>
            </w:r>
            <w:proofErr w:type="spellStart"/>
            <w:r w:rsidRPr="00BA24C6">
              <w:rPr>
                <w:rFonts w:ascii="Times New Roman" w:hAnsi="Times New Roman"/>
                <w:sz w:val="12"/>
                <w:szCs w:val="12"/>
              </w:rPr>
              <w:t>Пп</w:t>
            </w:r>
            <w:proofErr w:type="spellEnd"/>
            <w:r w:rsidRPr="00BA24C6">
              <w:rPr>
                <w:rFonts w:ascii="Times New Roman" w:hAnsi="Times New Roman"/>
                <w:sz w:val="12"/>
                <w:szCs w:val="12"/>
              </w:rPr>
              <w:t>/</w:t>
            </w:r>
            <w:proofErr w:type="spellStart"/>
            <w:r w:rsidRPr="00BA24C6">
              <w:rPr>
                <w:rFonts w:ascii="Times New Roman" w:hAnsi="Times New Roman"/>
                <w:sz w:val="12"/>
                <w:szCs w:val="12"/>
              </w:rPr>
              <w:t>п</w:t>
            </w:r>
            <w:proofErr w:type="spellEnd"/>
            <w:r w:rsidRPr="00BA24C6">
              <w:rPr>
                <w:rFonts w:ascii="Times New Roman" w:hAnsi="Times New Roman"/>
                <w:sz w:val="12"/>
                <w:szCs w:val="12"/>
              </w:rPr>
              <w:t xml:space="preserve"> </w:t>
            </w:r>
            <w:proofErr w:type="spellStart"/>
            <w:proofErr w:type="gramStart"/>
            <w:r w:rsidRPr="00BA24C6">
              <w:rPr>
                <w:rFonts w:ascii="Times New Roman" w:hAnsi="Times New Roman"/>
                <w:sz w:val="12"/>
                <w:szCs w:val="12"/>
              </w:rPr>
              <w:t>п</w:t>
            </w:r>
            <w:proofErr w:type="spellEnd"/>
            <w:proofErr w:type="gramEnd"/>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Наименование критерия оценки программы (проекта)</w:t>
            </w:r>
          </w:p>
        </w:tc>
        <w:tc>
          <w:tcPr>
            <w:tcW w:w="1317" w:type="dxa"/>
            <w:gridSpan w:val="4"/>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Оценки членов комиссии в </w:t>
            </w:r>
            <w:proofErr w:type="gramStart"/>
            <w:r w:rsidRPr="00BA24C6">
              <w:rPr>
                <w:rFonts w:ascii="Times New Roman" w:hAnsi="Times New Roman"/>
                <w:sz w:val="12"/>
                <w:szCs w:val="12"/>
              </w:rPr>
              <w:t>баллах</w:t>
            </w:r>
            <w:proofErr w:type="gramEnd"/>
          </w:p>
        </w:tc>
        <w:tc>
          <w:tcPr>
            <w:tcW w:w="1085"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Средний балл по критерию (до десятых долей)</w:t>
            </w: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Соответствие приоритетным направлениям поддержки</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Актуальность</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33.</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Стратегическое значение</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44.</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Социальная эффективность</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55.</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Реалистичность</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66.</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Обоснованность</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77.</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Экономическая эффективность</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88.</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Привлечение добровольцев</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99.</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proofErr w:type="spellStart"/>
            <w:r w:rsidRPr="00BA24C6">
              <w:rPr>
                <w:rFonts w:ascii="Times New Roman" w:hAnsi="Times New Roman"/>
                <w:sz w:val="12"/>
                <w:szCs w:val="12"/>
              </w:rPr>
              <w:t>Софинансирование</w:t>
            </w:r>
            <w:proofErr w:type="spellEnd"/>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110</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География и масштаб</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44"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111.</w:t>
            </w:r>
          </w:p>
        </w:tc>
        <w:tc>
          <w:tcPr>
            <w:tcW w:w="1988"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Развитие социальных услуг</w:t>
            </w:r>
          </w:p>
        </w:tc>
        <w:tc>
          <w:tcPr>
            <w:tcW w:w="296" w:type="dxa"/>
            <w:vAlign w:val="center"/>
          </w:tcPr>
          <w:p w:rsidR="00BA24C6" w:rsidRPr="00BA24C6" w:rsidRDefault="00BA24C6" w:rsidP="00AC249B">
            <w:pPr>
              <w:pStyle w:val="ConsPlusNormal"/>
              <w:ind w:firstLine="0"/>
              <w:rPr>
                <w:rFonts w:ascii="Times New Roman" w:hAnsi="Times New Roman"/>
                <w:sz w:val="12"/>
                <w:szCs w:val="12"/>
              </w:rPr>
            </w:pPr>
          </w:p>
        </w:tc>
        <w:tc>
          <w:tcPr>
            <w:tcW w:w="322" w:type="dxa"/>
            <w:vAlign w:val="center"/>
          </w:tcPr>
          <w:p w:rsidR="00BA24C6" w:rsidRPr="00BA24C6" w:rsidRDefault="00BA24C6" w:rsidP="00AC249B">
            <w:pPr>
              <w:pStyle w:val="ConsPlusNormal"/>
              <w:ind w:firstLine="0"/>
              <w:rPr>
                <w:rFonts w:ascii="Times New Roman" w:hAnsi="Times New Roman"/>
                <w:sz w:val="12"/>
                <w:szCs w:val="12"/>
              </w:rPr>
            </w:pPr>
          </w:p>
        </w:tc>
        <w:tc>
          <w:tcPr>
            <w:tcW w:w="320" w:type="dxa"/>
            <w:vAlign w:val="center"/>
          </w:tcPr>
          <w:p w:rsidR="00BA24C6" w:rsidRPr="00BA24C6" w:rsidRDefault="00BA24C6" w:rsidP="00AC249B">
            <w:pPr>
              <w:pStyle w:val="ConsPlusNormal"/>
              <w:ind w:firstLine="0"/>
              <w:rPr>
                <w:rFonts w:ascii="Times New Roman" w:hAnsi="Times New Roman"/>
                <w:sz w:val="12"/>
                <w:szCs w:val="12"/>
              </w:rPr>
            </w:pPr>
          </w:p>
        </w:tc>
        <w:tc>
          <w:tcPr>
            <w:tcW w:w="379" w:type="dxa"/>
            <w:vAlign w:val="center"/>
          </w:tcPr>
          <w:p w:rsidR="00BA24C6" w:rsidRPr="00BA24C6" w:rsidRDefault="00BA24C6" w:rsidP="00AC249B">
            <w:pPr>
              <w:pStyle w:val="ConsPlusNormal"/>
              <w:ind w:firstLine="0"/>
              <w:rPr>
                <w:rFonts w:ascii="Times New Roman" w:hAnsi="Times New Roman"/>
                <w:sz w:val="12"/>
                <w:szCs w:val="12"/>
              </w:rPr>
            </w:pP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49" w:type="dxa"/>
            <w:gridSpan w:val="6"/>
            <w:vAlign w:val="center"/>
          </w:tcPr>
          <w:p w:rsidR="00BA24C6" w:rsidRPr="00BA24C6" w:rsidRDefault="00BA24C6" w:rsidP="00AC249B">
            <w:pPr>
              <w:pStyle w:val="ConsPlusNormal"/>
              <w:ind w:firstLine="0"/>
              <w:rPr>
                <w:rFonts w:ascii="Times New Roman" w:hAnsi="Times New Roman"/>
                <w:sz w:val="12"/>
                <w:szCs w:val="12"/>
              </w:rPr>
            </w:pPr>
            <w:r w:rsidRPr="00BA24C6">
              <w:rPr>
                <w:rFonts w:ascii="Times New Roman" w:hAnsi="Times New Roman"/>
                <w:sz w:val="12"/>
                <w:szCs w:val="12"/>
              </w:rPr>
              <w:t>Итоговый балл</w:t>
            </w:r>
          </w:p>
        </w:tc>
        <w:tc>
          <w:tcPr>
            <w:tcW w:w="1085"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4734" w:type="dxa"/>
            <w:gridSpan w:val="7"/>
            <w:vAlign w:val="center"/>
          </w:tcPr>
          <w:p w:rsidR="00BA24C6" w:rsidRPr="00BA24C6" w:rsidRDefault="00BA24C6" w:rsidP="00AC249B">
            <w:pPr>
              <w:pStyle w:val="ConsPlusNormal"/>
              <w:ind w:firstLine="0"/>
              <w:rPr>
                <w:rFonts w:ascii="Times New Roman" w:hAnsi="Times New Roman"/>
                <w:sz w:val="12"/>
                <w:szCs w:val="12"/>
              </w:rPr>
            </w:pPr>
            <w:r w:rsidRPr="00BA24C6">
              <w:rPr>
                <w:rFonts w:ascii="Times New Roman" w:hAnsi="Times New Roman"/>
                <w:sz w:val="12"/>
                <w:szCs w:val="12"/>
              </w:rPr>
              <w:t>Ф.И.О. членов комиссии</w:t>
            </w:r>
          </w:p>
        </w:tc>
      </w:tr>
    </w:tbl>
    <w:p w:rsidR="00BA24C6" w:rsidRDefault="00BA24C6" w:rsidP="00AC249B">
      <w:pPr>
        <w:jc w:val="both"/>
        <w:rPr>
          <w:sz w:val="16"/>
          <w:szCs w:val="16"/>
        </w:rPr>
      </w:pPr>
    </w:p>
    <w:p w:rsidR="00BA24C6" w:rsidRPr="0019396C" w:rsidRDefault="00BA24C6" w:rsidP="00AC249B">
      <w:pPr>
        <w:jc w:val="both"/>
        <w:rPr>
          <w:sz w:val="16"/>
          <w:szCs w:val="16"/>
        </w:rPr>
      </w:pPr>
      <w:r w:rsidRPr="0019396C">
        <w:rPr>
          <w:sz w:val="16"/>
          <w:szCs w:val="16"/>
        </w:rPr>
        <w:t xml:space="preserve">И.о. главы администрации </w:t>
      </w:r>
    </w:p>
    <w:p w:rsidR="00BA24C6" w:rsidRDefault="00BA24C6" w:rsidP="00AC249B">
      <w:pPr>
        <w:jc w:val="both"/>
        <w:rPr>
          <w:sz w:val="16"/>
          <w:szCs w:val="16"/>
        </w:rPr>
      </w:pPr>
      <w:r w:rsidRPr="0019396C">
        <w:rPr>
          <w:sz w:val="16"/>
          <w:szCs w:val="16"/>
        </w:rPr>
        <w:t xml:space="preserve">Павловского муниципального района </w:t>
      </w:r>
    </w:p>
    <w:p w:rsidR="00BA24C6" w:rsidRPr="0019396C" w:rsidRDefault="00BA24C6" w:rsidP="00AC249B">
      <w:pPr>
        <w:jc w:val="both"/>
        <w:rPr>
          <w:sz w:val="16"/>
          <w:szCs w:val="16"/>
        </w:rPr>
      </w:pPr>
      <w:r>
        <w:rPr>
          <w:sz w:val="16"/>
          <w:szCs w:val="16"/>
        </w:rPr>
        <w:t xml:space="preserve">Воронежской области </w:t>
      </w:r>
    </w:p>
    <w:p w:rsidR="00BA24C6" w:rsidRPr="0019396C" w:rsidRDefault="00BA24C6" w:rsidP="00AC249B">
      <w:pPr>
        <w:jc w:val="right"/>
        <w:rPr>
          <w:sz w:val="16"/>
          <w:szCs w:val="16"/>
        </w:rPr>
      </w:pPr>
      <w:r w:rsidRPr="0019396C">
        <w:rPr>
          <w:sz w:val="16"/>
          <w:szCs w:val="16"/>
        </w:rPr>
        <w:t>Г.М. Майстренко</w:t>
      </w:r>
    </w:p>
    <w:p w:rsidR="00BA24C6" w:rsidRDefault="00BA24C6" w:rsidP="00AC249B">
      <w:pPr>
        <w:jc w:val="right"/>
        <w:rPr>
          <w:sz w:val="16"/>
          <w:szCs w:val="16"/>
        </w:rPr>
      </w:pPr>
    </w:p>
    <w:p w:rsidR="00BA24C6" w:rsidRPr="00D527F0" w:rsidRDefault="00BA24C6" w:rsidP="00AC249B">
      <w:pPr>
        <w:jc w:val="right"/>
        <w:rPr>
          <w:sz w:val="16"/>
          <w:szCs w:val="16"/>
        </w:rPr>
      </w:pPr>
      <w:r w:rsidRPr="00D527F0">
        <w:rPr>
          <w:sz w:val="16"/>
          <w:szCs w:val="16"/>
        </w:rPr>
        <w:t>Приложение № 3</w:t>
      </w:r>
    </w:p>
    <w:p w:rsidR="00BA24C6" w:rsidRPr="00D527F0" w:rsidRDefault="00BA24C6" w:rsidP="00AC249B">
      <w:pPr>
        <w:jc w:val="right"/>
        <w:rPr>
          <w:sz w:val="16"/>
          <w:szCs w:val="16"/>
        </w:rPr>
      </w:pPr>
      <w:r w:rsidRPr="00D527F0">
        <w:rPr>
          <w:sz w:val="16"/>
          <w:szCs w:val="16"/>
        </w:rPr>
        <w:t xml:space="preserve"> к Положению </w:t>
      </w:r>
    </w:p>
    <w:p w:rsidR="00BA24C6" w:rsidRPr="00D527F0" w:rsidRDefault="00BA24C6" w:rsidP="00AC249B">
      <w:pPr>
        <w:jc w:val="right"/>
        <w:rPr>
          <w:sz w:val="16"/>
          <w:szCs w:val="16"/>
        </w:rPr>
      </w:pPr>
      <w:r w:rsidRPr="00D527F0">
        <w:rPr>
          <w:sz w:val="16"/>
          <w:szCs w:val="16"/>
        </w:rPr>
        <w:t xml:space="preserve">о предоставлении грантов в форме субсидий </w:t>
      </w:r>
      <w:proofErr w:type="gramStart"/>
      <w:r w:rsidRPr="00D527F0">
        <w:rPr>
          <w:sz w:val="16"/>
          <w:szCs w:val="16"/>
        </w:rPr>
        <w:t>из</w:t>
      </w:r>
      <w:proofErr w:type="gramEnd"/>
    </w:p>
    <w:p w:rsidR="00BA24C6" w:rsidRPr="00D527F0" w:rsidRDefault="00BA24C6" w:rsidP="00AC249B">
      <w:pPr>
        <w:jc w:val="right"/>
        <w:rPr>
          <w:sz w:val="16"/>
          <w:szCs w:val="16"/>
        </w:rPr>
      </w:pPr>
      <w:r w:rsidRPr="00D527F0">
        <w:rPr>
          <w:sz w:val="16"/>
          <w:szCs w:val="16"/>
        </w:rPr>
        <w:t xml:space="preserve"> бюджета Павловского муниципального района </w:t>
      </w:r>
    </w:p>
    <w:p w:rsidR="00BA24C6" w:rsidRPr="00D527F0" w:rsidRDefault="00BA24C6" w:rsidP="00AC249B">
      <w:pPr>
        <w:jc w:val="right"/>
        <w:rPr>
          <w:sz w:val="16"/>
          <w:szCs w:val="16"/>
        </w:rPr>
      </w:pPr>
      <w:r w:rsidRPr="00D527F0">
        <w:rPr>
          <w:sz w:val="16"/>
          <w:szCs w:val="16"/>
        </w:rPr>
        <w:t xml:space="preserve"> социально ориентированным некоммерческим</w:t>
      </w:r>
    </w:p>
    <w:p w:rsidR="00BA24C6" w:rsidRPr="00D527F0" w:rsidRDefault="00BA24C6" w:rsidP="00AC249B">
      <w:pPr>
        <w:jc w:val="right"/>
        <w:rPr>
          <w:sz w:val="16"/>
          <w:szCs w:val="16"/>
        </w:rPr>
      </w:pPr>
      <w:r w:rsidRPr="00D527F0">
        <w:rPr>
          <w:sz w:val="16"/>
          <w:szCs w:val="16"/>
        </w:rPr>
        <w:t>организациям на реализацию программ</w:t>
      </w:r>
    </w:p>
    <w:p w:rsidR="00BA24C6" w:rsidRPr="00D527F0" w:rsidRDefault="00BA24C6" w:rsidP="00AC249B">
      <w:pPr>
        <w:jc w:val="right"/>
        <w:rPr>
          <w:sz w:val="16"/>
          <w:szCs w:val="16"/>
        </w:rPr>
      </w:pPr>
      <w:r w:rsidRPr="00D527F0">
        <w:rPr>
          <w:sz w:val="16"/>
          <w:szCs w:val="16"/>
        </w:rPr>
        <w:t xml:space="preserve">(проектов) на конкурсной основе  </w:t>
      </w:r>
    </w:p>
    <w:p w:rsidR="00BA24C6" w:rsidRPr="00D527F0" w:rsidRDefault="00BA24C6" w:rsidP="00AC249B">
      <w:pPr>
        <w:jc w:val="right"/>
        <w:rPr>
          <w:sz w:val="16"/>
          <w:szCs w:val="16"/>
        </w:rPr>
      </w:pP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РЕЙТИНГ</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 xml:space="preserve">программ (проектов) </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Заседание комиссии по отбору программ (проектов) социально ориентированных некоммерческих организаций</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от ____________ № ________</w:t>
      </w:r>
    </w:p>
    <w:p w:rsidR="00BA24C6" w:rsidRPr="00D527F0" w:rsidRDefault="00BA24C6" w:rsidP="00AC249B">
      <w:pPr>
        <w:pStyle w:val="ConsPlusNormal"/>
        <w:ind w:firstLine="0"/>
        <w:jc w:val="cente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5"/>
        <w:gridCol w:w="1376"/>
        <w:gridCol w:w="758"/>
        <w:gridCol w:w="2177"/>
      </w:tblGrid>
      <w:tr w:rsidR="00BA24C6" w:rsidRPr="00BA24C6" w:rsidTr="00BA24C6">
        <w:tc>
          <w:tcPr>
            <w:tcW w:w="35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N</w:t>
            </w:r>
            <w:proofErr w:type="spellStart"/>
            <w:r w:rsidRPr="00BA24C6">
              <w:rPr>
                <w:rFonts w:ascii="Times New Roman" w:hAnsi="Times New Roman"/>
                <w:sz w:val="12"/>
                <w:szCs w:val="12"/>
                <w:lang w:val="en-US"/>
              </w:rPr>
              <w:t>N</w:t>
            </w:r>
            <w:proofErr w:type="spellEnd"/>
            <w:r w:rsidRPr="00BA24C6">
              <w:rPr>
                <w:rFonts w:ascii="Times New Roman" w:hAnsi="Times New Roman"/>
                <w:sz w:val="12"/>
                <w:szCs w:val="12"/>
              </w:rPr>
              <w:t xml:space="preserve"> </w:t>
            </w:r>
            <w:proofErr w:type="spellStart"/>
            <w:proofErr w:type="gramStart"/>
            <w:r w:rsidRPr="00BA24C6">
              <w:rPr>
                <w:rFonts w:ascii="Times New Roman" w:hAnsi="Times New Roman"/>
                <w:sz w:val="12"/>
                <w:szCs w:val="12"/>
              </w:rPr>
              <w:t>п</w:t>
            </w:r>
            <w:proofErr w:type="spellEnd"/>
            <w:proofErr w:type="gramEnd"/>
            <w:r w:rsidRPr="00BA24C6">
              <w:rPr>
                <w:rFonts w:ascii="Times New Roman" w:hAnsi="Times New Roman"/>
                <w:sz w:val="12"/>
                <w:szCs w:val="12"/>
              </w:rPr>
              <w:t>/</w:t>
            </w:r>
            <w:proofErr w:type="spellStart"/>
            <w:r w:rsidRPr="00BA24C6">
              <w:rPr>
                <w:rFonts w:ascii="Times New Roman" w:hAnsi="Times New Roman"/>
                <w:sz w:val="12"/>
                <w:szCs w:val="12"/>
              </w:rPr>
              <w:t>п</w:t>
            </w:r>
            <w:proofErr w:type="spellEnd"/>
          </w:p>
        </w:tc>
        <w:tc>
          <w:tcPr>
            <w:tcW w:w="1396"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Наименование программы (проекта)</w:t>
            </w:r>
          </w:p>
        </w:tc>
        <w:tc>
          <w:tcPr>
            <w:tcW w:w="76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Итоговый балл</w:t>
            </w:r>
          </w:p>
        </w:tc>
        <w:tc>
          <w:tcPr>
            <w:tcW w:w="2210"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Объем гранта из районного бюджета, выделяемого для реализации программы (проекта)</w:t>
            </w:r>
          </w:p>
        </w:tc>
      </w:tr>
      <w:tr w:rsidR="00BA24C6" w:rsidRPr="00BA24C6" w:rsidTr="00BA24C6">
        <w:tc>
          <w:tcPr>
            <w:tcW w:w="359" w:type="dxa"/>
            <w:vAlign w:val="center"/>
          </w:tcPr>
          <w:p w:rsidR="00BA24C6" w:rsidRPr="00BA24C6" w:rsidRDefault="00BA24C6" w:rsidP="00AC249B">
            <w:pPr>
              <w:pStyle w:val="ConsPlusNormal"/>
              <w:ind w:firstLine="0"/>
              <w:rPr>
                <w:rFonts w:ascii="Times New Roman" w:hAnsi="Times New Roman"/>
                <w:sz w:val="12"/>
                <w:szCs w:val="12"/>
              </w:rPr>
            </w:pPr>
          </w:p>
        </w:tc>
        <w:tc>
          <w:tcPr>
            <w:tcW w:w="1396" w:type="dxa"/>
            <w:vAlign w:val="center"/>
          </w:tcPr>
          <w:p w:rsidR="00BA24C6" w:rsidRPr="00BA24C6" w:rsidRDefault="00BA24C6" w:rsidP="00AC249B">
            <w:pPr>
              <w:pStyle w:val="ConsPlusNormal"/>
              <w:ind w:firstLine="0"/>
              <w:rPr>
                <w:rFonts w:ascii="Times New Roman" w:hAnsi="Times New Roman"/>
                <w:sz w:val="12"/>
                <w:szCs w:val="12"/>
              </w:rPr>
            </w:pPr>
          </w:p>
        </w:tc>
        <w:tc>
          <w:tcPr>
            <w:tcW w:w="769" w:type="dxa"/>
            <w:vAlign w:val="center"/>
          </w:tcPr>
          <w:p w:rsidR="00BA24C6" w:rsidRPr="00BA24C6" w:rsidRDefault="00BA24C6" w:rsidP="00AC249B">
            <w:pPr>
              <w:pStyle w:val="ConsPlusNormal"/>
              <w:ind w:firstLine="0"/>
              <w:rPr>
                <w:rFonts w:ascii="Times New Roman" w:hAnsi="Times New Roman"/>
                <w:sz w:val="12"/>
                <w:szCs w:val="12"/>
              </w:rPr>
            </w:pPr>
          </w:p>
        </w:tc>
        <w:tc>
          <w:tcPr>
            <w:tcW w:w="2210"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59" w:type="dxa"/>
            <w:vAlign w:val="center"/>
          </w:tcPr>
          <w:p w:rsidR="00BA24C6" w:rsidRPr="00BA24C6" w:rsidRDefault="00BA24C6" w:rsidP="00AC249B">
            <w:pPr>
              <w:pStyle w:val="ConsPlusNormal"/>
              <w:ind w:firstLine="0"/>
              <w:rPr>
                <w:rFonts w:ascii="Times New Roman" w:hAnsi="Times New Roman"/>
                <w:sz w:val="12"/>
                <w:szCs w:val="12"/>
              </w:rPr>
            </w:pPr>
          </w:p>
        </w:tc>
        <w:tc>
          <w:tcPr>
            <w:tcW w:w="1396" w:type="dxa"/>
            <w:vAlign w:val="center"/>
          </w:tcPr>
          <w:p w:rsidR="00BA24C6" w:rsidRPr="00BA24C6" w:rsidRDefault="00BA24C6" w:rsidP="00AC249B">
            <w:pPr>
              <w:pStyle w:val="ConsPlusNormal"/>
              <w:ind w:firstLine="0"/>
              <w:rPr>
                <w:rFonts w:ascii="Times New Roman" w:hAnsi="Times New Roman"/>
                <w:sz w:val="12"/>
                <w:szCs w:val="12"/>
              </w:rPr>
            </w:pPr>
          </w:p>
        </w:tc>
        <w:tc>
          <w:tcPr>
            <w:tcW w:w="769" w:type="dxa"/>
            <w:vAlign w:val="center"/>
          </w:tcPr>
          <w:p w:rsidR="00BA24C6" w:rsidRPr="00BA24C6" w:rsidRDefault="00BA24C6" w:rsidP="00AC249B">
            <w:pPr>
              <w:pStyle w:val="ConsPlusNormal"/>
              <w:ind w:firstLine="0"/>
              <w:rPr>
                <w:rFonts w:ascii="Times New Roman" w:hAnsi="Times New Roman"/>
                <w:sz w:val="12"/>
                <w:szCs w:val="12"/>
              </w:rPr>
            </w:pPr>
          </w:p>
        </w:tc>
        <w:tc>
          <w:tcPr>
            <w:tcW w:w="2210" w:type="dxa"/>
            <w:vAlign w:val="center"/>
          </w:tcPr>
          <w:p w:rsidR="00BA24C6" w:rsidRPr="00BA24C6"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 xml:space="preserve">Количество призовых мест в </w:t>
      </w:r>
      <w:proofErr w:type="gramStart"/>
      <w:r w:rsidRPr="00D527F0">
        <w:rPr>
          <w:rFonts w:ascii="Times New Roman" w:hAnsi="Times New Roman"/>
          <w:sz w:val="16"/>
          <w:szCs w:val="16"/>
        </w:rPr>
        <w:t>рейтинге</w:t>
      </w:r>
      <w:proofErr w:type="gramEnd"/>
      <w:r w:rsidRPr="00D527F0">
        <w:rPr>
          <w:rFonts w:ascii="Times New Roman" w:hAnsi="Times New Roman"/>
          <w:sz w:val="16"/>
          <w:szCs w:val="16"/>
        </w:rPr>
        <w:t xml:space="preserve"> - ____.</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 xml:space="preserve">Программы (проекты), не участвующие в </w:t>
      </w:r>
      <w:proofErr w:type="spellStart"/>
      <w:r w:rsidRPr="00D527F0">
        <w:rPr>
          <w:rFonts w:ascii="Times New Roman" w:hAnsi="Times New Roman"/>
          <w:sz w:val="16"/>
          <w:szCs w:val="16"/>
        </w:rPr>
        <w:t>рейтинговании</w:t>
      </w:r>
      <w:proofErr w:type="spellEnd"/>
      <w:r w:rsidRPr="00D527F0">
        <w:rPr>
          <w:rFonts w:ascii="Times New Roman" w:hAnsi="Times New Roman"/>
          <w:sz w:val="16"/>
          <w:szCs w:val="16"/>
        </w:rPr>
        <w:t xml:space="preserve"> и не являющиеся победителями конкурса: _________________________________.</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Председатель комиссии: _________ _____________________</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Секретарь комиссии: _________ _____________________</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Члены комиссии: _________ _____________________</w:t>
      </w:r>
    </w:p>
    <w:p w:rsidR="00BA24C6" w:rsidRDefault="00BA24C6" w:rsidP="00AC249B">
      <w:pPr>
        <w:jc w:val="both"/>
        <w:rPr>
          <w:sz w:val="16"/>
          <w:szCs w:val="16"/>
        </w:rPr>
      </w:pPr>
    </w:p>
    <w:p w:rsidR="00BA24C6" w:rsidRPr="0019396C" w:rsidRDefault="00BA24C6" w:rsidP="00AC249B">
      <w:pPr>
        <w:jc w:val="both"/>
        <w:rPr>
          <w:sz w:val="16"/>
          <w:szCs w:val="16"/>
        </w:rPr>
      </w:pPr>
      <w:r w:rsidRPr="0019396C">
        <w:rPr>
          <w:sz w:val="16"/>
          <w:szCs w:val="16"/>
        </w:rPr>
        <w:t xml:space="preserve">И.о. главы администрации </w:t>
      </w:r>
    </w:p>
    <w:p w:rsidR="00BA24C6" w:rsidRDefault="00BA24C6" w:rsidP="00AC249B">
      <w:pPr>
        <w:jc w:val="both"/>
        <w:rPr>
          <w:sz w:val="16"/>
          <w:szCs w:val="16"/>
        </w:rPr>
      </w:pPr>
      <w:r w:rsidRPr="0019396C">
        <w:rPr>
          <w:sz w:val="16"/>
          <w:szCs w:val="16"/>
        </w:rPr>
        <w:t xml:space="preserve">Павловского муниципального района </w:t>
      </w:r>
    </w:p>
    <w:p w:rsidR="00BA24C6" w:rsidRPr="0019396C" w:rsidRDefault="00BA24C6" w:rsidP="00AC249B">
      <w:pPr>
        <w:jc w:val="both"/>
        <w:rPr>
          <w:sz w:val="16"/>
          <w:szCs w:val="16"/>
        </w:rPr>
      </w:pPr>
      <w:r>
        <w:rPr>
          <w:sz w:val="16"/>
          <w:szCs w:val="16"/>
        </w:rPr>
        <w:t xml:space="preserve">Воронежской области </w:t>
      </w:r>
    </w:p>
    <w:p w:rsidR="00BA24C6" w:rsidRPr="0019396C" w:rsidRDefault="00BA24C6" w:rsidP="00AC249B">
      <w:pPr>
        <w:jc w:val="right"/>
        <w:rPr>
          <w:sz w:val="16"/>
          <w:szCs w:val="16"/>
        </w:rPr>
      </w:pPr>
      <w:r w:rsidRPr="0019396C">
        <w:rPr>
          <w:sz w:val="16"/>
          <w:szCs w:val="16"/>
        </w:rPr>
        <w:t>Г.М. Майстренко</w:t>
      </w:r>
    </w:p>
    <w:p w:rsidR="00BA24C6" w:rsidRPr="00D527F0" w:rsidRDefault="00BA24C6" w:rsidP="00AC249B">
      <w:pPr>
        <w:jc w:val="right"/>
        <w:rPr>
          <w:sz w:val="16"/>
          <w:szCs w:val="16"/>
        </w:rPr>
      </w:pPr>
    </w:p>
    <w:p w:rsidR="00BA24C6" w:rsidRPr="00D527F0" w:rsidRDefault="00BA24C6" w:rsidP="00AC249B">
      <w:pPr>
        <w:jc w:val="right"/>
        <w:rPr>
          <w:sz w:val="16"/>
          <w:szCs w:val="16"/>
        </w:rPr>
      </w:pPr>
      <w:r w:rsidRPr="00D527F0">
        <w:rPr>
          <w:sz w:val="16"/>
          <w:szCs w:val="16"/>
        </w:rPr>
        <w:t>Приложение № 4</w:t>
      </w:r>
    </w:p>
    <w:p w:rsidR="00BA24C6" w:rsidRPr="00D527F0" w:rsidRDefault="00BA24C6" w:rsidP="00AC249B">
      <w:pPr>
        <w:jc w:val="right"/>
        <w:rPr>
          <w:sz w:val="16"/>
          <w:szCs w:val="16"/>
        </w:rPr>
      </w:pPr>
      <w:r w:rsidRPr="00D527F0">
        <w:rPr>
          <w:sz w:val="16"/>
          <w:szCs w:val="16"/>
        </w:rPr>
        <w:t xml:space="preserve">к Положению </w:t>
      </w:r>
    </w:p>
    <w:p w:rsidR="00BA24C6" w:rsidRPr="00D527F0" w:rsidRDefault="00BA24C6" w:rsidP="00AC249B">
      <w:pPr>
        <w:jc w:val="right"/>
        <w:rPr>
          <w:sz w:val="16"/>
          <w:szCs w:val="16"/>
        </w:rPr>
      </w:pPr>
      <w:r w:rsidRPr="00D527F0">
        <w:rPr>
          <w:sz w:val="16"/>
          <w:szCs w:val="16"/>
        </w:rPr>
        <w:t xml:space="preserve">о предоставлении грантов в форме субсидий </w:t>
      </w:r>
      <w:proofErr w:type="gramStart"/>
      <w:r w:rsidRPr="00D527F0">
        <w:rPr>
          <w:sz w:val="16"/>
          <w:szCs w:val="16"/>
        </w:rPr>
        <w:t>из</w:t>
      </w:r>
      <w:proofErr w:type="gramEnd"/>
    </w:p>
    <w:p w:rsidR="00BA24C6" w:rsidRPr="00D527F0" w:rsidRDefault="00BA24C6" w:rsidP="00AC249B">
      <w:pPr>
        <w:jc w:val="right"/>
        <w:rPr>
          <w:sz w:val="16"/>
          <w:szCs w:val="16"/>
        </w:rPr>
      </w:pPr>
      <w:r w:rsidRPr="00D527F0">
        <w:rPr>
          <w:sz w:val="16"/>
          <w:szCs w:val="16"/>
        </w:rPr>
        <w:t xml:space="preserve">бюджета Павловского муниципального района </w:t>
      </w:r>
    </w:p>
    <w:p w:rsidR="00BA24C6" w:rsidRPr="00D527F0" w:rsidRDefault="00BA24C6" w:rsidP="00AC249B">
      <w:pPr>
        <w:jc w:val="right"/>
        <w:rPr>
          <w:sz w:val="16"/>
          <w:szCs w:val="16"/>
        </w:rPr>
      </w:pPr>
      <w:r w:rsidRPr="00D527F0">
        <w:rPr>
          <w:sz w:val="16"/>
          <w:szCs w:val="16"/>
        </w:rPr>
        <w:t xml:space="preserve"> социально ориентированным некоммерческим</w:t>
      </w:r>
    </w:p>
    <w:p w:rsidR="00BA24C6" w:rsidRPr="00D527F0" w:rsidRDefault="00BA24C6" w:rsidP="00AC249B">
      <w:pPr>
        <w:jc w:val="right"/>
        <w:rPr>
          <w:sz w:val="16"/>
          <w:szCs w:val="16"/>
        </w:rPr>
      </w:pPr>
      <w:r w:rsidRPr="00D527F0">
        <w:rPr>
          <w:sz w:val="16"/>
          <w:szCs w:val="16"/>
        </w:rPr>
        <w:t>организациям на реализацию программ</w:t>
      </w:r>
    </w:p>
    <w:p w:rsidR="00BA24C6" w:rsidRPr="00D527F0" w:rsidRDefault="00BA24C6" w:rsidP="00AC249B">
      <w:pPr>
        <w:jc w:val="right"/>
        <w:rPr>
          <w:sz w:val="16"/>
          <w:szCs w:val="16"/>
        </w:rPr>
      </w:pPr>
      <w:r w:rsidRPr="00D527F0">
        <w:rPr>
          <w:sz w:val="16"/>
          <w:szCs w:val="16"/>
        </w:rPr>
        <w:t xml:space="preserve"> (проектов) на конкурсной основе  </w:t>
      </w:r>
    </w:p>
    <w:p w:rsidR="00BA24C6" w:rsidRPr="00D527F0" w:rsidRDefault="00BA24C6" w:rsidP="00AC249B">
      <w:pPr>
        <w:pStyle w:val="ConsPlusNormal"/>
        <w:ind w:firstLine="0"/>
        <w:jc w:val="right"/>
        <w:rPr>
          <w:rFonts w:ascii="Times New Roman" w:hAnsi="Times New Roman"/>
          <w:sz w:val="16"/>
          <w:szCs w:val="16"/>
        </w:rPr>
      </w:pPr>
    </w:p>
    <w:p w:rsidR="00BA24C6" w:rsidRPr="00D527F0" w:rsidRDefault="00BA24C6" w:rsidP="00AC249B">
      <w:pPr>
        <w:pStyle w:val="ConsPlusNormal"/>
        <w:ind w:firstLine="0"/>
        <w:jc w:val="center"/>
        <w:rPr>
          <w:rFonts w:ascii="Times New Roman" w:hAnsi="Times New Roman"/>
          <w:sz w:val="16"/>
          <w:szCs w:val="16"/>
        </w:rPr>
      </w:pPr>
      <w:bookmarkStart w:id="10" w:name="P539"/>
      <w:bookmarkEnd w:id="10"/>
      <w:r w:rsidRPr="00D527F0">
        <w:rPr>
          <w:rFonts w:ascii="Times New Roman" w:hAnsi="Times New Roman"/>
          <w:sz w:val="16"/>
          <w:szCs w:val="16"/>
        </w:rPr>
        <w:t>ЗАЯВЛЕНИЕ</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 xml:space="preserve">на участие в конкурсном </w:t>
      </w:r>
      <w:proofErr w:type="gramStart"/>
      <w:r w:rsidRPr="00D527F0">
        <w:rPr>
          <w:rFonts w:ascii="Times New Roman" w:hAnsi="Times New Roman"/>
          <w:sz w:val="16"/>
          <w:szCs w:val="16"/>
        </w:rPr>
        <w:t>отборе</w:t>
      </w:r>
      <w:proofErr w:type="gramEnd"/>
      <w:r w:rsidRPr="00D527F0">
        <w:rPr>
          <w:rFonts w:ascii="Times New Roman" w:hAnsi="Times New Roman"/>
          <w:sz w:val="16"/>
          <w:szCs w:val="16"/>
        </w:rPr>
        <w:t xml:space="preserve"> социально ориентированных некоммерческих организаций для предоставления гранта</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_________________________________________________________</w:t>
      </w:r>
    </w:p>
    <w:p w:rsidR="00BA24C6" w:rsidRPr="00D527F0" w:rsidRDefault="00BA24C6" w:rsidP="00AC249B">
      <w:pPr>
        <w:pStyle w:val="ConsPlusNormal"/>
        <w:ind w:firstLine="0"/>
        <w:jc w:val="center"/>
        <w:rPr>
          <w:rFonts w:ascii="Times New Roman" w:hAnsi="Times New Roman"/>
          <w:sz w:val="16"/>
          <w:szCs w:val="16"/>
        </w:rPr>
      </w:pPr>
      <w:r w:rsidRPr="00D527F0">
        <w:rPr>
          <w:rFonts w:ascii="Times New Roman" w:hAnsi="Times New Roman"/>
          <w:sz w:val="16"/>
          <w:szCs w:val="16"/>
        </w:rPr>
        <w:t xml:space="preserve">(полное наименование </w:t>
      </w:r>
      <w:proofErr w:type="gramStart"/>
      <w:r w:rsidRPr="00D527F0">
        <w:rPr>
          <w:rFonts w:ascii="Times New Roman" w:hAnsi="Times New Roman"/>
          <w:sz w:val="16"/>
          <w:szCs w:val="16"/>
        </w:rPr>
        <w:t>некоммерческой</w:t>
      </w:r>
      <w:proofErr w:type="gramEnd"/>
      <w:r w:rsidRPr="00D527F0">
        <w:rPr>
          <w:rFonts w:ascii="Times New Roman" w:hAnsi="Times New Roman"/>
          <w:sz w:val="16"/>
          <w:szCs w:val="16"/>
        </w:rPr>
        <w:t xml:space="preserve"> организации)</w:t>
      </w:r>
    </w:p>
    <w:p w:rsidR="00BA24C6" w:rsidRPr="00D527F0" w:rsidRDefault="00BA24C6" w:rsidP="00AC249B">
      <w:pPr>
        <w:pStyle w:val="ConsPlusNormal"/>
        <w:ind w:firstLine="0"/>
        <w:rPr>
          <w:rFonts w:ascii="Times New Roman" w:hAnsi="Times New Roman"/>
          <w:sz w:val="16"/>
          <w:szCs w:val="16"/>
        </w:rPr>
      </w:pPr>
      <w:r w:rsidRPr="00D527F0">
        <w:rPr>
          <w:rFonts w:ascii="Times New Roman" w:hAnsi="Times New Roman"/>
          <w:sz w:val="16"/>
          <w:szCs w:val="16"/>
        </w:rPr>
        <w:t>_________________________________________________________</w:t>
      </w:r>
    </w:p>
    <w:p w:rsidR="00BA24C6" w:rsidRPr="00D527F0" w:rsidRDefault="00BA24C6" w:rsidP="00AC249B">
      <w:pPr>
        <w:pStyle w:val="ConsPlusNormal"/>
        <w:ind w:firstLine="0"/>
        <w:jc w:val="cente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9"/>
        <w:gridCol w:w="2935"/>
        <w:gridCol w:w="1372"/>
      </w:tblGrid>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Сокращенное наименование </w:t>
            </w:r>
            <w:proofErr w:type="gramStart"/>
            <w:r w:rsidRPr="00BA24C6">
              <w:rPr>
                <w:rFonts w:ascii="Times New Roman" w:hAnsi="Times New Roman"/>
                <w:sz w:val="12"/>
                <w:szCs w:val="12"/>
              </w:rPr>
              <w:t>некоммерческой</w:t>
            </w:r>
            <w:proofErr w:type="gramEnd"/>
            <w:r w:rsidRPr="00BA24C6">
              <w:rPr>
                <w:rFonts w:ascii="Times New Roman" w:hAnsi="Times New Roman"/>
                <w:sz w:val="12"/>
                <w:szCs w:val="12"/>
              </w:rPr>
              <w:t xml:space="preserve"> организации</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Организационно-правовая форма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33.</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Дата регистрации (при создании до 1 июля 2002 года)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44.</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Дата внесения записи о создании в Единый государственный реестр юридических лиц (при </w:t>
            </w:r>
            <w:r w:rsidRPr="00BA24C6">
              <w:rPr>
                <w:rFonts w:ascii="Times New Roman" w:hAnsi="Times New Roman"/>
                <w:sz w:val="12"/>
                <w:szCs w:val="12"/>
              </w:rPr>
              <w:lastRenderedPageBreak/>
              <w:t>создании после 1 июля 2002 года)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lastRenderedPageBreak/>
              <w:t>55.</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Основной государственный регистрационный номер</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66.</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Код по общероссийскому классификатору продукции (ОКПО)</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77.</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Ко</w:t>
            </w:r>
            <w:proofErr w:type="gramStart"/>
            <w:r w:rsidRPr="00BA24C6">
              <w:rPr>
                <w:rFonts w:ascii="Times New Roman" w:hAnsi="Times New Roman"/>
                <w:sz w:val="12"/>
                <w:szCs w:val="12"/>
              </w:rPr>
              <w:t>д(</w:t>
            </w:r>
            <w:proofErr w:type="spellStart"/>
            <w:proofErr w:type="gramEnd"/>
            <w:r w:rsidRPr="00BA24C6">
              <w:rPr>
                <w:rFonts w:ascii="Times New Roman" w:hAnsi="Times New Roman"/>
                <w:sz w:val="12"/>
                <w:szCs w:val="12"/>
              </w:rPr>
              <w:t>ы</w:t>
            </w:r>
            <w:proofErr w:type="spellEnd"/>
            <w:r w:rsidRPr="00BA24C6">
              <w:rPr>
                <w:rFonts w:ascii="Times New Roman" w:hAnsi="Times New Roman"/>
                <w:sz w:val="12"/>
                <w:szCs w:val="12"/>
              </w:rPr>
              <w:t xml:space="preserve">) по общероссийскому классификатору внешнеэкономической деятельности </w:t>
            </w:r>
            <w:hyperlink r:id="rId24" w:history="1">
              <w:r w:rsidRPr="00BA24C6">
                <w:rPr>
                  <w:rFonts w:ascii="Times New Roman" w:hAnsi="Times New Roman"/>
                  <w:sz w:val="12"/>
                  <w:szCs w:val="12"/>
                </w:rPr>
                <w:t>(ОКВЭД)</w:t>
              </w:r>
            </w:hyperlink>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88.</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Индивидуальный номер налогоплательщика (ИНН)</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99.</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Код причины постановки на учет (КПП)</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110.</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Номер расчетного счета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111.</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Наименование банка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12.</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Банковский идентификационный код (БИК)</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113.</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Номер корреспондентского счета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114.</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Адрес (место нахождения) постоянно действующего органа </w:t>
            </w:r>
            <w:proofErr w:type="gramStart"/>
            <w:r w:rsidRPr="00BA24C6">
              <w:rPr>
                <w:rFonts w:ascii="Times New Roman" w:hAnsi="Times New Roman"/>
                <w:sz w:val="12"/>
                <w:szCs w:val="12"/>
              </w:rPr>
              <w:t>некоммерческой</w:t>
            </w:r>
            <w:proofErr w:type="gramEnd"/>
            <w:r w:rsidRPr="00BA24C6">
              <w:rPr>
                <w:rFonts w:ascii="Times New Roman" w:hAnsi="Times New Roman"/>
                <w:sz w:val="12"/>
                <w:szCs w:val="12"/>
              </w:rPr>
              <w:t xml:space="preserve"> организации</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115.</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Почтовый адрес</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116.</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Телефон</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117.</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Сайт в сети Интернет</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118.</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Адрес электронной почты</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119.</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Наименование должности руководителя</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220.</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Фамилия, имя, отчество руководителя</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221.</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Численность работников</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222.</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Численность добровольцев</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223.</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Численность учредителей (участников, членов)</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224.</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 xml:space="preserve">Общая сумма денежных средств, полученных некоммерческой организацией в </w:t>
            </w:r>
            <w:proofErr w:type="gramStart"/>
            <w:r w:rsidRPr="00BA24C6">
              <w:rPr>
                <w:rFonts w:ascii="Times New Roman" w:hAnsi="Times New Roman"/>
                <w:sz w:val="12"/>
                <w:szCs w:val="12"/>
              </w:rPr>
              <w:t>предыдущем</w:t>
            </w:r>
            <w:proofErr w:type="gramEnd"/>
            <w:r w:rsidRPr="00BA24C6">
              <w:rPr>
                <w:rFonts w:ascii="Times New Roman" w:hAnsi="Times New Roman"/>
                <w:sz w:val="12"/>
                <w:szCs w:val="12"/>
              </w:rPr>
              <w:t xml:space="preserve"> году, из них:</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225.</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взносы учредителей (участников, членов)</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226.</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гранты и пожертвования юридических лиц</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227.</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пожертвования физических лиц</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228.</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средства, предоставленные из федерального бюджета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229.</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средства, предоставленные из бюджетов субъектов Российской Федерации (с указанием наименования субъектов Российской Федерации)</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330</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средства, предоставленные из бюджетов муниципальных образований (с указанием наименования муниципальных образований)</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363"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331.</w:t>
            </w:r>
          </w:p>
        </w:tc>
        <w:tc>
          <w:tcPr>
            <w:tcW w:w="2979" w:type="dxa"/>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доход от целевого капитала</w:t>
            </w:r>
          </w:p>
        </w:tc>
        <w:tc>
          <w:tcPr>
            <w:tcW w:w="1392" w:type="dxa"/>
            <w:vAlign w:val="center"/>
          </w:tcPr>
          <w:p w:rsidR="00BA24C6" w:rsidRPr="00BA24C6"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4A0"/>
      </w:tblPr>
      <w:tblGrid>
        <w:gridCol w:w="4666"/>
      </w:tblGrid>
      <w:tr w:rsidR="00BA24C6" w:rsidRPr="00BA24C6" w:rsidTr="00BA24C6">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Информация об опыте реализации программ и (или) проектов</w:t>
            </w:r>
          </w:p>
        </w:tc>
      </w:tr>
      <w:tr w:rsidR="00BA24C6" w:rsidRPr="00BA24C6" w:rsidTr="00BA24C6">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BA24C6" w:rsidRPr="00BA24C6" w:rsidTr="00BA24C6">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rPr>
                <w:rFonts w:ascii="Times New Roman" w:hAnsi="Times New Roman"/>
                <w:sz w:val="12"/>
                <w:szCs w:val="12"/>
              </w:rPr>
            </w:pPr>
          </w:p>
        </w:tc>
      </w:tr>
      <w:tr w:rsidR="00BA24C6" w:rsidRPr="00BA24C6" w:rsidTr="00BA24C6">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Реализованные программы и (или) проекты за последние два года (кратко указать наименование и основные результаты)</w:t>
            </w:r>
          </w:p>
        </w:tc>
      </w:tr>
      <w:tr w:rsidR="00BA24C6" w:rsidRPr="00BA24C6" w:rsidTr="00BA24C6">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4A0"/>
      </w:tblPr>
      <w:tblGrid>
        <w:gridCol w:w="4666"/>
      </w:tblGrid>
      <w:tr w:rsidR="00BA24C6" w:rsidRPr="00BA24C6" w:rsidTr="004C61C7">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jc w:val="center"/>
              <w:rPr>
                <w:rFonts w:ascii="Times New Roman" w:hAnsi="Times New Roman"/>
                <w:sz w:val="12"/>
                <w:szCs w:val="12"/>
              </w:rPr>
            </w:pPr>
            <w:r w:rsidRPr="00BA24C6">
              <w:rPr>
                <w:rFonts w:ascii="Times New Roman" w:hAnsi="Times New Roman"/>
                <w:sz w:val="12"/>
                <w:szCs w:val="12"/>
              </w:rPr>
              <w:t>Информация о видах деятельности, осуществляемых некоммерческой организацией</w:t>
            </w:r>
          </w:p>
        </w:tc>
      </w:tr>
      <w:tr w:rsidR="00BA24C6" w:rsidRPr="00BA24C6" w:rsidTr="004C61C7">
        <w:tc>
          <w:tcPr>
            <w:tcW w:w="4734" w:type="dxa"/>
            <w:tcBorders>
              <w:left w:val="single" w:sz="4" w:space="0" w:color="auto"/>
              <w:right w:val="single" w:sz="4" w:space="0" w:color="auto"/>
            </w:tcBorders>
            <w:vAlign w:val="center"/>
          </w:tcPr>
          <w:p w:rsidR="00BA24C6" w:rsidRPr="00BA24C6"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8"/>
        <w:gridCol w:w="2755"/>
        <w:gridCol w:w="1553"/>
      </w:tblGrid>
      <w:tr w:rsidR="00BA24C6" w:rsidRPr="004C61C7" w:rsidTr="004C61C7">
        <w:tc>
          <w:tcPr>
            <w:tcW w:w="4734" w:type="dxa"/>
            <w:gridSpan w:val="3"/>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1.</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Наименование программы (проекта)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2.</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 xml:space="preserve">Наименование органа управления </w:t>
            </w:r>
            <w:proofErr w:type="gramStart"/>
            <w:r w:rsidRPr="004C61C7">
              <w:rPr>
                <w:rFonts w:ascii="Times New Roman" w:hAnsi="Times New Roman"/>
                <w:sz w:val="12"/>
                <w:szCs w:val="12"/>
              </w:rPr>
              <w:t>некоммерческой</w:t>
            </w:r>
            <w:proofErr w:type="gramEnd"/>
            <w:r w:rsidRPr="004C61C7">
              <w:rPr>
                <w:rFonts w:ascii="Times New Roman" w:hAnsi="Times New Roman"/>
                <w:sz w:val="12"/>
                <w:szCs w:val="12"/>
              </w:rPr>
              <w:t xml:space="preserve"> организации, утвердившего программу (проект)</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3.</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Дата утверждения программы (проекта)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4.</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Сроки реализации программы (проекта)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5.</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proofErr w:type="gramStart"/>
            <w:r w:rsidRPr="004C61C7">
              <w:rPr>
                <w:rFonts w:ascii="Times New Roman" w:hAnsi="Times New Roman"/>
                <w:sz w:val="12"/>
                <w:szCs w:val="12"/>
              </w:rPr>
              <w:t>Сроки реализации мероприятий программы (проекта), для финансового обеспечения которых запрашивается грант</w:t>
            </w:r>
            <w:proofErr w:type="gramEnd"/>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6.</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Общая сумма планируемых расходов на реализацию программы (проекта)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7.</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Запрашиваемый размер гранта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r w:rsidR="00BA24C6" w:rsidRPr="004C61C7" w:rsidTr="004C61C7">
        <w:tc>
          <w:tcPr>
            <w:tcW w:w="362" w:type="dxa"/>
            <w:vAlign w:val="center"/>
          </w:tcPr>
          <w:p w:rsidR="00BA24C6" w:rsidRPr="004C61C7" w:rsidRDefault="00BA24C6" w:rsidP="00AC249B">
            <w:pPr>
              <w:pStyle w:val="ConsPlusNormal"/>
              <w:ind w:firstLine="0"/>
              <w:jc w:val="center"/>
              <w:rPr>
                <w:rFonts w:ascii="Times New Roman" w:hAnsi="Times New Roman"/>
                <w:sz w:val="12"/>
                <w:szCs w:val="12"/>
              </w:rPr>
            </w:pPr>
            <w:r w:rsidRPr="004C61C7">
              <w:rPr>
                <w:rFonts w:ascii="Times New Roman" w:hAnsi="Times New Roman"/>
                <w:sz w:val="12"/>
                <w:szCs w:val="12"/>
              </w:rPr>
              <w:t>8.</w:t>
            </w:r>
          </w:p>
        </w:tc>
        <w:tc>
          <w:tcPr>
            <w:tcW w:w="2796" w:type="dxa"/>
            <w:vAlign w:val="center"/>
          </w:tcPr>
          <w:p w:rsidR="00BA24C6" w:rsidRPr="004C61C7" w:rsidRDefault="00BA24C6" w:rsidP="00AC249B">
            <w:pPr>
              <w:pStyle w:val="ConsPlusNormal"/>
              <w:ind w:firstLine="0"/>
              <w:rPr>
                <w:rFonts w:ascii="Times New Roman" w:hAnsi="Times New Roman"/>
                <w:sz w:val="12"/>
                <w:szCs w:val="12"/>
              </w:rPr>
            </w:pPr>
            <w:r w:rsidRPr="004C61C7">
              <w:rPr>
                <w:rFonts w:ascii="Times New Roman" w:hAnsi="Times New Roman"/>
                <w:sz w:val="12"/>
                <w:szCs w:val="12"/>
              </w:rPr>
              <w:t xml:space="preserve">Предполагаемая сумма </w:t>
            </w:r>
            <w:proofErr w:type="spellStart"/>
            <w:r w:rsidRPr="004C61C7">
              <w:rPr>
                <w:rFonts w:ascii="Times New Roman" w:hAnsi="Times New Roman"/>
                <w:sz w:val="12"/>
                <w:szCs w:val="12"/>
              </w:rPr>
              <w:t>софинансирования</w:t>
            </w:r>
            <w:proofErr w:type="spellEnd"/>
            <w:r w:rsidRPr="004C61C7">
              <w:rPr>
                <w:rFonts w:ascii="Times New Roman" w:hAnsi="Times New Roman"/>
                <w:sz w:val="12"/>
                <w:szCs w:val="12"/>
              </w:rPr>
              <w:t xml:space="preserve"> программы (проекта)</w:t>
            </w:r>
          </w:p>
        </w:tc>
        <w:tc>
          <w:tcPr>
            <w:tcW w:w="1576" w:type="dxa"/>
            <w:vAlign w:val="center"/>
          </w:tcPr>
          <w:p w:rsidR="00BA24C6" w:rsidRPr="004C61C7"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4A0"/>
      </w:tblPr>
      <w:tblGrid>
        <w:gridCol w:w="4666"/>
      </w:tblGrid>
      <w:tr w:rsidR="00BA24C6" w:rsidRPr="004C61C7" w:rsidTr="004C61C7">
        <w:tc>
          <w:tcPr>
            <w:tcW w:w="4734" w:type="dxa"/>
            <w:tcBorders>
              <w:left w:val="single" w:sz="4" w:space="0" w:color="auto"/>
              <w:right w:val="single" w:sz="4" w:space="0" w:color="auto"/>
            </w:tcBorders>
            <w:vAlign w:val="center"/>
          </w:tcPr>
          <w:p w:rsidR="00BA24C6" w:rsidRPr="004C61C7" w:rsidRDefault="00BA24C6" w:rsidP="00AC249B">
            <w:pPr>
              <w:pStyle w:val="ConsPlusNormal"/>
              <w:ind w:firstLine="0"/>
              <w:jc w:val="center"/>
              <w:rPr>
                <w:rFonts w:ascii="Times New Roman" w:hAnsi="Times New Roman"/>
                <w:sz w:val="12"/>
                <w:szCs w:val="12"/>
              </w:rPr>
            </w:pPr>
            <w:proofErr w:type="gramStart"/>
            <w:r w:rsidRPr="004C61C7">
              <w:rPr>
                <w:rFonts w:ascii="Times New Roman" w:hAnsi="Times New Roman"/>
                <w:sz w:val="12"/>
                <w:szCs w:val="12"/>
              </w:rPr>
              <w:t>Краткое описание мероприятий программы (проекта), для финансового обеспечения которых запрашивается грант</w:t>
            </w:r>
            <w:proofErr w:type="gramEnd"/>
          </w:p>
        </w:tc>
      </w:tr>
      <w:tr w:rsidR="00BA24C6" w:rsidRPr="004C61C7" w:rsidTr="004C61C7">
        <w:tc>
          <w:tcPr>
            <w:tcW w:w="4734" w:type="dxa"/>
            <w:tcBorders>
              <w:left w:val="single" w:sz="4" w:space="0" w:color="auto"/>
              <w:right w:val="single" w:sz="4" w:space="0" w:color="auto"/>
            </w:tcBorders>
            <w:vAlign w:val="center"/>
          </w:tcPr>
          <w:p w:rsidR="00BA24C6" w:rsidRPr="004C61C7" w:rsidRDefault="00BA24C6" w:rsidP="00AC249B">
            <w:pPr>
              <w:pStyle w:val="ConsPlusNormal"/>
              <w:ind w:firstLine="0"/>
              <w:rPr>
                <w:rFonts w:ascii="Times New Roman" w:hAnsi="Times New Roman"/>
                <w:sz w:val="12"/>
                <w:szCs w:val="12"/>
              </w:rPr>
            </w:pPr>
          </w:p>
        </w:tc>
      </w:tr>
    </w:tbl>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BA24C6" w:rsidRPr="00D527F0" w:rsidRDefault="00BA24C6" w:rsidP="00AC249B">
      <w:pPr>
        <w:pStyle w:val="ConsPlusNormal"/>
        <w:ind w:firstLine="0"/>
        <w:jc w:val="both"/>
        <w:rPr>
          <w:rFonts w:ascii="Times New Roman" w:hAnsi="Times New Roman"/>
          <w:sz w:val="16"/>
          <w:szCs w:val="16"/>
        </w:rPr>
      </w:pPr>
      <w:r w:rsidRPr="00D527F0">
        <w:rPr>
          <w:rFonts w:ascii="Times New Roman" w:hAnsi="Times New Roman"/>
          <w:sz w:val="16"/>
          <w:szCs w:val="16"/>
        </w:rPr>
        <w:t xml:space="preserve">С условиями конкурсного отбора и предоставления гранта </w:t>
      </w:r>
      <w:proofErr w:type="gramStart"/>
      <w:r w:rsidRPr="00D527F0">
        <w:rPr>
          <w:rFonts w:ascii="Times New Roman" w:hAnsi="Times New Roman"/>
          <w:sz w:val="16"/>
          <w:szCs w:val="16"/>
        </w:rPr>
        <w:t>ознакомлен</w:t>
      </w:r>
      <w:proofErr w:type="gramEnd"/>
      <w:r w:rsidRPr="00D527F0">
        <w:rPr>
          <w:rFonts w:ascii="Times New Roman" w:hAnsi="Times New Roman"/>
          <w:sz w:val="16"/>
          <w:szCs w:val="16"/>
        </w:rPr>
        <w:t xml:space="preserve"> и согласен.</w:t>
      </w:r>
    </w:p>
    <w:p w:rsidR="00BA24C6" w:rsidRPr="00D527F0" w:rsidRDefault="00BA24C6" w:rsidP="00AC249B">
      <w:pPr>
        <w:pStyle w:val="ConsPlusNormal"/>
        <w:ind w:firstLine="0"/>
        <w:jc w:val="both"/>
        <w:rPr>
          <w:rFonts w:ascii="Times New Roman" w:hAnsi="Times New Roman"/>
          <w:sz w:val="16"/>
          <w:szCs w:val="16"/>
        </w:rPr>
      </w:pPr>
    </w:p>
    <w:p w:rsidR="00BA24C6" w:rsidRPr="00D527F0" w:rsidRDefault="00BA24C6" w:rsidP="00AC249B">
      <w:pPr>
        <w:pStyle w:val="ConsPlusNonformat"/>
        <w:jc w:val="both"/>
        <w:rPr>
          <w:rFonts w:ascii="Times New Roman" w:hAnsi="Times New Roman" w:cs="Times New Roman"/>
          <w:sz w:val="16"/>
          <w:szCs w:val="16"/>
        </w:rPr>
      </w:pPr>
      <w:r w:rsidRPr="00D527F0">
        <w:rPr>
          <w:rFonts w:ascii="Times New Roman" w:hAnsi="Times New Roman" w:cs="Times New Roman"/>
          <w:sz w:val="16"/>
          <w:szCs w:val="16"/>
        </w:rPr>
        <w:t>_____________________________     ___________     ___________</w:t>
      </w:r>
    </w:p>
    <w:p w:rsidR="00BA24C6" w:rsidRPr="00D527F0" w:rsidRDefault="00BA24C6" w:rsidP="00AC249B">
      <w:pPr>
        <w:pStyle w:val="ConsPlusNonformat"/>
        <w:jc w:val="both"/>
        <w:rPr>
          <w:rFonts w:ascii="Times New Roman" w:hAnsi="Times New Roman" w:cs="Times New Roman"/>
          <w:sz w:val="16"/>
          <w:szCs w:val="16"/>
        </w:rPr>
      </w:pPr>
      <w:r w:rsidRPr="00D527F0">
        <w:rPr>
          <w:rFonts w:ascii="Times New Roman" w:hAnsi="Times New Roman" w:cs="Times New Roman"/>
          <w:sz w:val="16"/>
          <w:szCs w:val="16"/>
        </w:rPr>
        <w:t xml:space="preserve"> (наименование должности            (подпись)          (фамилия, инициалы)</w:t>
      </w:r>
      <w:r w:rsidR="004C61C7">
        <w:rPr>
          <w:rFonts w:ascii="Times New Roman" w:hAnsi="Times New Roman" w:cs="Times New Roman"/>
          <w:sz w:val="16"/>
          <w:szCs w:val="16"/>
        </w:rPr>
        <w:t xml:space="preserve"> </w:t>
      </w:r>
      <w:r w:rsidRPr="00D527F0">
        <w:rPr>
          <w:rFonts w:ascii="Times New Roman" w:hAnsi="Times New Roman" w:cs="Times New Roman"/>
          <w:sz w:val="16"/>
          <w:szCs w:val="16"/>
        </w:rPr>
        <w:t xml:space="preserve"> руководителя некоммерческой</w:t>
      </w:r>
      <w:r w:rsidR="004C61C7">
        <w:rPr>
          <w:rFonts w:ascii="Times New Roman" w:hAnsi="Times New Roman" w:cs="Times New Roman"/>
          <w:sz w:val="16"/>
          <w:szCs w:val="16"/>
        </w:rPr>
        <w:t xml:space="preserve"> </w:t>
      </w:r>
      <w:r w:rsidRPr="00D527F0">
        <w:rPr>
          <w:rFonts w:ascii="Times New Roman" w:hAnsi="Times New Roman" w:cs="Times New Roman"/>
          <w:sz w:val="16"/>
          <w:szCs w:val="16"/>
        </w:rPr>
        <w:t>организации)</w:t>
      </w:r>
    </w:p>
    <w:p w:rsidR="00BA24C6" w:rsidRPr="00D527F0" w:rsidRDefault="00BA24C6" w:rsidP="00AC249B">
      <w:pPr>
        <w:pStyle w:val="ConsPlusNonformat"/>
        <w:jc w:val="both"/>
        <w:rPr>
          <w:rFonts w:ascii="Times New Roman" w:hAnsi="Times New Roman" w:cs="Times New Roman"/>
          <w:sz w:val="16"/>
          <w:szCs w:val="16"/>
        </w:rPr>
      </w:pPr>
    </w:p>
    <w:p w:rsidR="00BA24C6" w:rsidRPr="00D527F0" w:rsidRDefault="00BA24C6" w:rsidP="00AC249B">
      <w:pPr>
        <w:pStyle w:val="ConsPlusNonformat"/>
        <w:jc w:val="both"/>
        <w:rPr>
          <w:rFonts w:ascii="Times New Roman" w:hAnsi="Times New Roman" w:cs="Times New Roman"/>
          <w:sz w:val="16"/>
          <w:szCs w:val="16"/>
        </w:rPr>
      </w:pPr>
      <w:r w:rsidRPr="00D527F0">
        <w:rPr>
          <w:rFonts w:ascii="Times New Roman" w:hAnsi="Times New Roman" w:cs="Times New Roman"/>
          <w:sz w:val="16"/>
          <w:szCs w:val="16"/>
        </w:rPr>
        <w:t xml:space="preserve">«__» _____________ _____ </w:t>
      </w:r>
      <w:proofErr w:type="gramStart"/>
      <w:r w:rsidRPr="00D527F0">
        <w:rPr>
          <w:rFonts w:ascii="Times New Roman" w:hAnsi="Times New Roman" w:cs="Times New Roman"/>
          <w:sz w:val="16"/>
          <w:szCs w:val="16"/>
        </w:rPr>
        <w:t>г</w:t>
      </w:r>
      <w:proofErr w:type="gramEnd"/>
      <w:r w:rsidRPr="00D527F0">
        <w:rPr>
          <w:rFonts w:ascii="Times New Roman" w:hAnsi="Times New Roman" w:cs="Times New Roman"/>
          <w:sz w:val="16"/>
          <w:szCs w:val="16"/>
        </w:rPr>
        <w:t>.             м.п.</w:t>
      </w:r>
    </w:p>
    <w:p w:rsidR="00BA24C6" w:rsidRDefault="00BA24C6" w:rsidP="00AC249B">
      <w:pPr>
        <w:jc w:val="both"/>
        <w:rPr>
          <w:sz w:val="16"/>
          <w:szCs w:val="16"/>
        </w:rPr>
      </w:pPr>
    </w:p>
    <w:p w:rsidR="004C61C7" w:rsidRPr="00A96E12" w:rsidRDefault="004C61C7" w:rsidP="00AC249B">
      <w:pPr>
        <w:jc w:val="both"/>
        <w:rPr>
          <w:color w:val="000000"/>
          <w:sz w:val="16"/>
          <w:szCs w:val="16"/>
        </w:rPr>
      </w:pPr>
      <w:r w:rsidRPr="00A96E12">
        <w:rPr>
          <w:color w:val="000000"/>
          <w:sz w:val="16"/>
          <w:szCs w:val="16"/>
        </w:rPr>
        <w:t xml:space="preserve">И.о. главы администрации </w:t>
      </w:r>
    </w:p>
    <w:p w:rsidR="004C61C7" w:rsidRDefault="004C61C7" w:rsidP="00AC249B">
      <w:pPr>
        <w:jc w:val="both"/>
        <w:rPr>
          <w:color w:val="000000"/>
          <w:sz w:val="16"/>
          <w:szCs w:val="16"/>
        </w:rPr>
      </w:pPr>
      <w:r w:rsidRPr="00A96E12">
        <w:rPr>
          <w:color w:val="000000"/>
          <w:sz w:val="16"/>
          <w:szCs w:val="16"/>
        </w:rPr>
        <w:t xml:space="preserve">Павловского муниципального района </w:t>
      </w:r>
    </w:p>
    <w:p w:rsidR="004C61C7" w:rsidRPr="00A96E12" w:rsidRDefault="004C61C7" w:rsidP="00AC249B">
      <w:pPr>
        <w:jc w:val="both"/>
        <w:rPr>
          <w:color w:val="000000"/>
          <w:sz w:val="16"/>
          <w:szCs w:val="16"/>
        </w:rPr>
      </w:pPr>
      <w:r>
        <w:rPr>
          <w:color w:val="000000"/>
          <w:sz w:val="16"/>
          <w:szCs w:val="16"/>
        </w:rPr>
        <w:t xml:space="preserve">Воронежской области </w:t>
      </w:r>
    </w:p>
    <w:p w:rsidR="004C61C7" w:rsidRPr="00A96E12" w:rsidRDefault="004C61C7" w:rsidP="00AC249B">
      <w:pPr>
        <w:jc w:val="right"/>
        <w:rPr>
          <w:color w:val="000000"/>
          <w:sz w:val="16"/>
          <w:szCs w:val="16"/>
        </w:rPr>
      </w:pPr>
      <w:r w:rsidRPr="00A96E12">
        <w:rPr>
          <w:color w:val="000000"/>
          <w:sz w:val="16"/>
          <w:szCs w:val="16"/>
        </w:rPr>
        <w:t>Г.М. Майстренко</w:t>
      </w:r>
    </w:p>
    <w:p w:rsidR="00BA24C6" w:rsidRDefault="00BA24C6" w:rsidP="00AC249B">
      <w:pPr>
        <w:jc w:val="right"/>
        <w:rPr>
          <w:sz w:val="16"/>
          <w:szCs w:val="16"/>
        </w:rPr>
      </w:pPr>
    </w:p>
    <w:p w:rsidR="00CB63F0" w:rsidRPr="0016105B" w:rsidRDefault="00CB63F0" w:rsidP="00AC249B">
      <w:pPr>
        <w:jc w:val="right"/>
        <w:rPr>
          <w:sz w:val="16"/>
          <w:szCs w:val="16"/>
        </w:rPr>
      </w:pPr>
      <w:r w:rsidRPr="0016105B">
        <w:rPr>
          <w:sz w:val="16"/>
          <w:szCs w:val="16"/>
        </w:rPr>
        <w:t>Приложение № 5</w:t>
      </w:r>
    </w:p>
    <w:p w:rsidR="00CB63F0" w:rsidRPr="0016105B" w:rsidRDefault="00CB63F0" w:rsidP="00AC249B">
      <w:pPr>
        <w:jc w:val="right"/>
        <w:rPr>
          <w:sz w:val="16"/>
          <w:szCs w:val="16"/>
        </w:rPr>
      </w:pPr>
      <w:r w:rsidRPr="0016105B">
        <w:rPr>
          <w:sz w:val="16"/>
          <w:szCs w:val="16"/>
        </w:rPr>
        <w:t xml:space="preserve"> к Положению </w:t>
      </w:r>
    </w:p>
    <w:p w:rsidR="00CB63F0" w:rsidRPr="0016105B" w:rsidRDefault="00CB63F0" w:rsidP="00AC249B">
      <w:pPr>
        <w:jc w:val="right"/>
        <w:rPr>
          <w:sz w:val="16"/>
          <w:szCs w:val="16"/>
        </w:rPr>
      </w:pPr>
      <w:r w:rsidRPr="0016105B">
        <w:rPr>
          <w:sz w:val="16"/>
          <w:szCs w:val="16"/>
        </w:rPr>
        <w:t xml:space="preserve">о предоставлении грантов в форме субсидий </w:t>
      </w:r>
      <w:proofErr w:type="gramStart"/>
      <w:r w:rsidRPr="0016105B">
        <w:rPr>
          <w:sz w:val="16"/>
          <w:szCs w:val="16"/>
        </w:rPr>
        <w:t>из</w:t>
      </w:r>
      <w:proofErr w:type="gramEnd"/>
    </w:p>
    <w:p w:rsidR="00CB63F0" w:rsidRPr="0016105B" w:rsidRDefault="00CB63F0" w:rsidP="00AC249B">
      <w:pPr>
        <w:jc w:val="right"/>
        <w:rPr>
          <w:sz w:val="16"/>
          <w:szCs w:val="16"/>
        </w:rPr>
      </w:pPr>
      <w:r w:rsidRPr="0016105B">
        <w:rPr>
          <w:sz w:val="16"/>
          <w:szCs w:val="16"/>
        </w:rPr>
        <w:t xml:space="preserve"> бюджета Павловского муниципального района </w:t>
      </w:r>
    </w:p>
    <w:p w:rsidR="00CB63F0" w:rsidRPr="0016105B" w:rsidRDefault="00CB63F0" w:rsidP="00AC249B">
      <w:pPr>
        <w:jc w:val="right"/>
        <w:rPr>
          <w:sz w:val="16"/>
          <w:szCs w:val="16"/>
        </w:rPr>
      </w:pPr>
      <w:r w:rsidRPr="0016105B">
        <w:rPr>
          <w:sz w:val="16"/>
          <w:szCs w:val="16"/>
        </w:rPr>
        <w:t xml:space="preserve"> социально ориентированным некоммерческим</w:t>
      </w:r>
    </w:p>
    <w:p w:rsidR="00CB63F0" w:rsidRPr="0016105B" w:rsidRDefault="00CB63F0" w:rsidP="00AC249B">
      <w:pPr>
        <w:jc w:val="right"/>
        <w:rPr>
          <w:sz w:val="16"/>
          <w:szCs w:val="16"/>
        </w:rPr>
      </w:pPr>
      <w:r w:rsidRPr="0016105B">
        <w:rPr>
          <w:sz w:val="16"/>
          <w:szCs w:val="16"/>
        </w:rPr>
        <w:lastRenderedPageBreak/>
        <w:t xml:space="preserve"> организациям на реализацию программ</w:t>
      </w:r>
    </w:p>
    <w:p w:rsidR="00CB63F0" w:rsidRPr="0016105B" w:rsidRDefault="00CB63F0" w:rsidP="00AC249B">
      <w:pPr>
        <w:jc w:val="right"/>
        <w:rPr>
          <w:sz w:val="16"/>
          <w:szCs w:val="16"/>
        </w:rPr>
      </w:pPr>
      <w:r w:rsidRPr="0016105B">
        <w:rPr>
          <w:sz w:val="16"/>
          <w:szCs w:val="16"/>
        </w:rPr>
        <w:t xml:space="preserve"> (проектов) на конкурсной основе  </w:t>
      </w:r>
    </w:p>
    <w:p w:rsidR="00CB63F0" w:rsidRPr="0016105B" w:rsidRDefault="00CB63F0" w:rsidP="00AC249B">
      <w:pPr>
        <w:jc w:val="right"/>
        <w:rPr>
          <w:sz w:val="16"/>
          <w:szCs w:val="16"/>
        </w:rPr>
      </w:pP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ПРИМЕРНАЯ ФОРМА ДОГОВОРА</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о предоставлении гранта в форме субсидии из бюджета Павловского муниципального района социально ориентированной некоммерческой организации на реализацию программы (проекта)</w:t>
      </w:r>
    </w:p>
    <w:p w:rsidR="00CB63F0" w:rsidRPr="0016105B" w:rsidRDefault="00CB63F0" w:rsidP="00AC249B">
      <w:pPr>
        <w:pStyle w:val="ConsPlusNormal"/>
        <w:ind w:firstLine="0"/>
        <w:jc w:val="center"/>
        <w:rPr>
          <w:rFonts w:ascii="Times New Roman" w:hAnsi="Times New Roman"/>
          <w:sz w:val="16"/>
          <w:szCs w:val="16"/>
        </w:rPr>
      </w:pP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"__" ___________ 20___ г.        </w:t>
      </w:r>
      <w:r>
        <w:rPr>
          <w:rFonts w:ascii="Times New Roman" w:hAnsi="Times New Roman" w:cs="Times New Roman"/>
          <w:sz w:val="16"/>
          <w:szCs w:val="16"/>
        </w:rPr>
        <w:t xml:space="preserve">  </w:t>
      </w:r>
      <w:r w:rsidRPr="0016105B">
        <w:rPr>
          <w:rFonts w:ascii="Times New Roman" w:hAnsi="Times New Roman" w:cs="Times New Roman"/>
          <w:sz w:val="16"/>
          <w:szCs w:val="16"/>
        </w:rPr>
        <w:t xml:space="preserve">                    г. _____________</w:t>
      </w:r>
    </w:p>
    <w:p w:rsidR="00CB63F0" w:rsidRPr="0016105B" w:rsidRDefault="00CB63F0" w:rsidP="00AC249B">
      <w:pPr>
        <w:pStyle w:val="ConsPlusNonformat"/>
        <w:jc w:val="both"/>
        <w:rPr>
          <w:rFonts w:ascii="Times New Roman" w:hAnsi="Times New Roman" w:cs="Times New Roman"/>
          <w:sz w:val="16"/>
          <w:szCs w:val="16"/>
        </w:rPr>
      </w:pP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Администрация Павловского </w:t>
      </w:r>
      <w:proofErr w:type="gramStart"/>
      <w:r w:rsidRPr="0016105B">
        <w:rPr>
          <w:rFonts w:ascii="Times New Roman" w:hAnsi="Times New Roman" w:cs="Times New Roman"/>
          <w:sz w:val="16"/>
          <w:szCs w:val="16"/>
        </w:rPr>
        <w:t>муниципального</w:t>
      </w:r>
      <w:proofErr w:type="gramEnd"/>
      <w:r w:rsidRPr="0016105B">
        <w:rPr>
          <w:rFonts w:ascii="Times New Roman" w:hAnsi="Times New Roman" w:cs="Times New Roman"/>
          <w:sz w:val="16"/>
          <w:szCs w:val="16"/>
        </w:rPr>
        <w:t xml:space="preserve"> района, именуемая  в дальнейшем  Уполномоченный орган, в лице</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должности, фамилия, имя, отчество)</w:t>
      </w:r>
    </w:p>
    <w:p w:rsidR="00CB63F0" w:rsidRPr="0016105B" w:rsidRDefault="00CB63F0" w:rsidP="00AC249B">
      <w:pPr>
        <w:pStyle w:val="ConsPlusNonformat"/>
        <w:jc w:val="both"/>
        <w:rPr>
          <w:rFonts w:ascii="Times New Roman" w:hAnsi="Times New Roman" w:cs="Times New Roman"/>
          <w:sz w:val="16"/>
          <w:szCs w:val="16"/>
        </w:rPr>
      </w:pPr>
      <w:proofErr w:type="gramStart"/>
      <w:r w:rsidRPr="0016105B">
        <w:rPr>
          <w:rFonts w:ascii="Times New Roman" w:hAnsi="Times New Roman" w:cs="Times New Roman"/>
          <w:sz w:val="16"/>
          <w:szCs w:val="16"/>
        </w:rPr>
        <w:t>действующего</w:t>
      </w:r>
      <w:proofErr w:type="gramEnd"/>
      <w:r w:rsidRPr="0016105B">
        <w:rPr>
          <w:rFonts w:ascii="Times New Roman" w:hAnsi="Times New Roman" w:cs="Times New Roman"/>
          <w:sz w:val="16"/>
          <w:szCs w:val="16"/>
        </w:rPr>
        <w:t xml:space="preserve"> на основании __________________________________________________,</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с одной стороны и 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(полное наименование  организации),</w:t>
      </w:r>
    </w:p>
    <w:p w:rsidR="00CB63F0" w:rsidRPr="0016105B" w:rsidRDefault="00CB63F0" w:rsidP="00AC249B">
      <w:pPr>
        <w:pStyle w:val="ConsPlusNonformat"/>
        <w:jc w:val="both"/>
        <w:rPr>
          <w:rFonts w:ascii="Times New Roman" w:hAnsi="Times New Roman" w:cs="Times New Roman"/>
          <w:sz w:val="16"/>
          <w:szCs w:val="16"/>
        </w:rPr>
      </w:pPr>
      <w:proofErr w:type="gramStart"/>
      <w:r w:rsidRPr="0016105B">
        <w:rPr>
          <w:rFonts w:ascii="Times New Roman" w:hAnsi="Times New Roman" w:cs="Times New Roman"/>
          <w:sz w:val="16"/>
          <w:szCs w:val="16"/>
        </w:rPr>
        <w:t>именуемая</w:t>
      </w:r>
      <w:proofErr w:type="gramEnd"/>
      <w:r w:rsidRPr="0016105B">
        <w:rPr>
          <w:rFonts w:ascii="Times New Roman" w:hAnsi="Times New Roman" w:cs="Times New Roman"/>
          <w:sz w:val="16"/>
          <w:szCs w:val="16"/>
        </w:rPr>
        <w:t xml:space="preserve"> в дальнейшем «Получатель», в лице</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(наименование должности лица, представляющего Получателя)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(фамилия, имя, отчество)</w:t>
      </w:r>
    </w:p>
    <w:p w:rsidR="00CB63F0" w:rsidRPr="0016105B" w:rsidRDefault="00CB63F0" w:rsidP="00AC249B">
      <w:pPr>
        <w:pStyle w:val="ConsPlusNonformat"/>
        <w:jc w:val="both"/>
        <w:rPr>
          <w:rFonts w:ascii="Times New Roman" w:hAnsi="Times New Roman" w:cs="Times New Roman"/>
          <w:sz w:val="16"/>
          <w:szCs w:val="16"/>
        </w:rPr>
      </w:pPr>
      <w:proofErr w:type="gramStart"/>
      <w:r w:rsidRPr="0016105B">
        <w:rPr>
          <w:rFonts w:ascii="Times New Roman" w:hAnsi="Times New Roman" w:cs="Times New Roman"/>
          <w:sz w:val="16"/>
          <w:szCs w:val="16"/>
        </w:rPr>
        <w:t xml:space="preserve">действующего на основании  __________________________, с другой стороны, далее именуемые «Стороны», в соответствии с </w:t>
      </w:r>
      <w:hyperlink r:id="rId25" w:history="1">
        <w:r w:rsidRPr="0016105B">
          <w:rPr>
            <w:rFonts w:ascii="Times New Roman" w:hAnsi="Times New Roman" w:cs="Times New Roman"/>
            <w:sz w:val="16"/>
            <w:szCs w:val="16"/>
          </w:rPr>
          <w:t>пунктом 4 статьи 78.1</w:t>
        </w:r>
      </w:hyperlink>
      <w:r w:rsidRPr="0016105B">
        <w:rPr>
          <w:rFonts w:ascii="Times New Roman" w:hAnsi="Times New Roman" w:cs="Times New Roman"/>
          <w:sz w:val="16"/>
          <w:szCs w:val="16"/>
        </w:rPr>
        <w:t xml:space="preserve"> Бюджетного кодекса Российской Федерации, </w:t>
      </w:r>
      <w:hyperlink r:id="rId26" w:history="1">
        <w:r w:rsidRPr="0016105B">
          <w:rPr>
            <w:rFonts w:ascii="Times New Roman" w:hAnsi="Times New Roman" w:cs="Times New Roman"/>
            <w:sz w:val="16"/>
            <w:szCs w:val="16"/>
          </w:rPr>
          <w:t>Законом</w:t>
        </w:r>
      </w:hyperlink>
      <w:r w:rsidRPr="0016105B">
        <w:rPr>
          <w:rFonts w:ascii="Times New Roman" w:hAnsi="Times New Roman" w:cs="Times New Roman"/>
          <w:sz w:val="16"/>
          <w:szCs w:val="16"/>
        </w:rPr>
        <w:t xml:space="preserve"> Воронежской области от  06.10.2011 № 134-ОЗ «О государственной (областной) поддержке социально ориентированных некоммерческих организаций в Воронежской  области» и постановлением администрации Павловского муниципального района от ____________ № ____ «Об утверждении   Положения о предоставлении грантов в форме субсидий из бюджета Павловского муниципального района социально ориентированным</w:t>
      </w:r>
      <w:proofErr w:type="gramEnd"/>
      <w:r w:rsidRPr="0016105B">
        <w:rPr>
          <w:rFonts w:ascii="Times New Roman" w:hAnsi="Times New Roman" w:cs="Times New Roman"/>
          <w:sz w:val="16"/>
          <w:szCs w:val="16"/>
        </w:rPr>
        <w:t xml:space="preserve"> некоммерческим организациям на реализацию программ (проектов) на конкурсной основе» (далее - Положением о предоставлении грантов в форме  субсидий), заключили настоящий Договор о нижеследующем.</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1. Предмет Договора</w:t>
      </w:r>
    </w:p>
    <w:p w:rsidR="00CB63F0" w:rsidRPr="0016105B" w:rsidRDefault="00CB63F0" w:rsidP="00AC249B">
      <w:pPr>
        <w:pStyle w:val="ConsPlusNonformat"/>
        <w:jc w:val="both"/>
        <w:rPr>
          <w:rFonts w:ascii="Times New Roman" w:hAnsi="Times New Roman" w:cs="Times New Roman"/>
          <w:sz w:val="16"/>
          <w:szCs w:val="16"/>
        </w:rPr>
      </w:pPr>
      <w:bookmarkStart w:id="11" w:name="P740"/>
      <w:bookmarkEnd w:id="11"/>
      <w:r w:rsidRPr="0016105B">
        <w:rPr>
          <w:rFonts w:ascii="Times New Roman" w:hAnsi="Times New Roman" w:cs="Times New Roman"/>
          <w:sz w:val="16"/>
          <w:szCs w:val="16"/>
        </w:rPr>
        <w:t>1.1. Предметом настоящего Договора является предоставление из бюджета Павловского муниципального района в 20___ году __________________________________</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(наименование Получателя)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гранта  в  форме  субсидии для целевого использования средств на реализацию программы (проекта) 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программы (проекта))</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представленную на конкурс по распределению  грантов  в форме субсидий в составе заявки  от  «____»__________ </w:t>
      </w:r>
      <w:proofErr w:type="gramStart"/>
      <w:r w:rsidRPr="0016105B">
        <w:rPr>
          <w:rFonts w:ascii="Times New Roman" w:hAnsi="Times New Roman" w:cs="Times New Roman"/>
          <w:sz w:val="16"/>
          <w:szCs w:val="16"/>
        </w:rPr>
        <w:t>г</w:t>
      </w:r>
      <w:proofErr w:type="gramEnd"/>
      <w:r w:rsidRPr="0016105B">
        <w:rPr>
          <w:rFonts w:ascii="Times New Roman" w:hAnsi="Times New Roman" w:cs="Times New Roman"/>
          <w:sz w:val="16"/>
          <w:szCs w:val="16"/>
        </w:rPr>
        <w:t xml:space="preserve">. и являющуюся неотъемлемой частью настоящего Договора (далее - Грант в форме субсидии), по коду бюджетной классификации  расходов бюджета: Павловского муниципального района код  главного  распорядителя средств бюджета Павловского муниципального района __________________,  раздел  __________, подраздел __________,  целевая  статья  _________________,  вид расходов ____________________ в </w:t>
      </w:r>
      <w:proofErr w:type="gramStart"/>
      <w:r w:rsidRPr="0016105B">
        <w:rPr>
          <w:rFonts w:ascii="Times New Roman" w:hAnsi="Times New Roman" w:cs="Times New Roman"/>
          <w:sz w:val="16"/>
          <w:szCs w:val="16"/>
        </w:rPr>
        <w:t>рамках</w:t>
      </w:r>
      <w:proofErr w:type="gramEnd"/>
      <w:r w:rsidRPr="0016105B">
        <w:rPr>
          <w:rFonts w:ascii="Times New Roman" w:hAnsi="Times New Roman" w:cs="Times New Roman"/>
          <w:sz w:val="16"/>
          <w:szCs w:val="16"/>
        </w:rPr>
        <w:t xml:space="preserve"> подпрограммы</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подпрограммы)</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Муниципальной программы Павловского </w:t>
      </w:r>
      <w:proofErr w:type="gramStart"/>
      <w:r w:rsidRPr="0016105B">
        <w:rPr>
          <w:rFonts w:ascii="Times New Roman" w:hAnsi="Times New Roman" w:cs="Times New Roman"/>
          <w:sz w:val="16"/>
          <w:szCs w:val="16"/>
        </w:rPr>
        <w:t>муниципального</w:t>
      </w:r>
      <w:proofErr w:type="gramEnd"/>
      <w:r w:rsidRPr="0016105B">
        <w:rPr>
          <w:rFonts w:ascii="Times New Roman" w:hAnsi="Times New Roman" w:cs="Times New Roman"/>
          <w:sz w:val="16"/>
          <w:szCs w:val="16"/>
        </w:rPr>
        <w:t xml:space="preserve"> района</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 xml:space="preserve">(наименование муниципальной программы Павловского </w:t>
      </w:r>
      <w:proofErr w:type="gramStart"/>
      <w:r w:rsidRPr="0016105B">
        <w:rPr>
          <w:rFonts w:ascii="Times New Roman" w:hAnsi="Times New Roman" w:cs="Times New Roman"/>
          <w:sz w:val="16"/>
          <w:szCs w:val="16"/>
        </w:rPr>
        <w:t>муниципального</w:t>
      </w:r>
      <w:proofErr w:type="gramEnd"/>
      <w:r w:rsidRPr="0016105B">
        <w:rPr>
          <w:rFonts w:ascii="Times New Roman" w:hAnsi="Times New Roman" w:cs="Times New Roman"/>
          <w:sz w:val="16"/>
          <w:szCs w:val="16"/>
        </w:rPr>
        <w:t xml:space="preserve"> района)</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2. Размер и условия предоставления Гранта в форме субсидии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2.1. Размер Гранта в форме субсидии, предоставляемой  Получателю, составляет</w:t>
      </w:r>
      <w:proofErr w:type="gramStart"/>
      <w:r w:rsidRPr="0016105B">
        <w:rPr>
          <w:rFonts w:ascii="Times New Roman" w:hAnsi="Times New Roman" w:cs="Times New Roman"/>
          <w:sz w:val="16"/>
          <w:szCs w:val="16"/>
        </w:rPr>
        <w:t xml:space="preserve"> ___________________ (__________________________________)  </w:t>
      </w:r>
      <w:proofErr w:type="gramEnd"/>
      <w:r w:rsidRPr="0016105B">
        <w:rPr>
          <w:rFonts w:ascii="Times New Roman" w:hAnsi="Times New Roman" w:cs="Times New Roman"/>
          <w:sz w:val="16"/>
          <w:szCs w:val="16"/>
        </w:rPr>
        <w:t>рублей.</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              (цифрами)                  (прописью)</w:t>
      </w:r>
      <w:bookmarkStart w:id="12" w:name="P764"/>
      <w:bookmarkEnd w:id="12"/>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2.2. Грант в форме субсидии предоставляется при условии обеспечения Получателем  </w:t>
      </w:r>
      <w:proofErr w:type="spellStart"/>
      <w:r w:rsidRPr="0016105B">
        <w:rPr>
          <w:rFonts w:ascii="Times New Roman" w:hAnsi="Times New Roman" w:cs="Times New Roman"/>
          <w:sz w:val="16"/>
          <w:szCs w:val="16"/>
        </w:rPr>
        <w:t>софинансирования</w:t>
      </w:r>
      <w:proofErr w:type="spellEnd"/>
      <w:r w:rsidRPr="0016105B">
        <w:rPr>
          <w:rFonts w:ascii="Times New Roman" w:hAnsi="Times New Roman" w:cs="Times New Roman"/>
          <w:sz w:val="16"/>
          <w:szCs w:val="16"/>
        </w:rPr>
        <w:t xml:space="preserve">  целевых  расходов  на  реализацию  программы (проекта) в размере _____ процентов общей суммы целевых  расходов на реализацию программы (проекта).</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2.3. Получатель использует  предоставленные средства на реализацию программы   (проекта) в </w:t>
      </w:r>
      <w:proofErr w:type="gramStart"/>
      <w:r w:rsidRPr="0016105B">
        <w:rPr>
          <w:rFonts w:ascii="Times New Roman" w:hAnsi="Times New Roman" w:cs="Times New Roman"/>
          <w:sz w:val="16"/>
          <w:szCs w:val="16"/>
        </w:rPr>
        <w:t>соответствии</w:t>
      </w:r>
      <w:proofErr w:type="gramEnd"/>
      <w:r w:rsidRPr="0016105B">
        <w:rPr>
          <w:rFonts w:ascii="Times New Roman" w:hAnsi="Times New Roman" w:cs="Times New Roman"/>
          <w:sz w:val="16"/>
          <w:szCs w:val="16"/>
        </w:rPr>
        <w:t xml:space="preserve"> со </w:t>
      </w:r>
      <w:hyperlink w:anchor="P894" w:history="1">
        <w:r w:rsidRPr="0016105B">
          <w:rPr>
            <w:rFonts w:ascii="Times New Roman" w:hAnsi="Times New Roman" w:cs="Times New Roman"/>
            <w:sz w:val="16"/>
            <w:szCs w:val="16"/>
          </w:rPr>
          <w:t>сметой</w:t>
        </w:r>
      </w:hyperlink>
      <w:r w:rsidRPr="0016105B">
        <w:rPr>
          <w:rFonts w:ascii="Times New Roman" w:hAnsi="Times New Roman" w:cs="Times New Roman"/>
          <w:sz w:val="16"/>
          <w:szCs w:val="16"/>
        </w:rPr>
        <w:t xml:space="preserve"> расходов, являющейся неотъемлемой частью настоящего Договора (далее - Смета расходов) и заполняемой по форме согласно приложению № 1 к настоящему Договору.</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3. Порядок перечисления Гранта в форме субсидии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3.1. Уполномоченный орган  осуществляет перечисление  Гранта в </w:t>
      </w:r>
      <w:r w:rsidRPr="0016105B">
        <w:rPr>
          <w:rFonts w:ascii="Times New Roman" w:hAnsi="Times New Roman" w:cs="Times New Roman"/>
          <w:sz w:val="16"/>
          <w:szCs w:val="16"/>
        </w:rPr>
        <w:lastRenderedPageBreak/>
        <w:t>форме субсидии в полном объеме путем перечисления всей суммы на счет Получателя, указанный в настоящем Договоре, в течение 10 календарных дней со дня подписания настоящего Договора.</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3.2. Датой перечисления Гранта в форме субсидии считается дата списания денежных средств с лицевого счета Уполномоченного органа.</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4. Права и обязанности Сторон</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 Уполномоченный орган обязуется: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4.1.1. Рассмотреть в </w:t>
      </w:r>
      <w:proofErr w:type="gramStart"/>
      <w:r w:rsidRPr="0016105B">
        <w:rPr>
          <w:rFonts w:ascii="Times New Roman" w:hAnsi="Times New Roman" w:cs="Times New Roman"/>
          <w:sz w:val="16"/>
          <w:szCs w:val="16"/>
        </w:rPr>
        <w:t>порядке</w:t>
      </w:r>
      <w:proofErr w:type="gramEnd"/>
      <w:r w:rsidRPr="0016105B">
        <w:rPr>
          <w:rFonts w:ascii="Times New Roman" w:hAnsi="Times New Roman" w:cs="Times New Roman"/>
          <w:sz w:val="16"/>
          <w:szCs w:val="16"/>
        </w:rPr>
        <w:t xml:space="preserve"> и в сроки, установленные Положением о предоставлении грантов </w:t>
      </w:r>
      <w:proofErr w:type="spellStart"/>
      <w:r w:rsidRPr="0016105B">
        <w:rPr>
          <w:rFonts w:ascii="Times New Roman" w:hAnsi="Times New Roman" w:cs="Times New Roman"/>
          <w:sz w:val="16"/>
          <w:szCs w:val="16"/>
        </w:rPr>
        <w:t>вформе</w:t>
      </w:r>
      <w:proofErr w:type="spellEnd"/>
      <w:r w:rsidRPr="0016105B">
        <w:rPr>
          <w:rFonts w:ascii="Times New Roman" w:hAnsi="Times New Roman" w:cs="Times New Roman"/>
          <w:sz w:val="16"/>
          <w:szCs w:val="16"/>
        </w:rPr>
        <w:t xml:space="preserve"> субсидий, представленные  Получателем документы.</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4.1.2. Обеспечить  предоставление Гранта в форме субсидии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Получателя)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в </w:t>
      </w:r>
      <w:proofErr w:type="gramStart"/>
      <w:r w:rsidRPr="0016105B">
        <w:rPr>
          <w:rFonts w:ascii="Times New Roman" w:hAnsi="Times New Roman" w:cs="Times New Roman"/>
          <w:sz w:val="16"/>
          <w:szCs w:val="16"/>
        </w:rPr>
        <w:t>порядке</w:t>
      </w:r>
      <w:proofErr w:type="gramEnd"/>
      <w:r w:rsidRPr="0016105B">
        <w:rPr>
          <w:rFonts w:ascii="Times New Roman" w:hAnsi="Times New Roman" w:cs="Times New Roman"/>
          <w:sz w:val="16"/>
          <w:szCs w:val="16"/>
        </w:rPr>
        <w:t xml:space="preserve"> и при соблюдении Получателем условий предоставления Гранта в форме  субсидии, установленных Положением о предоставлении грантов в форме  субсидий.</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4.1.3. Осуществлять оценку достижения  плановых  значений  целевых показателей, предусмотренных программой (проектом).</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 xml:space="preserve">4.1.4.  Осуществлять </w:t>
      </w:r>
      <w:proofErr w:type="gramStart"/>
      <w:r w:rsidRPr="0016105B">
        <w:rPr>
          <w:rFonts w:ascii="Times New Roman" w:hAnsi="Times New Roman" w:cs="Times New Roman"/>
          <w:sz w:val="16"/>
          <w:szCs w:val="16"/>
        </w:rPr>
        <w:t>контроль за</w:t>
      </w:r>
      <w:proofErr w:type="gramEnd"/>
      <w:r w:rsidRPr="0016105B">
        <w:rPr>
          <w:rFonts w:ascii="Times New Roman" w:hAnsi="Times New Roman" w:cs="Times New Roman"/>
          <w:sz w:val="16"/>
          <w:szCs w:val="16"/>
        </w:rPr>
        <w:t xml:space="preserve"> соблюдением Получателем условий, целей и порядка предоставления Гранта в форме субсидии.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4.1.5. В случае если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Получателя)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допущены  нарушения  условий  и целей, предусмотренных настоящим Договором, направлять  Получателю  требование об обеспечении возврата сре</w:t>
      </w:r>
      <w:proofErr w:type="gramStart"/>
      <w:r w:rsidRPr="0016105B">
        <w:rPr>
          <w:rFonts w:ascii="Times New Roman" w:hAnsi="Times New Roman" w:cs="Times New Roman"/>
          <w:sz w:val="16"/>
          <w:szCs w:val="16"/>
        </w:rPr>
        <w:t>дств Гр</w:t>
      </w:r>
      <w:proofErr w:type="gramEnd"/>
      <w:r w:rsidRPr="0016105B">
        <w:rPr>
          <w:rFonts w:ascii="Times New Roman" w:hAnsi="Times New Roman" w:cs="Times New Roman"/>
          <w:sz w:val="16"/>
          <w:szCs w:val="16"/>
        </w:rPr>
        <w:t>анта в форме  субсидии  в бюджет Павловского муниципального района в  сроки, установленные Положением о предоставлении грантов в форме субсидий.</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4.1.6. В случае если</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_________________________________________________________</w:t>
      </w:r>
    </w:p>
    <w:p w:rsidR="00CB63F0" w:rsidRPr="0016105B" w:rsidRDefault="00CB63F0" w:rsidP="00AC249B">
      <w:pPr>
        <w:pStyle w:val="ConsPlusNonformat"/>
        <w:jc w:val="center"/>
        <w:rPr>
          <w:rFonts w:ascii="Times New Roman" w:hAnsi="Times New Roman" w:cs="Times New Roman"/>
          <w:sz w:val="16"/>
          <w:szCs w:val="16"/>
        </w:rPr>
      </w:pPr>
      <w:r w:rsidRPr="0016105B">
        <w:rPr>
          <w:rFonts w:ascii="Times New Roman" w:hAnsi="Times New Roman" w:cs="Times New Roman"/>
          <w:sz w:val="16"/>
          <w:szCs w:val="16"/>
        </w:rPr>
        <w:t>(наименование Получателя)</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не достигнуты установленные плановые  значения  целевых  показателей, предусмотренных  программой (проектом), направлять Получателю требование об обеспечении  возврата  сре</w:t>
      </w:r>
      <w:proofErr w:type="gramStart"/>
      <w:r w:rsidRPr="0016105B">
        <w:rPr>
          <w:rFonts w:ascii="Times New Roman" w:hAnsi="Times New Roman" w:cs="Times New Roman"/>
          <w:sz w:val="16"/>
          <w:szCs w:val="16"/>
        </w:rPr>
        <w:t>дств Гр</w:t>
      </w:r>
      <w:proofErr w:type="gramEnd"/>
      <w:r w:rsidRPr="0016105B">
        <w:rPr>
          <w:rFonts w:ascii="Times New Roman" w:hAnsi="Times New Roman" w:cs="Times New Roman"/>
          <w:sz w:val="16"/>
          <w:szCs w:val="16"/>
        </w:rPr>
        <w:t>анта в форме субсидии в бюджет Павловского муниципального района в сроки, установленные Положением о предоставлении грантов в форме субсидий.</w:t>
      </w:r>
    </w:p>
    <w:p w:rsidR="00CB63F0" w:rsidRPr="0016105B" w:rsidRDefault="00CB63F0" w:rsidP="00AC249B">
      <w:pPr>
        <w:pStyle w:val="ConsPlusNonformat"/>
        <w:jc w:val="both"/>
        <w:rPr>
          <w:rFonts w:ascii="Times New Roman" w:hAnsi="Times New Roman" w:cs="Times New Roman"/>
          <w:sz w:val="16"/>
          <w:szCs w:val="16"/>
        </w:rPr>
      </w:pPr>
      <w:r w:rsidRPr="0016105B">
        <w:rPr>
          <w:rFonts w:ascii="Times New Roman" w:hAnsi="Times New Roman" w:cs="Times New Roman"/>
          <w:sz w:val="16"/>
          <w:szCs w:val="16"/>
        </w:rPr>
        <w:t>4.1.7. Выполнять иные обязательства,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4.2. Уполномоченный орган вправе:</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4.2.1. Запрашивать у Получателя отчет, предусмотренный </w:t>
      </w:r>
      <w:hyperlink w:anchor="P835" w:history="1">
        <w:r w:rsidRPr="0016105B">
          <w:rPr>
            <w:rFonts w:ascii="Times New Roman" w:hAnsi="Times New Roman"/>
            <w:sz w:val="16"/>
            <w:szCs w:val="16"/>
          </w:rPr>
          <w:t>подпунктом 4.3.6</w:t>
        </w:r>
      </w:hyperlink>
      <w:r w:rsidRPr="0016105B">
        <w:rPr>
          <w:rFonts w:ascii="Times New Roman" w:hAnsi="Times New Roman"/>
          <w:sz w:val="16"/>
          <w:szCs w:val="16"/>
        </w:rPr>
        <w:t xml:space="preserve">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4.2.2. Отказать Получателю в </w:t>
      </w:r>
      <w:proofErr w:type="gramStart"/>
      <w:r w:rsidRPr="0016105B">
        <w:rPr>
          <w:rFonts w:ascii="Times New Roman" w:hAnsi="Times New Roman"/>
          <w:sz w:val="16"/>
          <w:szCs w:val="16"/>
        </w:rPr>
        <w:t>предоставлении</w:t>
      </w:r>
      <w:proofErr w:type="gramEnd"/>
      <w:r w:rsidRPr="0016105B">
        <w:rPr>
          <w:rFonts w:ascii="Times New Roman" w:hAnsi="Times New Roman"/>
          <w:sz w:val="16"/>
          <w:szCs w:val="16"/>
        </w:rPr>
        <w:t xml:space="preserve"> Гранта в форме субсидии или уменьшить размер предоставляемого Гранта в форме субсидии в случае уменьшения лимитов бюджетных обязательств и предельных объемов финансирования.</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4.2.3. Осуществлять иные права,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4.3. Получатель обязуется:</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4.3.1. Обеспечивать выполнение условий предоставления Гранта в форме субсидии, установленных настоящим Договором, в том числе:</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1) </w:t>
      </w:r>
      <w:proofErr w:type="gramStart"/>
      <w:r w:rsidRPr="0016105B">
        <w:rPr>
          <w:rFonts w:ascii="Times New Roman" w:hAnsi="Times New Roman"/>
          <w:sz w:val="16"/>
          <w:szCs w:val="16"/>
        </w:rPr>
        <w:t>предоставлять Уполномоченному органу документы</w:t>
      </w:r>
      <w:proofErr w:type="gramEnd"/>
      <w:r w:rsidRPr="0016105B">
        <w:rPr>
          <w:rFonts w:ascii="Times New Roman" w:hAnsi="Times New Roman"/>
          <w:sz w:val="16"/>
          <w:szCs w:val="16"/>
        </w:rPr>
        <w:t>, необходимые для предоставления Гранта в форме субсидии, указанные в Положении о предоставлении грантов в форме субсидий;</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2) направлять на достижение целей, указанных в </w:t>
      </w:r>
      <w:hyperlink w:anchor="P740" w:history="1">
        <w:proofErr w:type="gramStart"/>
        <w:r w:rsidRPr="0016105B">
          <w:rPr>
            <w:rFonts w:ascii="Times New Roman" w:hAnsi="Times New Roman"/>
            <w:sz w:val="16"/>
            <w:szCs w:val="16"/>
          </w:rPr>
          <w:t>пункте</w:t>
        </w:r>
        <w:proofErr w:type="gramEnd"/>
        <w:r w:rsidRPr="0016105B">
          <w:rPr>
            <w:rFonts w:ascii="Times New Roman" w:hAnsi="Times New Roman"/>
            <w:sz w:val="16"/>
            <w:szCs w:val="16"/>
          </w:rPr>
          <w:t xml:space="preserve"> 1.1</w:t>
        </w:r>
      </w:hyperlink>
      <w:r w:rsidRPr="0016105B">
        <w:rPr>
          <w:rFonts w:ascii="Times New Roman" w:hAnsi="Times New Roman"/>
          <w:sz w:val="16"/>
          <w:szCs w:val="16"/>
        </w:rPr>
        <w:t xml:space="preserve"> настоящего Договора, собственные и (или) привлеченные средства в размере согласно </w:t>
      </w:r>
      <w:hyperlink w:anchor="P764" w:history="1">
        <w:r w:rsidRPr="0016105B">
          <w:rPr>
            <w:rFonts w:ascii="Times New Roman" w:hAnsi="Times New Roman"/>
            <w:sz w:val="16"/>
            <w:szCs w:val="16"/>
          </w:rPr>
          <w:t>пункту 2.2</w:t>
        </w:r>
      </w:hyperlink>
      <w:r w:rsidRPr="0016105B">
        <w:rPr>
          <w:rFonts w:ascii="Times New Roman" w:hAnsi="Times New Roman"/>
          <w:sz w:val="16"/>
          <w:szCs w:val="16"/>
        </w:rPr>
        <w:t xml:space="preserve"> настоящего Договора.</w:t>
      </w:r>
      <w:bookmarkStart w:id="13" w:name="P831"/>
      <w:bookmarkEnd w:id="13"/>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4.3.2. Использовать Грант в форме субсидии в соответствии с предметом и условиями настоящего Договора в срок с «___» ________ 20___ г. по «___» __________ 20___ г.</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4.3.3. Обеспечивать исполнение требований Уполномоченного органа по возврату средств в бюджет Павловского муниципального района в </w:t>
      </w:r>
      <w:proofErr w:type="gramStart"/>
      <w:r w:rsidRPr="0016105B">
        <w:rPr>
          <w:rFonts w:ascii="Times New Roman" w:hAnsi="Times New Roman"/>
          <w:sz w:val="16"/>
          <w:szCs w:val="16"/>
        </w:rPr>
        <w:t>случае</w:t>
      </w:r>
      <w:proofErr w:type="gramEnd"/>
      <w:r w:rsidRPr="0016105B">
        <w:rPr>
          <w:rFonts w:ascii="Times New Roman" w:hAnsi="Times New Roman"/>
          <w:sz w:val="16"/>
          <w:szCs w:val="16"/>
        </w:rPr>
        <w:t xml:space="preserve"> установления фактов нарушения условий и целей предоставления Гранта в форме субсидии в течение ___ рабочих дней с момента принятия соответствующего решения Уполномоченным органом.</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4.3.4. </w:t>
      </w:r>
      <w:proofErr w:type="gramStart"/>
      <w:r w:rsidRPr="0016105B">
        <w:rPr>
          <w:rFonts w:ascii="Times New Roman" w:hAnsi="Times New Roman"/>
          <w:sz w:val="16"/>
          <w:szCs w:val="16"/>
        </w:rPr>
        <w:t xml:space="preserve">Обеспечивать исполнение требований Уполномоченного органа по возврату средств в бюджет Павловского муниципального района в случае, если не достигнуты установленные значения целевых показателей, предусмотренных программой (проектом), в течение ___ рабочих дней с момента принятия соответствующего </w:t>
      </w:r>
      <w:r w:rsidRPr="0016105B">
        <w:rPr>
          <w:rFonts w:ascii="Times New Roman" w:hAnsi="Times New Roman"/>
          <w:sz w:val="16"/>
          <w:szCs w:val="16"/>
        </w:rPr>
        <w:lastRenderedPageBreak/>
        <w:t>решения Уполномоченным органом.</w:t>
      </w:r>
      <w:proofErr w:type="gramEnd"/>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4.3.5. Обеспечивать достижение плановых значений целевых показателей, предусмотренных программой (проектом).</w:t>
      </w:r>
      <w:bookmarkStart w:id="14" w:name="P835"/>
      <w:bookmarkEnd w:id="14"/>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4.3.6. Обеспечивать представление Уполномоченному органу в сроки, установленные </w:t>
      </w:r>
      <w:hyperlink w:anchor="P290" w:history="1">
        <w:r w:rsidRPr="0016105B">
          <w:rPr>
            <w:rFonts w:ascii="Times New Roman" w:hAnsi="Times New Roman"/>
            <w:sz w:val="16"/>
            <w:szCs w:val="16"/>
          </w:rPr>
          <w:t>п. 3.3</w:t>
        </w:r>
      </w:hyperlink>
      <w:r w:rsidRPr="0016105B">
        <w:rPr>
          <w:rFonts w:ascii="Times New Roman" w:hAnsi="Times New Roman"/>
          <w:sz w:val="16"/>
          <w:szCs w:val="16"/>
        </w:rPr>
        <w:t xml:space="preserve"> Положения о предоставлении грантов в форме субсидий, отчета об использовании Гранта в форме субсидии и результатах реализации программы (проекта), который включает:</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1) финансовый </w:t>
      </w:r>
      <w:hyperlink w:anchor="P1005" w:history="1">
        <w:r w:rsidRPr="0016105B">
          <w:rPr>
            <w:rFonts w:ascii="Times New Roman" w:hAnsi="Times New Roman"/>
            <w:sz w:val="16"/>
            <w:szCs w:val="16"/>
          </w:rPr>
          <w:t>отчет</w:t>
        </w:r>
      </w:hyperlink>
      <w:r w:rsidRPr="0016105B">
        <w:rPr>
          <w:rFonts w:ascii="Times New Roman" w:hAnsi="Times New Roman"/>
          <w:sz w:val="16"/>
          <w:szCs w:val="16"/>
        </w:rPr>
        <w:t xml:space="preserve"> о расходовании гранта в форме субсидии по форме согласно приложению № 2;</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2) </w:t>
      </w:r>
      <w:hyperlink w:anchor="P1197" w:history="1">
        <w:r w:rsidRPr="0016105B">
          <w:rPr>
            <w:rFonts w:ascii="Times New Roman" w:hAnsi="Times New Roman"/>
            <w:sz w:val="16"/>
            <w:szCs w:val="16"/>
          </w:rPr>
          <w:t>таблицу</w:t>
        </w:r>
      </w:hyperlink>
      <w:r w:rsidRPr="0016105B">
        <w:rPr>
          <w:rFonts w:ascii="Times New Roman" w:hAnsi="Times New Roman"/>
          <w:sz w:val="16"/>
          <w:szCs w:val="16"/>
        </w:rPr>
        <w:t>, содержащую плановые и достигнутые на отчетную дату значения целевых показателей программы (проекта), по форме согласно приложению № 3;</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3) аналитическую записку в свободной форме о результатах реализации программы (проекта) за отчетный период, содержащую информацию о проведенных мероприятиях, достигнутых результатах и значениях целевых показателей, имеющихся проблемах и рисках, а также иные сведения, позволяющие оценить эффективность и результативность выполнения программы (проекта) за отчетный период;</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 отчет в свободной форме о ходе выполнения социально ориентированной некоммерческой организацией обязательства по </w:t>
      </w:r>
      <w:proofErr w:type="spellStart"/>
      <w:r w:rsidRPr="0016105B">
        <w:rPr>
          <w:rFonts w:ascii="Times New Roman" w:hAnsi="Times New Roman"/>
          <w:sz w:val="16"/>
          <w:szCs w:val="16"/>
        </w:rPr>
        <w:t>софинансированию</w:t>
      </w:r>
      <w:proofErr w:type="spellEnd"/>
      <w:r w:rsidRPr="0016105B">
        <w:rPr>
          <w:rFonts w:ascii="Times New Roman" w:hAnsi="Times New Roman"/>
          <w:sz w:val="16"/>
          <w:szCs w:val="16"/>
        </w:rPr>
        <w:t xml:space="preserve"> целевых расходов на реализацию программы (проекта) в размере, предусмотренном </w:t>
      </w:r>
      <w:hyperlink w:anchor="P764" w:history="1">
        <w:r w:rsidRPr="0016105B">
          <w:rPr>
            <w:rFonts w:ascii="Times New Roman" w:hAnsi="Times New Roman"/>
            <w:sz w:val="16"/>
            <w:szCs w:val="16"/>
          </w:rPr>
          <w:t>пунктом 2.2</w:t>
        </w:r>
      </w:hyperlink>
      <w:r w:rsidRPr="0016105B">
        <w:rPr>
          <w:rFonts w:ascii="Times New Roman" w:hAnsi="Times New Roman"/>
          <w:sz w:val="16"/>
          <w:szCs w:val="16"/>
        </w:rPr>
        <w:t xml:space="preserve">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4.3.7. </w:t>
      </w:r>
      <w:proofErr w:type="gramStart"/>
      <w:r w:rsidRPr="0016105B">
        <w:rPr>
          <w:rFonts w:ascii="Times New Roman" w:hAnsi="Times New Roman"/>
          <w:sz w:val="16"/>
          <w:szCs w:val="16"/>
        </w:rPr>
        <w:t>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roofErr w:type="gramEnd"/>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4.3.8. Выполнять иные обязательства,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4.4. Получатель вправе:</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4.4.1. Обращаться к Уполномоченному органу за разъяснениями в связи с исполнением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4.4.2. </w:t>
      </w:r>
      <w:proofErr w:type="gramStart"/>
      <w:r w:rsidRPr="0016105B">
        <w:rPr>
          <w:rFonts w:ascii="Times New Roman" w:hAnsi="Times New Roman"/>
          <w:sz w:val="16"/>
          <w:szCs w:val="16"/>
        </w:rPr>
        <w:t>Перераспределять предоставленные средства на реализацию программы (проекта) между направлениями расходования средств, предусмотренными Сметой расходов, если такое перераспределение не влечет изменение объемов финансирования одного или нескольких направлений расходования средств более чем на 20 процентов, с последующим письменным уведомлением Уполномоченного органа в течение 10 рабочих дней с момента принятия решения о перераспределении средств.</w:t>
      </w:r>
      <w:proofErr w:type="gramEnd"/>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4.4.3. По согласованию с Уполномоченным органом перераспределять предоставленные средства на реализацию программы (проекта) между направлениями расходования средств, предусмотренными Сметой расходов, если такое перераспределение влечет изменение объемов финансирования одного или нескольких направлений расходования средств более чем на 20 процентов.</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4.4.4. В пределах Сметы расходов привлекать третьих лиц к выполнению работ (оказанию услуг).</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4.4.5. Осуществлять иные права,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 xml:space="preserve">5. </w:t>
      </w:r>
      <w:proofErr w:type="gramStart"/>
      <w:r w:rsidRPr="0016105B">
        <w:rPr>
          <w:rFonts w:ascii="Times New Roman" w:hAnsi="Times New Roman"/>
          <w:sz w:val="16"/>
          <w:szCs w:val="16"/>
        </w:rPr>
        <w:t>Контроль за</w:t>
      </w:r>
      <w:proofErr w:type="gramEnd"/>
      <w:r w:rsidRPr="0016105B">
        <w:rPr>
          <w:rFonts w:ascii="Times New Roman" w:hAnsi="Times New Roman"/>
          <w:sz w:val="16"/>
          <w:szCs w:val="16"/>
        </w:rPr>
        <w:t xml:space="preserve"> исполнением условий Договора</w:t>
      </w:r>
    </w:p>
    <w:p w:rsidR="00CB63F0" w:rsidRPr="0016105B" w:rsidRDefault="00CB63F0" w:rsidP="00AC249B">
      <w:pPr>
        <w:pStyle w:val="ConsPlusNormal"/>
        <w:ind w:firstLine="0"/>
        <w:jc w:val="both"/>
        <w:rPr>
          <w:rFonts w:ascii="Times New Roman" w:hAnsi="Times New Roman"/>
          <w:sz w:val="16"/>
          <w:szCs w:val="16"/>
        </w:rPr>
      </w:pPr>
      <w:bookmarkStart w:id="15" w:name="P851"/>
      <w:bookmarkEnd w:id="15"/>
      <w:r w:rsidRPr="0016105B">
        <w:rPr>
          <w:rFonts w:ascii="Times New Roman" w:hAnsi="Times New Roman"/>
          <w:sz w:val="16"/>
          <w:szCs w:val="16"/>
        </w:rPr>
        <w:t>5.1. Органы государственного (муниципального) финансового контроля проводят проверки соблюдения Получателем условий, целей и порядка предоставления Грантов в форме субсидии, установленных Положением о предоставлении грантов в форме субсидий и положениями настоящего Договора, в соответствии с действующим законодательством Российской Федерации.</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5.2. Получатель, подписывая настоящий Договор, дает свое согласие на проведение проверок, указанных в </w:t>
      </w:r>
      <w:hyperlink w:anchor="P851" w:history="1">
        <w:proofErr w:type="gramStart"/>
        <w:r w:rsidRPr="0016105B">
          <w:rPr>
            <w:rFonts w:ascii="Times New Roman" w:hAnsi="Times New Roman"/>
            <w:sz w:val="16"/>
            <w:szCs w:val="16"/>
          </w:rPr>
          <w:t>пункте</w:t>
        </w:r>
        <w:proofErr w:type="gramEnd"/>
        <w:r w:rsidRPr="0016105B">
          <w:rPr>
            <w:rFonts w:ascii="Times New Roman" w:hAnsi="Times New Roman"/>
            <w:sz w:val="16"/>
            <w:szCs w:val="16"/>
          </w:rPr>
          <w:t xml:space="preserve"> 5.1</w:t>
        </w:r>
      </w:hyperlink>
      <w:r w:rsidRPr="0016105B">
        <w:rPr>
          <w:rFonts w:ascii="Times New Roman" w:hAnsi="Times New Roman"/>
          <w:sz w:val="16"/>
          <w:szCs w:val="16"/>
        </w:rPr>
        <w:t xml:space="preserve">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5.3. В рамках проводимых проверок соблюдения условий, целей и порядка предоставления грантов в форме субсидии Получатель обязуется предоставлять органам государственного (муниципального) финансового контроля по их требованию необходимые документы.</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6. Ответственность Сторон</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6.1. В случае неисполнения или ненадлежащего исполнения своих </w:t>
      </w:r>
      <w:r w:rsidRPr="0016105B">
        <w:rPr>
          <w:rFonts w:ascii="Times New Roman" w:hAnsi="Times New Roman"/>
          <w:sz w:val="16"/>
          <w:szCs w:val="16"/>
        </w:rPr>
        <w:lastRenderedPageBreak/>
        <w:t>обязательств по настоящему Договору Стороны несут ответственность в соответствии с законодательством Российской Федерации.</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6.2. Получатель несет ответственность за достоверность и полноту представляемых Уполномоченному органу сведений.</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6.3. Уполномоченный орган не несет ответственность по обязательствам Получателя перед третьими лицами в связи с исполнением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6.4.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7. Срок действия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7.1. Настоящий Договор вступает в силу с момента его подписания обеими сторонами и действует до «___» ________________ </w:t>
      </w:r>
      <w:proofErr w:type="gramStart"/>
      <w:r w:rsidRPr="0016105B">
        <w:rPr>
          <w:rFonts w:ascii="Times New Roman" w:hAnsi="Times New Roman"/>
          <w:sz w:val="16"/>
          <w:szCs w:val="16"/>
        </w:rPr>
        <w:t>г</w:t>
      </w:r>
      <w:proofErr w:type="gramEnd"/>
      <w:r w:rsidRPr="0016105B">
        <w:rPr>
          <w:rFonts w:ascii="Times New Roman" w:hAnsi="Times New Roman"/>
          <w:sz w:val="16"/>
          <w:szCs w:val="16"/>
        </w:rPr>
        <w:t>.</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8. Порядок изменения и расторжения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8.1. Изменения к настоящему Договору вступают в силу после подписания их обеими Сторонами.</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8.2. Получатель вправе в одностороннем </w:t>
      </w:r>
      <w:proofErr w:type="gramStart"/>
      <w:r w:rsidRPr="0016105B">
        <w:rPr>
          <w:rFonts w:ascii="Times New Roman" w:hAnsi="Times New Roman"/>
          <w:sz w:val="16"/>
          <w:szCs w:val="16"/>
        </w:rPr>
        <w:t>порядке</w:t>
      </w:r>
      <w:proofErr w:type="gramEnd"/>
      <w:r w:rsidRPr="0016105B">
        <w:rPr>
          <w:rFonts w:ascii="Times New Roman" w:hAnsi="Times New Roman"/>
          <w:sz w:val="16"/>
          <w:szCs w:val="16"/>
        </w:rPr>
        <w:t xml:space="preserve"> расторгнуть настоящий Договор, предупредив об этом Уполномоченный орган не менее чем за две недели.</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8.3. При досрочном расторжении настоящего Договора сумма гранта в форме субсидии подлежит возврату в бюджет Павловского муниципального района в полном объеме в течение 10 дней со дня расторжения настоящего Договора.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8.4. В случае изменения у одной из Сторон настоящего Договора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9. Заключительные положения</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9.1. Стороны обязуются принимать все меры для разрешения спорных вопросов, возникающих в </w:t>
      </w:r>
      <w:proofErr w:type="gramStart"/>
      <w:r w:rsidRPr="0016105B">
        <w:rPr>
          <w:rFonts w:ascii="Times New Roman" w:hAnsi="Times New Roman"/>
          <w:sz w:val="16"/>
          <w:szCs w:val="16"/>
        </w:rPr>
        <w:t>процессе</w:t>
      </w:r>
      <w:proofErr w:type="gramEnd"/>
      <w:r w:rsidRPr="0016105B">
        <w:rPr>
          <w:rFonts w:ascii="Times New Roman" w:hAnsi="Times New Roman"/>
          <w:sz w:val="16"/>
          <w:szCs w:val="16"/>
        </w:rPr>
        <w:t xml:space="preserve"> исполнения настоящего Договора, путем переговоров.</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9.2. В случае невозможности достижения соглашения путем переговоров споры рассматриваются в судебном порядке по месту нахождения Уполномоченного органа.</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9.3. Лица, подписавшие настоящий Договор, обладают соответствующими полномочиями и несут ответственность в </w:t>
      </w:r>
      <w:proofErr w:type="gramStart"/>
      <w:r w:rsidRPr="0016105B">
        <w:rPr>
          <w:rFonts w:ascii="Times New Roman" w:hAnsi="Times New Roman"/>
          <w:sz w:val="16"/>
          <w:szCs w:val="16"/>
        </w:rPr>
        <w:t>соответствии</w:t>
      </w:r>
      <w:proofErr w:type="gramEnd"/>
      <w:r w:rsidRPr="0016105B">
        <w:rPr>
          <w:rFonts w:ascii="Times New Roman" w:hAnsi="Times New Roman"/>
          <w:sz w:val="16"/>
          <w:szCs w:val="16"/>
        </w:rPr>
        <w:t xml:space="preserve"> с действующим законодательством.</w:t>
      </w:r>
    </w:p>
    <w:p w:rsidR="00CB63F0" w:rsidRPr="0016105B" w:rsidRDefault="00CB63F0" w:rsidP="00AC249B">
      <w:pPr>
        <w:pStyle w:val="ConsPlusNormal"/>
        <w:ind w:firstLine="0"/>
        <w:jc w:val="both"/>
        <w:rPr>
          <w:rFonts w:ascii="Times New Roman" w:hAnsi="Times New Roman"/>
          <w:sz w:val="16"/>
          <w:szCs w:val="16"/>
        </w:rPr>
      </w:pPr>
      <w:r w:rsidRPr="0016105B">
        <w:rPr>
          <w:rFonts w:ascii="Times New Roman" w:hAnsi="Times New Roman"/>
          <w:sz w:val="16"/>
          <w:szCs w:val="16"/>
        </w:rPr>
        <w:t xml:space="preserve">9.4. Настоящий Договор </w:t>
      </w:r>
      <w:proofErr w:type="gramStart"/>
      <w:r w:rsidRPr="0016105B">
        <w:rPr>
          <w:rFonts w:ascii="Times New Roman" w:hAnsi="Times New Roman"/>
          <w:sz w:val="16"/>
          <w:szCs w:val="16"/>
        </w:rPr>
        <w:t>составлен и подписан</w:t>
      </w:r>
      <w:proofErr w:type="gramEnd"/>
      <w:r w:rsidRPr="0016105B">
        <w:rPr>
          <w:rFonts w:ascii="Times New Roman" w:hAnsi="Times New Roman"/>
          <w:sz w:val="16"/>
          <w:szCs w:val="16"/>
        </w:rPr>
        <w:t xml:space="preserve"> в двух экземплярах, имеющих одинаковую юридическую силу.</w:t>
      </w:r>
    </w:p>
    <w:p w:rsidR="00CB63F0" w:rsidRPr="0016105B" w:rsidRDefault="00CB63F0" w:rsidP="00AC249B">
      <w:pPr>
        <w:pStyle w:val="ConsPlusNormal"/>
        <w:ind w:firstLine="0"/>
        <w:jc w:val="center"/>
        <w:rPr>
          <w:rFonts w:ascii="Times New Roman" w:hAnsi="Times New Roman"/>
          <w:sz w:val="16"/>
          <w:szCs w:val="16"/>
        </w:rPr>
      </w:pPr>
      <w:r w:rsidRPr="0016105B">
        <w:rPr>
          <w:rFonts w:ascii="Times New Roman" w:hAnsi="Times New Roman"/>
          <w:sz w:val="16"/>
          <w:szCs w:val="16"/>
        </w:rPr>
        <w:t>10. Юридические адреса и реквизиты Сторон</w:t>
      </w:r>
    </w:p>
    <w:p w:rsidR="004C61C7" w:rsidRDefault="004C61C7" w:rsidP="00AC249B">
      <w:pPr>
        <w:jc w:val="both"/>
        <w:rPr>
          <w:sz w:val="16"/>
          <w:szCs w:val="16"/>
        </w:rPr>
      </w:pPr>
    </w:p>
    <w:p w:rsidR="00843B08" w:rsidRPr="00A96E12" w:rsidRDefault="00843B08" w:rsidP="00AC249B">
      <w:pPr>
        <w:jc w:val="both"/>
        <w:rPr>
          <w:color w:val="000000"/>
          <w:sz w:val="16"/>
          <w:szCs w:val="16"/>
        </w:rPr>
      </w:pPr>
      <w:r w:rsidRPr="00A96E12">
        <w:rPr>
          <w:color w:val="000000"/>
          <w:sz w:val="16"/>
          <w:szCs w:val="16"/>
        </w:rPr>
        <w:t xml:space="preserve">И.о. главы администрации </w:t>
      </w:r>
    </w:p>
    <w:p w:rsidR="00843B08" w:rsidRDefault="00843B08" w:rsidP="00AC249B">
      <w:pPr>
        <w:jc w:val="both"/>
        <w:rPr>
          <w:color w:val="000000"/>
          <w:sz w:val="16"/>
          <w:szCs w:val="16"/>
        </w:rPr>
      </w:pPr>
      <w:r w:rsidRPr="00A96E12">
        <w:rPr>
          <w:color w:val="000000"/>
          <w:sz w:val="16"/>
          <w:szCs w:val="16"/>
        </w:rPr>
        <w:t xml:space="preserve">Павловского муниципального района </w:t>
      </w:r>
    </w:p>
    <w:p w:rsidR="00843B08" w:rsidRPr="00A96E12" w:rsidRDefault="00843B08" w:rsidP="00AC249B">
      <w:pPr>
        <w:jc w:val="both"/>
        <w:rPr>
          <w:color w:val="000000"/>
          <w:sz w:val="16"/>
          <w:szCs w:val="16"/>
        </w:rPr>
      </w:pPr>
      <w:r>
        <w:rPr>
          <w:color w:val="000000"/>
          <w:sz w:val="16"/>
          <w:szCs w:val="16"/>
        </w:rPr>
        <w:t xml:space="preserve">Воронежской области </w:t>
      </w:r>
    </w:p>
    <w:p w:rsidR="00843B08" w:rsidRPr="00A96E12" w:rsidRDefault="00843B08" w:rsidP="00AC249B">
      <w:pPr>
        <w:jc w:val="right"/>
        <w:rPr>
          <w:color w:val="000000"/>
          <w:sz w:val="16"/>
          <w:szCs w:val="16"/>
        </w:rPr>
      </w:pPr>
      <w:r w:rsidRPr="00A96E12">
        <w:rPr>
          <w:color w:val="000000"/>
          <w:sz w:val="16"/>
          <w:szCs w:val="16"/>
        </w:rPr>
        <w:t>Г.М. Майстренко</w:t>
      </w:r>
    </w:p>
    <w:p w:rsidR="00BA24C6" w:rsidRDefault="00BA24C6" w:rsidP="00AC249B">
      <w:pPr>
        <w:jc w:val="right"/>
        <w:rPr>
          <w:sz w:val="16"/>
          <w:szCs w:val="16"/>
        </w:rPr>
      </w:pPr>
    </w:p>
    <w:p w:rsidR="00843B08" w:rsidRPr="0016105B" w:rsidRDefault="00843B08" w:rsidP="00AC249B">
      <w:pPr>
        <w:jc w:val="right"/>
        <w:rPr>
          <w:sz w:val="16"/>
          <w:szCs w:val="16"/>
        </w:rPr>
      </w:pPr>
      <w:r w:rsidRPr="0016105B">
        <w:rPr>
          <w:sz w:val="16"/>
          <w:szCs w:val="16"/>
        </w:rPr>
        <w:t>Приложение № 1</w:t>
      </w:r>
    </w:p>
    <w:p w:rsidR="00843B08" w:rsidRPr="0016105B" w:rsidRDefault="00843B08" w:rsidP="00AC249B">
      <w:pPr>
        <w:jc w:val="right"/>
        <w:rPr>
          <w:sz w:val="16"/>
          <w:szCs w:val="16"/>
        </w:rPr>
      </w:pPr>
      <w:r w:rsidRPr="0016105B">
        <w:rPr>
          <w:sz w:val="16"/>
          <w:szCs w:val="16"/>
        </w:rPr>
        <w:t>к Договору</w:t>
      </w:r>
    </w:p>
    <w:p w:rsidR="00843B08" w:rsidRPr="0016105B" w:rsidRDefault="00843B08" w:rsidP="00AC249B">
      <w:pPr>
        <w:jc w:val="right"/>
        <w:rPr>
          <w:sz w:val="16"/>
          <w:szCs w:val="16"/>
        </w:rPr>
      </w:pPr>
      <w:r w:rsidRPr="0016105B">
        <w:rPr>
          <w:sz w:val="16"/>
          <w:szCs w:val="16"/>
        </w:rPr>
        <w:t xml:space="preserve">о предоставлении гранта в форме субсидии </w:t>
      </w:r>
      <w:proofErr w:type="gramStart"/>
      <w:r w:rsidRPr="0016105B">
        <w:rPr>
          <w:sz w:val="16"/>
          <w:szCs w:val="16"/>
        </w:rPr>
        <w:t>из</w:t>
      </w:r>
      <w:proofErr w:type="gramEnd"/>
    </w:p>
    <w:p w:rsidR="00843B08" w:rsidRPr="0016105B" w:rsidRDefault="00843B08" w:rsidP="00AC249B">
      <w:pPr>
        <w:jc w:val="right"/>
        <w:rPr>
          <w:sz w:val="16"/>
          <w:szCs w:val="16"/>
        </w:rPr>
      </w:pPr>
      <w:r w:rsidRPr="0016105B">
        <w:rPr>
          <w:sz w:val="16"/>
          <w:szCs w:val="16"/>
        </w:rPr>
        <w:t>бюджета Павловского муниципального района</w:t>
      </w:r>
    </w:p>
    <w:p w:rsidR="00843B08" w:rsidRPr="0016105B" w:rsidRDefault="00843B08" w:rsidP="00AC249B">
      <w:pPr>
        <w:jc w:val="right"/>
        <w:rPr>
          <w:sz w:val="16"/>
          <w:szCs w:val="16"/>
        </w:rPr>
      </w:pPr>
      <w:r w:rsidRPr="0016105B">
        <w:rPr>
          <w:sz w:val="16"/>
          <w:szCs w:val="16"/>
        </w:rPr>
        <w:t>социально ориентированной некоммерческой</w:t>
      </w:r>
    </w:p>
    <w:p w:rsidR="00843B08" w:rsidRPr="0016105B" w:rsidRDefault="00843B08" w:rsidP="00AC249B">
      <w:pPr>
        <w:jc w:val="right"/>
        <w:rPr>
          <w:sz w:val="16"/>
          <w:szCs w:val="16"/>
        </w:rPr>
      </w:pPr>
      <w:r w:rsidRPr="0016105B">
        <w:rPr>
          <w:sz w:val="16"/>
          <w:szCs w:val="16"/>
        </w:rPr>
        <w:t xml:space="preserve">организации на реализацию программы (проекта) </w:t>
      </w:r>
    </w:p>
    <w:p w:rsidR="00843B08" w:rsidRPr="0016105B" w:rsidRDefault="00843B08" w:rsidP="00AC249B">
      <w:pPr>
        <w:jc w:val="right"/>
        <w:rPr>
          <w:sz w:val="16"/>
          <w:szCs w:val="16"/>
        </w:rPr>
      </w:pPr>
      <w:r w:rsidRPr="0016105B">
        <w:rPr>
          <w:sz w:val="16"/>
          <w:szCs w:val="16"/>
        </w:rPr>
        <w:t xml:space="preserve"> от </w:t>
      </w:r>
      <w:proofErr w:type="spellStart"/>
      <w:r w:rsidRPr="0016105B">
        <w:rPr>
          <w:sz w:val="16"/>
          <w:szCs w:val="16"/>
        </w:rPr>
        <w:t>_________</w:t>
      </w:r>
      <w:proofErr w:type="gramStart"/>
      <w:r w:rsidRPr="0016105B">
        <w:rPr>
          <w:sz w:val="16"/>
          <w:szCs w:val="16"/>
        </w:rPr>
        <w:t>г</w:t>
      </w:r>
      <w:proofErr w:type="spellEnd"/>
      <w:proofErr w:type="gramEnd"/>
      <w:r w:rsidRPr="0016105B">
        <w:rPr>
          <w:sz w:val="16"/>
          <w:szCs w:val="16"/>
        </w:rPr>
        <w:t>. № ____</w:t>
      </w:r>
    </w:p>
    <w:p w:rsidR="00843B08" w:rsidRPr="0016105B" w:rsidRDefault="00843B08" w:rsidP="00AC249B">
      <w:pPr>
        <w:jc w:val="right"/>
        <w:rPr>
          <w:sz w:val="16"/>
          <w:szCs w:val="16"/>
        </w:rPr>
      </w:pPr>
    </w:p>
    <w:p w:rsidR="00843B08" w:rsidRPr="00843B08" w:rsidRDefault="00843B08" w:rsidP="00AC249B">
      <w:pPr>
        <w:pStyle w:val="ConsPlusNormal"/>
        <w:pBdr>
          <w:top w:val="single" w:sz="4" w:space="1" w:color="auto"/>
          <w:left w:val="single" w:sz="4" w:space="4" w:color="auto"/>
          <w:bottom w:val="single" w:sz="4" w:space="1" w:color="auto"/>
          <w:right w:val="single" w:sz="4" w:space="4" w:color="auto"/>
        </w:pBdr>
        <w:ind w:firstLine="0"/>
        <w:jc w:val="center"/>
        <w:rPr>
          <w:rFonts w:ascii="Times New Roman" w:hAnsi="Times New Roman"/>
          <w:sz w:val="12"/>
          <w:szCs w:val="12"/>
        </w:rPr>
      </w:pPr>
      <w:r w:rsidRPr="00843B08">
        <w:rPr>
          <w:rFonts w:ascii="Times New Roman" w:hAnsi="Times New Roman"/>
          <w:sz w:val="12"/>
          <w:szCs w:val="12"/>
        </w:rPr>
        <w:t>СМЕТА РАСХОДОВ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3"/>
        <w:gridCol w:w="1786"/>
        <w:gridCol w:w="1006"/>
        <w:gridCol w:w="1521"/>
      </w:tblGrid>
      <w:tr w:rsidR="00843B08" w:rsidRPr="00843B08" w:rsidTr="00843B08">
        <w:tc>
          <w:tcPr>
            <w:tcW w:w="356" w:type="dxa"/>
            <w:vMerge w:val="restart"/>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 xml:space="preserve">№N </w:t>
            </w:r>
            <w:proofErr w:type="spellStart"/>
            <w:proofErr w:type="gramStart"/>
            <w:r w:rsidRPr="00843B08">
              <w:rPr>
                <w:rFonts w:ascii="Times New Roman" w:hAnsi="Times New Roman"/>
                <w:sz w:val="12"/>
                <w:szCs w:val="12"/>
              </w:rPr>
              <w:t>п</w:t>
            </w:r>
            <w:proofErr w:type="spellEnd"/>
            <w:proofErr w:type="gramEnd"/>
            <w:r w:rsidRPr="00843B08">
              <w:rPr>
                <w:rFonts w:ascii="Times New Roman" w:hAnsi="Times New Roman"/>
                <w:sz w:val="12"/>
                <w:szCs w:val="12"/>
              </w:rPr>
              <w:t>/</w:t>
            </w:r>
            <w:proofErr w:type="spellStart"/>
            <w:r w:rsidRPr="00843B08">
              <w:rPr>
                <w:rFonts w:ascii="Times New Roman" w:hAnsi="Times New Roman"/>
                <w:sz w:val="12"/>
                <w:szCs w:val="12"/>
              </w:rPr>
              <w:t>п</w:t>
            </w:r>
            <w:proofErr w:type="spellEnd"/>
          </w:p>
        </w:tc>
        <w:tc>
          <w:tcPr>
            <w:tcW w:w="1813" w:type="dxa"/>
            <w:vMerge w:val="restart"/>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Направления расходования средств</w:t>
            </w:r>
          </w:p>
        </w:tc>
        <w:tc>
          <w:tcPr>
            <w:tcW w:w="2565" w:type="dxa"/>
            <w:gridSpan w:val="2"/>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Финансирование, рублей</w:t>
            </w:r>
          </w:p>
        </w:tc>
      </w:tr>
      <w:tr w:rsidR="00843B08" w:rsidRPr="00843B08" w:rsidTr="00843B08">
        <w:tc>
          <w:tcPr>
            <w:tcW w:w="356" w:type="dxa"/>
            <w:vMerge/>
            <w:vAlign w:val="center"/>
          </w:tcPr>
          <w:p w:rsidR="00843B08" w:rsidRPr="00843B08" w:rsidRDefault="00843B08" w:rsidP="00AC249B">
            <w:pPr>
              <w:rPr>
                <w:sz w:val="12"/>
                <w:szCs w:val="12"/>
              </w:rPr>
            </w:pPr>
          </w:p>
        </w:tc>
        <w:tc>
          <w:tcPr>
            <w:tcW w:w="1813" w:type="dxa"/>
            <w:vMerge/>
            <w:vAlign w:val="center"/>
          </w:tcPr>
          <w:p w:rsidR="00843B08" w:rsidRPr="00843B08" w:rsidRDefault="00843B08" w:rsidP="00AC249B">
            <w:pPr>
              <w:rPr>
                <w:sz w:val="12"/>
                <w:szCs w:val="12"/>
              </w:rPr>
            </w:pPr>
          </w:p>
        </w:tc>
        <w:tc>
          <w:tcPr>
            <w:tcW w:w="1021"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за счет гранта в форме субсидии</w:t>
            </w:r>
          </w:p>
        </w:tc>
        <w:tc>
          <w:tcPr>
            <w:tcW w:w="1544"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за счет внебюджетных источников</w:t>
            </w: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11.</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Оплата труда штатных работников, участвующих в реализации программ (проектов),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22.</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 xml:space="preserve">Приобретение основных средств и </w:t>
            </w:r>
            <w:proofErr w:type="gramStart"/>
            <w:r w:rsidRPr="00843B08">
              <w:rPr>
                <w:rFonts w:ascii="Times New Roman" w:hAnsi="Times New Roman"/>
                <w:sz w:val="12"/>
                <w:szCs w:val="12"/>
              </w:rPr>
              <w:t>программного</w:t>
            </w:r>
            <w:proofErr w:type="gramEnd"/>
            <w:r w:rsidRPr="00843B08">
              <w:rPr>
                <w:rFonts w:ascii="Times New Roman" w:hAnsi="Times New Roman"/>
                <w:sz w:val="12"/>
                <w:szCs w:val="12"/>
              </w:rPr>
              <w:t xml:space="preserve"> обеспечения,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33.</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Аренда помещений, оборудования для проведения мероприятий,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44.</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Оплата коммунальных услуг,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55.</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Приобретение канцелярских товаров и расходных материалов,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6.</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Оплата услуг связи,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77.</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Издательские расходы,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88.</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Вознаграждения лицам, привлекаемым по гражданско-правовым договорам,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99.</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Командировочные расходы,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110.</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Уплата налогов, сборов, страховых взносов и иных обязательных платежей в бюджетную систему Российской Федерации,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111.</w:t>
            </w:r>
          </w:p>
        </w:tc>
        <w:tc>
          <w:tcPr>
            <w:tcW w:w="1813" w:type="dxa"/>
            <w:vAlign w:val="center"/>
          </w:tcPr>
          <w:p w:rsidR="00843B08" w:rsidRPr="00843B08" w:rsidRDefault="00843B08" w:rsidP="00AC249B">
            <w:pPr>
              <w:pStyle w:val="ConsPlusNormal"/>
              <w:ind w:firstLine="0"/>
              <w:jc w:val="center"/>
              <w:rPr>
                <w:rFonts w:ascii="Times New Roman" w:hAnsi="Times New Roman"/>
                <w:sz w:val="12"/>
                <w:szCs w:val="12"/>
              </w:rPr>
            </w:pPr>
            <w:r w:rsidRPr="00843B08">
              <w:rPr>
                <w:rFonts w:ascii="Times New Roman" w:hAnsi="Times New Roman"/>
                <w:sz w:val="12"/>
                <w:szCs w:val="12"/>
              </w:rPr>
              <w:t>Прочие расходы, связанные с реализацией мероприятий программ (проектов), в том числе:</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356" w:type="dxa"/>
            <w:vAlign w:val="center"/>
          </w:tcPr>
          <w:p w:rsidR="00843B08" w:rsidRPr="00843B08" w:rsidRDefault="00843B08" w:rsidP="00AC249B">
            <w:pPr>
              <w:pStyle w:val="ConsPlusNormal"/>
              <w:ind w:firstLine="0"/>
              <w:rPr>
                <w:rFonts w:ascii="Times New Roman" w:hAnsi="Times New Roman"/>
                <w:sz w:val="12"/>
                <w:szCs w:val="12"/>
              </w:rPr>
            </w:pPr>
          </w:p>
        </w:tc>
        <w:tc>
          <w:tcPr>
            <w:tcW w:w="1813" w:type="dxa"/>
            <w:vAlign w:val="center"/>
          </w:tcPr>
          <w:p w:rsidR="00843B08" w:rsidRPr="00843B08" w:rsidRDefault="00843B08" w:rsidP="00AC249B">
            <w:pPr>
              <w:pStyle w:val="ConsPlusNormal"/>
              <w:ind w:firstLine="0"/>
              <w:rPr>
                <w:rFonts w:ascii="Times New Roman" w:hAnsi="Times New Roman"/>
                <w:sz w:val="12"/>
                <w:szCs w:val="12"/>
              </w:rPr>
            </w:pP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r w:rsidR="00843B08" w:rsidRPr="00843B08" w:rsidTr="00843B08">
        <w:tc>
          <w:tcPr>
            <w:tcW w:w="2169" w:type="dxa"/>
            <w:gridSpan w:val="2"/>
            <w:vAlign w:val="center"/>
          </w:tcPr>
          <w:p w:rsidR="00843B08" w:rsidRPr="00843B08" w:rsidRDefault="00843B08" w:rsidP="00AC249B">
            <w:pPr>
              <w:pStyle w:val="ConsPlusNormal"/>
              <w:ind w:firstLine="0"/>
              <w:rPr>
                <w:rFonts w:ascii="Times New Roman" w:hAnsi="Times New Roman"/>
                <w:sz w:val="12"/>
                <w:szCs w:val="12"/>
              </w:rPr>
            </w:pPr>
            <w:r w:rsidRPr="00843B08">
              <w:rPr>
                <w:rFonts w:ascii="Times New Roman" w:hAnsi="Times New Roman"/>
                <w:sz w:val="12"/>
                <w:szCs w:val="12"/>
              </w:rPr>
              <w:t>ИТОГО</w:t>
            </w:r>
          </w:p>
        </w:tc>
        <w:tc>
          <w:tcPr>
            <w:tcW w:w="1021" w:type="dxa"/>
            <w:vAlign w:val="center"/>
          </w:tcPr>
          <w:p w:rsidR="00843B08" w:rsidRPr="00843B08" w:rsidRDefault="00843B08" w:rsidP="00AC249B">
            <w:pPr>
              <w:pStyle w:val="ConsPlusNormal"/>
              <w:ind w:firstLine="0"/>
              <w:rPr>
                <w:rFonts w:ascii="Times New Roman" w:hAnsi="Times New Roman"/>
                <w:sz w:val="12"/>
                <w:szCs w:val="12"/>
              </w:rPr>
            </w:pPr>
          </w:p>
        </w:tc>
        <w:tc>
          <w:tcPr>
            <w:tcW w:w="1544" w:type="dxa"/>
            <w:vAlign w:val="center"/>
          </w:tcPr>
          <w:p w:rsidR="00843B08" w:rsidRPr="00843B08" w:rsidRDefault="00843B08" w:rsidP="00AC249B">
            <w:pPr>
              <w:pStyle w:val="ConsPlusNormal"/>
              <w:ind w:firstLine="0"/>
              <w:rPr>
                <w:rFonts w:ascii="Times New Roman" w:hAnsi="Times New Roman"/>
                <w:sz w:val="12"/>
                <w:szCs w:val="12"/>
              </w:rPr>
            </w:pPr>
          </w:p>
        </w:tc>
      </w:tr>
    </w:tbl>
    <w:p w:rsidR="00843B08" w:rsidRDefault="00843B08" w:rsidP="00AC249B">
      <w:pPr>
        <w:jc w:val="both"/>
        <w:rPr>
          <w:sz w:val="16"/>
          <w:szCs w:val="16"/>
        </w:rPr>
      </w:pPr>
    </w:p>
    <w:p w:rsidR="00843B08" w:rsidRPr="00A96E12" w:rsidRDefault="00843B08" w:rsidP="00AC249B">
      <w:pPr>
        <w:jc w:val="both"/>
        <w:rPr>
          <w:color w:val="000000"/>
          <w:sz w:val="16"/>
          <w:szCs w:val="16"/>
        </w:rPr>
      </w:pPr>
      <w:r w:rsidRPr="00A96E12">
        <w:rPr>
          <w:color w:val="000000"/>
          <w:sz w:val="16"/>
          <w:szCs w:val="16"/>
        </w:rPr>
        <w:t xml:space="preserve">И.о. главы администрации </w:t>
      </w:r>
    </w:p>
    <w:p w:rsidR="00843B08" w:rsidRDefault="00843B08" w:rsidP="00AC249B">
      <w:pPr>
        <w:jc w:val="both"/>
        <w:rPr>
          <w:color w:val="000000"/>
          <w:sz w:val="16"/>
          <w:szCs w:val="16"/>
        </w:rPr>
      </w:pPr>
      <w:r w:rsidRPr="00A96E12">
        <w:rPr>
          <w:color w:val="000000"/>
          <w:sz w:val="16"/>
          <w:szCs w:val="16"/>
        </w:rPr>
        <w:t xml:space="preserve">Павловского муниципального района </w:t>
      </w:r>
    </w:p>
    <w:p w:rsidR="00843B08" w:rsidRPr="00A96E12" w:rsidRDefault="00843B08" w:rsidP="00AC249B">
      <w:pPr>
        <w:jc w:val="both"/>
        <w:rPr>
          <w:color w:val="000000"/>
          <w:sz w:val="16"/>
          <w:szCs w:val="16"/>
        </w:rPr>
      </w:pPr>
      <w:r>
        <w:rPr>
          <w:color w:val="000000"/>
          <w:sz w:val="16"/>
          <w:szCs w:val="16"/>
        </w:rPr>
        <w:t xml:space="preserve">Воронежской области </w:t>
      </w:r>
    </w:p>
    <w:p w:rsidR="00843B08" w:rsidRPr="00A96E12" w:rsidRDefault="00843B08" w:rsidP="00AC249B">
      <w:pPr>
        <w:jc w:val="right"/>
        <w:rPr>
          <w:color w:val="000000"/>
          <w:sz w:val="16"/>
          <w:szCs w:val="16"/>
        </w:rPr>
      </w:pPr>
      <w:r w:rsidRPr="00A96E12">
        <w:rPr>
          <w:color w:val="000000"/>
          <w:sz w:val="16"/>
          <w:szCs w:val="16"/>
        </w:rPr>
        <w:t>Г.М. Майстренко</w:t>
      </w:r>
    </w:p>
    <w:p w:rsidR="00BA24C6" w:rsidRDefault="00BA24C6" w:rsidP="00AC249B">
      <w:pPr>
        <w:jc w:val="right"/>
        <w:rPr>
          <w:sz w:val="16"/>
          <w:szCs w:val="16"/>
        </w:rPr>
      </w:pPr>
    </w:p>
    <w:p w:rsidR="00751D42" w:rsidRPr="00465582" w:rsidRDefault="00751D42" w:rsidP="00AC249B">
      <w:pPr>
        <w:jc w:val="right"/>
        <w:rPr>
          <w:sz w:val="16"/>
          <w:szCs w:val="16"/>
        </w:rPr>
      </w:pPr>
      <w:r w:rsidRPr="00465582">
        <w:rPr>
          <w:sz w:val="16"/>
          <w:szCs w:val="16"/>
        </w:rPr>
        <w:t>Приложение № 2</w:t>
      </w:r>
    </w:p>
    <w:p w:rsidR="00751D42" w:rsidRPr="00465582" w:rsidRDefault="00751D42" w:rsidP="00AC249B">
      <w:pPr>
        <w:jc w:val="right"/>
        <w:rPr>
          <w:sz w:val="16"/>
          <w:szCs w:val="16"/>
        </w:rPr>
      </w:pPr>
      <w:r w:rsidRPr="00465582">
        <w:rPr>
          <w:sz w:val="16"/>
          <w:szCs w:val="16"/>
        </w:rPr>
        <w:t xml:space="preserve"> к Договору</w:t>
      </w:r>
    </w:p>
    <w:p w:rsidR="00751D42" w:rsidRPr="00465582" w:rsidRDefault="00751D42" w:rsidP="00AC249B">
      <w:pPr>
        <w:jc w:val="right"/>
        <w:rPr>
          <w:sz w:val="16"/>
          <w:szCs w:val="16"/>
        </w:rPr>
      </w:pPr>
      <w:r w:rsidRPr="00465582">
        <w:rPr>
          <w:sz w:val="16"/>
          <w:szCs w:val="16"/>
        </w:rPr>
        <w:t xml:space="preserve"> о предоставлении гранта в форме субсидии </w:t>
      </w:r>
      <w:proofErr w:type="gramStart"/>
      <w:r w:rsidRPr="00465582">
        <w:rPr>
          <w:sz w:val="16"/>
          <w:szCs w:val="16"/>
        </w:rPr>
        <w:t>из</w:t>
      </w:r>
      <w:proofErr w:type="gramEnd"/>
    </w:p>
    <w:p w:rsidR="00751D42" w:rsidRPr="00465582" w:rsidRDefault="00751D42" w:rsidP="00AC249B">
      <w:pPr>
        <w:jc w:val="right"/>
        <w:rPr>
          <w:sz w:val="16"/>
          <w:szCs w:val="16"/>
        </w:rPr>
      </w:pPr>
      <w:r w:rsidRPr="00465582">
        <w:rPr>
          <w:sz w:val="16"/>
          <w:szCs w:val="16"/>
        </w:rPr>
        <w:t xml:space="preserve"> бюджета Павловского муниципального района</w:t>
      </w:r>
    </w:p>
    <w:p w:rsidR="00751D42" w:rsidRPr="00465582" w:rsidRDefault="00751D42" w:rsidP="00AC249B">
      <w:pPr>
        <w:jc w:val="right"/>
        <w:rPr>
          <w:sz w:val="16"/>
          <w:szCs w:val="16"/>
        </w:rPr>
      </w:pPr>
      <w:r w:rsidRPr="00465582">
        <w:rPr>
          <w:sz w:val="16"/>
          <w:szCs w:val="16"/>
        </w:rPr>
        <w:t xml:space="preserve"> социально ориентированной некоммерческой</w:t>
      </w:r>
    </w:p>
    <w:p w:rsidR="00751D42" w:rsidRPr="00465582" w:rsidRDefault="00751D42" w:rsidP="00AC249B">
      <w:pPr>
        <w:jc w:val="right"/>
        <w:rPr>
          <w:sz w:val="16"/>
          <w:szCs w:val="16"/>
        </w:rPr>
      </w:pPr>
      <w:r w:rsidRPr="00465582">
        <w:rPr>
          <w:sz w:val="16"/>
          <w:szCs w:val="16"/>
        </w:rPr>
        <w:t xml:space="preserve"> организации на реализацию программы (проекта) </w:t>
      </w:r>
    </w:p>
    <w:p w:rsidR="00751D42" w:rsidRPr="00465582" w:rsidRDefault="00751D42" w:rsidP="00AC249B">
      <w:pPr>
        <w:jc w:val="right"/>
        <w:rPr>
          <w:sz w:val="16"/>
          <w:szCs w:val="16"/>
        </w:rPr>
      </w:pPr>
      <w:r w:rsidRPr="00465582">
        <w:rPr>
          <w:sz w:val="16"/>
          <w:szCs w:val="16"/>
        </w:rPr>
        <w:t xml:space="preserve"> от </w:t>
      </w:r>
      <w:proofErr w:type="spellStart"/>
      <w:r w:rsidRPr="00465582">
        <w:rPr>
          <w:sz w:val="16"/>
          <w:szCs w:val="16"/>
        </w:rPr>
        <w:t>_________</w:t>
      </w:r>
      <w:proofErr w:type="gramStart"/>
      <w:r w:rsidRPr="00465582">
        <w:rPr>
          <w:sz w:val="16"/>
          <w:szCs w:val="16"/>
        </w:rPr>
        <w:t>г</w:t>
      </w:r>
      <w:proofErr w:type="spellEnd"/>
      <w:proofErr w:type="gramEnd"/>
      <w:r w:rsidRPr="00465582">
        <w:rPr>
          <w:sz w:val="16"/>
          <w:szCs w:val="16"/>
        </w:rPr>
        <w:t>. № ____</w:t>
      </w:r>
    </w:p>
    <w:p w:rsidR="00751D42" w:rsidRPr="00465582" w:rsidRDefault="00751D42" w:rsidP="00AC249B">
      <w:pPr>
        <w:jc w:val="right"/>
        <w:rPr>
          <w:sz w:val="16"/>
          <w:szCs w:val="16"/>
        </w:rPr>
      </w:pPr>
    </w:p>
    <w:p w:rsidR="00751D42" w:rsidRPr="00465582" w:rsidRDefault="00751D42" w:rsidP="00AC249B">
      <w:pPr>
        <w:jc w:val="center"/>
        <w:rPr>
          <w:sz w:val="16"/>
          <w:szCs w:val="16"/>
        </w:rPr>
      </w:pPr>
      <w:r w:rsidRPr="00465582">
        <w:rPr>
          <w:sz w:val="16"/>
          <w:szCs w:val="16"/>
        </w:rPr>
        <w:t>ФИНАНСОВЫЙ ОТЧЕТ</w:t>
      </w:r>
    </w:p>
    <w:p w:rsidR="00751D42" w:rsidRPr="00465582" w:rsidRDefault="00751D42" w:rsidP="00AC249B">
      <w:pPr>
        <w:jc w:val="center"/>
        <w:rPr>
          <w:sz w:val="16"/>
          <w:szCs w:val="16"/>
        </w:rPr>
      </w:pPr>
      <w:r w:rsidRPr="00465582">
        <w:rPr>
          <w:sz w:val="16"/>
          <w:szCs w:val="16"/>
        </w:rPr>
        <w:t>_________________________________________________________</w:t>
      </w:r>
    </w:p>
    <w:p w:rsidR="00751D42" w:rsidRPr="00465582" w:rsidRDefault="00751D42" w:rsidP="00AC249B">
      <w:pPr>
        <w:jc w:val="center"/>
        <w:rPr>
          <w:sz w:val="16"/>
          <w:szCs w:val="16"/>
        </w:rPr>
      </w:pPr>
      <w:r w:rsidRPr="00465582">
        <w:rPr>
          <w:sz w:val="16"/>
          <w:szCs w:val="16"/>
        </w:rPr>
        <w:t xml:space="preserve">наименование </w:t>
      </w:r>
      <w:proofErr w:type="gramStart"/>
      <w:r w:rsidRPr="00465582">
        <w:rPr>
          <w:sz w:val="16"/>
          <w:szCs w:val="16"/>
        </w:rPr>
        <w:t>некоммерческой</w:t>
      </w:r>
      <w:proofErr w:type="gramEnd"/>
      <w:r w:rsidRPr="00465582">
        <w:rPr>
          <w:sz w:val="16"/>
          <w:szCs w:val="16"/>
        </w:rPr>
        <w:t xml:space="preserve"> организации</w:t>
      </w:r>
    </w:p>
    <w:p w:rsidR="00751D42" w:rsidRPr="00465582" w:rsidRDefault="00751D42" w:rsidP="00AC249B">
      <w:pPr>
        <w:jc w:val="center"/>
        <w:rPr>
          <w:sz w:val="16"/>
          <w:szCs w:val="16"/>
        </w:rPr>
      </w:pPr>
      <w:r w:rsidRPr="00465582">
        <w:rPr>
          <w:sz w:val="16"/>
          <w:szCs w:val="16"/>
        </w:rPr>
        <w:t>о расходовании гранта в форме субсидии, полученной из бюджета Павловского муниципального района</w:t>
      </w:r>
    </w:p>
    <w:p w:rsidR="00751D42" w:rsidRPr="00465582" w:rsidRDefault="00751D42" w:rsidP="00AC249B">
      <w:pPr>
        <w:jc w:val="center"/>
        <w:rPr>
          <w:sz w:val="16"/>
          <w:szCs w:val="16"/>
        </w:rPr>
      </w:pPr>
      <w:r w:rsidRPr="00465582">
        <w:rPr>
          <w:sz w:val="16"/>
          <w:szCs w:val="16"/>
        </w:rPr>
        <w:t xml:space="preserve">в </w:t>
      </w:r>
      <w:proofErr w:type="gramStart"/>
      <w:r w:rsidRPr="00465582">
        <w:rPr>
          <w:sz w:val="16"/>
          <w:szCs w:val="16"/>
        </w:rPr>
        <w:t>рамках</w:t>
      </w:r>
      <w:proofErr w:type="gramEnd"/>
      <w:r w:rsidRPr="00465582">
        <w:rPr>
          <w:sz w:val="16"/>
          <w:szCs w:val="16"/>
        </w:rPr>
        <w:t xml:space="preserve"> договора от___________ № _______ на реализацию программы (проекта)</w:t>
      </w:r>
    </w:p>
    <w:p w:rsidR="00751D42" w:rsidRPr="00465582" w:rsidRDefault="00751D42" w:rsidP="00AC249B">
      <w:pPr>
        <w:jc w:val="center"/>
        <w:rPr>
          <w:sz w:val="16"/>
          <w:szCs w:val="16"/>
        </w:rPr>
      </w:pPr>
      <w:r w:rsidRPr="00465582">
        <w:rPr>
          <w:sz w:val="16"/>
          <w:szCs w:val="16"/>
        </w:rPr>
        <w:t>________________________________________________________</w:t>
      </w:r>
    </w:p>
    <w:p w:rsidR="00751D42" w:rsidRPr="00465582" w:rsidRDefault="00751D42" w:rsidP="00AC249B">
      <w:pPr>
        <w:jc w:val="center"/>
        <w:rPr>
          <w:sz w:val="16"/>
          <w:szCs w:val="16"/>
        </w:rPr>
      </w:pPr>
      <w:r w:rsidRPr="00465582">
        <w:rPr>
          <w:sz w:val="16"/>
          <w:szCs w:val="16"/>
        </w:rPr>
        <w:t>наименование программы (проекта)</w:t>
      </w:r>
    </w:p>
    <w:p w:rsidR="00751D42" w:rsidRPr="00465582" w:rsidRDefault="00751D42" w:rsidP="00AC249B">
      <w:pPr>
        <w:jc w:val="center"/>
        <w:rPr>
          <w:sz w:val="16"/>
          <w:szCs w:val="16"/>
        </w:rPr>
      </w:pPr>
    </w:p>
    <w:p w:rsidR="00751D42" w:rsidRPr="00465582" w:rsidRDefault="00751D42" w:rsidP="00AC249B">
      <w:pPr>
        <w:jc w:val="center"/>
        <w:rPr>
          <w:sz w:val="16"/>
          <w:szCs w:val="16"/>
        </w:rPr>
      </w:pPr>
      <w:r w:rsidRPr="00465582">
        <w:rPr>
          <w:sz w:val="16"/>
          <w:szCs w:val="16"/>
        </w:rPr>
        <w:t>Объем полученного гранта - _____________ рублей</w:t>
      </w:r>
    </w:p>
    <w:p w:rsidR="00751D42" w:rsidRPr="00465582" w:rsidRDefault="00751D42" w:rsidP="00AC249B">
      <w:pPr>
        <w:jc w:val="center"/>
        <w:rPr>
          <w:sz w:val="16"/>
          <w:szCs w:val="16"/>
        </w:rPr>
      </w:pPr>
      <w:r w:rsidRPr="00465582">
        <w:rPr>
          <w:sz w:val="16"/>
          <w:szCs w:val="16"/>
        </w:rPr>
        <w:t>Срок реализации проекта - ____________________</w:t>
      </w:r>
    </w:p>
    <w:p w:rsidR="00751D42" w:rsidRPr="00465582" w:rsidRDefault="00751D42" w:rsidP="00AC249B">
      <w:pPr>
        <w:jc w:val="center"/>
        <w:rPr>
          <w:sz w:val="16"/>
          <w:szCs w:val="16"/>
        </w:rPr>
      </w:pPr>
      <w:r w:rsidRPr="00465582">
        <w:rPr>
          <w:sz w:val="16"/>
          <w:szCs w:val="16"/>
        </w:rPr>
        <w:t xml:space="preserve">Объем освоенных средств (по состоянию </w:t>
      </w:r>
      <w:proofErr w:type="gramStart"/>
      <w:r w:rsidRPr="00465582">
        <w:rPr>
          <w:sz w:val="16"/>
          <w:szCs w:val="16"/>
        </w:rPr>
        <w:t>на</w:t>
      </w:r>
      <w:proofErr w:type="gramEnd"/>
      <w:r w:rsidRPr="00465582">
        <w:rPr>
          <w:sz w:val="16"/>
          <w:szCs w:val="16"/>
        </w:rPr>
        <w:t xml:space="preserve"> _________) - _________ рублей</w:t>
      </w:r>
    </w:p>
    <w:p w:rsidR="00751D42" w:rsidRPr="00465582" w:rsidRDefault="00751D42" w:rsidP="00AC249B">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3"/>
        <w:gridCol w:w="977"/>
        <w:gridCol w:w="795"/>
        <w:gridCol w:w="584"/>
        <w:gridCol w:w="529"/>
        <w:gridCol w:w="736"/>
        <w:gridCol w:w="802"/>
      </w:tblGrid>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 xml:space="preserve">№ </w:t>
            </w:r>
            <w:proofErr w:type="spellStart"/>
            <w:proofErr w:type="gramStart"/>
            <w:r w:rsidRPr="00751D42">
              <w:rPr>
                <w:sz w:val="12"/>
                <w:szCs w:val="12"/>
              </w:rPr>
              <w:t>п</w:t>
            </w:r>
            <w:proofErr w:type="spellEnd"/>
            <w:proofErr w:type="gramEnd"/>
            <w:r w:rsidRPr="00751D42">
              <w:rPr>
                <w:sz w:val="12"/>
                <w:szCs w:val="12"/>
              </w:rPr>
              <w:t>/</w:t>
            </w:r>
            <w:proofErr w:type="spellStart"/>
            <w:r w:rsidRPr="00751D42">
              <w:rPr>
                <w:sz w:val="12"/>
                <w:szCs w:val="12"/>
              </w:rPr>
              <w:t>п</w:t>
            </w:r>
            <w:proofErr w:type="spellEnd"/>
          </w:p>
        </w:tc>
        <w:tc>
          <w:tcPr>
            <w:tcW w:w="977" w:type="dxa"/>
            <w:vAlign w:val="center"/>
          </w:tcPr>
          <w:p w:rsidR="00751D42" w:rsidRPr="00751D42" w:rsidRDefault="00751D42" w:rsidP="00AC249B">
            <w:pPr>
              <w:jc w:val="center"/>
              <w:rPr>
                <w:sz w:val="12"/>
                <w:szCs w:val="12"/>
              </w:rPr>
            </w:pPr>
            <w:r w:rsidRPr="00751D42">
              <w:rPr>
                <w:sz w:val="12"/>
                <w:szCs w:val="12"/>
              </w:rPr>
              <w:t>Направления расходования средств</w:t>
            </w:r>
          </w:p>
        </w:tc>
        <w:tc>
          <w:tcPr>
            <w:tcW w:w="795" w:type="dxa"/>
            <w:vAlign w:val="center"/>
          </w:tcPr>
          <w:p w:rsidR="00751D42" w:rsidRPr="00751D42" w:rsidRDefault="00751D42" w:rsidP="00AC249B">
            <w:pPr>
              <w:jc w:val="center"/>
              <w:rPr>
                <w:sz w:val="12"/>
                <w:szCs w:val="12"/>
              </w:rPr>
            </w:pPr>
            <w:r w:rsidRPr="00751D42">
              <w:rPr>
                <w:sz w:val="12"/>
                <w:szCs w:val="12"/>
              </w:rPr>
              <w:t>Плановый объем средств, предусмотренный сметой расходов, рублей</w:t>
            </w:r>
          </w:p>
        </w:tc>
        <w:tc>
          <w:tcPr>
            <w:tcW w:w="584" w:type="dxa"/>
            <w:vAlign w:val="center"/>
          </w:tcPr>
          <w:p w:rsidR="00751D42" w:rsidRPr="00751D42" w:rsidRDefault="00751D42" w:rsidP="00AC249B">
            <w:pPr>
              <w:jc w:val="center"/>
              <w:rPr>
                <w:sz w:val="12"/>
                <w:szCs w:val="12"/>
              </w:rPr>
            </w:pPr>
            <w:r w:rsidRPr="00751D42">
              <w:rPr>
                <w:sz w:val="12"/>
                <w:szCs w:val="12"/>
              </w:rPr>
              <w:t>Фактический расход средств, рублей</w:t>
            </w:r>
          </w:p>
        </w:tc>
        <w:tc>
          <w:tcPr>
            <w:tcW w:w="529" w:type="dxa"/>
            <w:vAlign w:val="center"/>
          </w:tcPr>
          <w:p w:rsidR="00751D42" w:rsidRPr="00751D42" w:rsidRDefault="00751D42" w:rsidP="00AC249B">
            <w:pPr>
              <w:jc w:val="center"/>
              <w:rPr>
                <w:sz w:val="12"/>
                <w:szCs w:val="12"/>
              </w:rPr>
            </w:pPr>
            <w:r w:rsidRPr="00751D42">
              <w:rPr>
                <w:sz w:val="12"/>
                <w:szCs w:val="12"/>
              </w:rPr>
              <w:t>Причина отклонения (при наличии)</w:t>
            </w:r>
          </w:p>
        </w:tc>
        <w:tc>
          <w:tcPr>
            <w:tcW w:w="736" w:type="dxa"/>
            <w:vAlign w:val="center"/>
          </w:tcPr>
          <w:p w:rsidR="00751D42" w:rsidRPr="00751D42" w:rsidRDefault="00751D42" w:rsidP="00AC249B">
            <w:pPr>
              <w:jc w:val="center"/>
              <w:rPr>
                <w:sz w:val="12"/>
                <w:szCs w:val="12"/>
              </w:rPr>
            </w:pPr>
            <w:r w:rsidRPr="00751D42">
              <w:rPr>
                <w:sz w:val="12"/>
                <w:szCs w:val="12"/>
              </w:rPr>
              <w:t>Реквизиты документов, которые подтверждают оплату (копии документов прилагаются)</w:t>
            </w:r>
          </w:p>
        </w:tc>
        <w:tc>
          <w:tcPr>
            <w:tcW w:w="802" w:type="dxa"/>
            <w:vAlign w:val="center"/>
          </w:tcPr>
          <w:p w:rsidR="00751D42" w:rsidRPr="00751D42" w:rsidRDefault="00751D42" w:rsidP="00AC249B">
            <w:pPr>
              <w:jc w:val="center"/>
              <w:rPr>
                <w:sz w:val="12"/>
                <w:szCs w:val="12"/>
              </w:rPr>
            </w:pPr>
            <w:r w:rsidRPr="00751D42">
              <w:rPr>
                <w:sz w:val="12"/>
                <w:szCs w:val="12"/>
              </w:rPr>
              <w:t xml:space="preserve">Цель расхода и мероприятие программы (проекта), в </w:t>
            </w:r>
            <w:proofErr w:type="gramStart"/>
            <w:r w:rsidRPr="00751D42">
              <w:rPr>
                <w:sz w:val="12"/>
                <w:szCs w:val="12"/>
              </w:rPr>
              <w:t>рамках</w:t>
            </w:r>
            <w:proofErr w:type="gramEnd"/>
            <w:r w:rsidRPr="00751D42">
              <w:rPr>
                <w:sz w:val="12"/>
                <w:szCs w:val="12"/>
              </w:rPr>
              <w:t xml:space="preserve"> которого расход осуществлялся</w:t>
            </w: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1.</w:t>
            </w:r>
          </w:p>
        </w:tc>
        <w:tc>
          <w:tcPr>
            <w:tcW w:w="977" w:type="dxa"/>
            <w:vAlign w:val="center"/>
          </w:tcPr>
          <w:p w:rsidR="00751D42" w:rsidRPr="00751D42" w:rsidRDefault="00751D42" w:rsidP="00AC249B">
            <w:pPr>
              <w:rPr>
                <w:sz w:val="12"/>
                <w:szCs w:val="12"/>
              </w:rPr>
            </w:pPr>
            <w:r w:rsidRPr="00751D42">
              <w:rPr>
                <w:sz w:val="12"/>
                <w:szCs w:val="12"/>
              </w:rPr>
              <w:t>Оплата труда штатных работников, участвующих в реализации программ (проектов),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2.</w:t>
            </w:r>
          </w:p>
        </w:tc>
        <w:tc>
          <w:tcPr>
            <w:tcW w:w="977" w:type="dxa"/>
            <w:vAlign w:val="center"/>
          </w:tcPr>
          <w:p w:rsidR="00751D42" w:rsidRPr="00751D42" w:rsidRDefault="00751D42" w:rsidP="00AC249B">
            <w:pPr>
              <w:rPr>
                <w:sz w:val="12"/>
                <w:szCs w:val="12"/>
              </w:rPr>
            </w:pPr>
            <w:r w:rsidRPr="00751D42">
              <w:rPr>
                <w:sz w:val="12"/>
                <w:szCs w:val="12"/>
              </w:rPr>
              <w:t xml:space="preserve">Приобретение основных средств и </w:t>
            </w:r>
            <w:proofErr w:type="gramStart"/>
            <w:r w:rsidRPr="00751D42">
              <w:rPr>
                <w:sz w:val="12"/>
                <w:szCs w:val="12"/>
              </w:rPr>
              <w:t>программного</w:t>
            </w:r>
            <w:proofErr w:type="gramEnd"/>
            <w:r w:rsidRPr="00751D42">
              <w:rPr>
                <w:sz w:val="12"/>
                <w:szCs w:val="12"/>
              </w:rPr>
              <w:t xml:space="preserve"> обеспечения,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3.</w:t>
            </w:r>
          </w:p>
        </w:tc>
        <w:tc>
          <w:tcPr>
            <w:tcW w:w="977" w:type="dxa"/>
            <w:vAlign w:val="center"/>
          </w:tcPr>
          <w:p w:rsidR="00751D42" w:rsidRPr="00751D42" w:rsidRDefault="00751D42" w:rsidP="00AC249B">
            <w:pPr>
              <w:rPr>
                <w:sz w:val="12"/>
                <w:szCs w:val="12"/>
              </w:rPr>
            </w:pPr>
            <w:r w:rsidRPr="00751D42">
              <w:rPr>
                <w:sz w:val="12"/>
                <w:szCs w:val="12"/>
              </w:rPr>
              <w:t>Аренда помещений, оборудования для проведения мероприятий,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4.</w:t>
            </w:r>
          </w:p>
        </w:tc>
        <w:tc>
          <w:tcPr>
            <w:tcW w:w="977" w:type="dxa"/>
            <w:vAlign w:val="center"/>
          </w:tcPr>
          <w:p w:rsidR="00751D42" w:rsidRPr="00751D42" w:rsidRDefault="00751D42" w:rsidP="00AC249B">
            <w:pPr>
              <w:rPr>
                <w:sz w:val="12"/>
                <w:szCs w:val="12"/>
              </w:rPr>
            </w:pPr>
            <w:r w:rsidRPr="00751D42">
              <w:rPr>
                <w:sz w:val="12"/>
                <w:szCs w:val="12"/>
              </w:rPr>
              <w:t>Оплата коммунальных услуг,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5.</w:t>
            </w:r>
          </w:p>
        </w:tc>
        <w:tc>
          <w:tcPr>
            <w:tcW w:w="977" w:type="dxa"/>
            <w:vAlign w:val="center"/>
          </w:tcPr>
          <w:p w:rsidR="00751D42" w:rsidRPr="00751D42" w:rsidRDefault="00751D42" w:rsidP="00AC249B">
            <w:pPr>
              <w:rPr>
                <w:sz w:val="12"/>
                <w:szCs w:val="12"/>
              </w:rPr>
            </w:pPr>
            <w:r w:rsidRPr="00751D42">
              <w:rPr>
                <w:sz w:val="12"/>
                <w:szCs w:val="12"/>
              </w:rPr>
              <w:t>Приобретение канцелярских товаров и расходных материалов,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lastRenderedPageBreak/>
              <w:t>6.</w:t>
            </w:r>
          </w:p>
        </w:tc>
        <w:tc>
          <w:tcPr>
            <w:tcW w:w="977" w:type="dxa"/>
            <w:vAlign w:val="center"/>
          </w:tcPr>
          <w:p w:rsidR="00751D42" w:rsidRPr="00751D42" w:rsidRDefault="00751D42" w:rsidP="00AC249B">
            <w:pPr>
              <w:rPr>
                <w:sz w:val="12"/>
                <w:szCs w:val="12"/>
              </w:rPr>
            </w:pPr>
            <w:r w:rsidRPr="00751D42">
              <w:rPr>
                <w:sz w:val="12"/>
                <w:szCs w:val="12"/>
              </w:rPr>
              <w:t>Оплата услуг связи,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7.</w:t>
            </w:r>
          </w:p>
        </w:tc>
        <w:tc>
          <w:tcPr>
            <w:tcW w:w="977" w:type="dxa"/>
            <w:vAlign w:val="center"/>
          </w:tcPr>
          <w:p w:rsidR="00751D42" w:rsidRPr="00751D42" w:rsidRDefault="00751D42" w:rsidP="00AC249B">
            <w:pPr>
              <w:rPr>
                <w:sz w:val="12"/>
                <w:szCs w:val="12"/>
              </w:rPr>
            </w:pPr>
            <w:r w:rsidRPr="00751D42">
              <w:rPr>
                <w:sz w:val="12"/>
                <w:szCs w:val="12"/>
              </w:rPr>
              <w:t>Издательские расходы,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8.</w:t>
            </w:r>
          </w:p>
        </w:tc>
        <w:tc>
          <w:tcPr>
            <w:tcW w:w="977" w:type="dxa"/>
            <w:vAlign w:val="center"/>
          </w:tcPr>
          <w:p w:rsidR="00751D42" w:rsidRPr="00751D42" w:rsidRDefault="00751D42" w:rsidP="00AC249B">
            <w:pPr>
              <w:jc w:val="both"/>
              <w:rPr>
                <w:sz w:val="12"/>
                <w:szCs w:val="12"/>
              </w:rPr>
            </w:pPr>
            <w:r w:rsidRPr="00751D42">
              <w:rPr>
                <w:sz w:val="12"/>
                <w:szCs w:val="12"/>
              </w:rPr>
              <w:t>Вознаграждения лицам, привлекаемым по гражданско-правовым договорам,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9.</w:t>
            </w:r>
          </w:p>
        </w:tc>
        <w:tc>
          <w:tcPr>
            <w:tcW w:w="977" w:type="dxa"/>
            <w:vAlign w:val="center"/>
          </w:tcPr>
          <w:p w:rsidR="00751D42" w:rsidRPr="00751D42" w:rsidRDefault="00751D42" w:rsidP="00AC249B">
            <w:pPr>
              <w:jc w:val="both"/>
              <w:rPr>
                <w:sz w:val="12"/>
                <w:szCs w:val="12"/>
              </w:rPr>
            </w:pPr>
            <w:r w:rsidRPr="00751D42">
              <w:rPr>
                <w:sz w:val="12"/>
                <w:szCs w:val="12"/>
              </w:rPr>
              <w:t>Командировочные расходы,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10.</w:t>
            </w:r>
          </w:p>
        </w:tc>
        <w:tc>
          <w:tcPr>
            <w:tcW w:w="977" w:type="dxa"/>
            <w:vAlign w:val="center"/>
          </w:tcPr>
          <w:p w:rsidR="00751D42" w:rsidRPr="00751D42" w:rsidRDefault="00751D42" w:rsidP="00AC249B">
            <w:pPr>
              <w:tabs>
                <w:tab w:val="left" w:pos="2019"/>
              </w:tabs>
              <w:rPr>
                <w:sz w:val="12"/>
                <w:szCs w:val="12"/>
              </w:rPr>
            </w:pPr>
            <w:r w:rsidRPr="00751D42">
              <w:rPr>
                <w:sz w:val="12"/>
                <w:szCs w:val="12"/>
              </w:rPr>
              <w:t>Уплата налогов, сборов, страховых взносов и иных обязательных платежей в бюджетную систему Российской Федерации,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r w:rsidRPr="00751D42">
              <w:rPr>
                <w:sz w:val="12"/>
                <w:szCs w:val="12"/>
              </w:rPr>
              <w:t>11.</w:t>
            </w:r>
          </w:p>
        </w:tc>
        <w:tc>
          <w:tcPr>
            <w:tcW w:w="977" w:type="dxa"/>
            <w:vAlign w:val="center"/>
          </w:tcPr>
          <w:p w:rsidR="00751D42" w:rsidRPr="00751D42" w:rsidRDefault="00751D42" w:rsidP="00AC249B">
            <w:pPr>
              <w:rPr>
                <w:sz w:val="12"/>
                <w:szCs w:val="12"/>
              </w:rPr>
            </w:pPr>
            <w:r w:rsidRPr="00751D42">
              <w:rPr>
                <w:sz w:val="12"/>
                <w:szCs w:val="12"/>
              </w:rPr>
              <w:t>Прочие расходы, связанные с реализацией мероприятий программ (проектов), в том числе:</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243" w:type="dxa"/>
            <w:vAlign w:val="center"/>
          </w:tcPr>
          <w:p w:rsidR="00751D42" w:rsidRPr="00751D42" w:rsidRDefault="00751D42" w:rsidP="00AC249B">
            <w:pPr>
              <w:jc w:val="both"/>
              <w:rPr>
                <w:sz w:val="12"/>
                <w:szCs w:val="12"/>
              </w:rPr>
            </w:pPr>
          </w:p>
        </w:tc>
        <w:tc>
          <w:tcPr>
            <w:tcW w:w="977" w:type="dxa"/>
            <w:vAlign w:val="center"/>
          </w:tcPr>
          <w:p w:rsidR="00751D42" w:rsidRPr="00751D42" w:rsidRDefault="00751D42" w:rsidP="00AC249B">
            <w:pPr>
              <w:jc w:val="both"/>
              <w:rPr>
                <w:sz w:val="12"/>
                <w:szCs w:val="12"/>
              </w:rPr>
            </w:pP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both"/>
              <w:rPr>
                <w:sz w:val="12"/>
                <w:szCs w:val="12"/>
              </w:rPr>
            </w:pPr>
          </w:p>
        </w:tc>
        <w:tc>
          <w:tcPr>
            <w:tcW w:w="802" w:type="dxa"/>
            <w:vAlign w:val="center"/>
          </w:tcPr>
          <w:p w:rsidR="00751D42" w:rsidRPr="00751D42" w:rsidRDefault="00751D42" w:rsidP="00AC249B">
            <w:pPr>
              <w:jc w:val="both"/>
              <w:rPr>
                <w:sz w:val="12"/>
                <w:szCs w:val="12"/>
              </w:rPr>
            </w:pPr>
          </w:p>
        </w:tc>
      </w:tr>
      <w:tr w:rsidR="00751D42" w:rsidRPr="00751D42" w:rsidTr="00751D42">
        <w:tc>
          <w:tcPr>
            <w:tcW w:w="1220" w:type="dxa"/>
            <w:gridSpan w:val="2"/>
            <w:vAlign w:val="center"/>
          </w:tcPr>
          <w:p w:rsidR="00751D42" w:rsidRPr="00751D42" w:rsidRDefault="00751D42" w:rsidP="00AC249B">
            <w:pPr>
              <w:jc w:val="both"/>
              <w:rPr>
                <w:sz w:val="12"/>
                <w:szCs w:val="12"/>
              </w:rPr>
            </w:pPr>
            <w:r w:rsidRPr="00751D42">
              <w:rPr>
                <w:sz w:val="12"/>
                <w:szCs w:val="12"/>
              </w:rPr>
              <w:t>ИТОГО</w:t>
            </w:r>
          </w:p>
        </w:tc>
        <w:tc>
          <w:tcPr>
            <w:tcW w:w="795" w:type="dxa"/>
            <w:vAlign w:val="center"/>
          </w:tcPr>
          <w:p w:rsidR="00751D42" w:rsidRPr="00751D42" w:rsidRDefault="00751D42" w:rsidP="00AC249B">
            <w:pPr>
              <w:jc w:val="both"/>
              <w:rPr>
                <w:sz w:val="12"/>
                <w:szCs w:val="12"/>
              </w:rPr>
            </w:pPr>
          </w:p>
        </w:tc>
        <w:tc>
          <w:tcPr>
            <w:tcW w:w="584" w:type="dxa"/>
            <w:vAlign w:val="center"/>
          </w:tcPr>
          <w:p w:rsidR="00751D42" w:rsidRPr="00751D42" w:rsidRDefault="00751D42" w:rsidP="00AC249B">
            <w:pPr>
              <w:jc w:val="both"/>
              <w:rPr>
                <w:sz w:val="12"/>
                <w:szCs w:val="12"/>
              </w:rPr>
            </w:pPr>
          </w:p>
        </w:tc>
        <w:tc>
          <w:tcPr>
            <w:tcW w:w="529" w:type="dxa"/>
            <w:vAlign w:val="center"/>
          </w:tcPr>
          <w:p w:rsidR="00751D42" w:rsidRPr="00751D42" w:rsidRDefault="00751D42" w:rsidP="00AC249B">
            <w:pPr>
              <w:jc w:val="both"/>
              <w:rPr>
                <w:sz w:val="12"/>
                <w:szCs w:val="12"/>
              </w:rPr>
            </w:pPr>
          </w:p>
        </w:tc>
        <w:tc>
          <w:tcPr>
            <w:tcW w:w="736" w:type="dxa"/>
            <w:vAlign w:val="center"/>
          </w:tcPr>
          <w:p w:rsidR="00751D42" w:rsidRPr="00751D42" w:rsidRDefault="00751D42" w:rsidP="00AC249B">
            <w:pPr>
              <w:jc w:val="center"/>
              <w:rPr>
                <w:sz w:val="12"/>
                <w:szCs w:val="12"/>
              </w:rPr>
            </w:pPr>
            <w:r w:rsidRPr="00751D42">
              <w:rPr>
                <w:sz w:val="12"/>
                <w:szCs w:val="12"/>
              </w:rPr>
              <w:t>Х</w:t>
            </w:r>
          </w:p>
        </w:tc>
        <w:tc>
          <w:tcPr>
            <w:tcW w:w="802" w:type="dxa"/>
            <w:vAlign w:val="center"/>
          </w:tcPr>
          <w:p w:rsidR="00751D42" w:rsidRPr="00751D42" w:rsidRDefault="00751D42" w:rsidP="00AC249B">
            <w:pPr>
              <w:jc w:val="center"/>
              <w:rPr>
                <w:sz w:val="12"/>
                <w:szCs w:val="12"/>
              </w:rPr>
            </w:pPr>
            <w:r w:rsidRPr="00751D42">
              <w:rPr>
                <w:sz w:val="12"/>
                <w:szCs w:val="12"/>
              </w:rPr>
              <w:t>Х</w:t>
            </w:r>
          </w:p>
        </w:tc>
      </w:tr>
    </w:tbl>
    <w:p w:rsidR="00843B08" w:rsidRDefault="00843B08" w:rsidP="00AC249B">
      <w:pPr>
        <w:jc w:val="both"/>
        <w:rPr>
          <w:sz w:val="16"/>
          <w:szCs w:val="16"/>
        </w:rPr>
      </w:pPr>
    </w:p>
    <w:p w:rsidR="00751D42" w:rsidRPr="00A96E12" w:rsidRDefault="00751D42" w:rsidP="00AC249B">
      <w:pPr>
        <w:jc w:val="both"/>
        <w:rPr>
          <w:color w:val="000000"/>
          <w:sz w:val="16"/>
          <w:szCs w:val="16"/>
        </w:rPr>
      </w:pPr>
      <w:r w:rsidRPr="00A96E12">
        <w:rPr>
          <w:color w:val="000000"/>
          <w:sz w:val="16"/>
          <w:szCs w:val="16"/>
        </w:rPr>
        <w:t xml:space="preserve">И.о. главы администрации </w:t>
      </w:r>
    </w:p>
    <w:p w:rsidR="00751D42" w:rsidRDefault="00751D42" w:rsidP="00AC249B">
      <w:pPr>
        <w:jc w:val="both"/>
        <w:rPr>
          <w:color w:val="000000"/>
          <w:sz w:val="16"/>
          <w:szCs w:val="16"/>
        </w:rPr>
      </w:pPr>
      <w:r w:rsidRPr="00A96E12">
        <w:rPr>
          <w:color w:val="000000"/>
          <w:sz w:val="16"/>
          <w:szCs w:val="16"/>
        </w:rPr>
        <w:t xml:space="preserve">Павловского муниципального района </w:t>
      </w:r>
    </w:p>
    <w:p w:rsidR="00751D42" w:rsidRPr="00A96E12" w:rsidRDefault="00751D42" w:rsidP="00AC249B">
      <w:pPr>
        <w:jc w:val="both"/>
        <w:rPr>
          <w:color w:val="000000"/>
          <w:sz w:val="16"/>
          <w:szCs w:val="16"/>
        </w:rPr>
      </w:pPr>
      <w:r>
        <w:rPr>
          <w:color w:val="000000"/>
          <w:sz w:val="16"/>
          <w:szCs w:val="16"/>
        </w:rPr>
        <w:t xml:space="preserve">Воронежской области </w:t>
      </w:r>
    </w:p>
    <w:p w:rsidR="00751D42" w:rsidRPr="00A96E12" w:rsidRDefault="00751D42" w:rsidP="00AC249B">
      <w:pPr>
        <w:jc w:val="right"/>
        <w:rPr>
          <w:color w:val="000000"/>
          <w:sz w:val="16"/>
          <w:szCs w:val="16"/>
        </w:rPr>
      </w:pPr>
      <w:r w:rsidRPr="00A96E12">
        <w:rPr>
          <w:color w:val="000000"/>
          <w:sz w:val="16"/>
          <w:szCs w:val="16"/>
        </w:rPr>
        <w:t>Г.М. Майстренко</w:t>
      </w:r>
    </w:p>
    <w:p w:rsidR="00BA24C6" w:rsidRDefault="00BA24C6" w:rsidP="00AC249B">
      <w:pPr>
        <w:jc w:val="right"/>
        <w:rPr>
          <w:sz w:val="16"/>
          <w:szCs w:val="16"/>
        </w:rPr>
      </w:pPr>
    </w:p>
    <w:p w:rsidR="00751D42" w:rsidRPr="00465582" w:rsidRDefault="00751D42" w:rsidP="00AC249B">
      <w:pPr>
        <w:jc w:val="right"/>
        <w:rPr>
          <w:sz w:val="16"/>
          <w:szCs w:val="16"/>
        </w:rPr>
      </w:pPr>
      <w:r w:rsidRPr="00465582">
        <w:rPr>
          <w:sz w:val="16"/>
          <w:szCs w:val="16"/>
        </w:rPr>
        <w:t>Приложение № 3</w:t>
      </w:r>
    </w:p>
    <w:p w:rsidR="00751D42" w:rsidRPr="00465582" w:rsidRDefault="00751D42" w:rsidP="00AC249B">
      <w:pPr>
        <w:jc w:val="right"/>
        <w:rPr>
          <w:sz w:val="16"/>
          <w:szCs w:val="16"/>
        </w:rPr>
      </w:pPr>
      <w:r w:rsidRPr="00465582">
        <w:rPr>
          <w:sz w:val="16"/>
          <w:szCs w:val="16"/>
        </w:rPr>
        <w:t>к Договору</w:t>
      </w:r>
    </w:p>
    <w:p w:rsidR="00751D42" w:rsidRPr="00465582" w:rsidRDefault="00751D42" w:rsidP="00AC249B">
      <w:pPr>
        <w:jc w:val="right"/>
        <w:rPr>
          <w:sz w:val="16"/>
          <w:szCs w:val="16"/>
        </w:rPr>
      </w:pPr>
      <w:r w:rsidRPr="00465582">
        <w:rPr>
          <w:sz w:val="16"/>
          <w:szCs w:val="16"/>
        </w:rPr>
        <w:t xml:space="preserve"> о предоставлении гранта в форме субсидии </w:t>
      </w:r>
      <w:proofErr w:type="gramStart"/>
      <w:r w:rsidRPr="00465582">
        <w:rPr>
          <w:sz w:val="16"/>
          <w:szCs w:val="16"/>
        </w:rPr>
        <w:t>из</w:t>
      </w:r>
      <w:proofErr w:type="gramEnd"/>
    </w:p>
    <w:p w:rsidR="00751D42" w:rsidRPr="00465582" w:rsidRDefault="00751D42" w:rsidP="00AC249B">
      <w:pPr>
        <w:jc w:val="right"/>
        <w:rPr>
          <w:sz w:val="16"/>
          <w:szCs w:val="16"/>
        </w:rPr>
      </w:pPr>
      <w:r w:rsidRPr="00465582">
        <w:rPr>
          <w:sz w:val="16"/>
          <w:szCs w:val="16"/>
        </w:rPr>
        <w:t>бюджета Павловского муниципального района</w:t>
      </w:r>
    </w:p>
    <w:p w:rsidR="00751D42" w:rsidRPr="00465582" w:rsidRDefault="00751D42" w:rsidP="00AC249B">
      <w:pPr>
        <w:jc w:val="right"/>
        <w:rPr>
          <w:sz w:val="16"/>
          <w:szCs w:val="16"/>
        </w:rPr>
      </w:pPr>
      <w:r w:rsidRPr="00465582">
        <w:rPr>
          <w:sz w:val="16"/>
          <w:szCs w:val="16"/>
        </w:rPr>
        <w:t>социально ориентированной некоммерческой</w:t>
      </w:r>
    </w:p>
    <w:p w:rsidR="00751D42" w:rsidRPr="00465582" w:rsidRDefault="00751D42" w:rsidP="00AC249B">
      <w:pPr>
        <w:jc w:val="right"/>
        <w:rPr>
          <w:sz w:val="16"/>
          <w:szCs w:val="16"/>
        </w:rPr>
      </w:pPr>
      <w:r w:rsidRPr="00465582">
        <w:rPr>
          <w:sz w:val="16"/>
          <w:szCs w:val="16"/>
        </w:rPr>
        <w:t xml:space="preserve">организации на реализацию программы (проекта) </w:t>
      </w:r>
    </w:p>
    <w:p w:rsidR="00751D42" w:rsidRPr="00465582" w:rsidRDefault="00751D42" w:rsidP="00AC249B">
      <w:pPr>
        <w:jc w:val="right"/>
        <w:rPr>
          <w:sz w:val="16"/>
          <w:szCs w:val="16"/>
        </w:rPr>
      </w:pPr>
      <w:r w:rsidRPr="00465582">
        <w:rPr>
          <w:sz w:val="16"/>
          <w:szCs w:val="16"/>
        </w:rPr>
        <w:t xml:space="preserve">от </w:t>
      </w:r>
      <w:proofErr w:type="spellStart"/>
      <w:r w:rsidRPr="00465582">
        <w:rPr>
          <w:sz w:val="16"/>
          <w:szCs w:val="16"/>
        </w:rPr>
        <w:t>_________</w:t>
      </w:r>
      <w:proofErr w:type="gramStart"/>
      <w:r w:rsidRPr="00465582">
        <w:rPr>
          <w:sz w:val="16"/>
          <w:szCs w:val="16"/>
        </w:rPr>
        <w:t>г</w:t>
      </w:r>
      <w:proofErr w:type="spellEnd"/>
      <w:proofErr w:type="gramEnd"/>
      <w:r w:rsidRPr="00465582">
        <w:rPr>
          <w:sz w:val="16"/>
          <w:szCs w:val="16"/>
        </w:rPr>
        <w:t>. № ____</w:t>
      </w:r>
    </w:p>
    <w:p w:rsidR="00751D42" w:rsidRPr="00465582" w:rsidRDefault="00751D42" w:rsidP="00AC249B">
      <w:pPr>
        <w:jc w:val="right"/>
        <w:rPr>
          <w:sz w:val="16"/>
          <w:szCs w:val="16"/>
        </w:rPr>
      </w:pPr>
    </w:p>
    <w:p w:rsidR="00751D42" w:rsidRPr="00751D42" w:rsidRDefault="00751D42" w:rsidP="00AC249B">
      <w:pPr>
        <w:pStyle w:val="ConsPlusNormal"/>
        <w:pBdr>
          <w:top w:val="single" w:sz="4" w:space="1" w:color="auto"/>
          <w:left w:val="single" w:sz="4" w:space="4" w:color="auto"/>
          <w:bottom w:val="single" w:sz="4" w:space="1" w:color="auto"/>
          <w:right w:val="single" w:sz="4" w:space="4" w:color="auto"/>
        </w:pBdr>
        <w:ind w:firstLine="0"/>
        <w:jc w:val="center"/>
        <w:rPr>
          <w:rFonts w:ascii="Times New Roman" w:hAnsi="Times New Roman"/>
          <w:sz w:val="12"/>
          <w:szCs w:val="12"/>
        </w:rPr>
      </w:pPr>
      <w:r w:rsidRPr="00751D42">
        <w:rPr>
          <w:rFonts w:ascii="Times New Roman" w:hAnsi="Times New Roman"/>
          <w:sz w:val="12"/>
          <w:szCs w:val="12"/>
        </w:rPr>
        <w:t>ТАБЛИЦА, СОДЕРЖАЩАЯ ПЛАНОВЫЕ И ДОСТИГНУТЫЕ НА ОТЧЕТНУЮ ДАТУ ЗНАЧЕНИЯ ЦЕЛЕВЫХ ПОКАЗАТЕЛЕЙ ПРОГРАММЫ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
        <w:gridCol w:w="984"/>
        <w:gridCol w:w="625"/>
        <w:gridCol w:w="793"/>
        <w:gridCol w:w="793"/>
        <w:gridCol w:w="1198"/>
      </w:tblGrid>
      <w:tr w:rsidR="00751D42" w:rsidRPr="00751D42" w:rsidTr="00751D42">
        <w:tc>
          <w:tcPr>
            <w:tcW w:w="275" w:type="dxa"/>
            <w:vAlign w:val="center"/>
          </w:tcPr>
          <w:p w:rsidR="00751D42" w:rsidRPr="00751D42" w:rsidRDefault="00751D42" w:rsidP="00AC249B">
            <w:pPr>
              <w:pStyle w:val="ConsPlusNormal"/>
              <w:ind w:firstLine="0"/>
              <w:jc w:val="center"/>
              <w:rPr>
                <w:rFonts w:ascii="Times New Roman" w:hAnsi="Times New Roman"/>
                <w:sz w:val="12"/>
                <w:szCs w:val="12"/>
              </w:rPr>
            </w:pPr>
            <w:r w:rsidRPr="00751D42">
              <w:rPr>
                <w:rFonts w:ascii="Times New Roman" w:hAnsi="Times New Roman"/>
                <w:sz w:val="12"/>
                <w:szCs w:val="12"/>
              </w:rPr>
              <w:t xml:space="preserve">N№ </w:t>
            </w:r>
            <w:proofErr w:type="spellStart"/>
            <w:proofErr w:type="gramStart"/>
            <w:r w:rsidRPr="00751D42">
              <w:rPr>
                <w:rFonts w:ascii="Times New Roman" w:hAnsi="Times New Roman"/>
                <w:sz w:val="12"/>
                <w:szCs w:val="12"/>
              </w:rPr>
              <w:t>п</w:t>
            </w:r>
            <w:proofErr w:type="spellEnd"/>
            <w:proofErr w:type="gramEnd"/>
            <w:r w:rsidRPr="00751D42">
              <w:rPr>
                <w:rFonts w:ascii="Times New Roman" w:hAnsi="Times New Roman"/>
                <w:sz w:val="12"/>
                <w:szCs w:val="12"/>
              </w:rPr>
              <w:t>/</w:t>
            </w:r>
            <w:proofErr w:type="spellStart"/>
            <w:r w:rsidRPr="00751D42">
              <w:rPr>
                <w:rFonts w:ascii="Times New Roman" w:hAnsi="Times New Roman"/>
                <w:sz w:val="12"/>
                <w:szCs w:val="12"/>
              </w:rPr>
              <w:t>п</w:t>
            </w:r>
            <w:proofErr w:type="spellEnd"/>
          </w:p>
        </w:tc>
        <w:tc>
          <w:tcPr>
            <w:tcW w:w="999" w:type="dxa"/>
            <w:vAlign w:val="center"/>
          </w:tcPr>
          <w:p w:rsidR="00751D42" w:rsidRPr="00751D42" w:rsidRDefault="00751D42" w:rsidP="00AC249B">
            <w:pPr>
              <w:pStyle w:val="ConsPlusNormal"/>
              <w:ind w:firstLine="0"/>
              <w:jc w:val="center"/>
              <w:rPr>
                <w:rFonts w:ascii="Times New Roman" w:hAnsi="Times New Roman"/>
                <w:sz w:val="12"/>
                <w:szCs w:val="12"/>
              </w:rPr>
            </w:pPr>
            <w:r w:rsidRPr="00751D42">
              <w:rPr>
                <w:rFonts w:ascii="Times New Roman" w:hAnsi="Times New Roman"/>
                <w:sz w:val="12"/>
                <w:szCs w:val="12"/>
              </w:rPr>
              <w:t>Наименование целевого показателя программы (проекта)</w:t>
            </w:r>
          </w:p>
        </w:tc>
        <w:tc>
          <w:tcPr>
            <w:tcW w:w="634" w:type="dxa"/>
            <w:vAlign w:val="center"/>
          </w:tcPr>
          <w:p w:rsidR="00751D42" w:rsidRPr="00751D42" w:rsidRDefault="00751D42" w:rsidP="00AC249B">
            <w:pPr>
              <w:pStyle w:val="ConsPlusNormal"/>
              <w:ind w:firstLine="0"/>
              <w:jc w:val="center"/>
              <w:rPr>
                <w:rFonts w:ascii="Times New Roman" w:hAnsi="Times New Roman"/>
                <w:sz w:val="12"/>
                <w:szCs w:val="12"/>
              </w:rPr>
            </w:pPr>
            <w:r w:rsidRPr="00751D42">
              <w:rPr>
                <w:rFonts w:ascii="Times New Roman" w:hAnsi="Times New Roman"/>
                <w:sz w:val="12"/>
                <w:szCs w:val="12"/>
              </w:rPr>
              <w:t>Единица измерения</w:t>
            </w:r>
          </w:p>
        </w:tc>
        <w:tc>
          <w:tcPr>
            <w:tcW w:w="805" w:type="dxa"/>
            <w:vAlign w:val="center"/>
          </w:tcPr>
          <w:p w:rsidR="00751D42" w:rsidRPr="00751D42" w:rsidRDefault="00751D42" w:rsidP="00AC249B">
            <w:pPr>
              <w:pStyle w:val="ConsPlusNormal"/>
              <w:ind w:firstLine="0"/>
              <w:jc w:val="center"/>
              <w:rPr>
                <w:rFonts w:ascii="Times New Roman" w:hAnsi="Times New Roman"/>
                <w:sz w:val="12"/>
                <w:szCs w:val="12"/>
              </w:rPr>
            </w:pPr>
            <w:proofErr w:type="gramStart"/>
            <w:r w:rsidRPr="00751D42">
              <w:rPr>
                <w:rFonts w:ascii="Times New Roman" w:hAnsi="Times New Roman"/>
                <w:sz w:val="12"/>
                <w:szCs w:val="12"/>
              </w:rPr>
              <w:t>Плановое значение целевого показателя (в соответствии с программой (проектом)</w:t>
            </w:r>
            <w:proofErr w:type="gramEnd"/>
          </w:p>
        </w:tc>
        <w:tc>
          <w:tcPr>
            <w:tcW w:w="805" w:type="dxa"/>
            <w:vAlign w:val="center"/>
          </w:tcPr>
          <w:p w:rsidR="00751D42" w:rsidRPr="00751D42" w:rsidRDefault="00751D42" w:rsidP="00AC249B">
            <w:pPr>
              <w:pStyle w:val="ConsPlusNormal"/>
              <w:ind w:firstLine="0"/>
              <w:jc w:val="center"/>
              <w:rPr>
                <w:rFonts w:ascii="Times New Roman" w:hAnsi="Times New Roman"/>
                <w:sz w:val="12"/>
                <w:szCs w:val="12"/>
              </w:rPr>
            </w:pPr>
            <w:r w:rsidRPr="00751D42">
              <w:rPr>
                <w:rFonts w:ascii="Times New Roman" w:hAnsi="Times New Roman"/>
                <w:sz w:val="12"/>
                <w:szCs w:val="12"/>
              </w:rPr>
              <w:t>Достигнутое значение целевого показателя по состоянию на __.___.____ (указать отчетную дату)</w:t>
            </w:r>
          </w:p>
        </w:tc>
        <w:tc>
          <w:tcPr>
            <w:tcW w:w="1216" w:type="dxa"/>
            <w:vAlign w:val="center"/>
          </w:tcPr>
          <w:p w:rsidR="00751D42" w:rsidRPr="00751D42" w:rsidRDefault="00751D42" w:rsidP="00AC249B">
            <w:pPr>
              <w:pStyle w:val="ConsPlusNormal"/>
              <w:ind w:firstLine="0"/>
              <w:jc w:val="center"/>
              <w:rPr>
                <w:rFonts w:ascii="Times New Roman" w:hAnsi="Times New Roman"/>
                <w:sz w:val="12"/>
                <w:szCs w:val="12"/>
              </w:rPr>
            </w:pPr>
            <w:r w:rsidRPr="00751D42">
              <w:rPr>
                <w:rFonts w:ascii="Times New Roman" w:hAnsi="Times New Roman"/>
                <w:sz w:val="12"/>
                <w:szCs w:val="12"/>
              </w:rPr>
              <w:t>Комментарии</w:t>
            </w:r>
          </w:p>
        </w:tc>
      </w:tr>
      <w:tr w:rsidR="00751D42" w:rsidRPr="00751D42" w:rsidTr="00751D42">
        <w:tc>
          <w:tcPr>
            <w:tcW w:w="275" w:type="dxa"/>
            <w:vAlign w:val="center"/>
          </w:tcPr>
          <w:p w:rsidR="00751D42" w:rsidRPr="00751D42" w:rsidRDefault="00751D42" w:rsidP="00AC249B">
            <w:pPr>
              <w:pStyle w:val="ConsPlusNormal"/>
              <w:ind w:firstLine="0"/>
              <w:rPr>
                <w:rFonts w:ascii="Times New Roman" w:hAnsi="Times New Roman"/>
                <w:sz w:val="12"/>
                <w:szCs w:val="12"/>
              </w:rPr>
            </w:pPr>
          </w:p>
        </w:tc>
        <w:tc>
          <w:tcPr>
            <w:tcW w:w="999" w:type="dxa"/>
            <w:vAlign w:val="center"/>
          </w:tcPr>
          <w:p w:rsidR="00751D42" w:rsidRPr="00751D42" w:rsidRDefault="00751D42" w:rsidP="00AC249B">
            <w:pPr>
              <w:pStyle w:val="ConsPlusNormal"/>
              <w:ind w:firstLine="0"/>
              <w:rPr>
                <w:rFonts w:ascii="Times New Roman" w:hAnsi="Times New Roman"/>
                <w:sz w:val="12"/>
                <w:szCs w:val="12"/>
              </w:rPr>
            </w:pPr>
          </w:p>
        </w:tc>
        <w:tc>
          <w:tcPr>
            <w:tcW w:w="634" w:type="dxa"/>
            <w:vAlign w:val="center"/>
          </w:tcPr>
          <w:p w:rsidR="00751D42" w:rsidRPr="00751D42" w:rsidRDefault="00751D42" w:rsidP="00AC249B">
            <w:pPr>
              <w:pStyle w:val="ConsPlusNormal"/>
              <w:ind w:firstLine="0"/>
              <w:rPr>
                <w:rFonts w:ascii="Times New Roman" w:hAnsi="Times New Roman"/>
                <w:sz w:val="12"/>
                <w:szCs w:val="12"/>
              </w:rPr>
            </w:pPr>
          </w:p>
        </w:tc>
        <w:tc>
          <w:tcPr>
            <w:tcW w:w="805" w:type="dxa"/>
            <w:vAlign w:val="center"/>
          </w:tcPr>
          <w:p w:rsidR="00751D42" w:rsidRPr="00751D42" w:rsidRDefault="00751D42" w:rsidP="00AC249B">
            <w:pPr>
              <w:pStyle w:val="ConsPlusNormal"/>
              <w:ind w:firstLine="0"/>
              <w:rPr>
                <w:rFonts w:ascii="Times New Roman" w:hAnsi="Times New Roman"/>
                <w:sz w:val="12"/>
                <w:szCs w:val="12"/>
              </w:rPr>
            </w:pPr>
          </w:p>
        </w:tc>
        <w:tc>
          <w:tcPr>
            <w:tcW w:w="805" w:type="dxa"/>
            <w:vAlign w:val="center"/>
          </w:tcPr>
          <w:p w:rsidR="00751D42" w:rsidRPr="00751D42" w:rsidRDefault="00751D42" w:rsidP="00AC249B">
            <w:pPr>
              <w:pStyle w:val="ConsPlusNormal"/>
              <w:ind w:firstLine="0"/>
              <w:rPr>
                <w:rFonts w:ascii="Times New Roman" w:hAnsi="Times New Roman"/>
                <w:sz w:val="12"/>
                <w:szCs w:val="12"/>
              </w:rPr>
            </w:pPr>
          </w:p>
        </w:tc>
        <w:tc>
          <w:tcPr>
            <w:tcW w:w="1216" w:type="dxa"/>
            <w:vAlign w:val="center"/>
          </w:tcPr>
          <w:p w:rsidR="00751D42" w:rsidRPr="00751D42" w:rsidRDefault="00751D42" w:rsidP="00AC249B">
            <w:pPr>
              <w:pStyle w:val="ConsPlusNormal"/>
              <w:ind w:firstLine="0"/>
              <w:rPr>
                <w:rFonts w:ascii="Times New Roman" w:hAnsi="Times New Roman"/>
                <w:sz w:val="12"/>
                <w:szCs w:val="12"/>
              </w:rPr>
            </w:pPr>
          </w:p>
        </w:tc>
      </w:tr>
      <w:tr w:rsidR="00751D42" w:rsidRPr="00751D42" w:rsidTr="00751D42">
        <w:tc>
          <w:tcPr>
            <w:tcW w:w="275" w:type="dxa"/>
            <w:vAlign w:val="center"/>
          </w:tcPr>
          <w:p w:rsidR="00751D42" w:rsidRPr="00751D42" w:rsidRDefault="00751D42" w:rsidP="00AC249B">
            <w:pPr>
              <w:pStyle w:val="ConsPlusNormal"/>
              <w:ind w:firstLine="0"/>
              <w:rPr>
                <w:rFonts w:ascii="Times New Roman" w:hAnsi="Times New Roman"/>
                <w:sz w:val="12"/>
                <w:szCs w:val="12"/>
              </w:rPr>
            </w:pPr>
          </w:p>
        </w:tc>
        <w:tc>
          <w:tcPr>
            <w:tcW w:w="999" w:type="dxa"/>
            <w:vAlign w:val="center"/>
          </w:tcPr>
          <w:p w:rsidR="00751D42" w:rsidRPr="00751D42" w:rsidRDefault="00751D42" w:rsidP="00AC249B">
            <w:pPr>
              <w:pStyle w:val="ConsPlusNormal"/>
              <w:ind w:firstLine="0"/>
              <w:rPr>
                <w:rFonts w:ascii="Times New Roman" w:hAnsi="Times New Roman"/>
                <w:sz w:val="12"/>
                <w:szCs w:val="12"/>
              </w:rPr>
            </w:pPr>
          </w:p>
        </w:tc>
        <w:tc>
          <w:tcPr>
            <w:tcW w:w="634" w:type="dxa"/>
            <w:vAlign w:val="center"/>
          </w:tcPr>
          <w:p w:rsidR="00751D42" w:rsidRPr="00751D42" w:rsidRDefault="00751D42" w:rsidP="00AC249B">
            <w:pPr>
              <w:pStyle w:val="ConsPlusNormal"/>
              <w:ind w:firstLine="0"/>
              <w:rPr>
                <w:rFonts w:ascii="Times New Roman" w:hAnsi="Times New Roman"/>
                <w:sz w:val="12"/>
                <w:szCs w:val="12"/>
              </w:rPr>
            </w:pPr>
          </w:p>
        </w:tc>
        <w:tc>
          <w:tcPr>
            <w:tcW w:w="805" w:type="dxa"/>
            <w:vAlign w:val="center"/>
          </w:tcPr>
          <w:p w:rsidR="00751D42" w:rsidRPr="00751D42" w:rsidRDefault="00751D42" w:rsidP="00AC249B">
            <w:pPr>
              <w:pStyle w:val="ConsPlusNormal"/>
              <w:ind w:firstLine="0"/>
              <w:rPr>
                <w:rFonts w:ascii="Times New Roman" w:hAnsi="Times New Roman"/>
                <w:sz w:val="12"/>
                <w:szCs w:val="12"/>
              </w:rPr>
            </w:pPr>
          </w:p>
        </w:tc>
        <w:tc>
          <w:tcPr>
            <w:tcW w:w="805" w:type="dxa"/>
            <w:vAlign w:val="center"/>
          </w:tcPr>
          <w:p w:rsidR="00751D42" w:rsidRPr="00751D42" w:rsidRDefault="00751D42" w:rsidP="00AC249B">
            <w:pPr>
              <w:pStyle w:val="ConsPlusNormal"/>
              <w:ind w:firstLine="0"/>
              <w:rPr>
                <w:rFonts w:ascii="Times New Roman" w:hAnsi="Times New Roman"/>
                <w:sz w:val="12"/>
                <w:szCs w:val="12"/>
              </w:rPr>
            </w:pPr>
          </w:p>
        </w:tc>
        <w:tc>
          <w:tcPr>
            <w:tcW w:w="1216" w:type="dxa"/>
            <w:vAlign w:val="center"/>
          </w:tcPr>
          <w:p w:rsidR="00751D42" w:rsidRPr="00751D42" w:rsidRDefault="00751D42" w:rsidP="00AC249B">
            <w:pPr>
              <w:pStyle w:val="ConsPlusNormal"/>
              <w:ind w:firstLine="0"/>
              <w:rPr>
                <w:rFonts w:ascii="Times New Roman" w:hAnsi="Times New Roman"/>
                <w:sz w:val="12"/>
                <w:szCs w:val="12"/>
              </w:rPr>
            </w:pPr>
          </w:p>
        </w:tc>
      </w:tr>
    </w:tbl>
    <w:p w:rsidR="00751D42" w:rsidRDefault="00751D42" w:rsidP="00AC249B">
      <w:pPr>
        <w:jc w:val="both"/>
        <w:rPr>
          <w:sz w:val="16"/>
          <w:szCs w:val="16"/>
        </w:rPr>
      </w:pPr>
    </w:p>
    <w:p w:rsidR="00751D42" w:rsidRPr="00A96E12" w:rsidRDefault="00751D42" w:rsidP="00AC249B">
      <w:pPr>
        <w:jc w:val="both"/>
        <w:rPr>
          <w:color w:val="000000"/>
          <w:sz w:val="16"/>
          <w:szCs w:val="16"/>
        </w:rPr>
      </w:pPr>
      <w:r w:rsidRPr="00A96E12">
        <w:rPr>
          <w:color w:val="000000"/>
          <w:sz w:val="16"/>
          <w:szCs w:val="16"/>
        </w:rPr>
        <w:t xml:space="preserve">И.о. главы администрации </w:t>
      </w:r>
    </w:p>
    <w:p w:rsidR="00751D42" w:rsidRDefault="00751D42" w:rsidP="00AC249B">
      <w:pPr>
        <w:jc w:val="both"/>
        <w:rPr>
          <w:color w:val="000000"/>
          <w:sz w:val="16"/>
          <w:szCs w:val="16"/>
        </w:rPr>
      </w:pPr>
      <w:r w:rsidRPr="00A96E12">
        <w:rPr>
          <w:color w:val="000000"/>
          <w:sz w:val="16"/>
          <w:szCs w:val="16"/>
        </w:rPr>
        <w:t xml:space="preserve">Павловского муниципального района </w:t>
      </w:r>
    </w:p>
    <w:p w:rsidR="00751D42" w:rsidRPr="00A96E12" w:rsidRDefault="00751D42" w:rsidP="00AC249B">
      <w:pPr>
        <w:jc w:val="both"/>
        <w:rPr>
          <w:color w:val="000000"/>
          <w:sz w:val="16"/>
          <w:szCs w:val="16"/>
        </w:rPr>
      </w:pPr>
      <w:r>
        <w:rPr>
          <w:color w:val="000000"/>
          <w:sz w:val="16"/>
          <w:szCs w:val="16"/>
        </w:rPr>
        <w:t xml:space="preserve">Воронежской области </w:t>
      </w:r>
    </w:p>
    <w:p w:rsidR="00751D42" w:rsidRPr="00A96E12" w:rsidRDefault="00751D42" w:rsidP="00AC249B">
      <w:pPr>
        <w:jc w:val="right"/>
        <w:rPr>
          <w:color w:val="000000"/>
          <w:sz w:val="16"/>
          <w:szCs w:val="16"/>
        </w:rPr>
      </w:pPr>
      <w:r w:rsidRPr="00A96E12">
        <w:rPr>
          <w:color w:val="000000"/>
          <w:sz w:val="16"/>
          <w:szCs w:val="16"/>
        </w:rPr>
        <w:t>Г.М. Майстренко</w:t>
      </w:r>
    </w:p>
    <w:p w:rsidR="00BA24C6" w:rsidRDefault="00BA24C6" w:rsidP="002B274E">
      <w:pPr>
        <w:jc w:val="center"/>
        <w:rPr>
          <w:sz w:val="16"/>
          <w:szCs w:val="16"/>
        </w:rPr>
      </w:pPr>
    </w:p>
    <w:p w:rsidR="002B274E" w:rsidRPr="002F627F" w:rsidRDefault="002B274E" w:rsidP="002B274E">
      <w:pPr>
        <w:jc w:val="center"/>
        <w:rPr>
          <w:b/>
          <w:sz w:val="16"/>
          <w:szCs w:val="16"/>
        </w:rPr>
      </w:pPr>
      <w:r w:rsidRPr="002F627F">
        <w:rPr>
          <w:b/>
          <w:sz w:val="16"/>
          <w:szCs w:val="16"/>
        </w:rPr>
        <w:t>АДМИНИСТРАЦИЯ ПАВЛОВСКОГО МУНИЦИПАЛЬНОГО РАЙОНА ВОРОНЕЖСКОЙ ОБЛАСТИ</w:t>
      </w:r>
    </w:p>
    <w:p w:rsidR="002B274E" w:rsidRPr="002F627F" w:rsidRDefault="002B274E" w:rsidP="002B274E">
      <w:pPr>
        <w:jc w:val="center"/>
        <w:rPr>
          <w:b/>
          <w:sz w:val="16"/>
          <w:szCs w:val="16"/>
        </w:rPr>
      </w:pPr>
    </w:p>
    <w:p w:rsidR="002B274E" w:rsidRPr="002F627F" w:rsidRDefault="002B274E" w:rsidP="002B274E">
      <w:pPr>
        <w:jc w:val="center"/>
        <w:rPr>
          <w:b/>
          <w:sz w:val="16"/>
          <w:szCs w:val="16"/>
        </w:rPr>
      </w:pPr>
      <w:r w:rsidRPr="002F627F">
        <w:rPr>
          <w:b/>
          <w:sz w:val="16"/>
          <w:szCs w:val="16"/>
        </w:rPr>
        <w:t>ПОСТАНОВЛЕНИЕ</w:t>
      </w:r>
    </w:p>
    <w:p w:rsidR="002B274E" w:rsidRPr="002F627F" w:rsidRDefault="002B274E" w:rsidP="002B274E">
      <w:pPr>
        <w:rPr>
          <w:sz w:val="16"/>
          <w:szCs w:val="16"/>
          <w:u w:val="single"/>
        </w:rPr>
      </w:pPr>
      <w:r w:rsidRPr="002F627F">
        <w:rPr>
          <w:sz w:val="16"/>
          <w:szCs w:val="16"/>
          <w:u w:val="single"/>
        </w:rPr>
        <w:t>от 04.10.2018 № 641</w:t>
      </w:r>
    </w:p>
    <w:p w:rsidR="002B274E" w:rsidRPr="002F627F" w:rsidRDefault="002B274E" w:rsidP="002B274E">
      <w:pPr>
        <w:rPr>
          <w:sz w:val="16"/>
          <w:szCs w:val="16"/>
        </w:rPr>
      </w:pPr>
      <w:r w:rsidRPr="002F627F">
        <w:rPr>
          <w:sz w:val="16"/>
          <w:szCs w:val="16"/>
        </w:rPr>
        <w:t>г. Павловск</w:t>
      </w:r>
    </w:p>
    <w:p w:rsidR="002B274E" w:rsidRPr="002F627F" w:rsidRDefault="002B274E" w:rsidP="002B274E">
      <w:pPr>
        <w:rPr>
          <w:sz w:val="16"/>
          <w:szCs w:val="16"/>
        </w:rPr>
      </w:pPr>
    </w:p>
    <w:p w:rsidR="002B274E" w:rsidRPr="002F627F" w:rsidRDefault="002B274E" w:rsidP="002B274E">
      <w:pPr>
        <w:rPr>
          <w:sz w:val="16"/>
          <w:szCs w:val="16"/>
        </w:rPr>
      </w:pPr>
      <w:r w:rsidRPr="002F627F">
        <w:rPr>
          <w:sz w:val="16"/>
          <w:szCs w:val="16"/>
        </w:rPr>
        <w:t xml:space="preserve">О плате за предоставление сведений </w:t>
      </w:r>
      <w:proofErr w:type="gramStart"/>
      <w:r w:rsidRPr="002F627F">
        <w:rPr>
          <w:sz w:val="16"/>
          <w:szCs w:val="16"/>
        </w:rPr>
        <w:t>из</w:t>
      </w:r>
      <w:proofErr w:type="gramEnd"/>
      <w:r w:rsidRPr="002F627F">
        <w:rPr>
          <w:sz w:val="16"/>
          <w:szCs w:val="16"/>
        </w:rPr>
        <w:t xml:space="preserve"> </w:t>
      </w:r>
    </w:p>
    <w:p w:rsidR="002B274E" w:rsidRPr="002F627F" w:rsidRDefault="002B274E" w:rsidP="002B274E">
      <w:pPr>
        <w:rPr>
          <w:sz w:val="16"/>
          <w:szCs w:val="16"/>
        </w:rPr>
      </w:pPr>
      <w:r w:rsidRPr="002F627F">
        <w:rPr>
          <w:sz w:val="16"/>
          <w:szCs w:val="16"/>
        </w:rPr>
        <w:t xml:space="preserve">информационной системы обеспечения </w:t>
      </w:r>
    </w:p>
    <w:p w:rsidR="002B274E" w:rsidRPr="002F627F" w:rsidRDefault="002B274E" w:rsidP="002B274E">
      <w:pPr>
        <w:rPr>
          <w:sz w:val="16"/>
          <w:szCs w:val="16"/>
        </w:rPr>
      </w:pPr>
      <w:r w:rsidRPr="002F627F">
        <w:rPr>
          <w:sz w:val="16"/>
          <w:szCs w:val="16"/>
        </w:rPr>
        <w:t xml:space="preserve">градостроительной деятельности на 2018 год  </w:t>
      </w:r>
    </w:p>
    <w:p w:rsidR="002B274E" w:rsidRPr="002F627F" w:rsidRDefault="002B274E" w:rsidP="002B274E">
      <w:pPr>
        <w:rPr>
          <w:sz w:val="16"/>
          <w:szCs w:val="16"/>
        </w:rPr>
      </w:pPr>
    </w:p>
    <w:p w:rsidR="002B274E" w:rsidRPr="002F627F" w:rsidRDefault="002B274E" w:rsidP="002B274E">
      <w:pPr>
        <w:jc w:val="both"/>
        <w:rPr>
          <w:sz w:val="16"/>
          <w:szCs w:val="16"/>
        </w:rPr>
      </w:pPr>
      <w:proofErr w:type="gramStart"/>
      <w:r w:rsidRPr="002F627F">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09.06.2006 № 363 «Об информационном обеспечении градостроительной деятельности», </w:t>
      </w:r>
      <w:r w:rsidRPr="002F627F">
        <w:rPr>
          <w:sz w:val="16"/>
          <w:szCs w:val="16"/>
        </w:rPr>
        <w:lastRenderedPageBreak/>
        <w:t>приказа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администрация Павловского</w:t>
      </w:r>
      <w:proofErr w:type="gramEnd"/>
      <w:r w:rsidRPr="002F627F">
        <w:rPr>
          <w:sz w:val="16"/>
          <w:szCs w:val="16"/>
        </w:rPr>
        <w:t xml:space="preserve"> муниципального района </w:t>
      </w:r>
    </w:p>
    <w:p w:rsidR="002B274E" w:rsidRPr="002F627F" w:rsidRDefault="002B274E" w:rsidP="002B274E">
      <w:pPr>
        <w:jc w:val="center"/>
        <w:rPr>
          <w:sz w:val="16"/>
          <w:szCs w:val="16"/>
        </w:rPr>
      </w:pPr>
    </w:p>
    <w:p w:rsidR="002B274E" w:rsidRPr="002F627F" w:rsidRDefault="002B274E" w:rsidP="002B274E">
      <w:pPr>
        <w:jc w:val="center"/>
        <w:rPr>
          <w:sz w:val="16"/>
          <w:szCs w:val="16"/>
        </w:rPr>
      </w:pPr>
      <w:r w:rsidRPr="002F627F">
        <w:rPr>
          <w:sz w:val="16"/>
          <w:szCs w:val="16"/>
        </w:rPr>
        <w:t>ПОСТАНОВЛЯЕТ:</w:t>
      </w:r>
    </w:p>
    <w:p w:rsidR="002B274E" w:rsidRPr="002F627F" w:rsidRDefault="002B274E" w:rsidP="002B274E">
      <w:pPr>
        <w:jc w:val="center"/>
        <w:rPr>
          <w:sz w:val="16"/>
          <w:szCs w:val="16"/>
        </w:rPr>
      </w:pPr>
    </w:p>
    <w:p w:rsidR="002B274E" w:rsidRPr="002F627F" w:rsidRDefault="002B274E" w:rsidP="002B274E">
      <w:pPr>
        <w:tabs>
          <w:tab w:val="left" w:pos="1276"/>
        </w:tabs>
        <w:jc w:val="both"/>
        <w:rPr>
          <w:sz w:val="16"/>
          <w:szCs w:val="16"/>
        </w:rPr>
      </w:pPr>
      <w:r>
        <w:rPr>
          <w:sz w:val="16"/>
          <w:szCs w:val="16"/>
        </w:rPr>
        <w:t xml:space="preserve">1. </w:t>
      </w:r>
      <w:r w:rsidRPr="002F627F">
        <w:rPr>
          <w:sz w:val="16"/>
          <w:szCs w:val="16"/>
        </w:rPr>
        <w:t>Установить следующий размер платы на 2018 год:</w:t>
      </w:r>
    </w:p>
    <w:p w:rsidR="002B274E" w:rsidRPr="002F627F" w:rsidRDefault="002B274E" w:rsidP="002B274E">
      <w:pPr>
        <w:tabs>
          <w:tab w:val="left" w:pos="1134"/>
        </w:tabs>
        <w:jc w:val="both"/>
        <w:rPr>
          <w:sz w:val="16"/>
          <w:szCs w:val="16"/>
        </w:rPr>
      </w:pPr>
      <w:proofErr w:type="gramStart"/>
      <w:r w:rsidRPr="002F627F">
        <w:rPr>
          <w:sz w:val="16"/>
          <w:szCs w:val="16"/>
        </w:rPr>
        <w:t>1) за предоставление сведений, содержащихся в одном разделе информационной системы обеспечения градостроительной деятельности, - 1000 рублей;</w:t>
      </w:r>
      <w:proofErr w:type="gramEnd"/>
    </w:p>
    <w:p w:rsidR="002B274E" w:rsidRPr="002F627F" w:rsidRDefault="002B274E" w:rsidP="002B274E">
      <w:pPr>
        <w:jc w:val="both"/>
        <w:rPr>
          <w:sz w:val="16"/>
          <w:szCs w:val="16"/>
        </w:rPr>
      </w:pPr>
      <w:r w:rsidRPr="002F627F">
        <w:rPr>
          <w:sz w:val="16"/>
          <w:szCs w:val="16"/>
        </w:rPr>
        <w:t>2) за предоставление копии одного документа, содержащегося в одном разделе информационной системы обеспечения градостроительной деятельности, - 100 рублей.</w:t>
      </w:r>
    </w:p>
    <w:p w:rsidR="002B274E" w:rsidRPr="002F627F" w:rsidRDefault="002B274E" w:rsidP="002B274E">
      <w:pPr>
        <w:jc w:val="both"/>
        <w:rPr>
          <w:sz w:val="16"/>
          <w:szCs w:val="16"/>
        </w:rPr>
      </w:pPr>
      <w:r w:rsidRPr="002F627F">
        <w:rPr>
          <w:sz w:val="16"/>
          <w:szCs w:val="16"/>
        </w:rPr>
        <w:t>2. Поручить отделу по архитектуре и градостроительству администрации Павловского муниципального района определять общий размер платы за предоставление содержащихся в информационной системе обеспечения градостроительной деятельности сведений исходя из объема запрашиваемых сведений и с учетом размеров платы, устанавливаемых в пункте 1 настоящего постановления.</w:t>
      </w:r>
    </w:p>
    <w:p w:rsidR="002B274E" w:rsidRPr="002F627F" w:rsidRDefault="002B274E" w:rsidP="002B274E">
      <w:pPr>
        <w:jc w:val="both"/>
        <w:rPr>
          <w:sz w:val="16"/>
          <w:szCs w:val="16"/>
        </w:rPr>
      </w:pPr>
      <w:r w:rsidRPr="002F627F">
        <w:rPr>
          <w:sz w:val="16"/>
          <w:szCs w:val="16"/>
        </w:rPr>
        <w:t>3. Оплата предоставления сведений, содержащихся в информационной системе обеспечения градостроительной деятельности, осуществляется заинтересованным лицом через банк или иную кредитную организацию путем наличного и безналичного расчета и зачисляется в доход бюджета Павловского муниципального района.</w:t>
      </w:r>
    </w:p>
    <w:p w:rsidR="002B274E" w:rsidRPr="002F627F" w:rsidRDefault="002B274E" w:rsidP="002B274E">
      <w:pPr>
        <w:jc w:val="both"/>
        <w:rPr>
          <w:sz w:val="16"/>
          <w:szCs w:val="16"/>
        </w:rPr>
      </w:pPr>
      <w:r w:rsidRPr="002F627F">
        <w:rPr>
          <w:sz w:val="16"/>
          <w:szCs w:val="16"/>
        </w:rPr>
        <w:t>4. Плата за предоставление сведений, содержащихся в информационной системе обеспечения градостроительной деятельности, должна быть произведена до момента предоставления указанных сведений.</w:t>
      </w:r>
    </w:p>
    <w:p w:rsidR="002B274E" w:rsidRPr="002F627F" w:rsidRDefault="002B274E" w:rsidP="002B274E">
      <w:pPr>
        <w:jc w:val="both"/>
        <w:rPr>
          <w:sz w:val="16"/>
          <w:szCs w:val="16"/>
        </w:rPr>
      </w:pPr>
      <w:r w:rsidRPr="002F627F">
        <w:rPr>
          <w:sz w:val="16"/>
          <w:szCs w:val="16"/>
        </w:rPr>
        <w:t xml:space="preserve">5. Плата за предоставление сведений, содержащихся в информационной системе обеспечения градостроительной деятельности, зачисляется в доход местного бюджета по реквизитам: </w:t>
      </w:r>
    </w:p>
    <w:p w:rsidR="002B274E" w:rsidRPr="002F627F" w:rsidRDefault="002B274E" w:rsidP="002B274E">
      <w:pPr>
        <w:jc w:val="both"/>
        <w:rPr>
          <w:sz w:val="16"/>
          <w:szCs w:val="16"/>
        </w:rPr>
      </w:pPr>
      <w:r w:rsidRPr="002F627F">
        <w:rPr>
          <w:sz w:val="16"/>
          <w:szCs w:val="16"/>
        </w:rPr>
        <w:t xml:space="preserve">Получатель - УФК по Воронежской области (Муниципальный отдел по финансам администрации Павловского </w:t>
      </w:r>
      <w:proofErr w:type="gramStart"/>
      <w:r w:rsidRPr="002F627F">
        <w:rPr>
          <w:sz w:val="16"/>
          <w:szCs w:val="16"/>
        </w:rPr>
        <w:t>муниципального</w:t>
      </w:r>
      <w:proofErr w:type="gramEnd"/>
      <w:r w:rsidRPr="002F627F">
        <w:rPr>
          <w:sz w:val="16"/>
          <w:szCs w:val="16"/>
        </w:rPr>
        <w:t xml:space="preserve"> района Воронежской области) </w:t>
      </w:r>
    </w:p>
    <w:p w:rsidR="002B274E" w:rsidRPr="002F627F" w:rsidRDefault="002B274E" w:rsidP="002B274E">
      <w:pPr>
        <w:jc w:val="both"/>
        <w:rPr>
          <w:sz w:val="16"/>
          <w:szCs w:val="16"/>
        </w:rPr>
      </w:pPr>
      <w:r w:rsidRPr="002F627F">
        <w:rPr>
          <w:sz w:val="16"/>
          <w:szCs w:val="16"/>
        </w:rPr>
        <w:t xml:space="preserve">ИНН 3620001391 </w:t>
      </w:r>
    </w:p>
    <w:p w:rsidR="002B274E" w:rsidRPr="002F627F" w:rsidRDefault="002B274E" w:rsidP="002B274E">
      <w:pPr>
        <w:jc w:val="both"/>
        <w:rPr>
          <w:sz w:val="16"/>
          <w:szCs w:val="16"/>
        </w:rPr>
      </w:pPr>
      <w:r w:rsidRPr="002F627F">
        <w:rPr>
          <w:sz w:val="16"/>
          <w:szCs w:val="16"/>
        </w:rPr>
        <w:t xml:space="preserve">КПП 362001001 </w:t>
      </w:r>
    </w:p>
    <w:p w:rsidR="002B274E" w:rsidRPr="002F627F" w:rsidRDefault="002B274E" w:rsidP="002B274E">
      <w:pPr>
        <w:jc w:val="both"/>
        <w:rPr>
          <w:sz w:val="16"/>
          <w:szCs w:val="16"/>
        </w:rPr>
      </w:pPr>
      <w:r w:rsidRPr="002F627F">
        <w:rPr>
          <w:sz w:val="16"/>
          <w:szCs w:val="16"/>
        </w:rPr>
        <w:t>БИК 042007001</w:t>
      </w:r>
    </w:p>
    <w:p w:rsidR="002B274E" w:rsidRPr="002F627F" w:rsidRDefault="002B274E" w:rsidP="002B274E">
      <w:pPr>
        <w:jc w:val="both"/>
        <w:rPr>
          <w:sz w:val="16"/>
          <w:szCs w:val="16"/>
        </w:rPr>
      </w:pPr>
      <w:r w:rsidRPr="002F627F">
        <w:rPr>
          <w:sz w:val="16"/>
          <w:szCs w:val="16"/>
        </w:rPr>
        <w:t>КБК 92711705050050000180</w:t>
      </w:r>
    </w:p>
    <w:p w:rsidR="002B274E" w:rsidRPr="002F627F" w:rsidRDefault="002B274E" w:rsidP="002B274E">
      <w:pPr>
        <w:jc w:val="both"/>
        <w:rPr>
          <w:sz w:val="16"/>
          <w:szCs w:val="16"/>
        </w:rPr>
      </w:pPr>
      <w:r w:rsidRPr="002F627F">
        <w:rPr>
          <w:sz w:val="16"/>
          <w:szCs w:val="16"/>
        </w:rPr>
        <w:t xml:space="preserve">ОКТМО 20633000 </w:t>
      </w:r>
    </w:p>
    <w:p w:rsidR="002B274E" w:rsidRPr="002F627F" w:rsidRDefault="002B274E" w:rsidP="002B274E">
      <w:pPr>
        <w:jc w:val="both"/>
        <w:rPr>
          <w:sz w:val="16"/>
          <w:szCs w:val="16"/>
        </w:rPr>
      </w:pPr>
      <w:r w:rsidRPr="002F627F">
        <w:rPr>
          <w:sz w:val="16"/>
          <w:szCs w:val="16"/>
        </w:rPr>
        <w:t>расчетный счет № 40101810500000010004</w:t>
      </w:r>
    </w:p>
    <w:p w:rsidR="002B274E" w:rsidRPr="002F627F" w:rsidRDefault="002B274E" w:rsidP="002B274E">
      <w:pPr>
        <w:jc w:val="both"/>
        <w:rPr>
          <w:sz w:val="16"/>
          <w:szCs w:val="16"/>
        </w:rPr>
      </w:pPr>
      <w:r w:rsidRPr="002F627F">
        <w:rPr>
          <w:sz w:val="16"/>
          <w:szCs w:val="16"/>
        </w:rPr>
        <w:t xml:space="preserve">Отделение Воронеж г. Воронеж </w:t>
      </w:r>
    </w:p>
    <w:p w:rsidR="002B274E" w:rsidRPr="002F627F" w:rsidRDefault="002B274E" w:rsidP="002B274E">
      <w:pPr>
        <w:jc w:val="both"/>
        <w:rPr>
          <w:sz w:val="16"/>
          <w:szCs w:val="16"/>
        </w:rPr>
      </w:pPr>
      <w:r w:rsidRPr="002F627F">
        <w:rPr>
          <w:sz w:val="16"/>
          <w:szCs w:val="16"/>
        </w:rPr>
        <w:t>6. Внесение платы в безналичной форме либо наличными средствами подтверждается поступлением в Государственную информационную систему о государственных и муниципальных платежах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w:t>
      </w:r>
    </w:p>
    <w:p w:rsidR="002B274E" w:rsidRPr="002F627F" w:rsidRDefault="002B274E" w:rsidP="002B274E">
      <w:pPr>
        <w:jc w:val="both"/>
        <w:rPr>
          <w:sz w:val="16"/>
          <w:szCs w:val="16"/>
        </w:rPr>
      </w:pPr>
      <w:r w:rsidRPr="002F627F">
        <w:rPr>
          <w:sz w:val="16"/>
          <w:szCs w:val="16"/>
        </w:rPr>
        <w:t xml:space="preserve">7. Распространить действие настоящего постановления на правоотношения, возникшие с 01.01.2018 года.  </w:t>
      </w:r>
    </w:p>
    <w:p w:rsidR="002B274E" w:rsidRPr="002F627F" w:rsidRDefault="002B274E" w:rsidP="002B274E">
      <w:pPr>
        <w:jc w:val="both"/>
        <w:rPr>
          <w:sz w:val="16"/>
          <w:szCs w:val="16"/>
        </w:rPr>
      </w:pPr>
      <w:r w:rsidRPr="002F627F">
        <w:rPr>
          <w:sz w:val="16"/>
          <w:szCs w:val="16"/>
        </w:rPr>
        <w:t>8. Настоящее постановление действует до 1 января 2019 года.</w:t>
      </w:r>
    </w:p>
    <w:p w:rsidR="002B274E" w:rsidRPr="002F627F" w:rsidRDefault="002B274E" w:rsidP="002B274E">
      <w:pPr>
        <w:tabs>
          <w:tab w:val="left" w:pos="993"/>
          <w:tab w:val="left" w:pos="1134"/>
        </w:tabs>
        <w:jc w:val="both"/>
        <w:rPr>
          <w:sz w:val="16"/>
          <w:szCs w:val="16"/>
        </w:rPr>
      </w:pPr>
      <w:r w:rsidRPr="002F627F">
        <w:rPr>
          <w:sz w:val="16"/>
          <w:szCs w:val="16"/>
        </w:rPr>
        <w:t xml:space="preserve">9. </w:t>
      </w:r>
      <w:r w:rsidRPr="002F627F">
        <w:rPr>
          <w:bCs/>
          <w:sz w:val="16"/>
          <w:szCs w:val="16"/>
        </w:rPr>
        <w:t>Опубликовать настоящее постановление в муниципальной газете «Павловский муниципальный вестник»</w:t>
      </w:r>
      <w:r w:rsidRPr="002F627F">
        <w:rPr>
          <w:sz w:val="16"/>
          <w:szCs w:val="16"/>
        </w:rPr>
        <w:t>.</w:t>
      </w:r>
    </w:p>
    <w:p w:rsidR="002B274E" w:rsidRDefault="002B274E" w:rsidP="002B274E">
      <w:pPr>
        <w:jc w:val="both"/>
        <w:rPr>
          <w:sz w:val="16"/>
          <w:szCs w:val="16"/>
        </w:rPr>
      </w:pPr>
    </w:p>
    <w:p w:rsidR="002B274E" w:rsidRPr="00A96E12" w:rsidRDefault="002B274E" w:rsidP="002B274E">
      <w:pPr>
        <w:jc w:val="both"/>
        <w:rPr>
          <w:color w:val="000000"/>
          <w:sz w:val="16"/>
          <w:szCs w:val="16"/>
        </w:rPr>
      </w:pPr>
      <w:r w:rsidRPr="00A96E12">
        <w:rPr>
          <w:color w:val="000000"/>
          <w:sz w:val="16"/>
          <w:szCs w:val="16"/>
        </w:rPr>
        <w:t xml:space="preserve">И.о. главы администрации </w:t>
      </w:r>
    </w:p>
    <w:p w:rsidR="002B274E" w:rsidRDefault="002B274E" w:rsidP="002B274E">
      <w:pPr>
        <w:jc w:val="both"/>
        <w:rPr>
          <w:color w:val="000000"/>
          <w:sz w:val="16"/>
          <w:szCs w:val="16"/>
        </w:rPr>
      </w:pPr>
      <w:r w:rsidRPr="00A96E12">
        <w:rPr>
          <w:color w:val="000000"/>
          <w:sz w:val="16"/>
          <w:szCs w:val="16"/>
        </w:rPr>
        <w:t xml:space="preserve">Павловского муниципального района </w:t>
      </w:r>
    </w:p>
    <w:p w:rsidR="002B274E" w:rsidRPr="00A96E12" w:rsidRDefault="002B274E" w:rsidP="002B274E">
      <w:pPr>
        <w:jc w:val="both"/>
        <w:rPr>
          <w:color w:val="000000"/>
          <w:sz w:val="16"/>
          <w:szCs w:val="16"/>
        </w:rPr>
      </w:pPr>
      <w:r>
        <w:rPr>
          <w:color w:val="000000"/>
          <w:sz w:val="16"/>
          <w:szCs w:val="16"/>
        </w:rPr>
        <w:t xml:space="preserve">Воронежской области </w:t>
      </w:r>
    </w:p>
    <w:p w:rsidR="002B274E" w:rsidRPr="00A96E12" w:rsidRDefault="002B274E" w:rsidP="002B274E">
      <w:pPr>
        <w:jc w:val="right"/>
        <w:rPr>
          <w:color w:val="000000"/>
          <w:sz w:val="16"/>
          <w:szCs w:val="16"/>
        </w:rPr>
      </w:pPr>
      <w:r w:rsidRPr="00A96E12">
        <w:rPr>
          <w:color w:val="000000"/>
          <w:sz w:val="16"/>
          <w:szCs w:val="16"/>
        </w:rPr>
        <w:t>Г.М. Майстренко</w:t>
      </w:r>
    </w:p>
    <w:p w:rsidR="002B274E" w:rsidRDefault="002B274E" w:rsidP="00A53614">
      <w:pPr>
        <w:jc w:val="center"/>
        <w:rPr>
          <w:sz w:val="16"/>
          <w:szCs w:val="16"/>
        </w:rPr>
      </w:pPr>
    </w:p>
    <w:p w:rsidR="00A53614" w:rsidRPr="00E70AD9" w:rsidRDefault="00A53614" w:rsidP="00A53614">
      <w:pPr>
        <w:pStyle w:val="ConsPlusNonformat"/>
        <w:widowControl/>
        <w:jc w:val="center"/>
        <w:rPr>
          <w:rFonts w:ascii="Times New Roman" w:hAnsi="Times New Roman" w:cs="Times New Roman"/>
          <w:b/>
          <w:sz w:val="16"/>
          <w:szCs w:val="16"/>
        </w:rPr>
      </w:pPr>
      <w:r w:rsidRPr="00E70AD9">
        <w:rPr>
          <w:rFonts w:ascii="Times New Roman" w:hAnsi="Times New Roman" w:cs="Times New Roman"/>
          <w:b/>
          <w:sz w:val="16"/>
          <w:szCs w:val="16"/>
        </w:rPr>
        <w:t xml:space="preserve">АДМИНИСТРАЦИЯ </w:t>
      </w:r>
      <w:proofErr w:type="gramStart"/>
      <w:r w:rsidRPr="00E70AD9">
        <w:rPr>
          <w:rFonts w:ascii="Times New Roman" w:hAnsi="Times New Roman" w:cs="Times New Roman"/>
          <w:b/>
          <w:sz w:val="16"/>
          <w:szCs w:val="16"/>
        </w:rPr>
        <w:t>ПАВЛОВСКОГО</w:t>
      </w:r>
      <w:proofErr w:type="gramEnd"/>
      <w:r w:rsidRPr="00E70AD9">
        <w:rPr>
          <w:rFonts w:ascii="Times New Roman" w:hAnsi="Times New Roman" w:cs="Times New Roman"/>
          <w:b/>
          <w:sz w:val="16"/>
          <w:szCs w:val="16"/>
        </w:rPr>
        <w:t xml:space="preserve"> МУНИЦИПАЛЬНОГО РАЙОНАВОРОНЕЖСКОЙ ОБЛАСТИ</w:t>
      </w:r>
    </w:p>
    <w:p w:rsidR="00A53614" w:rsidRPr="00E70AD9" w:rsidRDefault="00A53614" w:rsidP="00A53614">
      <w:pPr>
        <w:pStyle w:val="ConsPlusNonformat"/>
        <w:widowControl/>
        <w:jc w:val="center"/>
        <w:rPr>
          <w:rFonts w:ascii="Times New Roman" w:hAnsi="Times New Roman" w:cs="Times New Roman"/>
          <w:b/>
          <w:sz w:val="16"/>
          <w:szCs w:val="16"/>
        </w:rPr>
      </w:pPr>
    </w:p>
    <w:p w:rsidR="00A53614" w:rsidRPr="00E70AD9" w:rsidRDefault="00A53614" w:rsidP="00A53614">
      <w:pPr>
        <w:pStyle w:val="ConsPlusNonformat"/>
        <w:widowControl/>
        <w:jc w:val="center"/>
        <w:rPr>
          <w:rFonts w:ascii="Times New Roman" w:hAnsi="Times New Roman" w:cs="Times New Roman"/>
          <w:b/>
          <w:sz w:val="16"/>
          <w:szCs w:val="16"/>
        </w:rPr>
      </w:pPr>
      <w:r w:rsidRPr="00E70AD9">
        <w:rPr>
          <w:rFonts w:ascii="Times New Roman" w:hAnsi="Times New Roman" w:cs="Times New Roman"/>
          <w:b/>
          <w:sz w:val="16"/>
          <w:szCs w:val="16"/>
        </w:rPr>
        <w:t>ПОСТАНОВЛЕНИЕ</w:t>
      </w:r>
    </w:p>
    <w:p w:rsidR="00A53614" w:rsidRPr="00E70AD9" w:rsidRDefault="00A53614" w:rsidP="00A53614">
      <w:pPr>
        <w:pStyle w:val="ConsPlusNonformat"/>
        <w:widowControl/>
        <w:rPr>
          <w:rFonts w:ascii="Times New Roman" w:hAnsi="Times New Roman" w:cs="Times New Roman"/>
          <w:sz w:val="16"/>
          <w:szCs w:val="16"/>
          <w:u w:val="single"/>
        </w:rPr>
      </w:pPr>
      <w:r w:rsidRPr="00E70AD9">
        <w:rPr>
          <w:rFonts w:ascii="Times New Roman" w:hAnsi="Times New Roman" w:cs="Times New Roman"/>
          <w:sz w:val="16"/>
          <w:szCs w:val="16"/>
          <w:u w:val="single"/>
        </w:rPr>
        <w:t>от 10.10.2018 № 659</w:t>
      </w:r>
    </w:p>
    <w:p w:rsidR="00A53614" w:rsidRPr="00E70AD9" w:rsidRDefault="00A53614" w:rsidP="00A53614">
      <w:pPr>
        <w:pStyle w:val="ConsPlusNonformat"/>
        <w:widowControl/>
        <w:rPr>
          <w:rFonts w:ascii="Times New Roman" w:hAnsi="Times New Roman" w:cs="Times New Roman"/>
          <w:sz w:val="16"/>
          <w:szCs w:val="16"/>
        </w:rPr>
      </w:pPr>
      <w:r w:rsidRPr="00E70AD9">
        <w:rPr>
          <w:rFonts w:ascii="Times New Roman" w:hAnsi="Times New Roman" w:cs="Times New Roman"/>
          <w:sz w:val="16"/>
          <w:szCs w:val="16"/>
        </w:rPr>
        <w:t>г. Павловск</w:t>
      </w:r>
    </w:p>
    <w:p w:rsidR="00A53614" w:rsidRPr="00E70AD9" w:rsidRDefault="00A53614" w:rsidP="00A53614">
      <w:pPr>
        <w:pStyle w:val="ConsPlusNonformat"/>
        <w:widowControl/>
        <w:rPr>
          <w:rFonts w:ascii="Times New Roman" w:hAnsi="Times New Roman" w:cs="Times New Roman"/>
          <w:sz w:val="16"/>
          <w:szCs w:val="16"/>
        </w:rPr>
      </w:pPr>
    </w:p>
    <w:p w:rsidR="00A53614" w:rsidRPr="00E70AD9" w:rsidRDefault="00A53614" w:rsidP="00A53614">
      <w:pPr>
        <w:pStyle w:val="ConsPlusNonformat"/>
        <w:widowControl/>
        <w:rPr>
          <w:rFonts w:ascii="Times New Roman" w:hAnsi="Times New Roman" w:cs="Times New Roman"/>
          <w:sz w:val="16"/>
          <w:szCs w:val="16"/>
        </w:rPr>
      </w:pPr>
      <w:r w:rsidRPr="00E70AD9">
        <w:rPr>
          <w:rFonts w:ascii="Times New Roman" w:hAnsi="Times New Roman" w:cs="Times New Roman"/>
          <w:sz w:val="16"/>
          <w:szCs w:val="16"/>
        </w:rPr>
        <w:t xml:space="preserve">О внесении изменений в постановление </w:t>
      </w:r>
    </w:p>
    <w:p w:rsidR="00A53614" w:rsidRPr="00E70AD9" w:rsidRDefault="00A53614" w:rsidP="00A53614">
      <w:pPr>
        <w:pStyle w:val="ConsPlusNonformat"/>
        <w:widowControl/>
        <w:rPr>
          <w:rFonts w:ascii="Times New Roman" w:hAnsi="Times New Roman" w:cs="Times New Roman"/>
          <w:sz w:val="16"/>
          <w:szCs w:val="16"/>
        </w:rPr>
      </w:pPr>
      <w:r w:rsidRPr="00E70AD9">
        <w:rPr>
          <w:rFonts w:ascii="Times New Roman" w:hAnsi="Times New Roman" w:cs="Times New Roman"/>
          <w:sz w:val="16"/>
          <w:szCs w:val="16"/>
        </w:rPr>
        <w:t xml:space="preserve">администрации Павловского </w:t>
      </w:r>
      <w:proofErr w:type="gramStart"/>
      <w:r w:rsidRPr="00E70AD9">
        <w:rPr>
          <w:rFonts w:ascii="Times New Roman" w:hAnsi="Times New Roman" w:cs="Times New Roman"/>
          <w:sz w:val="16"/>
          <w:szCs w:val="16"/>
        </w:rPr>
        <w:t>муниципального</w:t>
      </w:r>
      <w:proofErr w:type="gramEnd"/>
      <w:r w:rsidRPr="00E70AD9">
        <w:rPr>
          <w:rFonts w:ascii="Times New Roman" w:hAnsi="Times New Roman" w:cs="Times New Roman"/>
          <w:sz w:val="16"/>
          <w:szCs w:val="16"/>
        </w:rPr>
        <w:t xml:space="preserve"> </w:t>
      </w:r>
    </w:p>
    <w:p w:rsidR="00A53614" w:rsidRPr="00E70AD9" w:rsidRDefault="00A53614" w:rsidP="00A53614">
      <w:pPr>
        <w:pStyle w:val="ConsPlusNonformat"/>
        <w:widowControl/>
        <w:rPr>
          <w:rFonts w:ascii="Times New Roman" w:hAnsi="Times New Roman" w:cs="Times New Roman"/>
          <w:sz w:val="16"/>
          <w:szCs w:val="16"/>
        </w:rPr>
      </w:pPr>
      <w:r w:rsidRPr="00E70AD9">
        <w:rPr>
          <w:rFonts w:ascii="Times New Roman" w:hAnsi="Times New Roman" w:cs="Times New Roman"/>
          <w:sz w:val="16"/>
          <w:szCs w:val="16"/>
        </w:rPr>
        <w:t>района от 02.10.2015№ 554 «</w:t>
      </w:r>
      <w:r w:rsidRPr="00E70AD9">
        <w:rPr>
          <w:rFonts w:ascii="Times New Roman" w:eastAsia="Times New Roman" w:hAnsi="Times New Roman" w:cs="Times New Roman"/>
          <w:sz w:val="16"/>
          <w:szCs w:val="16"/>
        </w:rPr>
        <w:t xml:space="preserve">Об утверждении </w:t>
      </w:r>
    </w:p>
    <w:p w:rsidR="00A53614" w:rsidRPr="00E70AD9" w:rsidRDefault="00A53614" w:rsidP="00A53614">
      <w:pPr>
        <w:pStyle w:val="ConsPlusNonformat"/>
        <w:widowControl/>
        <w:rPr>
          <w:rFonts w:ascii="Times New Roman" w:eastAsia="Times New Roman" w:hAnsi="Times New Roman" w:cs="Times New Roman"/>
          <w:sz w:val="16"/>
          <w:szCs w:val="16"/>
        </w:rPr>
      </w:pPr>
      <w:proofErr w:type="gramStart"/>
      <w:r w:rsidRPr="00E70AD9">
        <w:rPr>
          <w:rFonts w:ascii="Times New Roman" w:eastAsia="Times New Roman" w:hAnsi="Times New Roman" w:cs="Times New Roman"/>
          <w:sz w:val="16"/>
          <w:szCs w:val="16"/>
        </w:rPr>
        <w:t>административного</w:t>
      </w:r>
      <w:proofErr w:type="gramEnd"/>
      <w:r w:rsidRPr="00E70AD9">
        <w:rPr>
          <w:rFonts w:ascii="Times New Roman" w:eastAsia="Times New Roman" w:hAnsi="Times New Roman" w:cs="Times New Roman"/>
          <w:sz w:val="16"/>
          <w:szCs w:val="16"/>
        </w:rPr>
        <w:t xml:space="preserve"> </w:t>
      </w:r>
      <w:proofErr w:type="spellStart"/>
      <w:r w:rsidRPr="00E70AD9">
        <w:rPr>
          <w:rFonts w:ascii="Times New Roman" w:eastAsia="Times New Roman" w:hAnsi="Times New Roman" w:cs="Times New Roman"/>
          <w:sz w:val="16"/>
          <w:szCs w:val="16"/>
        </w:rPr>
        <w:t>регламентапо</w:t>
      </w:r>
      <w:proofErr w:type="spellEnd"/>
      <w:r w:rsidRPr="00E70AD9">
        <w:rPr>
          <w:rFonts w:ascii="Times New Roman" w:eastAsia="Times New Roman" w:hAnsi="Times New Roman" w:cs="Times New Roman"/>
          <w:sz w:val="16"/>
          <w:szCs w:val="16"/>
        </w:rPr>
        <w:t xml:space="preserve"> предоставлению </w:t>
      </w:r>
    </w:p>
    <w:p w:rsidR="00A53614" w:rsidRPr="00E70AD9" w:rsidRDefault="00A53614" w:rsidP="00A53614">
      <w:pPr>
        <w:pStyle w:val="ConsPlusNonformat"/>
        <w:widowControl/>
        <w:rPr>
          <w:rFonts w:ascii="Times New Roman" w:eastAsia="Calibri" w:hAnsi="Times New Roman" w:cs="Times New Roman"/>
          <w:bCs/>
          <w:sz w:val="16"/>
          <w:szCs w:val="16"/>
        </w:rPr>
      </w:pPr>
      <w:r w:rsidRPr="00E70AD9">
        <w:rPr>
          <w:rFonts w:ascii="Times New Roman" w:eastAsia="Times New Roman" w:hAnsi="Times New Roman" w:cs="Times New Roman"/>
          <w:sz w:val="16"/>
          <w:szCs w:val="16"/>
        </w:rPr>
        <w:t>муниципальной услуги «</w:t>
      </w:r>
      <w:r w:rsidRPr="00E70AD9">
        <w:rPr>
          <w:rFonts w:ascii="Times New Roman" w:eastAsia="Calibri" w:hAnsi="Times New Roman" w:cs="Times New Roman"/>
          <w:bCs/>
          <w:sz w:val="16"/>
          <w:szCs w:val="16"/>
        </w:rPr>
        <w:t xml:space="preserve">Предоставление сведений </w:t>
      </w:r>
    </w:p>
    <w:p w:rsidR="00A53614" w:rsidRPr="00E70AD9" w:rsidRDefault="00A53614" w:rsidP="00A53614">
      <w:pPr>
        <w:pStyle w:val="ConsPlusNonformat"/>
        <w:widowControl/>
        <w:rPr>
          <w:rFonts w:ascii="Times New Roman" w:eastAsia="Calibri" w:hAnsi="Times New Roman" w:cs="Times New Roman"/>
          <w:bCs/>
          <w:sz w:val="16"/>
          <w:szCs w:val="16"/>
        </w:rPr>
      </w:pPr>
      <w:r w:rsidRPr="00E70AD9">
        <w:rPr>
          <w:rFonts w:ascii="Times New Roman" w:eastAsia="Calibri" w:hAnsi="Times New Roman" w:cs="Times New Roman"/>
          <w:bCs/>
          <w:sz w:val="16"/>
          <w:szCs w:val="16"/>
        </w:rPr>
        <w:t xml:space="preserve">информационной системы обеспечения </w:t>
      </w:r>
    </w:p>
    <w:p w:rsidR="00A53614" w:rsidRPr="00E70AD9" w:rsidRDefault="00A53614" w:rsidP="00A53614">
      <w:pPr>
        <w:pStyle w:val="ConsPlusNonformat"/>
        <w:widowControl/>
        <w:rPr>
          <w:rFonts w:ascii="Times New Roman" w:eastAsia="Times New Roman" w:hAnsi="Times New Roman" w:cs="Times New Roman"/>
          <w:sz w:val="16"/>
          <w:szCs w:val="16"/>
        </w:rPr>
      </w:pPr>
      <w:r w:rsidRPr="00E70AD9">
        <w:rPr>
          <w:rFonts w:ascii="Times New Roman" w:eastAsia="Calibri" w:hAnsi="Times New Roman" w:cs="Times New Roman"/>
          <w:bCs/>
          <w:sz w:val="16"/>
          <w:szCs w:val="16"/>
        </w:rPr>
        <w:t>градостроительной деятельности</w:t>
      </w:r>
      <w:r w:rsidRPr="00E70AD9">
        <w:rPr>
          <w:rFonts w:ascii="Times New Roman" w:eastAsia="Times New Roman" w:hAnsi="Times New Roman" w:cs="Times New Roman"/>
          <w:sz w:val="16"/>
          <w:szCs w:val="16"/>
        </w:rPr>
        <w:t>»</w:t>
      </w:r>
    </w:p>
    <w:p w:rsidR="00A53614" w:rsidRPr="00E70AD9" w:rsidRDefault="00A53614" w:rsidP="00A53614">
      <w:pPr>
        <w:pStyle w:val="ConsPlusNonformat"/>
        <w:widowControl/>
        <w:rPr>
          <w:rFonts w:ascii="Times New Roman" w:hAnsi="Times New Roman" w:cs="Times New Roman"/>
          <w:sz w:val="16"/>
          <w:szCs w:val="16"/>
        </w:rPr>
      </w:pPr>
    </w:p>
    <w:p w:rsidR="00A53614" w:rsidRPr="00E70AD9" w:rsidRDefault="00A53614" w:rsidP="00A53614">
      <w:pPr>
        <w:pStyle w:val="ConsPlusNonformat"/>
        <w:widowControl/>
        <w:jc w:val="both"/>
        <w:rPr>
          <w:rFonts w:ascii="Times New Roman" w:eastAsia="Times New Roman" w:hAnsi="Times New Roman" w:cs="Times New Roman"/>
          <w:sz w:val="16"/>
          <w:szCs w:val="16"/>
        </w:rPr>
      </w:pPr>
      <w:r w:rsidRPr="00E70AD9">
        <w:rPr>
          <w:rFonts w:ascii="Times New Roman" w:eastAsia="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администрация Павловского муниципального района:</w:t>
      </w:r>
    </w:p>
    <w:p w:rsidR="00A53614" w:rsidRPr="00E70AD9" w:rsidRDefault="00A53614" w:rsidP="00A53614">
      <w:pPr>
        <w:pStyle w:val="ConsPlusNormal"/>
        <w:widowControl/>
        <w:ind w:firstLine="0"/>
        <w:jc w:val="center"/>
        <w:rPr>
          <w:rFonts w:ascii="Times New Roman" w:hAnsi="Times New Roman"/>
          <w:sz w:val="16"/>
          <w:szCs w:val="16"/>
        </w:rPr>
      </w:pPr>
    </w:p>
    <w:p w:rsidR="00A53614" w:rsidRPr="00E70AD9" w:rsidRDefault="00A53614" w:rsidP="00A53614">
      <w:pPr>
        <w:pStyle w:val="ConsPlusNormal"/>
        <w:widowControl/>
        <w:ind w:firstLine="0"/>
        <w:jc w:val="center"/>
        <w:rPr>
          <w:rFonts w:ascii="Times New Roman" w:hAnsi="Times New Roman"/>
          <w:sz w:val="16"/>
          <w:szCs w:val="16"/>
        </w:rPr>
      </w:pPr>
      <w:r w:rsidRPr="00E70AD9">
        <w:rPr>
          <w:rFonts w:ascii="Times New Roman" w:hAnsi="Times New Roman"/>
          <w:sz w:val="16"/>
          <w:szCs w:val="16"/>
        </w:rPr>
        <w:t>ПОСТАНОВЛЯЕТ:</w:t>
      </w:r>
    </w:p>
    <w:p w:rsidR="00A53614" w:rsidRPr="00E70AD9" w:rsidRDefault="00A53614" w:rsidP="00A53614">
      <w:pPr>
        <w:pStyle w:val="ConsPlusNormal"/>
        <w:widowControl/>
        <w:ind w:firstLine="0"/>
        <w:jc w:val="center"/>
        <w:rPr>
          <w:rFonts w:ascii="Times New Roman" w:hAnsi="Times New Roman"/>
          <w:sz w:val="16"/>
          <w:szCs w:val="16"/>
        </w:rPr>
      </w:pPr>
    </w:p>
    <w:p w:rsidR="00A53614" w:rsidRPr="00E70AD9" w:rsidRDefault="00A53614" w:rsidP="00A53614">
      <w:pPr>
        <w:pStyle w:val="ConsPlusNonformat"/>
        <w:widowControl/>
        <w:numPr>
          <w:ilvl w:val="0"/>
          <w:numId w:val="41"/>
        </w:numPr>
        <w:tabs>
          <w:tab w:val="left" w:pos="993"/>
        </w:tabs>
        <w:suppressAutoHyphens w:val="0"/>
        <w:autoSpaceDN w:val="0"/>
        <w:adjustRightInd w:val="0"/>
        <w:ind w:left="0" w:firstLine="0"/>
        <w:jc w:val="both"/>
        <w:rPr>
          <w:rFonts w:ascii="Times New Roman" w:hAnsi="Times New Roman" w:cs="Times New Roman"/>
          <w:sz w:val="16"/>
          <w:szCs w:val="16"/>
        </w:rPr>
      </w:pPr>
      <w:r w:rsidRPr="00E70AD9">
        <w:rPr>
          <w:rFonts w:ascii="Times New Roman" w:hAnsi="Times New Roman" w:cs="Times New Roman"/>
          <w:sz w:val="16"/>
          <w:szCs w:val="16"/>
        </w:rPr>
        <w:t xml:space="preserve"> Внести в административный регламент, утвержденный постановлением администрации Павловского муниципального района от 02.10.2015 № 554 «Об утверждении административного регламента </w:t>
      </w:r>
      <w:r w:rsidRPr="00E70AD9">
        <w:rPr>
          <w:rFonts w:ascii="Times New Roman" w:eastAsia="Times New Roman" w:hAnsi="Times New Roman" w:cs="Times New Roman"/>
          <w:sz w:val="16"/>
          <w:szCs w:val="16"/>
        </w:rPr>
        <w:t xml:space="preserve">по </w:t>
      </w:r>
      <w:proofErr w:type="spellStart"/>
      <w:r w:rsidRPr="00E70AD9">
        <w:rPr>
          <w:rFonts w:ascii="Times New Roman" w:eastAsia="Times New Roman" w:hAnsi="Times New Roman" w:cs="Times New Roman"/>
          <w:sz w:val="16"/>
          <w:szCs w:val="16"/>
        </w:rPr>
        <w:t>предоставлениюмуниципальной</w:t>
      </w:r>
      <w:proofErr w:type="spellEnd"/>
      <w:r w:rsidRPr="00E70AD9">
        <w:rPr>
          <w:rFonts w:ascii="Times New Roman" w:eastAsia="Times New Roman" w:hAnsi="Times New Roman" w:cs="Times New Roman"/>
          <w:sz w:val="16"/>
          <w:szCs w:val="16"/>
        </w:rPr>
        <w:t xml:space="preserve"> услуги</w:t>
      </w:r>
      <w:proofErr w:type="gramStart"/>
      <w:r w:rsidRPr="00E70AD9">
        <w:rPr>
          <w:rFonts w:ascii="Times New Roman" w:eastAsia="Times New Roman" w:hAnsi="Times New Roman" w:cs="Times New Roman"/>
          <w:sz w:val="16"/>
          <w:szCs w:val="16"/>
        </w:rPr>
        <w:t>«</w:t>
      </w:r>
      <w:r w:rsidRPr="00E70AD9">
        <w:rPr>
          <w:rFonts w:ascii="Times New Roman" w:eastAsia="Calibri" w:hAnsi="Times New Roman" w:cs="Times New Roman"/>
          <w:bCs/>
          <w:sz w:val="16"/>
          <w:szCs w:val="16"/>
        </w:rPr>
        <w:t>П</w:t>
      </w:r>
      <w:proofErr w:type="gramEnd"/>
      <w:r w:rsidRPr="00E70AD9">
        <w:rPr>
          <w:rFonts w:ascii="Times New Roman" w:eastAsia="Calibri" w:hAnsi="Times New Roman" w:cs="Times New Roman"/>
          <w:bCs/>
          <w:sz w:val="16"/>
          <w:szCs w:val="16"/>
        </w:rPr>
        <w:t>редоставление сведений информационной системы обеспечения градостроительной деятельности</w:t>
      </w:r>
      <w:r w:rsidRPr="00E70AD9">
        <w:rPr>
          <w:rFonts w:ascii="Times New Roman" w:hAnsi="Times New Roman" w:cs="Times New Roman"/>
          <w:sz w:val="16"/>
          <w:szCs w:val="16"/>
        </w:rPr>
        <w:t>» следующие изменения:</w:t>
      </w:r>
    </w:p>
    <w:p w:rsidR="00A53614" w:rsidRPr="00E70AD9" w:rsidRDefault="00A53614" w:rsidP="00A53614">
      <w:pPr>
        <w:pStyle w:val="ConsPlusNonformat"/>
        <w:widowControl/>
        <w:numPr>
          <w:ilvl w:val="1"/>
          <w:numId w:val="41"/>
        </w:numPr>
        <w:suppressAutoHyphens w:val="0"/>
        <w:autoSpaceDN w:val="0"/>
        <w:adjustRightInd w:val="0"/>
        <w:ind w:left="0" w:firstLine="0"/>
        <w:jc w:val="both"/>
        <w:rPr>
          <w:rFonts w:ascii="Times New Roman" w:hAnsi="Times New Roman" w:cs="Times New Roman"/>
          <w:sz w:val="16"/>
          <w:szCs w:val="16"/>
        </w:rPr>
      </w:pPr>
      <w:r w:rsidRPr="00E70AD9">
        <w:rPr>
          <w:rFonts w:ascii="Times New Roman" w:hAnsi="Times New Roman" w:cs="Times New Roman"/>
          <w:sz w:val="16"/>
          <w:szCs w:val="16"/>
        </w:rPr>
        <w:t>Пункт 1.3.1. подраздела 1.3. «Требования к порядку информирования о предоставлении муниципальной услуги» раздела 1. «Общие положения» изложить в следующей редакции:</w:t>
      </w:r>
    </w:p>
    <w:p w:rsidR="00A53614" w:rsidRPr="00E70AD9" w:rsidRDefault="00A53614" w:rsidP="00A53614">
      <w:pPr>
        <w:pStyle w:val="ConsPlusNonformat"/>
        <w:widowControl/>
        <w:jc w:val="both"/>
        <w:rPr>
          <w:rFonts w:ascii="Times New Roman" w:hAnsi="Times New Roman" w:cs="Times New Roman"/>
          <w:sz w:val="16"/>
          <w:szCs w:val="16"/>
        </w:rPr>
      </w:pPr>
      <w:r w:rsidRPr="00E70AD9">
        <w:rPr>
          <w:rFonts w:ascii="Times New Roman" w:hAnsi="Times New Roman" w:cs="Times New Roman"/>
          <w:sz w:val="16"/>
          <w:szCs w:val="16"/>
        </w:rPr>
        <w:t xml:space="preserve">«1.3.1. Орган, предоставляющий муниципальную услугу, - администрация Павловского </w:t>
      </w:r>
      <w:proofErr w:type="gramStart"/>
      <w:r w:rsidRPr="00E70AD9">
        <w:rPr>
          <w:rFonts w:ascii="Times New Roman" w:hAnsi="Times New Roman" w:cs="Times New Roman"/>
          <w:sz w:val="16"/>
          <w:szCs w:val="16"/>
        </w:rPr>
        <w:t>муниципального</w:t>
      </w:r>
      <w:proofErr w:type="gramEnd"/>
      <w:r w:rsidRPr="00E70AD9">
        <w:rPr>
          <w:rFonts w:ascii="Times New Roman" w:hAnsi="Times New Roman" w:cs="Times New Roman"/>
          <w:sz w:val="16"/>
          <w:szCs w:val="16"/>
        </w:rPr>
        <w:t xml:space="preserve"> района.</w:t>
      </w:r>
    </w:p>
    <w:p w:rsidR="00A53614" w:rsidRPr="00E70AD9" w:rsidRDefault="00A53614" w:rsidP="00A53614">
      <w:pPr>
        <w:pStyle w:val="ConsPlusNonformat"/>
        <w:widowControl/>
        <w:jc w:val="both"/>
        <w:rPr>
          <w:rFonts w:ascii="Times New Roman" w:hAnsi="Times New Roman" w:cs="Times New Roman"/>
          <w:sz w:val="16"/>
          <w:szCs w:val="16"/>
        </w:rPr>
      </w:pPr>
      <w:proofErr w:type="gramStart"/>
      <w:r w:rsidRPr="00E70AD9">
        <w:rPr>
          <w:rFonts w:ascii="Times New Roman" w:hAnsi="Times New Roman" w:cs="Times New Roman"/>
          <w:sz w:val="16"/>
          <w:szCs w:val="16"/>
        </w:rPr>
        <w:t xml:space="preserve">Структурное подразделение администрации Павловского муниципального района,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(далее – отдел). </w:t>
      </w:r>
      <w:proofErr w:type="gramEnd"/>
    </w:p>
    <w:p w:rsidR="00A53614" w:rsidRPr="00E70AD9" w:rsidRDefault="00A53614" w:rsidP="00A53614">
      <w:pPr>
        <w:pStyle w:val="ConsPlusNonformat"/>
        <w:widowControl/>
        <w:jc w:val="both"/>
        <w:rPr>
          <w:rFonts w:ascii="Times New Roman" w:hAnsi="Times New Roman" w:cs="Times New Roman"/>
          <w:sz w:val="16"/>
          <w:szCs w:val="16"/>
        </w:rPr>
      </w:pPr>
      <w:r w:rsidRPr="00E70AD9">
        <w:rPr>
          <w:rFonts w:ascii="Times New Roman" w:hAnsi="Times New Roman" w:cs="Times New Roman"/>
          <w:sz w:val="16"/>
          <w:szCs w:val="16"/>
        </w:rPr>
        <w:t>За предоставлением муниципальной услуги заявитель может также обратиться в МФЦ.».</w:t>
      </w:r>
    </w:p>
    <w:p w:rsidR="00A53614" w:rsidRPr="00E70AD9" w:rsidRDefault="00A53614" w:rsidP="00886684">
      <w:pPr>
        <w:pStyle w:val="ConsPlusNonformat"/>
        <w:widowControl/>
        <w:numPr>
          <w:ilvl w:val="1"/>
          <w:numId w:val="41"/>
        </w:numPr>
        <w:suppressAutoHyphens w:val="0"/>
        <w:autoSpaceDN w:val="0"/>
        <w:adjustRightInd w:val="0"/>
        <w:ind w:left="0" w:firstLine="0"/>
        <w:jc w:val="both"/>
        <w:rPr>
          <w:rFonts w:ascii="Times New Roman" w:hAnsi="Times New Roman" w:cs="Times New Roman"/>
          <w:sz w:val="16"/>
          <w:szCs w:val="16"/>
        </w:rPr>
      </w:pPr>
      <w:r w:rsidRPr="00E70AD9">
        <w:rPr>
          <w:rFonts w:ascii="Times New Roman" w:eastAsia="Calibri" w:hAnsi="Times New Roman" w:cs="Times New Roman"/>
          <w:sz w:val="16"/>
          <w:szCs w:val="16"/>
        </w:rPr>
        <w:t xml:space="preserve">В разделе </w:t>
      </w:r>
      <w:r w:rsidRPr="00E70AD9">
        <w:rPr>
          <w:rFonts w:ascii="Times New Roman" w:hAnsi="Times New Roman" w:cs="Times New Roman"/>
          <w:sz w:val="16"/>
          <w:szCs w:val="16"/>
        </w:rPr>
        <w:t>2. «Стандарт предоставления муниципальной услуги»:</w:t>
      </w:r>
    </w:p>
    <w:p w:rsidR="00A53614" w:rsidRPr="00E70AD9" w:rsidRDefault="00A53614" w:rsidP="00886684">
      <w:pPr>
        <w:pStyle w:val="ConsPlusNonformat"/>
        <w:widowControl/>
        <w:numPr>
          <w:ilvl w:val="2"/>
          <w:numId w:val="41"/>
        </w:numPr>
        <w:suppressAutoHyphens w:val="0"/>
        <w:autoSpaceDN w:val="0"/>
        <w:adjustRightInd w:val="0"/>
        <w:ind w:left="0" w:firstLine="0"/>
        <w:jc w:val="both"/>
        <w:rPr>
          <w:rFonts w:ascii="Times New Roman" w:hAnsi="Times New Roman" w:cs="Times New Roman"/>
          <w:sz w:val="16"/>
          <w:szCs w:val="16"/>
        </w:rPr>
      </w:pPr>
      <w:r w:rsidRPr="00E70AD9">
        <w:rPr>
          <w:rFonts w:ascii="Times New Roman" w:hAnsi="Times New Roman" w:cs="Times New Roman"/>
          <w:sz w:val="16"/>
          <w:szCs w:val="16"/>
        </w:rPr>
        <w:t xml:space="preserve">Пункт 2.2.1. подраздела 2.2. «Наименование органа, предоставляющего муниципальную услугу» изложить в следующей редакции: </w:t>
      </w:r>
    </w:p>
    <w:p w:rsidR="00A53614" w:rsidRPr="00E70AD9" w:rsidRDefault="00A53614" w:rsidP="00886684">
      <w:pPr>
        <w:pStyle w:val="ConsPlusNonformat"/>
        <w:widowControl/>
        <w:jc w:val="both"/>
        <w:rPr>
          <w:rFonts w:ascii="Times New Roman" w:hAnsi="Times New Roman" w:cs="Times New Roman"/>
          <w:sz w:val="16"/>
          <w:szCs w:val="16"/>
        </w:rPr>
      </w:pPr>
      <w:r w:rsidRPr="00E70AD9">
        <w:rPr>
          <w:rFonts w:ascii="Times New Roman" w:hAnsi="Times New Roman" w:cs="Times New Roman"/>
          <w:sz w:val="16"/>
          <w:szCs w:val="16"/>
        </w:rPr>
        <w:t xml:space="preserve">«2.2.1. Орган, предоставляющий муниципальную услугу, - администрация Павловского </w:t>
      </w:r>
      <w:proofErr w:type="gramStart"/>
      <w:r w:rsidRPr="00E70AD9">
        <w:rPr>
          <w:rFonts w:ascii="Times New Roman" w:hAnsi="Times New Roman" w:cs="Times New Roman"/>
          <w:sz w:val="16"/>
          <w:szCs w:val="16"/>
        </w:rPr>
        <w:t>муниципального</w:t>
      </w:r>
      <w:proofErr w:type="gramEnd"/>
      <w:r w:rsidRPr="00E70AD9">
        <w:rPr>
          <w:rFonts w:ascii="Times New Roman" w:hAnsi="Times New Roman" w:cs="Times New Roman"/>
          <w:sz w:val="16"/>
          <w:szCs w:val="16"/>
        </w:rPr>
        <w:t xml:space="preserve"> района.</w:t>
      </w:r>
    </w:p>
    <w:p w:rsidR="00A53614" w:rsidRPr="00E70AD9" w:rsidRDefault="00A53614" w:rsidP="00886684">
      <w:pPr>
        <w:pStyle w:val="ConsPlusNonformat"/>
        <w:widowControl/>
        <w:jc w:val="both"/>
        <w:rPr>
          <w:rFonts w:ascii="Times New Roman" w:hAnsi="Times New Roman" w:cs="Times New Roman"/>
          <w:sz w:val="16"/>
          <w:szCs w:val="16"/>
        </w:rPr>
      </w:pPr>
      <w:proofErr w:type="gramStart"/>
      <w:r w:rsidRPr="00E70AD9">
        <w:rPr>
          <w:rFonts w:ascii="Times New Roman" w:hAnsi="Times New Roman" w:cs="Times New Roman"/>
          <w:sz w:val="16"/>
          <w:szCs w:val="16"/>
        </w:rPr>
        <w:t xml:space="preserve">Структурное подразделение администрации Павловского муниципального района, обеспечивающее организацию предоставления муниципальной услуги, отдел по архитектуре и градостроительству администрации Павловского муниципального района (далее – отдел).». </w:t>
      </w:r>
      <w:proofErr w:type="gramEnd"/>
    </w:p>
    <w:p w:rsidR="00A53614" w:rsidRPr="00E70AD9" w:rsidRDefault="00A53614" w:rsidP="00886684">
      <w:pPr>
        <w:pStyle w:val="ConsPlusNonformat"/>
        <w:widowControl/>
        <w:numPr>
          <w:ilvl w:val="2"/>
          <w:numId w:val="41"/>
        </w:numPr>
        <w:suppressAutoHyphens w:val="0"/>
        <w:autoSpaceDN w:val="0"/>
        <w:adjustRightInd w:val="0"/>
        <w:ind w:left="0" w:firstLine="0"/>
        <w:jc w:val="both"/>
        <w:rPr>
          <w:rFonts w:ascii="Times New Roman" w:hAnsi="Times New Roman" w:cs="Times New Roman"/>
          <w:sz w:val="16"/>
          <w:szCs w:val="16"/>
        </w:rPr>
      </w:pPr>
      <w:r w:rsidRPr="00E70AD9">
        <w:rPr>
          <w:rFonts w:ascii="Times New Roman" w:hAnsi="Times New Roman" w:cs="Times New Roman"/>
          <w:sz w:val="16"/>
          <w:szCs w:val="16"/>
        </w:rPr>
        <w:t xml:space="preserve">Абзац первый подпункта 2.9.1.2. подраздела 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изложить в следующей редакции: </w:t>
      </w:r>
    </w:p>
    <w:p w:rsidR="00A53614" w:rsidRPr="00E70AD9" w:rsidRDefault="00A53614" w:rsidP="00886684">
      <w:pPr>
        <w:pStyle w:val="ae"/>
        <w:autoSpaceDE w:val="0"/>
        <w:autoSpaceDN w:val="0"/>
        <w:adjustRightInd w:val="0"/>
        <w:ind w:left="0"/>
        <w:jc w:val="both"/>
        <w:rPr>
          <w:rFonts w:eastAsia="Calibri"/>
          <w:sz w:val="16"/>
          <w:szCs w:val="16"/>
        </w:rPr>
      </w:pPr>
      <w:r w:rsidRPr="00E70AD9">
        <w:rPr>
          <w:rFonts w:eastAsia="Calibri"/>
          <w:sz w:val="16"/>
          <w:szCs w:val="16"/>
        </w:rPr>
        <w:t xml:space="preserve">«2.9.1.2. При предоставлении муниципальной услуги на платной основе размер платы за предоставление сведений ИСОГД, определяется в соответствии с постановлением администрации Павловского </w:t>
      </w:r>
      <w:proofErr w:type="gramStart"/>
      <w:r w:rsidRPr="00E70AD9">
        <w:rPr>
          <w:rFonts w:eastAsia="Calibri"/>
          <w:sz w:val="16"/>
          <w:szCs w:val="16"/>
        </w:rPr>
        <w:t>муниципального</w:t>
      </w:r>
      <w:proofErr w:type="gramEnd"/>
      <w:r w:rsidRPr="00E70AD9">
        <w:rPr>
          <w:rFonts w:eastAsia="Calibri"/>
          <w:sz w:val="16"/>
          <w:szCs w:val="16"/>
        </w:rPr>
        <w:t xml:space="preserve"> района от 04.10.2018 № 641 «О плате за представление сведений из информационной системы обеспечения градостроительной деятельности на 2018 год».».</w:t>
      </w:r>
    </w:p>
    <w:p w:rsidR="00A53614" w:rsidRPr="00E70AD9" w:rsidRDefault="00A53614" w:rsidP="00886684">
      <w:pPr>
        <w:pStyle w:val="ae"/>
        <w:autoSpaceDE w:val="0"/>
        <w:autoSpaceDN w:val="0"/>
        <w:adjustRightInd w:val="0"/>
        <w:ind w:left="0"/>
        <w:jc w:val="both"/>
        <w:rPr>
          <w:sz w:val="16"/>
          <w:szCs w:val="16"/>
        </w:rPr>
      </w:pPr>
      <w:r w:rsidRPr="00E70AD9">
        <w:rPr>
          <w:rFonts w:eastAsia="Calibri"/>
          <w:sz w:val="16"/>
          <w:szCs w:val="16"/>
        </w:rPr>
        <w:t xml:space="preserve">1.3. </w:t>
      </w:r>
      <w:r w:rsidRPr="00E70AD9">
        <w:rPr>
          <w:sz w:val="16"/>
          <w:szCs w:val="16"/>
        </w:rPr>
        <w:t>Приложение № 1 изложить в редакции согласно приложению к настоящему постановлению.</w:t>
      </w:r>
    </w:p>
    <w:p w:rsidR="00A53614" w:rsidRPr="00E70AD9" w:rsidRDefault="00A53614" w:rsidP="00886684">
      <w:pPr>
        <w:pStyle w:val="ae"/>
        <w:autoSpaceDE w:val="0"/>
        <w:autoSpaceDN w:val="0"/>
        <w:adjustRightInd w:val="0"/>
        <w:ind w:left="0"/>
        <w:jc w:val="both"/>
        <w:rPr>
          <w:sz w:val="16"/>
          <w:szCs w:val="16"/>
        </w:rPr>
      </w:pPr>
      <w:r w:rsidRPr="00E70AD9">
        <w:rPr>
          <w:sz w:val="16"/>
          <w:szCs w:val="16"/>
        </w:rPr>
        <w:t>2. Постановление администрации Павловского муниципального района Воронежской области от 07.07.2017 № 522 «О внесении изменений в постановление администрации Павловского муниципального района от 02.10.2015 № 554 «Об утверждении административного регламента по предоставлению муниципальной услуги «Предоставление сведений информационной системы обеспечения градостроительной деятельности» признать утратившим силу.</w:t>
      </w:r>
    </w:p>
    <w:p w:rsidR="00A53614" w:rsidRPr="00E70AD9" w:rsidRDefault="00A53614" w:rsidP="00886684">
      <w:pPr>
        <w:pStyle w:val="ae"/>
        <w:numPr>
          <w:ilvl w:val="0"/>
          <w:numId w:val="42"/>
        </w:numPr>
        <w:tabs>
          <w:tab w:val="left" w:pos="993"/>
        </w:tabs>
        <w:autoSpaceDE w:val="0"/>
        <w:autoSpaceDN w:val="0"/>
        <w:adjustRightInd w:val="0"/>
        <w:ind w:left="0" w:firstLine="0"/>
        <w:contextualSpacing w:val="0"/>
        <w:jc w:val="both"/>
        <w:rPr>
          <w:sz w:val="16"/>
          <w:szCs w:val="16"/>
        </w:rPr>
      </w:pPr>
      <w:r w:rsidRPr="00E70AD9">
        <w:rPr>
          <w:sz w:val="16"/>
          <w:szCs w:val="16"/>
        </w:rPr>
        <w:t xml:space="preserve"> Опубликовать настоящее постановление в муниципальной газете «Павловский муниципальный вестник».</w:t>
      </w:r>
    </w:p>
    <w:p w:rsidR="002B274E" w:rsidRDefault="002B274E" w:rsidP="002B274E">
      <w:pPr>
        <w:jc w:val="both"/>
        <w:rPr>
          <w:sz w:val="16"/>
          <w:szCs w:val="16"/>
        </w:rPr>
      </w:pPr>
    </w:p>
    <w:p w:rsidR="00504BD8" w:rsidRPr="00A96E12" w:rsidRDefault="00504BD8" w:rsidP="00504BD8">
      <w:pPr>
        <w:jc w:val="both"/>
        <w:rPr>
          <w:color w:val="000000"/>
          <w:sz w:val="16"/>
          <w:szCs w:val="16"/>
        </w:rPr>
      </w:pPr>
      <w:r w:rsidRPr="00A96E12">
        <w:rPr>
          <w:color w:val="000000"/>
          <w:sz w:val="16"/>
          <w:szCs w:val="16"/>
        </w:rPr>
        <w:t xml:space="preserve">И.о. главы администрации </w:t>
      </w:r>
    </w:p>
    <w:p w:rsidR="00504BD8" w:rsidRDefault="00504BD8" w:rsidP="00504BD8">
      <w:pPr>
        <w:jc w:val="both"/>
        <w:rPr>
          <w:color w:val="000000"/>
          <w:sz w:val="16"/>
          <w:szCs w:val="16"/>
        </w:rPr>
      </w:pPr>
      <w:r w:rsidRPr="00A96E12">
        <w:rPr>
          <w:color w:val="000000"/>
          <w:sz w:val="16"/>
          <w:szCs w:val="16"/>
        </w:rPr>
        <w:t xml:space="preserve">Павловского муниципального района </w:t>
      </w:r>
    </w:p>
    <w:p w:rsidR="00504BD8" w:rsidRPr="00A96E12" w:rsidRDefault="00504BD8" w:rsidP="00504BD8">
      <w:pPr>
        <w:jc w:val="both"/>
        <w:rPr>
          <w:color w:val="000000"/>
          <w:sz w:val="16"/>
          <w:szCs w:val="16"/>
        </w:rPr>
      </w:pPr>
      <w:r>
        <w:rPr>
          <w:color w:val="000000"/>
          <w:sz w:val="16"/>
          <w:szCs w:val="16"/>
        </w:rPr>
        <w:t xml:space="preserve">Воронежской области </w:t>
      </w:r>
    </w:p>
    <w:p w:rsidR="00504BD8" w:rsidRPr="00A96E12" w:rsidRDefault="00504BD8" w:rsidP="00504BD8">
      <w:pPr>
        <w:jc w:val="right"/>
        <w:rPr>
          <w:color w:val="000000"/>
          <w:sz w:val="16"/>
          <w:szCs w:val="16"/>
        </w:rPr>
      </w:pPr>
      <w:r w:rsidRPr="00A96E12">
        <w:rPr>
          <w:color w:val="000000"/>
          <w:sz w:val="16"/>
          <w:szCs w:val="16"/>
        </w:rPr>
        <w:t>Г.М. Майстренко</w:t>
      </w:r>
    </w:p>
    <w:p w:rsidR="00504BD8" w:rsidRPr="00E70AD9" w:rsidRDefault="00504BD8" w:rsidP="00504BD8">
      <w:pPr>
        <w:jc w:val="right"/>
        <w:rPr>
          <w:sz w:val="16"/>
          <w:szCs w:val="16"/>
        </w:rPr>
      </w:pPr>
    </w:p>
    <w:tbl>
      <w:tblPr>
        <w:tblStyle w:val="af3"/>
        <w:tblW w:w="5000" w:type="pct"/>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ayout w:type="fixed"/>
        <w:tblCellMar>
          <w:left w:w="28" w:type="dxa"/>
          <w:right w:w="28" w:type="dxa"/>
        </w:tblCellMar>
        <w:tblLook w:val="04A0"/>
      </w:tblPr>
      <w:tblGrid>
        <w:gridCol w:w="4666"/>
      </w:tblGrid>
      <w:tr w:rsidR="00504BD8" w:rsidRPr="00E70AD9" w:rsidTr="001628F1">
        <w:tc>
          <w:tcPr>
            <w:tcW w:w="10121" w:type="dxa"/>
            <w:vAlign w:val="center"/>
          </w:tcPr>
          <w:p w:rsidR="00504BD8" w:rsidRPr="00E70AD9" w:rsidRDefault="00504BD8" w:rsidP="001628F1">
            <w:pPr>
              <w:jc w:val="right"/>
              <w:rPr>
                <w:sz w:val="16"/>
                <w:szCs w:val="16"/>
              </w:rPr>
            </w:pPr>
            <w:r w:rsidRPr="00E70AD9">
              <w:rPr>
                <w:sz w:val="16"/>
                <w:szCs w:val="16"/>
              </w:rPr>
              <w:t>Приложение</w:t>
            </w:r>
          </w:p>
          <w:p w:rsidR="00504BD8" w:rsidRDefault="00504BD8" w:rsidP="001628F1">
            <w:pPr>
              <w:jc w:val="right"/>
              <w:rPr>
                <w:sz w:val="16"/>
                <w:szCs w:val="16"/>
              </w:rPr>
            </w:pPr>
            <w:r w:rsidRPr="00E70AD9">
              <w:rPr>
                <w:sz w:val="16"/>
                <w:szCs w:val="16"/>
              </w:rPr>
              <w:t>к постановлению администрации</w:t>
            </w:r>
          </w:p>
          <w:p w:rsidR="00504BD8" w:rsidRPr="00E70AD9" w:rsidRDefault="00504BD8" w:rsidP="001628F1">
            <w:pPr>
              <w:jc w:val="right"/>
              <w:rPr>
                <w:sz w:val="16"/>
                <w:szCs w:val="16"/>
              </w:rPr>
            </w:pPr>
            <w:r w:rsidRPr="00E70AD9">
              <w:rPr>
                <w:sz w:val="16"/>
                <w:szCs w:val="16"/>
              </w:rPr>
              <w:t xml:space="preserve"> Павловского муниципального района</w:t>
            </w:r>
          </w:p>
          <w:p w:rsidR="00504BD8" w:rsidRPr="00E70AD9" w:rsidRDefault="00504BD8" w:rsidP="001628F1">
            <w:pPr>
              <w:pStyle w:val="ConsPlusNonformat"/>
              <w:widowControl/>
              <w:jc w:val="right"/>
              <w:rPr>
                <w:rFonts w:ascii="Times New Roman" w:hAnsi="Times New Roman" w:cs="Times New Roman"/>
                <w:sz w:val="16"/>
                <w:szCs w:val="16"/>
              </w:rPr>
            </w:pPr>
            <w:r w:rsidRPr="00E70AD9">
              <w:rPr>
                <w:rFonts w:ascii="Times New Roman" w:hAnsi="Times New Roman" w:cs="Times New Roman"/>
                <w:sz w:val="16"/>
                <w:szCs w:val="16"/>
              </w:rPr>
              <w:t>от 10.10.2018 № 659</w:t>
            </w:r>
          </w:p>
          <w:p w:rsidR="00504BD8" w:rsidRPr="00E70AD9" w:rsidRDefault="00504BD8" w:rsidP="001628F1">
            <w:pPr>
              <w:jc w:val="right"/>
              <w:rPr>
                <w:sz w:val="16"/>
                <w:szCs w:val="16"/>
              </w:rPr>
            </w:pPr>
          </w:p>
        </w:tc>
      </w:tr>
    </w:tbl>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1. Место нахождения администрации Павловского муниципального района: </w:t>
      </w:r>
      <w:r w:rsidRPr="00E70AD9">
        <w:rPr>
          <w:sz w:val="16"/>
          <w:szCs w:val="16"/>
        </w:rPr>
        <w:t xml:space="preserve">396422, Воронежская область, </w:t>
      </w:r>
      <w:proofErr w:type="gramStart"/>
      <w:r w:rsidRPr="00E70AD9">
        <w:rPr>
          <w:sz w:val="16"/>
          <w:szCs w:val="16"/>
        </w:rPr>
        <w:t>г</w:t>
      </w:r>
      <w:proofErr w:type="gramEnd"/>
      <w:r w:rsidRPr="00E70AD9">
        <w:rPr>
          <w:sz w:val="16"/>
          <w:szCs w:val="16"/>
        </w:rPr>
        <w:t>. Павловск, пр. Революции, д. 8</w:t>
      </w:r>
      <w:r w:rsidRPr="00E70AD9">
        <w:rPr>
          <w:rFonts w:eastAsia="Calibri"/>
          <w:sz w:val="16"/>
          <w:szCs w:val="16"/>
        </w:rPr>
        <w:t>.</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График работы администрации Павловского </w:t>
      </w:r>
      <w:proofErr w:type="gramStart"/>
      <w:r w:rsidRPr="00E70AD9">
        <w:rPr>
          <w:rFonts w:eastAsia="Calibri"/>
          <w:sz w:val="16"/>
          <w:szCs w:val="16"/>
        </w:rPr>
        <w:t>муниципального</w:t>
      </w:r>
      <w:proofErr w:type="gramEnd"/>
      <w:r w:rsidRPr="00E70AD9">
        <w:rPr>
          <w:rFonts w:eastAsia="Calibri"/>
          <w:sz w:val="16"/>
          <w:szCs w:val="16"/>
        </w:rPr>
        <w:t xml:space="preserve"> района:</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lastRenderedPageBreak/>
        <w:t>понедельник - пятница: с 09.00 до 18.00;</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перерыв: с 13.00 до 14.00;</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суббота, воскресенье - выходные дни. </w:t>
      </w:r>
    </w:p>
    <w:p w:rsidR="00504BD8" w:rsidRPr="00086843" w:rsidRDefault="00504BD8" w:rsidP="00504BD8">
      <w:pPr>
        <w:pStyle w:val="ae"/>
        <w:autoSpaceDE w:val="0"/>
        <w:autoSpaceDN w:val="0"/>
        <w:adjustRightInd w:val="0"/>
        <w:ind w:left="0"/>
        <w:jc w:val="both"/>
        <w:rPr>
          <w:rFonts w:eastAsia="Calibri"/>
          <w:sz w:val="16"/>
          <w:szCs w:val="16"/>
        </w:rPr>
      </w:pPr>
      <w:proofErr w:type="gramStart"/>
      <w:r w:rsidRPr="00E70AD9">
        <w:rPr>
          <w:rFonts w:eastAsia="Calibri"/>
          <w:sz w:val="16"/>
          <w:szCs w:val="16"/>
        </w:rPr>
        <w:t xml:space="preserve">Официальный </w:t>
      </w:r>
      <w:r w:rsidRPr="00086843">
        <w:rPr>
          <w:rFonts w:eastAsia="Calibri"/>
          <w:sz w:val="16"/>
          <w:szCs w:val="16"/>
        </w:rPr>
        <w:t xml:space="preserve">сайт администрации Павловского муниципального района в сети Интернет: </w:t>
      </w:r>
      <w:hyperlink r:id="rId27" w:history="1">
        <w:r w:rsidRPr="00086843">
          <w:rPr>
            <w:rStyle w:val="ad"/>
            <w:sz w:val="16"/>
            <w:szCs w:val="16"/>
            <w:u w:val="none"/>
            <w:lang w:val="en-US"/>
          </w:rPr>
          <w:t>www</w:t>
        </w:r>
        <w:r w:rsidRPr="00086843">
          <w:rPr>
            <w:rStyle w:val="ad"/>
            <w:sz w:val="16"/>
            <w:szCs w:val="16"/>
            <w:u w:val="none"/>
          </w:rPr>
          <w:t>.</w:t>
        </w:r>
        <w:proofErr w:type="spellStart"/>
        <w:r w:rsidRPr="00086843">
          <w:rPr>
            <w:rStyle w:val="ad"/>
            <w:sz w:val="16"/>
            <w:szCs w:val="16"/>
            <w:u w:val="none"/>
            <w:lang w:val="en-US"/>
          </w:rPr>
          <w:t>pavlovsk</w:t>
        </w:r>
        <w:proofErr w:type="spellEnd"/>
        <w:r w:rsidRPr="00086843">
          <w:rPr>
            <w:rStyle w:val="ad"/>
            <w:sz w:val="16"/>
            <w:szCs w:val="16"/>
            <w:u w:val="none"/>
          </w:rPr>
          <w:t>-</w:t>
        </w:r>
        <w:r w:rsidRPr="00086843">
          <w:rPr>
            <w:rStyle w:val="ad"/>
            <w:sz w:val="16"/>
            <w:szCs w:val="16"/>
            <w:u w:val="none"/>
            <w:lang w:val="en-US"/>
          </w:rPr>
          <w:t>region</w:t>
        </w:r>
        <w:r w:rsidRPr="00086843">
          <w:rPr>
            <w:rStyle w:val="ad"/>
            <w:sz w:val="16"/>
            <w:szCs w:val="16"/>
            <w:u w:val="none"/>
          </w:rPr>
          <w:t>.</w:t>
        </w:r>
        <w:proofErr w:type="spellStart"/>
        <w:r w:rsidRPr="00086843">
          <w:rPr>
            <w:rStyle w:val="ad"/>
            <w:sz w:val="16"/>
            <w:szCs w:val="16"/>
            <w:u w:val="none"/>
            <w:lang w:val="en-US"/>
          </w:rPr>
          <w:t>ru</w:t>
        </w:r>
        <w:proofErr w:type="spellEnd"/>
      </w:hyperlink>
      <w:r w:rsidRPr="00086843">
        <w:rPr>
          <w:rFonts w:eastAsia="Calibri"/>
          <w:sz w:val="16"/>
          <w:szCs w:val="16"/>
        </w:rPr>
        <w:t>).</w:t>
      </w:r>
      <w:proofErr w:type="gramEnd"/>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 xml:space="preserve">Адрес электронной почты администрации Павловского </w:t>
      </w:r>
      <w:proofErr w:type="gramStart"/>
      <w:r w:rsidRPr="00086843">
        <w:rPr>
          <w:rFonts w:eastAsia="Calibri"/>
          <w:sz w:val="16"/>
          <w:szCs w:val="16"/>
        </w:rPr>
        <w:t>муниципального</w:t>
      </w:r>
      <w:proofErr w:type="gramEnd"/>
      <w:r w:rsidRPr="00086843">
        <w:rPr>
          <w:rFonts w:eastAsia="Calibri"/>
          <w:sz w:val="16"/>
          <w:szCs w:val="16"/>
        </w:rPr>
        <w:t xml:space="preserve"> района: </w:t>
      </w:r>
      <w:hyperlink r:id="rId28" w:history="1">
        <w:r w:rsidRPr="00086843">
          <w:rPr>
            <w:rStyle w:val="ad"/>
            <w:sz w:val="16"/>
            <w:szCs w:val="16"/>
            <w:u w:val="none"/>
            <w:lang w:val="en-US"/>
          </w:rPr>
          <w:t>pavl</w:t>
        </w:r>
        <w:r w:rsidRPr="00086843">
          <w:rPr>
            <w:rStyle w:val="ad"/>
            <w:sz w:val="16"/>
            <w:szCs w:val="16"/>
            <w:u w:val="none"/>
          </w:rPr>
          <w:t>@</w:t>
        </w:r>
        <w:r w:rsidRPr="00086843">
          <w:rPr>
            <w:rStyle w:val="ad"/>
            <w:sz w:val="16"/>
            <w:szCs w:val="16"/>
            <w:u w:val="none"/>
            <w:lang w:val="en-US"/>
          </w:rPr>
          <w:t>govvrn</w:t>
        </w:r>
        <w:r w:rsidRPr="00086843">
          <w:rPr>
            <w:rStyle w:val="ad"/>
            <w:sz w:val="16"/>
            <w:szCs w:val="16"/>
            <w:u w:val="none"/>
          </w:rPr>
          <w:t>.</w:t>
        </w:r>
        <w:r w:rsidRPr="00086843">
          <w:rPr>
            <w:rStyle w:val="ad"/>
            <w:sz w:val="16"/>
            <w:szCs w:val="16"/>
            <w:u w:val="none"/>
            <w:lang w:val="en-US"/>
          </w:rPr>
          <w:t>ru</w:t>
        </w:r>
      </w:hyperlink>
      <w:r w:rsidRPr="00086843">
        <w:rPr>
          <w:rFonts w:eastAsia="Calibri"/>
          <w:sz w:val="16"/>
          <w:szCs w:val="16"/>
        </w:rPr>
        <w:t>.</w:t>
      </w:r>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 xml:space="preserve">2. Место нахождения отдела по архитектуре и градостроительству администрации Павловского муниципального района (далее - отдел): </w:t>
      </w:r>
      <w:r w:rsidRPr="00086843">
        <w:rPr>
          <w:sz w:val="16"/>
          <w:szCs w:val="16"/>
        </w:rPr>
        <w:t xml:space="preserve">396422, Воронежская </w:t>
      </w:r>
      <w:proofErr w:type="spellStart"/>
      <w:r w:rsidRPr="00086843">
        <w:rPr>
          <w:sz w:val="16"/>
          <w:szCs w:val="16"/>
        </w:rPr>
        <w:t>область</w:t>
      </w:r>
      <w:proofErr w:type="gramStart"/>
      <w:r w:rsidRPr="00086843">
        <w:rPr>
          <w:sz w:val="16"/>
          <w:szCs w:val="16"/>
        </w:rPr>
        <w:t>,г</w:t>
      </w:r>
      <w:proofErr w:type="spellEnd"/>
      <w:proofErr w:type="gramEnd"/>
      <w:r w:rsidRPr="00086843">
        <w:rPr>
          <w:sz w:val="16"/>
          <w:szCs w:val="16"/>
        </w:rPr>
        <w:t>. Павловск, ул. Войкова, д. 29</w:t>
      </w:r>
      <w:r w:rsidRPr="00086843">
        <w:rPr>
          <w:rFonts w:eastAsia="Calibri"/>
          <w:sz w:val="16"/>
          <w:szCs w:val="16"/>
        </w:rPr>
        <w:t>.</w:t>
      </w:r>
    </w:p>
    <w:p w:rsidR="00504BD8" w:rsidRPr="00E70AD9"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Отдел осуществляет прием</w:t>
      </w:r>
      <w:r w:rsidRPr="00E70AD9">
        <w:rPr>
          <w:rFonts w:eastAsia="Calibri"/>
          <w:sz w:val="16"/>
          <w:szCs w:val="16"/>
        </w:rPr>
        <w:t xml:space="preserve"> заявителей в </w:t>
      </w:r>
      <w:proofErr w:type="gramStart"/>
      <w:r w:rsidRPr="00E70AD9">
        <w:rPr>
          <w:rFonts w:eastAsia="Calibri"/>
          <w:sz w:val="16"/>
          <w:szCs w:val="16"/>
        </w:rPr>
        <w:t>соответствии</w:t>
      </w:r>
      <w:proofErr w:type="gramEnd"/>
      <w:r w:rsidRPr="00E70AD9">
        <w:rPr>
          <w:rFonts w:eastAsia="Calibri"/>
          <w:sz w:val="16"/>
          <w:szCs w:val="16"/>
        </w:rPr>
        <w:t xml:space="preserve"> со следующим графиком:</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понедельник - пятница: с 09.00 до 18.00;</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перерыв: с 13.00 до 14.00;</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суббота, воскресенье - выходные дни. </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Телефоны для справок: </w:t>
      </w:r>
      <w:r w:rsidRPr="00E70AD9">
        <w:rPr>
          <w:sz w:val="16"/>
          <w:szCs w:val="16"/>
        </w:rPr>
        <w:t>8 (47362) 2-45-47</w:t>
      </w:r>
      <w:r w:rsidRPr="00E70AD9">
        <w:rPr>
          <w:rFonts w:eastAsia="Calibri"/>
          <w:sz w:val="16"/>
          <w:szCs w:val="16"/>
        </w:rPr>
        <w:t xml:space="preserve">, факс </w:t>
      </w:r>
      <w:r w:rsidRPr="00E70AD9">
        <w:rPr>
          <w:sz w:val="16"/>
          <w:szCs w:val="16"/>
        </w:rPr>
        <w:t>8 (47362) 2-57-02</w:t>
      </w:r>
      <w:r w:rsidRPr="00E70AD9">
        <w:rPr>
          <w:rFonts w:eastAsia="Calibri"/>
          <w:sz w:val="16"/>
          <w:szCs w:val="16"/>
        </w:rPr>
        <w:t>.</w:t>
      </w:r>
    </w:p>
    <w:p w:rsidR="00504BD8" w:rsidRPr="00E70AD9" w:rsidRDefault="00504BD8" w:rsidP="00504BD8">
      <w:pPr>
        <w:pStyle w:val="ae"/>
        <w:tabs>
          <w:tab w:val="left" w:pos="993"/>
          <w:tab w:val="left" w:pos="1134"/>
          <w:tab w:val="left" w:pos="1276"/>
        </w:tabs>
        <w:autoSpaceDE w:val="0"/>
        <w:autoSpaceDN w:val="0"/>
        <w:adjustRightInd w:val="0"/>
        <w:ind w:left="0"/>
        <w:jc w:val="both"/>
        <w:rPr>
          <w:rFonts w:eastAsia="Calibri"/>
          <w:sz w:val="16"/>
          <w:szCs w:val="16"/>
        </w:rPr>
      </w:pPr>
      <w:r w:rsidRPr="00E70AD9">
        <w:rPr>
          <w:rFonts w:eastAsia="Calibri"/>
          <w:sz w:val="16"/>
          <w:szCs w:val="16"/>
        </w:rPr>
        <w:t xml:space="preserve">3. Филиал автономного учреждения Воронежской области «Многофункциональный центр предоставления государственных и муниципальных услуг» в г. </w:t>
      </w:r>
      <w:proofErr w:type="gramStart"/>
      <w:r w:rsidRPr="00E70AD9">
        <w:rPr>
          <w:rFonts w:eastAsia="Calibri"/>
          <w:sz w:val="16"/>
          <w:szCs w:val="16"/>
        </w:rPr>
        <w:t>Павловске</w:t>
      </w:r>
      <w:proofErr w:type="gramEnd"/>
      <w:r w:rsidRPr="00E70AD9">
        <w:rPr>
          <w:rFonts w:eastAsia="Calibri"/>
          <w:sz w:val="16"/>
          <w:szCs w:val="16"/>
        </w:rPr>
        <w:t xml:space="preserve"> (далее - филиал АУ «МФЦ»):</w:t>
      </w:r>
    </w:p>
    <w:p w:rsidR="00504BD8" w:rsidRPr="00086843"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 xml:space="preserve">3.1. </w:t>
      </w:r>
      <w:r w:rsidRPr="00086843">
        <w:rPr>
          <w:rFonts w:eastAsia="Calibri"/>
          <w:sz w:val="16"/>
          <w:szCs w:val="16"/>
        </w:rPr>
        <w:t xml:space="preserve">Место нахождения филиала АУ «МФЦ»: </w:t>
      </w:r>
      <w:r w:rsidRPr="00086843">
        <w:rPr>
          <w:sz w:val="16"/>
          <w:szCs w:val="16"/>
        </w:rPr>
        <w:t xml:space="preserve">396422, Воронежская </w:t>
      </w:r>
      <w:proofErr w:type="spellStart"/>
      <w:r w:rsidRPr="00086843">
        <w:rPr>
          <w:sz w:val="16"/>
          <w:szCs w:val="16"/>
        </w:rPr>
        <w:t>область</w:t>
      </w:r>
      <w:proofErr w:type="gramStart"/>
      <w:r w:rsidRPr="00086843">
        <w:rPr>
          <w:sz w:val="16"/>
          <w:szCs w:val="16"/>
        </w:rPr>
        <w:t>,г</w:t>
      </w:r>
      <w:proofErr w:type="spellEnd"/>
      <w:proofErr w:type="gramEnd"/>
      <w:r w:rsidRPr="00086843">
        <w:rPr>
          <w:sz w:val="16"/>
          <w:szCs w:val="16"/>
        </w:rPr>
        <w:t>. Павловск, ул. 1 Мая, д. 23</w:t>
      </w:r>
      <w:r w:rsidRPr="00086843">
        <w:rPr>
          <w:rFonts w:eastAsia="Calibri"/>
          <w:sz w:val="16"/>
          <w:szCs w:val="16"/>
        </w:rPr>
        <w:t>.</w:t>
      </w:r>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Телефон для справок филиала АУ «МФЦ»: 8 (47362) 3-19-38.</w:t>
      </w:r>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 xml:space="preserve">Официальный сайт АУ «МФЦ» в сети Интернет: </w:t>
      </w:r>
      <w:hyperlink r:id="rId29" w:history="1">
        <w:r w:rsidRPr="00086843">
          <w:rPr>
            <w:rStyle w:val="ad"/>
            <w:rFonts w:eastAsia="Calibri"/>
            <w:sz w:val="16"/>
            <w:szCs w:val="16"/>
            <w:u w:val="none"/>
          </w:rPr>
          <w:t>http://mydocuments36.ru</w:t>
        </w:r>
      </w:hyperlink>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 xml:space="preserve">Адрес электронной почты филиала АУ «МФЦ»: </w:t>
      </w:r>
      <w:hyperlink r:id="rId30" w:history="1">
        <w:r w:rsidRPr="00086843">
          <w:rPr>
            <w:rStyle w:val="ad"/>
            <w:rFonts w:eastAsia="Calibri"/>
            <w:sz w:val="16"/>
            <w:szCs w:val="16"/>
            <w:u w:val="none"/>
            <w:lang w:val="en-US"/>
          </w:rPr>
          <w:t>syureva</w:t>
        </w:r>
        <w:r w:rsidRPr="00086843">
          <w:rPr>
            <w:rStyle w:val="ad"/>
            <w:rFonts w:eastAsia="Calibri"/>
            <w:sz w:val="16"/>
            <w:szCs w:val="16"/>
            <w:u w:val="none"/>
          </w:rPr>
          <w:t>@</w:t>
        </w:r>
        <w:r w:rsidRPr="00086843">
          <w:rPr>
            <w:rStyle w:val="ad"/>
            <w:rFonts w:eastAsia="Calibri"/>
            <w:sz w:val="16"/>
            <w:szCs w:val="16"/>
            <w:u w:val="none"/>
            <w:lang w:val="en-US"/>
          </w:rPr>
          <w:t>govvrn</w:t>
        </w:r>
        <w:r w:rsidRPr="00086843">
          <w:rPr>
            <w:rStyle w:val="ad"/>
            <w:rFonts w:eastAsia="Calibri"/>
            <w:sz w:val="16"/>
            <w:szCs w:val="16"/>
            <w:u w:val="none"/>
          </w:rPr>
          <w:t>.</w:t>
        </w:r>
        <w:r w:rsidRPr="00086843">
          <w:rPr>
            <w:rStyle w:val="ad"/>
            <w:rFonts w:eastAsia="Calibri"/>
            <w:sz w:val="16"/>
            <w:szCs w:val="16"/>
            <w:u w:val="none"/>
            <w:lang w:val="en-US"/>
          </w:rPr>
          <w:t>ru</w:t>
        </w:r>
      </w:hyperlink>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График работы филиала АУ «МФЦ»:</w:t>
      </w:r>
    </w:p>
    <w:p w:rsidR="00504BD8" w:rsidRPr="00086843"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понедельник, вторник, четверг, пятница: с 08.00 до 17.00;</w:t>
      </w:r>
    </w:p>
    <w:p w:rsidR="00504BD8" w:rsidRPr="00E70AD9" w:rsidRDefault="00504BD8" w:rsidP="00504BD8">
      <w:pPr>
        <w:pStyle w:val="ae"/>
        <w:autoSpaceDE w:val="0"/>
        <w:autoSpaceDN w:val="0"/>
        <w:adjustRightInd w:val="0"/>
        <w:ind w:left="0"/>
        <w:jc w:val="both"/>
        <w:rPr>
          <w:rFonts w:eastAsia="Calibri"/>
          <w:sz w:val="16"/>
          <w:szCs w:val="16"/>
        </w:rPr>
      </w:pPr>
      <w:r w:rsidRPr="00086843">
        <w:rPr>
          <w:rFonts w:eastAsia="Calibri"/>
          <w:sz w:val="16"/>
          <w:szCs w:val="16"/>
        </w:rPr>
        <w:t>перерыв</w:t>
      </w:r>
      <w:r w:rsidRPr="00E70AD9">
        <w:rPr>
          <w:rFonts w:eastAsia="Calibri"/>
          <w:sz w:val="16"/>
          <w:szCs w:val="16"/>
        </w:rPr>
        <w:t>: с 12:00 до 12:45;</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среда: с 08.00 до 20.00;</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без перерыва;</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суббота: с 08.00 до 15.45;</w:t>
      </w:r>
    </w:p>
    <w:p w:rsidR="00504BD8" w:rsidRPr="00E70AD9" w:rsidRDefault="00504BD8" w:rsidP="00504BD8">
      <w:pPr>
        <w:pStyle w:val="ae"/>
        <w:autoSpaceDE w:val="0"/>
        <w:autoSpaceDN w:val="0"/>
        <w:adjustRightInd w:val="0"/>
        <w:ind w:left="0"/>
        <w:jc w:val="both"/>
        <w:rPr>
          <w:rFonts w:eastAsia="Calibri"/>
          <w:sz w:val="16"/>
          <w:szCs w:val="16"/>
          <w:u w:val="single"/>
        </w:rPr>
      </w:pPr>
      <w:r w:rsidRPr="00E70AD9">
        <w:rPr>
          <w:rFonts w:eastAsia="Calibri"/>
          <w:sz w:val="16"/>
          <w:szCs w:val="16"/>
        </w:rPr>
        <w:t>перерыв: с 12:00 до 12:45;</w:t>
      </w:r>
    </w:p>
    <w:p w:rsidR="00504BD8" w:rsidRPr="00E70AD9" w:rsidRDefault="00504BD8" w:rsidP="00504BD8">
      <w:pPr>
        <w:pStyle w:val="ae"/>
        <w:autoSpaceDE w:val="0"/>
        <w:autoSpaceDN w:val="0"/>
        <w:adjustRightInd w:val="0"/>
        <w:ind w:left="0"/>
        <w:jc w:val="both"/>
        <w:rPr>
          <w:rFonts w:eastAsia="Calibri"/>
          <w:sz w:val="16"/>
          <w:szCs w:val="16"/>
        </w:rPr>
      </w:pPr>
      <w:r w:rsidRPr="00E70AD9">
        <w:rPr>
          <w:rFonts w:eastAsia="Calibri"/>
          <w:sz w:val="16"/>
          <w:szCs w:val="16"/>
        </w:rPr>
        <w:t>воскресенье - выходной день.</w:t>
      </w:r>
    </w:p>
    <w:p w:rsidR="00504BD8" w:rsidRDefault="00504BD8" w:rsidP="00504BD8">
      <w:pPr>
        <w:jc w:val="both"/>
        <w:rPr>
          <w:sz w:val="16"/>
          <w:szCs w:val="16"/>
        </w:rPr>
      </w:pPr>
    </w:p>
    <w:p w:rsidR="00504BD8" w:rsidRPr="00A96E12" w:rsidRDefault="00504BD8" w:rsidP="00504BD8">
      <w:pPr>
        <w:jc w:val="both"/>
        <w:rPr>
          <w:color w:val="000000"/>
          <w:sz w:val="16"/>
          <w:szCs w:val="16"/>
        </w:rPr>
      </w:pPr>
      <w:r w:rsidRPr="00A96E12">
        <w:rPr>
          <w:color w:val="000000"/>
          <w:sz w:val="16"/>
          <w:szCs w:val="16"/>
        </w:rPr>
        <w:t xml:space="preserve">И.о. главы администрации </w:t>
      </w:r>
    </w:p>
    <w:p w:rsidR="00504BD8" w:rsidRDefault="00504BD8" w:rsidP="00504BD8">
      <w:pPr>
        <w:jc w:val="both"/>
        <w:rPr>
          <w:color w:val="000000"/>
          <w:sz w:val="16"/>
          <w:szCs w:val="16"/>
        </w:rPr>
      </w:pPr>
      <w:r w:rsidRPr="00A96E12">
        <w:rPr>
          <w:color w:val="000000"/>
          <w:sz w:val="16"/>
          <w:szCs w:val="16"/>
        </w:rPr>
        <w:t xml:space="preserve">Павловского муниципального района </w:t>
      </w:r>
    </w:p>
    <w:p w:rsidR="00504BD8" w:rsidRPr="00A96E12" w:rsidRDefault="00504BD8" w:rsidP="00504BD8">
      <w:pPr>
        <w:jc w:val="both"/>
        <w:rPr>
          <w:color w:val="000000"/>
          <w:sz w:val="16"/>
          <w:szCs w:val="16"/>
        </w:rPr>
      </w:pPr>
      <w:r>
        <w:rPr>
          <w:color w:val="000000"/>
          <w:sz w:val="16"/>
          <w:szCs w:val="16"/>
        </w:rPr>
        <w:t xml:space="preserve">Воронежской области </w:t>
      </w:r>
    </w:p>
    <w:p w:rsidR="00504BD8" w:rsidRPr="00A96E12" w:rsidRDefault="00504BD8" w:rsidP="00504BD8">
      <w:pPr>
        <w:jc w:val="right"/>
        <w:rPr>
          <w:color w:val="000000"/>
          <w:sz w:val="16"/>
          <w:szCs w:val="16"/>
        </w:rPr>
      </w:pPr>
      <w:r w:rsidRPr="00A96E12">
        <w:rPr>
          <w:color w:val="000000"/>
          <w:sz w:val="16"/>
          <w:szCs w:val="16"/>
        </w:rPr>
        <w:t>Г.М. Майстренко</w:t>
      </w:r>
    </w:p>
    <w:p w:rsidR="00362E7B" w:rsidRPr="00362E7B" w:rsidRDefault="00362E7B" w:rsidP="00D439BF">
      <w:pPr>
        <w:jc w:val="center"/>
        <w:rPr>
          <w:sz w:val="16"/>
          <w:szCs w:val="16"/>
        </w:rPr>
      </w:pPr>
    </w:p>
    <w:p w:rsidR="00362E7B" w:rsidRPr="00362E7B" w:rsidRDefault="00362E7B" w:rsidP="00362E7B">
      <w:pPr>
        <w:jc w:val="center"/>
        <w:rPr>
          <w:b/>
          <w:sz w:val="16"/>
          <w:szCs w:val="16"/>
        </w:rPr>
      </w:pPr>
      <w:r w:rsidRPr="00362E7B">
        <w:rPr>
          <w:b/>
          <w:sz w:val="16"/>
          <w:szCs w:val="16"/>
        </w:rPr>
        <w:t>АДМИНИСТРАЦИЯ ПАВЛОВСКОГО МУНИЦИПАЛЬНОГО РАЙОНА</w:t>
      </w:r>
      <w:r>
        <w:rPr>
          <w:b/>
          <w:sz w:val="16"/>
          <w:szCs w:val="16"/>
        </w:rPr>
        <w:t xml:space="preserve"> </w:t>
      </w:r>
      <w:r w:rsidRPr="00362E7B">
        <w:rPr>
          <w:b/>
          <w:sz w:val="16"/>
          <w:szCs w:val="16"/>
        </w:rPr>
        <w:t>ВОРОНЕЖСКОЙ ОБЛАСТИ</w:t>
      </w:r>
    </w:p>
    <w:p w:rsidR="00362E7B" w:rsidRPr="00362E7B" w:rsidRDefault="00362E7B" w:rsidP="00362E7B">
      <w:pPr>
        <w:jc w:val="center"/>
        <w:rPr>
          <w:b/>
          <w:sz w:val="16"/>
          <w:szCs w:val="16"/>
        </w:rPr>
      </w:pPr>
    </w:p>
    <w:p w:rsidR="00362E7B" w:rsidRDefault="00362E7B" w:rsidP="00362E7B">
      <w:pPr>
        <w:jc w:val="center"/>
        <w:rPr>
          <w:b/>
          <w:sz w:val="16"/>
          <w:szCs w:val="16"/>
        </w:rPr>
      </w:pPr>
      <w:r w:rsidRPr="00B979DD">
        <w:rPr>
          <w:b/>
          <w:sz w:val="16"/>
          <w:szCs w:val="16"/>
        </w:rPr>
        <w:t>ПОСТАНОВЛЕНИЕ</w:t>
      </w:r>
    </w:p>
    <w:p w:rsidR="00D439BF" w:rsidRPr="0043516A" w:rsidRDefault="00D439BF" w:rsidP="00D439BF">
      <w:pPr>
        <w:rPr>
          <w:sz w:val="16"/>
          <w:szCs w:val="16"/>
          <w:u w:val="single"/>
        </w:rPr>
      </w:pPr>
      <w:r>
        <w:rPr>
          <w:sz w:val="16"/>
          <w:szCs w:val="16"/>
          <w:u w:val="single"/>
        </w:rPr>
        <w:t xml:space="preserve">от </w:t>
      </w:r>
      <w:r w:rsidRPr="0043516A">
        <w:rPr>
          <w:sz w:val="16"/>
          <w:szCs w:val="16"/>
          <w:u w:val="single"/>
        </w:rPr>
        <w:t>12.10.2018 г. №662</w:t>
      </w:r>
    </w:p>
    <w:p w:rsidR="00362E7B" w:rsidRPr="00362E7B" w:rsidRDefault="00362E7B" w:rsidP="00D439BF">
      <w:pPr>
        <w:rPr>
          <w:sz w:val="16"/>
          <w:szCs w:val="16"/>
        </w:rPr>
      </w:pPr>
      <w:r w:rsidRPr="00362E7B">
        <w:rPr>
          <w:sz w:val="16"/>
          <w:szCs w:val="16"/>
        </w:rPr>
        <w:t>г. Павловск</w:t>
      </w:r>
    </w:p>
    <w:p w:rsidR="00362E7B" w:rsidRPr="00362E7B" w:rsidRDefault="00362E7B" w:rsidP="00D439BF">
      <w:pPr>
        <w:rPr>
          <w:sz w:val="16"/>
          <w:szCs w:val="16"/>
        </w:rPr>
      </w:pPr>
    </w:p>
    <w:p w:rsidR="00362E7B" w:rsidRPr="00362E7B" w:rsidRDefault="00362E7B" w:rsidP="00362E7B">
      <w:pPr>
        <w:rPr>
          <w:sz w:val="16"/>
          <w:szCs w:val="16"/>
        </w:rPr>
      </w:pPr>
      <w:r w:rsidRPr="00362E7B">
        <w:rPr>
          <w:sz w:val="16"/>
          <w:szCs w:val="16"/>
        </w:rPr>
        <w:t xml:space="preserve">О внесении изменений в постановление </w:t>
      </w:r>
    </w:p>
    <w:p w:rsidR="00362E7B" w:rsidRPr="00362E7B" w:rsidRDefault="00362E7B" w:rsidP="00362E7B">
      <w:pPr>
        <w:rPr>
          <w:sz w:val="16"/>
          <w:szCs w:val="16"/>
        </w:rPr>
      </w:pPr>
      <w:r w:rsidRPr="00362E7B">
        <w:rPr>
          <w:sz w:val="16"/>
          <w:szCs w:val="16"/>
        </w:rPr>
        <w:t xml:space="preserve">администрации Павловского </w:t>
      </w:r>
      <w:proofErr w:type="gramStart"/>
      <w:r w:rsidRPr="00362E7B">
        <w:rPr>
          <w:sz w:val="16"/>
          <w:szCs w:val="16"/>
        </w:rPr>
        <w:t>муниципального</w:t>
      </w:r>
      <w:proofErr w:type="gramEnd"/>
      <w:r w:rsidRPr="00362E7B">
        <w:rPr>
          <w:sz w:val="16"/>
          <w:szCs w:val="16"/>
        </w:rPr>
        <w:t xml:space="preserve"> </w:t>
      </w:r>
    </w:p>
    <w:p w:rsidR="00362E7B" w:rsidRPr="00362E7B" w:rsidRDefault="00362E7B" w:rsidP="00362E7B">
      <w:pPr>
        <w:rPr>
          <w:sz w:val="16"/>
          <w:szCs w:val="16"/>
        </w:rPr>
      </w:pPr>
      <w:r w:rsidRPr="00362E7B">
        <w:rPr>
          <w:sz w:val="16"/>
          <w:szCs w:val="16"/>
        </w:rPr>
        <w:t>района от 26.01.2016  № 28</w:t>
      </w:r>
    </w:p>
    <w:p w:rsidR="00362E7B" w:rsidRPr="00362E7B" w:rsidRDefault="00362E7B" w:rsidP="00362E7B">
      <w:pPr>
        <w:pStyle w:val="ConsPlusNormal"/>
        <w:widowControl/>
        <w:ind w:firstLine="0"/>
        <w:rPr>
          <w:rFonts w:ascii="Times New Roman" w:hAnsi="Times New Roman"/>
          <w:sz w:val="16"/>
          <w:szCs w:val="16"/>
        </w:rPr>
      </w:pPr>
      <w:r w:rsidRPr="00362E7B">
        <w:rPr>
          <w:rFonts w:ascii="Times New Roman" w:hAnsi="Times New Roman"/>
          <w:sz w:val="16"/>
          <w:szCs w:val="16"/>
        </w:rPr>
        <w:t xml:space="preserve">«О комиссии по соблюдению </w:t>
      </w:r>
    </w:p>
    <w:p w:rsidR="00362E7B" w:rsidRPr="00362E7B" w:rsidRDefault="00362E7B" w:rsidP="00362E7B">
      <w:pPr>
        <w:pStyle w:val="ConsPlusNormal"/>
        <w:widowControl/>
        <w:ind w:firstLine="0"/>
        <w:rPr>
          <w:rFonts w:ascii="Times New Roman" w:hAnsi="Times New Roman"/>
          <w:sz w:val="16"/>
          <w:szCs w:val="16"/>
        </w:rPr>
      </w:pPr>
      <w:r w:rsidRPr="00362E7B">
        <w:rPr>
          <w:rFonts w:ascii="Times New Roman" w:hAnsi="Times New Roman"/>
          <w:sz w:val="16"/>
          <w:szCs w:val="16"/>
        </w:rPr>
        <w:t xml:space="preserve">требований к служебному поведению </w:t>
      </w:r>
    </w:p>
    <w:p w:rsidR="00362E7B" w:rsidRPr="00362E7B" w:rsidRDefault="00362E7B" w:rsidP="00362E7B">
      <w:pPr>
        <w:pStyle w:val="ConsPlusNormal"/>
        <w:widowControl/>
        <w:ind w:firstLine="0"/>
        <w:rPr>
          <w:rFonts w:ascii="Times New Roman" w:hAnsi="Times New Roman"/>
          <w:sz w:val="16"/>
          <w:szCs w:val="16"/>
        </w:rPr>
      </w:pPr>
      <w:r w:rsidRPr="00362E7B">
        <w:rPr>
          <w:rFonts w:ascii="Times New Roman" w:hAnsi="Times New Roman"/>
          <w:sz w:val="16"/>
          <w:szCs w:val="16"/>
        </w:rPr>
        <w:t xml:space="preserve">муниципальных служащих администрации </w:t>
      </w:r>
    </w:p>
    <w:p w:rsidR="00362E7B" w:rsidRPr="00362E7B" w:rsidRDefault="00362E7B" w:rsidP="00362E7B">
      <w:pPr>
        <w:pStyle w:val="ConsPlusNormal"/>
        <w:widowControl/>
        <w:ind w:firstLine="0"/>
        <w:rPr>
          <w:rFonts w:ascii="Times New Roman" w:hAnsi="Times New Roman"/>
          <w:sz w:val="16"/>
          <w:szCs w:val="16"/>
        </w:rPr>
      </w:pPr>
      <w:r w:rsidRPr="00362E7B">
        <w:rPr>
          <w:rFonts w:ascii="Times New Roman" w:hAnsi="Times New Roman"/>
          <w:sz w:val="16"/>
          <w:szCs w:val="16"/>
        </w:rPr>
        <w:t xml:space="preserve">Павловского муниципального района </w:t>
      </w:r>
    </w:p>
    <w:p w:rsidR="00362E7B" w:rsidRPr="00362E7B" w:rsidRDefault="00362E7B" w:rsidP="00362E7B">
      <w:pPr>
        <w:pStyle w:val="ConsPlusNormal"/>
        <w:widowControl/>
        <w:ind w:firstLine="0"/>
        <w:rPr>
          <w:rFonts w:ascii="Times New Roman" w:hAnsi="Times New Roman"/>
          <w:sz w:val="16"/>
          <w:szCs w:val="16"/>
        </w:rPr>
      </w:pPr>
      <w:r w:rsidRPr="00362E7B">
        <w:rPr>
          <w:rFonts w:ascii="Times New Roman" w:hAnsi="Times New Roman"/>
          <w:sz w:val="16"/>
          <w:szCs w:val="16"/>
        </w:rPr>
        <w:t>и урегулированию конфликта интересов»</w:t>
      </w:r>
    </w:p>
    <w:p w:rsidR="00362E7B" w:rsidRPr="00362E7B" w:rsidRDefault="00362E7B" w:rsidP="00362E7B">
      <w:pPr>
        <w:pStyle w:val="ConsPlusNormal"/>
        <w:widowControl/>
        <w:ind w:firstLine="0"/>
        <w:rPr>
          <w:rFonts w:ascii="Times New Roman" w:hAnsi="Times New Roman"/>
          <w:sz w:val="16"/>
          <w:szCs w:val="16"/>
        </w:rPr>
      </w:pPr>
    </w:p>
    <w:p w:rsidR="00362E7B" w:rsidRPr="00B979DD" w:rsidRDefault="00362E7B" w:rsidP="00362E7B">
      <w:pPr>
        <w:tabs>
          <w:tab w:val="left" w:pos="720"/>
        </w:tabs>
        <w:jc w:val="both"/>
        <w:rPr>
          <w:sz w:val="16"/>
          <w:szCs w:val="16"/>
        </w:rPr>
      </w:pPr>
      <w:r w:rsidRPr="00B979DD">
        <w:rPr>
          <w:sz w:val="16"/>
          <w:szCs w:val="16"/>
        </w:rPr>
        <w:t xml:space="preserve">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Павловского муниципального района </w:t>
      </w:r>
    </w:p>
    <w:p w:rsidR="00362E7B" w:rsidRPr="00B979DD" w:rsidRDefault="00362E7B" w:rsidP="00362E7B">
      <w:pPr>
        <w:tabs>
          <w:tab w:val="left" w:pos="720"/>
        </w:tabs>
        <w:jc w:val="center"/>
        <w:rPr>
          <w:sz w:val="16"/>
          <w:szCs w:val="16"/>
        </w:rPr>
      </w:pPr>
    </w:p>
    <w:p w:rsidR="00362E7B" w:rsidRPr="00B979DD" w:rsidRDefault="00362E7B" w:rsidP="00362E7B">
      <w:pPr>
        <w:jc w:val="center"/>
        <w:rPr>
          <w:sz w:val="16"/>
          <w:szCs w:val="16"/>
        </w:rPr>
      </w:pPr>
      <w:r w:rsidRPr="00B979DD">
        <w:rPr>
          <w:sz w:val="16"/>
          <w:szCs w:val="16"/>
        </w:rPr>
        <w:t>ПОСТАНОВЛЯЕТ:</w:t>
      </w:r>
    </w:p>
    <w:p w:rsidR="00362E7B" w:rsidRPr="00B979DD" w:rsidRDefault="00362E7B" w:rsidP="00362E7B">
      <w:pPr>
        <w:tabs>
          <w:tab w:val="left" w:pos="720"/>
        </w:tabs>
        <w:jc w:val="center"/>
        <w:rPr>
          <w:sz w:val="16"/>
          <w:szCs w:val="16"/>
        </w:rPr>
      </w:pPr>
    </w:p>
    <w:p w:rsidR="00362E7B" w:rsidRPr="00B979DD" w:rsidRDefault="00362E7B" w:rsidP="00362E7B">
      <w:pPr>
        <w:widowControl w:val="0"/>
        <w:numPr>
          <w:ilvl w:val="0"/>
          <w:numId w:val="38"/>
        </w:numPr>
        <w:tabs>
          <w:tab w:val="left" w:pos="720"/>
        </w:tabs>
        <w:autoSpaceDE w:val="0"/>
        <w:autoSpaceDN w:val="0"/>
        <w:adjustRightInd w:val="0"/>
        <w:ind w:left="0" w:firstLine="0"/>
        <w:jc w:val="both"/>
        <w:rPr>
          <w:sz w:val="16"/>
          <w:szCs w:val="16"/>
        </w:rPr>
      </w:pPr>
      <w:r w:rsidRPr="00B979DD">
        <w:rPr>
          <w:sz w:val="16"/>
          <w:szCs w:val="16"/>
        </w:rPr>
        <w:t xml:space="preserve">Внести в постановление администрации Павловского муниципального района от 26.01.2016  № 28 «О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следующие изменения: </w:t>
      </w:r>
    </w:p>
    <w:p w:rsidR="00362E7B" w:rsidRPr="00B979DD" w:rsidRDefault="00362E7B" w:rsidP="00362E7B">
      <w:pPr>
        <w:widowControl w:val="0"/>
        <w:numPr>
          <w:ilvl w:val="1"/>
          <w:numId w:val="38"/>
        </w:numPr>
        <w:tabs>
          <w:tab w:val="left" w:pos="720"/>
        </w:tabs>
        <w:autoSpaceDE w:val="0"/>
        <w:autoSpaceDN w:val="0"/>
        <w:adjustRightInd w:val="0"/>
        <w:ind w:left="0" w:firstLine="0"/>
        <w:jc w:val="both"/>
        <w:rPr>
          <w:sz w:val="16"/>
          <w:szCs w:val="16"/>
        </w:rPr>
      </w:pPr>
      <w:r w:rsidRPr="00B979DD">
        <w:rPr>
          <w:sz w:val="16"/>
          <w:szCs w:val="16"/>
        </w:rPr>
        <w:t>Пункт 6 Приложения № 1 изложить в следующей редакции:</w:t>
      </w:r>
    </w:p>
    <w:p w:rsidR="00362E7B" w:rsidRPr="00B979DD" w:rsidRDefault="00362E7B" w:rsidP="00362E7B">
      <w:pPr>
        <w:jc w:val="both"/>
        <w:rPr>
          <w:sz w:val="16"/>
          <w:szCs w:val="16"/>
        </w:rPr>
      </w:pPr>
      <w:r w:rsidRPr="00B979DD">
        <w:rPr>
          <w:sz w:val="16"/>
          <w:szCs w:val="16"/>
        </w:rPr>
        <w:t>«6. В состав комиссии входят:</w:t>
      </w:r>
    </w:p>
    <w:p w:rsidR="00362E7B" w:rsidRPr="00B979DD" w:rsidRDefault="00362E7B" w:rsidP="00362E7B">
      <w:pPr>
        <w:jc w:val="both"/>
        <w:rPr>
          <w:sz w:val="16"/>
          <w:szCs w:val="16"/>
        </w:rPr>
      </w:pPr>
      <w:r w:rsidRPr="00B979DD">
        <w:rPr>
          <w:sz w:val="16"/>
          <w:szCs w:val="16"/>
        </w:rPr>
        <w:t xml:space="preserve">1) первый заместитель главы администрации Павловского </w:t>
      </w:r>
      <w:proofErr w:type="gramStart"/>
      <w:r w:rsidRPr="00B979DD">
        <w:rPr>
          <w:sz w:val="16"/>
          <w:szCs w:val="16"/>
        </w:rPr>
        <w:t>муниципального</w:t>
      </w:r>
      <w:proofErr w:type="gramEnd"/>
      <w:r w:rsidRPr="00B979DD">
        <w:rPr>
          <w:sz w:val="16"/>
          <w:szCs w:val="16"/>
        </w:rPr>
        <w:t xml:space="preserve"> района;</w:t>
      </w:r>
    </w:p>
    <w:p w:rsidR="00362E7B" w:rsidRPr="00B979DD" w:rsidRDefault="00362E7B" w:rsidP="00362E7B">
      <w:pPr>
        <w:jc w:val="both"/>
        <w:rPr>
          <w:sz w:val="16"/>
          <w:szCs w:val="16"/>
        </w:rPr>
      </w:pPr>
      <w:r w:rsidRPr="00B979DD">
        <w:rPr>
          <w:sz w:val="16"/>
          <w:szCs w:val="16"/>
        </w:rPr>
        <w:lastRenderedPageBreak/>
        <w:t xml:space="preserve">2) заместители главы администрации Павловского </w:t>
      </w:r>
      <w:proofErr w:type="gramStart"/>
      <w:r w:rsidRPr="00B979DD">
        <w:rPr>
          <w:sz w:val="16"/>
          <w:szCs w:val="16"/>
        </w:rPr>
        <w:t>муниципального</w:t>
      </w:r>
      <w:proofErr w:type="gramEnd"/>
      <w:r w:rsidRPr="00B979DD">
        <w:rPr>
          <w:sz w:val="16"/>
          <w:szCs w:val="16"/>
        </w:rPr>
        <w:t xml:space="preserve"> района;</w:t>
      </w:r>
    </w:p>
    <w:p w:rsidR="00362E7B" w:rsidRPr="00B979DD" w:rsidRDefault="00362E7B" w:rsidP="00362E7B">
      <w:pPr>
        <w:jc w:val="both"/>
        <w:rPr>
          <w:sz w:val="16"/>
          <w:szCs w:val="16"/>
        </w:rPr>
      </w:pPr>
      <w:r w:rsidRPr="00B979DD">
        <w:rPr>
          <w:sz w:val="16"/>
          <w:szCs w:val="16"/>
        </w:rPr>
        <w:t>3) управляющий делами;</w:t>
      </w:r>
    </w:p>
    <w:p w:rsidR="00362E7B" w:rsidRPr="00B979DD" w:rsidRDefault="00362E7B" w:rsidP="00362E7B">
      <w:pPr>
        <w:jc w:val="both"/>
        <w:rPr>
          <w:sz w:val="16"/>
          <w:szCs w:val="16"/>
        </w:rPr>
      </w:pPr>
      <w:r w:rsidRPr="00B979DD">
        <w:rPr>
          <w:sz w:val="16"/>
          <w:szCs w:val="16"/>
        </w:rPr>
        <w:t>4) начальник отдела организационно – информационной и кадровой работы;</w:t>
      </w:r>
    </w:p>
    <w:p w:rsidR="00362E7B" w:rsidRPr="00B979DD" w:rsidRDefault="00362E7B" w:rsidP="00362E7B">
      <w:pPr>
        <w:jc w:val="both"/>
        <w:rPr>
          <w:sz w:val="16"/>
          <w:szCs w:val="16"/>
        </w:rPr>
      </w:pPr>
      <w:r w:rsidRPr="00B979DD">
        <w:rPr>
          <w:sz w:val="16"/>
          <w:szCs w:val="16"/>
        </w:rPr>
        <w:t>5) начальник отдела правового обеспечения и противодействия коррупции;</w:t>
      </w:r>
    </w:p>
    <w:p w:rsidR="00362E7B" w:rsidRPr="00B979DD" w:rsidRDefault="00362E7B" w:rsidP="00362E7B">
      <w:pPr>
        <w:jc w:val="both"/>
        <w:rPr>
          <w:sz w:val="16"/>
          <w:szCs w:val="16"/>
        </w:rPr>
      </w:pPr>
      <w:r w:rsidRPr="00B979DD">
        <w:rPr>
          <w:sz w:val="16"/>
          <w:szCs w:val="16"/>
        </w:rPr>
        <w:t>6) старший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p w:rsidR="00362E7B" w:rsidRPr="00B979DD" w:rsidRDefault="00362E7B" w:rsidP="00362E7B">
      <w:pPr>
        <w:jc w:val="both"/>
        <w:rPr>
          <w:sz w:val="16"/>
          <w:szCs w:val="16"/>
        </w:rPr>
      </w:pPr>
      <w:r w:rsidRPr="00B979DD">
        <w:rPr>
          <w:sz w:val="16"/>
          <w:szCs w:val="16"/>
        </w:rPr>
        <w:t>7)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p w:rsidR="00362E7B" w:rsidRPr="00B979DD" w:rsidRDefault="00362E7B" w:rsidP="00362E7B">
      <w:pPr>
        <w:jc w:val="both"/>
        <w:rPr>
          <w:sz w:val="16"/>
          <w:szCs w:val="16"/>
        </w:rPr>
      </w:pPr>
      <w:r w:rsidRPr="00B979DD">
        <w:rPr>
          <w:sz w:val="16"/>
          <w:szCs w:val="16"/>
        </w:rPr>
        <w:t>8) эксперт;</w:t>
      </w:r>
    </w:p>
    <w:p w:rsidR="00362E7B" w:rsidRPr="00B979DD" w:rsidRDefault="00362E7B" w:rsidP="00362E7B">
      <w:pPr>
        <w:rPr>
          <w:sz w:val="16"/>
          <w:szCs w:val="16"/>
        </w:rPr>
      </w:pPr>
      <w:r w:rsidRPr="00B979DD">
        <w:rPr>
          <w:sz w:val="16"/>
          <w:szCs w:val="16"/>
        </w:rPr>
        <w:t>9) руководитель общественной приемной губернатора Воронежской области</w:t>
      </w:r>
      <w:proofErr w:type="gramStart"/>
      <w:r w:rsidRPr="00B979DD">
        <w:rPr>
          <w:sz w:val="16"/>
          <w:szCs w:val="16"/>
        </w:rPr>
        <w:t>.».</w:t>
      </w:r>
      <w:proofErr w:type="gramEnd"/>
    </w:p>
    <w:p w:rsidR="00362E7B" w:rsidRPr="00B979DD" w:rsidRDefault="00362E7B" w:rsidP="00362E7B">
      <w:pPr>
        <w:tabs>
          <w:tab w:val="left" w:pos="720"/>
        </w:tabs>
        <w:jc w:val="both"/>
        <w:rPr>
          <w:sz w:val="16"/>
          <w:szCs w:val="16"/>
        </w:rPr>
      </w:pPr>
      <w:r w:rsidRPr="00B979DD">
        <w:rPr>
          <w:sz w:val="16"/>
          <w:szCs w:val="16"/>
        </w:rPr>
        <w:t>1.2. Приложение № 2 изложить в редакции согласно приложению к настоящему постановлению.</w:t>
      </w:r>
    </w:p>
    <w:p w:rsidR="00362E7B" w:rsidRPr="00B979DD" w:rsidRDefault="00362E7B" w:rsidP="00362E7B">
      <w:pPr>
        <w:jc w:val="both"/>
        <w:rPr>
          <w:sz w:val="16"/>
          <w:szCs w:val="16"/>
        </w:rPr>
      </w:pPr>
      <w:r w:rsidRPr="00B979DD">
        <w:rPr>
          <w:sz w:val="16"/>
          <w:szCs w:val="16"/>
        </w:rPr>
        <w:t>2. Опубликовать настоящее постановление в муниципальной газете «Павловский муниципальный вестник».</w:t>
      </w:r>
    </w:p>
    <w:p w:rsidR="00751D42" w:rsidRDefault="00751D42" w:rsidP="00AC249B">
      <w:pPr>
        <w:jc w:val="both"/>
        <w:rPr>
          <w:sz w:val="16"/>
          <w:szCs w:val="16"/>
        </w:rPr>
      </w:pPr>
    </w:p>
    <w:p w:rsidR="00362E7B" w:rsidRPr="00A96E12" w:rsidRDefault="00362E7B" w:rsidP="00362E7B">
      <w:pPr>
        <w:jc w:val="both"/>
        <w:rPr>
          <w:color w:val="000000"/>
          <w:sz w:val="16"/>
          <w:szCs w:val="16"/>
        </w:rPr>
      </w:pPr>
      <w:r w:rsidRPr="00A96E12">
        <w:rPr>
          <w:color w:val="000000"/>
          <w:sz w:val="16"/>
          <w:szCs w:val="16"/>
        </w:rPr>
        <w:t xml:space="preserve">И.о. главы администрации </w:t>
      </w:r>
    </w:p>
    <w:p w:rsidR="00362E7B" w:rsidRDefault="00362E7B" w:rsidP="00362E7B">
      <w:pPr>
        <w:jc w:val="both"/>
        <w:rPr>
          <w:color w:val="000000"/>
          <w:sz w:val="16"/>
          <w:szCs w:val="16"/>
        </w:rPr>
      </w:pPr>
      <w:r w:rsidRPr="00A96E12">
        <w:rPr>
          <w:color w:val="000000"/>
          <w:sz w:val="16"/>
          <w:szCs w:val="16"/>
        </w:rPr>
        <w:t xml:space="preserve">Павловского муниципального района </w:t>
      </w:r>
    </w:p>
    <w:p w:rsidR="00362E7B" w:rsidRPr="00A96E12" w:rsidRDefault="00362E7B" w:rsidP="00362E7B">
      <w:pPr>
        <w:jc w:val="both"/>
        <w:rPr>
          <w:color w:val="000000"/>
          <w:sz w:val="16"/>
          <w:szCs w:val="16"/>
        </w:rPr>
      </w:pPr>
      <w:r>
        <w:rPr>
          <w:color w:val="000000"/>
          <w:sz w:val="16"/>
          <w:szCs w:val="16"/>
        </w:rPr>
        <w:t xml:space="preserve">Воронежской области </w:t>
      </w:r>
    </w:p>
    <w:p w:rsidR="00362E7B" w:rsidRPr="00A96E12" w:rsidRDefault="00362E7B" w:rsidP="00362E7B">
      <w:pPr>
        <w:jc w:val="right"/>
        <w:rPr>
          <w:color w:val="000000"/>
          <w:sz w:val="16"/>
          <w:szCs w:val="16"/>
        </w:rPr>
      </w:pPr>
      <w:r w:rsidRPr="00A96E12">
        <w:rPr>
          <w:color w:val="000000"/>
          <w:sz w:val="16"/>
          <w:szCs w:val="16"/>
        </w:rPr>
        <w:t>Г.М. Майстренко</w:t>
      </w:r>
    </w:p>
    <w:p w:rsidR="00BA24C6" w:rsidRPr="00362E7B" w:rsidRDefault="00BA24C6" w:rsidP="00362E7B">
      <w:pPr>
        <w:jc w:val="right"/>
        <w:rPr>
          <w:sz w:val="16"/>
          <w:szCs w:val="16"/>
        </w:rPr>
      </w:pPr>
    </w:p>
    <w:p w:rsidR="00362E7B" w:rsidRPr="00362E7B" w:rsidRDefault="00362E7B" w:rsidP="00362E7B">
      <w:pPr>
        <w:jc w:val="right"/>
        <w:rPr>
          <w:sz w:val="16"/>
          <w:szCs w:val="16"/>
        </w:rPr>
      </w:pPr>
      <w:r w:rsidRPr="00362E7B">
        <w:rPr>
          <w:sz w:val="16"/>
          <w:szCs w:val="16"/>
        </w:rPr>
        <w:t xml:space="preserve">Приложение </w:t>
      </w:r>
    </w:p>
    <w:p w:rsidR="00362E7B" w:rsidRPr="00362E7B" w:rsidRDefault="00362E7B" w:rsidP="00362E7B">
      <w:pPr>
        <w:jc w:val="right"/>
        <w:rPr>
          <w:sz w:val="16"/>
          <w:szCs w:val="16"/>
        </w:rPr>
      </w:pPr>
      <w:r w:rsidRPr="00362E7B">
        <w:rPr>
          <w:sz w:val="16"/>
          <w:szCs w:val="16"/>
        </w:rPr>
        <w:t>к постановлению администрации</w:t>
      </w:r>
    </w:p>
    <w:p w:rsidR="00362E7B" w:rsidRPr="00362E7B" w:rsidRDefault="00362E7B" w:rsidP="00362E7B">
      <w:pPr>
        <w:jc w:val="right"/>
        <w:rPr>
          <w:sz w:val="16"/>
          <w:szCs w:val="16"/>
        </w:rPr>
      </w:pPr>
      <w:r w:rsidRPr="00362E7B">
        <w:rPr>
          <w:sz w:val="16"/>
          <w:szCs w:val="16"/>
        </w:rPr>
        <w:t xml:space="preserve">Павловского муниципального района </w:t>
      </w:r>
    </w:p>
    <w:p w:rsidR="00362E7B" w:rsidRPr="00362E7B" w:rsidRDefault="00362E7B" w:rsidP="00362E7B">
      <w:pPr>
        <w:jc w:val="right"/>
        <w:rPr>
          <w:sz w:val="16"/>
          <w:szCs w:val="16"/>
        </w:rPr>
      </w:pPr>
    </w:p>
    <w:p w:rsidR="00362E7B" w:rsidRPr="00B61D7D" w:rsidRDefault="00362E7B" w:rsidP="00362E7B">
      <w:pPr>
        <w:jc w:val="center"/>
        <w:rPr>
          <w:sz w:val="16"/>
          <w:szCs w:val="16"/>
        </w:rPr>
      </w:pPr>
      <w:r w:rsidRPr="00B61D7D">
        <w:rPr>
          <w:sz w:val="16"/>
          <w:szCs w:val="16"/>
        </w:rPr>
        <w:t xml:space="preserve">СОСТАВ </w:t>
      </w:r>
    </w:p>
    <w:p w:rsidR="00362E7B" w:rsidRPr="00B61D7D" w:rsidRDefault="00362E7B" w:rsidP="00362E7B">
      <w:pPr>
        <w:pStyle w:val="ConsPlusTitle"/>
        <w:widowControl/>
        <w:jc w:val="center"/>
        <w:rPr>
          <w:rFonts w:ascii="Times New Roman" w:hAnsi="Times New Roman" w:cs="Times New Roman"/>
          <w:b w:val="0"/>
          <w:sz w:val="16"/>
          <w:szCs w:val="16"/>
        </w:rPr>
      </w:pPr>
      <w:r w:rsidRPr="00B61D7D">
        <w:rPr>
          <w:rFonts w:ascii="Times New Roman" w:hAnsi="Times New Roman" w:cs="Times New Roman"/>
          <w:b w:val="0"/>
          <w:sz w:val="16"/>
          <w:szCs w:val="16"/>
        </w:rPr>
        <w:t>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w:t>
      </w:r>
    </w:p>
    <w:p w:rsidR="00362E7B" w:rsidRPr="00B61D7D" w:rsidRDefault="00362E7B" w:rsidP="00362E7B">
      <w:pPr>
        <w:jc w:val="center"/>
        <w:rPr>
          <w:sz w:val="16"/>
          <w:szCs w:val="16"/>
        </w:rPr>
      </w:pPr>
    </w:p>
    <w:p w:rsidR="00362E7B" w:rsidRPr="00B61D7D" w:rsidRDefault="00362E7B" w:rsidP="00362E7B">
      <w:pPr>
        <w:jc w:val="both"/>
        <w:rPr>
          <w:sz w:val="16"/>
          <w:szCs w:val="16"/>
        </w:rPr>
      </w:pPr>
      <w:r w:rsidRPr="00B61D7D">
        <w:rPr>
          <w:sz w:val="16"/>
          <w:szCs w:val="16"/>
        </w:rPr>
        <w:t>Первый заместитель главы администрации Павловского муниципального района, председатель комиссии - Майстренко Галина Михайловна;</w:t>
      </w:r>
    </w:p>
    <w:p w:rsidR="00362E7B" w:rsidRPr="00B61D7D" w:rsidRDefault="00362E7B" w:rsidP="00362E7B">
      <w:pPr>
        <w:pStyle w:val="ConsPlusTitle"/>
        <w:widowControl/>
        <w:tabs>
          <w:tab w:val="left" w:pos="4320"/>
          <w:tab w:val="left" w:pos="5760"/>
        </w:tabs>
        <w:jc w:val="both"/>
        <w:rPr>
          <w:rFonts w:ascii="Times New Roman" w:hAnsi="Times New Roman" w:cs="Times New Roman"/>
          <w:b w:val="0"/>
          <w:sz w:val="16"/>
          <w:szCs w:val="16"/>
        </w:rPr>
      </w:pPr>
      <w:r w:rsidRPr="00B61D7D">
        <w:rPr>
          <w:rFonts w:ascii="Times New Roman" w:hAnsi="Times New Roman" w:cs="Times New Roman"/>
          <w:b w:val="0"/>
          <w:sz w:val="16"/>
          <w:szCs w:val="16"/>
        </w:rPr>
        <w:t xml:space="preserve">Управляющий делами администрации Павловского </w:t>
      </w:r>
      <w:proofErr w:type="gramStart"/>
      <w:r w:rsidRPr="00B61D7D">
        <w:rPr>
          <w:rFonts w:ascii="Times New Roman" w:hAnsi="Times New Roman" w:cs="Times New Roman"/>
          <w:b w:val="0"/>
          <w:sz w:val="16"/>
          <w:szCs w:val="16"/>
        </w:rPr>
        <w:t>муниципального</w:t>
      </w:r>
      <w:proofErr w:type="gramEnd"/>
      <w:r w:rsidRPr="00B61D7D">
        <w:rPr>
          <w:rFonts w:ascii="Times New Roman" w:hAnsi="Times New Roman" w:cs="Times New Roman"/>
          <w:b w:val="0"/>
          <w:sz w:val="16"/>
          <w:szCs w:val="16"/>
        </w:rPr>
        <w:t xml:space="preserve"> района, </w:t>
      </w:r>
    </w:p>
    <w:p w:rsidR="00362E7B" w:rsidRPr="00B61D7D" w:rsidRDefault="00362E7B" w:rsidP="00362E7B">
      <w:pPr>
        <w:pStyle w:val="ConsPlusTitle"/>
        <w:widowControl/>
        <w:jc w:val="both"/>
        <w:rPr>
          <w:rFonts w:ascii="Times New Roman" w:hAnsi="Times New Roman" w:cs="Times New Roman"/>
          <w:b w:val="0"/>
          <w:sz w:val="16"/>
          <w:szCs w:val="16"/>
        </w:rPr>
      </w:pPr>
      <w:r w:rsidRPr="00B61D7D">
        <w:rPr>
          <w:rFonts w:ascii="Times New Roman" w:hAnsi="Times New Roman" w:cs="Times New Roman"/>
          <w:b w:val="0"/>
          <w:sz w:val="16"/>
          <w:szCs w:val="16"/>
        </w:rPr>
        <w:t>заместитель председателя комиссии - Бабаян Галина Геннадьевна;</w:t>
      </w:r>
    </w:p>
    <w:p w:rsidR="00362E7B" w:rsidRPr="00B61D7D" w:rsidRDefault="00362E7B" w:rsidP="00362E7B">
      <w:pPr>
        <w:pStyle w:val="ConsPlusTitle"/>
        <w:widowControl/>
        <w:tabs>
          <w:tab w:val="left" w:pos="4320"/>
        </w:tabs>
        <w:jc w:val="both"/>
        <w:rPr>
          <w:rFonts w:ascii="Times New Roman" w:hAnsi="Times New Roman" w:cs="Times New Roman"/>
          <w:b w:val="0"/>
          <w:sz w:val="16"/>
          <w:szCs w:val="16"/>
        </w:rPr>
      </w:pPr>
      <w:r w:rsidRPr="00B61D7D">
        <w:rPr>
          <w:rFonts w:ascii="Times New Roman" w:hAnsi="Times New Roman" w:cs="Times New Roman"/>
          <w:b w:val="0"/>
          <w:sz w:val="16"/>
          <w:szCs w:val="16"/>
        </w:rPr>
        <w:t>Начальник отдела организационно - информационной и кадровой работы администрации Павловского муниципального района, секретарь комиссии - Тарасова Елена Борисовна</w:t>
      </w:r>
    </w:p>
    <w:p w:rsidR="00362E7B" w:rsidRPr="00B61D7D" w:rsidRDefault="00362E7B" w:rsidP="00362E7B">
      <w:pPr>
        <w:jc w:val="center"/>
        <w:rPr>
          <w:sz w:val="16"/>
          <w:szCs w:val="16"/>
        </w:rPr>
      </w:pPr>
    </w:p>
    <w:p w:rsidR="00362E7B" w:rsidRPr="00B61D7D" w:rsidRDefault="00362E7B" w:rsidP="00362E7B">
      <w:pPr>
        <w:jc w:val="center"/>
        <w:rPr>
          <w:sz w:val="16"/>
          <w:szCs w:val="16"/>
        </w:rPr>
      </w:pPr>
      <w:r w:rsidRPr="00B61D7D">
        <w:rPr>
          <w:sz w:val="16"/>
          <w:szCs w:val="16"/>
        </w:rPr>
        <w:t>Члены комиссии:</w:t>
      </w:r>
    </w:p>
    <w:p w:rsidR="00362E7B" w:rsidRPr="00B61D7D" w:rsidRDefault="00362E7B" w:rsidP="00362E7B">
      <w:pPr>
        <w:jc w:val="center"/>
        <w:rPr>
          <w:sz w:val="16"/>
          <w:szCs w:val="16"/>
        </w:rPr>
      </w:pPr>
    </w:p>
    <w:p w:rsidR="00362E7B" w:rsidRPr="00B61D7D" w:rsidRDefault="00362E7B" w:rsidP="00362E7B">
      <w:pPr>
        <w:jc w:val="both"/>
        <w:rPr>
          <w:sz w:val="16"/>
          <w:szCs w:val="16"/>
        </w:rPr>
      </w:pPr>
      <w:r w:rsidRPr="00B61D7D">
        <w:rPr>
          <w:sz w:val="16"/>
          <w:szCs w:val="16"/>
        </w:rPr>
        <w:t xml:space="preserve">Заместитель главы администрации Павловского </w:t>
      </w:r>
      <w:proofErr w:type="gramStart"/>
      <w:r w:rsidRPr="00B61D7D">
        <w:rPr>
          <w:sz w:val="16"/>
          <w:szCs w:val="16"/>
        </w:rPr>
        <w:t>муниципального</w:t>
      </w:r>
      <w:proofErr w:type="gramEnd"/>
      <w:r w:rsidRPr="00B61D7D">
        <w:rPr>
          <w:sz w:val="16"/>
          <w:szCs w:val="16"/>
        </w:rPr>
        <w:t xml:space="preserve"> района - </w:t>
      </w:r>
      <w:proofErr w:type="spellStart"/>
      <w:r w:rsidRPr="00B61D7D">
        <w:rPr>
          <w:sz w:val="16"/>
          <w:szCs w:val="16"/>
        </w:rPr>
        <w:t>Рублевская</w:t>
      </w:r>
      <w:proofErr w:type="spellEnd"/>
      <w:r w:rsidRPr="00B61D7D">
        <w:rPr>
          <w:sz w:val="16"/>
          <w:szCs w:val="16"/>
        </w:rPr>
        <w:t xml:space="preserve"> Елена Николаевна;  </w:t>
      </w:r>
    </w:p>
    <w:p w:rsidR="00362E7B" w:rsidRPr="00B61D7D" w:rsidRDefault="00362E7B" w:rsidP="00362E7B">
      <w:pPr>
        <w:jc w:val="both"/>
        <w:rPr>
          <w:sz w:val="16"/>
          <w:szCs w:val="16"/>
        </w:rPr>
      </w:pPr>
      <w:r w:rsidRPr="00B61D7D">
        <w:rPr>
          <w:sz w:val="16"/>
          <w:szCs w:val="16"/>
        </w:rPr>
        <w:t xml:space="preserve">Заместитель главы администрации Павловского </w:t>
      </w:r>
      <w:proofErr w:type="gramStart"/>
      <w:r w:rsidRPr="00B61D7D">
        <w:rPr>
          <w:sz w:val="16"/>
          <w:szCs w:val="16"/>
        </w:rPr>
        <w:t>муниципального</w:t>
      </w:r>
      <w:proofErr w:type="gramEnd"/>
      <w:r w:rsidRPr="00B61D7D">
        <w:rPr>
          <w:sz w:val="16"/>
          <w:szCs w:val="16"/>
        </w:rPr>
        <w:t xml:space="preserve"> района - Подорожный Юрий Алексеевич;</w:t>
      </w:r>
    </w:p>
    <w:p w:rsidR="00362E7B" w:rsidRPr="00B61D7D" w:rsidRDefault="00362E7B" w:rsidP="00362E7B">
      <w:pPr>
        <w:jc w:val="both"/>
        <w:rPr>
          <w:sz w:val="16"/>
          <w:szCs w:val="16"/>
        </w:rPr>
      </w:pPr>
      <w:r w:rsidRPr="00B61D7D">
        <w:rPr>
          <w:sz w:val="16"/>
          <w:szCs w:val="16"/>
        </w:rPr>
        <w:t>Заместитель главы администрации - начальник отдела социально – экономического развития, муниципального контроля и поддержки</w:t>
      </w:r>
    </w:p>
    <w:p w:rsidR="00362E7B" w:rsidRPr="00B61D7D" w:rsidRDefault="00362E7B" w:rsidP="00362E7B">
      <w:pPr>
        <w:jc w:val="both"/>
        <w:rPr>
          <w:sz w:val="16"/>
          <w:szCs w:val="16"/>
        </w:rPr>
      </w:pPr>
      <w:r w:rsidRPr="00B61D7D">
        <w:rPr>
          <w:sz w:val="16"/>
          <w:szCs w:val="16"/>
        </w:rPr>
        <w:t xml:space="preserve">предпринимательства администрации Павловского </w:t>
      </w:r>
      <w:proofErr w:type="gramStart"/>
      <w:r w:rsidRPr="00B61D7D">
        <w:rPr>
          <w:sz w:val="16"/>
          <w:szCs w:val="16"/>
        </w:rPr>
        <w:t>муниципального</w:t>
      </w:r>
      <w:proofErr w:type="gramEnd"/>
      <w:r w:rsidRPr="00B61D7D">
        <w:rPr>
          <w:sz w:val="16"/>
          <w:szCs w:val="16"/>
        </w:rPr>
        <w:t xml:space="preserve"> района - Митин Валерий Александрович;  </w:t>
      </w:r>
    </w:p>
    <w:p w:rsidR="00362E7B" w:rsidRPr="00B61D7D" w:rsidRDefault="00362E7B" w:rsidP="00362E7B">
      <w:pPr>
        <w:jc w:val="both"/>
        <w:rPr>
          <w:sz w:val="16"/>
          <w:szCs w:val="16"/>
        </w:rPr>
      </w:pPr>
      <w:r w:rsidRPr="00B61D7D">
        <w:rPr>
          <w:sz w:val="16"/>
          <w:szCs w:val="16"/>
        </w:rPr>
        <w:t>Начальник отдела правового обеспечения и противодействия коррупции администрации Павловского муниципального района - Мельникова Анна Геннадьевна;</w:t>
      </w:r>
    </w:p>
    <w:p w:rsidR="00362E7B" w:rsidRPr="00B61D7D" w:rsidRDefault="00362E7B" w:rsidP="00362E7B">
      <w:pPr>
        <w:pStyle w:val="ConsPlusTitle"/>
        <w:widowControl/>
        <w:jc w:val="both"/>
        <w:rPr>
          <w:rFonts w:ascii="Times New Roman" w:hAnsi="Times New Roman" w:cs="Times New Roman"/>
          <w:b w:val="0"/>
          <w:sz w:val="16"/>
          <w:szCs w:val="16"/>
        </w:rPr>
      </w:pPr>
      <w:r w:rsidRPr="00B61D7D">
        <w:rPr>
          <w:rFonts w:ascii="Times New Roman" w:hAnsi="Times New Roman" w:cs="Times New Roman"/>
          <w:b w:val="0"/>
          <w:sz w:val="16"/>
          <w:szCs w:val="16"/>
        </w:rPr>
        <w:t>Старший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 - Усачева Наталья Владимировна;</w:t>
      </w:r>
    </w:p>
    <w:p w:rsidR="00362E7B" w:rsidRPr="00B61D7D" w:rsidRDefault="00362E7B" w:rsidP="00362E7B">
      <w:pPr>
        <w:pStyle w:val="ConsPlusTitle"/>
        <w:widowControl/>
        <w:jc w:val="both"/>
        <w:rPr>
          <w:rFonts w:ascii="Times New Roman" w:hAnsi="Times New Roman" w:cs="Times New Roman"/>
          <w:b w:val="0"/>
          <w:sz w:val="16"/>
          <w:szCs w:val="16"/>
        </w:rPr>
      </w:pPr>
      <w:r w:rsidRPr="00B61D7D">
        <w:rPr>
          <w:rFonts w:ascii="Times New Roman" w:hAnsi="Times New Roman" w:cs="Times New Roman"/>
          <w:b w:val="0"/>
          <w:sz w:val="16"/>
          <w:szCs w:val="16"/>
        </w:rPr>
        <w:t xml:space="preserve">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 - </w:t>
      </w:r>
      <w:proofErr w:type="spellStart"/>
      <w:r w:rsidRPr="00B61D7D">
        <w:rPr>
          <w:rFonts w:ascii="Times New Roman" w:hAnsi="Times New Roman" w:cs="Times New Roman"/>
          <w:b w:val="0"/>
          <w:sz w:val="16"/>
          <w:szCs w:val="16"/>
        </w:rPr>
        <w:t>Камышанская</w:t>
      </w:r>
      <w:proofErr w:type="spellEnd"/>
      <w:r w:rsidRPr="00B61D7D">
        <w:rPr>
          <w:rFonts w:ascii="Times New Roman" w:hAnsi="Times New Roman" w:cs="Times New Roman"/>
          <w:b w:val="0"/>
          <w:sz w:val="16"/>
          <w:szCs w:val="16"/>
        </w:rPr>
        <w:t xml:space="preserve"> Ольга Александровна;</w:t>
      </w:r>
    </w:p>
    <w:p w:rsidR="00362E7B" w:rsidRPr="00B61D7D" w:rsidRDefault="00362E7B" w:rsidP="00362E7B">
      <w:pPr>
        <w:jc w:val="both"/>
        <w:rPr>
          <w:b/>
          <w:sz w:val="16"/>
          <w:szCs w:val="16"/>
        </w:rPr>
      </w:pPr>
      <w:r w:rsidRPr="00B61D7D">
        <w:rPr>
          <w:sz w:val="16"/>
          <w:szCs w:val="16"/>
        </w:rPr>
        <w:t xml:space="preserve">Руководитель общественной приемной губернатора Воронежской области - Митрофанова Любовь Николаевна; </w:t>
      </w:r>
    </w:p>
    <w:p w:rsidR="00362E7B" w:rsidRPr="00B61D7D" w:rsidRDefault="00362E7B" w:rsidP="00362E7B">
      <w:pPr>
        <w:jc w:val="both"/>
        <w:rPr>
          <w:sz w:val="16"/>
          <w:szCs w:val="16"/>
        </w:rPr>
      </w:pPr>
      <w:r w:rsidRPr="00B61D7D">
        <w:rPr>
          <w:sz w:val="16"/>
          <w:szCs w:val="16"/>
        </w:rPr>
        <w:t xml:space="preserve">Председатель Общественной палаты Павловского района - </w:t>
      </w:r>
      <w:proofErr w:type="spellStart"/>
      <w:r w:rsidRPr="00B61D7D">
        <w:rPr>
          <w:sz w:val="16"/>
          <w:szCs w:val="16"/>
        </w:rPr>
        <w:t>Нежельская</w:t>
      </w:r>
      <w:proofErr w:type="spellEnd"/>
      <w:r w:rsidRPr="00B61D7D">
        <w:rPr>
          <w:sz w:val="16"/>
          <w:szCs w:val="16"/>
        </w:rPr>
        <w:t xml:space="preserve"> Татьяна Михайловна.</w:t>
      </w:r>
    </w:p>
    <w:p w:rsidR="00362E7B" w:rsidRDefault="00362E7B" w:rsidP="00362E7B">
      <w:pPr>
        <w:jc w:val="both"/>
        <w:rPr>
          <w:sz w:val="16"/>
          <w:szCs w:val="16"/>
        </w:rPr>
      </w:pPr>
    </w:p>
    <w:p w:rsidR="00362E7B" w:rsidRPr="00A96E12" w:rsidRDefault="00362E7B" w:rsidP="00362E7B">
      <w:pPr>
        <w:jc w:val="both"/>
        <w:rPr>
          <w:color w:val="000000"/>
          <w:sz w:val="16"/>
          <w:szCs w:val="16"/>
        </w:rPr>
      </w:pPr>
      <w:r w:rsidRPr="00A96E12">
        <w:rPr>
          <w:color w:val="000000"/>
          <w:sz w:val="16"/>
          <w:szCs w:val="16"/>
        </w:rPr>
        <w:t xml:space="preserve">И.о. главы администрации </w:t>
      </w:r>
    </w:p>
    <w:p w:rsidR="00362E7B" w:rsidRDefault="00362E7B" w:rsidP="00362E7B">
      <w:pPr>
        <w:jc w:val="both"/>
        <w:rPr>
          <w:color w:val="000000"/>
          <w:sz w:val="16"/>
          <w:szCs w:val="16"/>
        </w:rPr>
      </w:pPr>
      <w:r w:rsidRPr="00A96E12">
        <w:rPr>
          <w:color w:val="000000"/>
          <w:sz w:val="16"/>
          <w:szCs w:val="16"/>
        </w:rPr>
        <w:t xml:space="preserve">Павловского муниципального района </w:t>
      </w:r>
    </w:p>
    <w:p w:rsidR="00362E7B" w:rsidRPr="00A96E12" w:rsidRDefault="00362E7B" w:rsidP="00362E7B">
      <w:pPr>
        <w:jc w:val="both"/>
        <w:rPr>
          <w:color w:val="000000"/>
          <w:sz w:val="16"/>
          <w:szCs w:val="16"/>
        </w:rPr>
      </w:pPr>
      <w:r>
        <w:rPr>
          <w:color w:val="000000"/>
          <w:sz w:val="16"/>
          <w:szCs w:val="16"/>
        </w:rPr>
        <w:t xml:space="preserve">Воронежской области </w:t>
      </w:r>
    </w:p>
    <w:p w:rsidR="00362E7B" w:rsidRDefault="00362E7B" w:rsidP="00362E7B">
      <w:pPr>
        <w:jc w:val="right"/>
        <w:rPr>
          <w:color w:val="000000"/>
          <w:sz w:val="16"/>
          <w:szCs w:val="16"/>
        </w:rPr>
      </w:pPr>
      <w:r w:rsidRPr="00A96E12">
        <w:rPr>
          <w:color w:val="000000"/>
          <w:sz w:val="16"/>
          <w:szCs w:val="16"/>
        </w:rPr>
        <w:t>Г.М. Майстренко</w:t>
      </w:r>
    </w:p>
    <w:p w:rsidR="00FC302C" w:rsidRPr="00A96E12" w:rsidRDefault="00FC302C" w:rsidP="00FC302C">
      <w:pPr>
        <w:jc w:val="center"/>
        <w:rPr>
          <w:color w:val="000000"/>
          <w:sz w:val="16"/>
          <w:szCs w:val="16"/>
        </w:rPr>
      </w:pPr>
    </w:p>
    <w:tbl>
      <w:tblPr>
        <w:tblW w:w="5000" w:type="pct"/>
        <w:tblLayout w:type="fixed"/>
        <w:tblCellMar>
          <w:left w:w="28" w:type="dxa"/>
          <w:right w:w="28" w:type="dxa"/>
        </w:tblCellMar>
        <w:tblLook w:val="04A0"/>
      </w:tblPr>
      <w:tblGrid>
        <w:gridCol w:w="2460"/>
        <w:gridCol w:w="718"/>
        <w:gridCol w:w="855"/>
        <w:gridCol w:w="633"/>
      </w:tblGrid>
      <w:tr w:rsidR="00466A0A" w:rsidRPr="00466A0A" w:rsidTr="00BA24C6">
        <w:trPr>
          <w:trHeight w:val="552"/>
        </w:trPr>
        <w:tc>
          <w:tcPr>
            <w:tcW w:w="4666" w:type="dxa"/>
            <w:gridSpan w:val="4"/>
            <w:tcBorders>
              <w:top w:val="nil"/>
              <w:left w:val="nil"/>
              <w:right w:val="nil"/>
            </w:tcBorders>
            <w:shd w:val="clear" w:color="auto" w:fill="auto"/>
            <w:noWrap/>
            <w:vAlign w:val="center"/>
            <w:hideMark/>
          </w:tcPr>
          <w:p w:rsidR="00466A0A" w:rsidRPr="00466A0A" w:rsidRDefault="00466A0A" w:rsidP="00AC249B">
            <w:pPr>
              <w:jc w:val="center"/>
              <w:rPr>
                <w:b/>
                <w:sz w:val="16"/>
                <w:szCs w:val="16"/>
              </w:rPr>
            </w:pPr>
            <w:r w:rsidRPr="00466A0A">
              <w:rPr>
                <w:b/>
                <w:sz w:val="16"/>
                <w:szCs w:val="16"/>
              </w:rPr>
              <w:lastRenderedPageBreak/>
              <w:t>СВЕДЕНИЯ О ХОДЕ ИСПОЛНЕНИЯ БЮДЖЕТА ПАВЛОВСКОГО МУНИЦИПАЛЬНОГО РАЙОНА НА 1 ОКТЯБРЯ 2018 ГОДА</w:t>
            </w:r>
          </w:p>
          <w:p w:rsidR="00466A0A" w:rsidRPr="00466A0A" w:rsidRDefault="00466A0A" w:rsidP="00AC249B">
            <w:pPr>
              <w:jc w:val="center"/>
              <w:rPr>
                <w:b/>
                <w:sz w:val="16"/>
                <w:szCs w:val="16"/>
              </w:rPr>
            </w:pPr>
          </w:p>
        </w:tc>
      </w:tr>
      <w:tr w:rsidR="00466A0A" w:rsidRPr="00466A0A" w:rsidTr="00BA24C6">
        <w:tc>
          <w:tcPr>
            <w:tcW w:w="40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тыс</w:t>
            </w:r>
            <w:proofErr w:type="gramStart"/>
            <w:r w:rsidRPr="00466A0A">
              <w:rPr>
                <w:sz w:val="12"/>
                <w:szCs w:val="12"/>
              </w:rPr>
              <w:t>.р</w:t>
            </w:r>
            <w:proofErr w:type="gramEnd"/>
            <w:r w:rsidRPr="00466A0A">
              <w:rPr>
                <w:sz w:val="12"/>
                <w:szCs w:val="12"/>
              </w:rPr>
              <w:t>уб.</w:t>
            </w:r>
          </w:p>
        </w:tc>
      </w:tr>
      <w:tr w:rsidR="00466A0A" w:rsidRPr="00466A0A" w:rsidTr="00466A0A">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 xml:space="preserve">Наименование показателя </w:t>
            </w:r>
          </w:p>
        </w:tc>
        <w:tc>
          <w:tcPr>
            <w:tcW w:w="718" w:type="dxa"/>
            <w:tcBorders>
              <w:top w:val="single" w:sz="4" w:space="0" w:color="auto"/>
              <w:left w:val="nil"/>
              <w:bottom w:val="nil"/>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Уточненный план на год</w:t>
            </w:r>
          </w:p>
        </w:tc>
        <w:tc>
          <w:tcPr>
            <w:tcW w:w="855" w:type="dxa"/>
            <w:tcBorders>
              <w:top w:val="single" w:sz="4" w:space="0" w:color="auto"/>
              <w:left w:val="nil"/>
              <w:bottom w:val="nil"/>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 xml:space="preserve">   Исполнено                   на 01.10.2018 г.</w:t>
            </w:r>
          </w:p>
        </w:tc>
        <w:tc>
          <w:tcPr>
            <w:tcW w:w="633" w:type="dxa"/>
            <w:tcBorders>
              <w:top w:val="single" w:sz="4" w:space="0" w:color="auto"/>
              <w:left w:val="nil"/>
              <w:bottom w:val="nil"/>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 xml:space="preserve">% исполнения </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ИТОГО ДОХОДОВ</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1 080 529,8</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769 569,3</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71,2</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r w:rsidRPr="00466A0A">
              <w:rPr>
                <w:sz w:val="12"/>
                <w:szCs w:val="12"/>
              </w:rPr>
              <w:t>Доходы налоговые и неналоговые</w:t>
            </w:r>
          </w:p>
        </w:tc>
        <w:tc>
          <w:tcPr>
            <w:tcW w:w="718"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371 757,9</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280 868,1</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75,6</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r w:rsidRPr="00466A0A">
              <w:rPr>
                <w:sz w:val="12"/>
                <w:szCs w:val="12"/>
              </w:rPr>
              <w:t>Безвозмездные поступления</w:t>
            </w:r>
          </w:p>
        </w:tc>
        <w:tc>
          <w:tcPr>
            <w:tcW w:w="718"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708 771,9</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488 701,2</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69,0</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ИТОГО РАСХОДОВ</w:t>
            </w:r>
          </w:p>
        </w:tc>
        <w:tc>
          <w:tcPr>
            <w:tcW w:w="718"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1 083 087,9</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739 286,5</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68,3</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r w:rsidRPr="00466A0A">
              <w:rPr>
                <w:sz w:val="12"/>
                <w:szCs w:val="12"/>
              </w:rPr>
              <w:t>Общегосударственные вопросы</w:t>
            </w:r>
          </w:p>
        </w:tc>
        <w:tc>
          <w:tcPr>
            <w:tcW w:w="718"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75 014,4</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61 910,2</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82,5</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54 467,4</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45 238,0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83,1</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Национальная оборона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75,0</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75,0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100,0</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Национальная безопасность и правоохранительная деятельность</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3 292,7</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2 655,5</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80,6</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2 950,2</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2 537,2</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86,0</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Национальная экономика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125 580,8</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24 316,6</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19,4</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9 475,2</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6 861,0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72,4</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proofErr w:type="spellStart"/>
            <w:r w:rsidRPr="00466A0A">
              <w:rPr>
                <w:sz w:val="12"/>
                <w:szCs w:val="12"/>
              </w:rPr>
              <w:t>Жилищно-комуннальное</w:t>
            </w:r>
            <w:proofErr w:type="spellEnd"/>
            <w:r w:rsidRPr="00466A0A">
              <w:rPr>
                <w:sz w:val="12"/>
                <w:szCs w:val="12"/>
              </w:rPr>
              <w:t xml:space="preserve"> </w:t>
            </w:r>
            <w:proofErr w:type="spellStart"/>
            <w:r w:rsidRPr="00466A0A">
              <w:rPr>
                <w:sz w:val="12"/>
                <w:szCs w:val="12"/>
              </w:rPr>
              <w:t>хояйство</w:t>
            </w:r>
            <w:proofErr w:type="spellEnd"/>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17 787,6</w:t>
            </w:r>
          </w:p>
        </w:tc>
        <w:tc>
          <w:tcPr>
            <w:tcW w:w="855" w:type="dxa"/>
            <w:tcBorders>
              <w:top w:val="nil"/>
              <w:left w:val="nil"/>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0,0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0,0</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Охрана окружающей среды</w:t>
            </w:r>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26 439,0</w:t>
            </w:r>
          </w:p>
        </w:tc>
        <w:tc>
          <w:tcPr>
            <w:tcW w:w="855" w:type="dxa"/>
            <w:tcBorders>
              <w:top w:val="nil"/>
              <w:left w:val="nil"/>
              <w:bottom w:val="single" w:sz="4" w:space="0" w:color="auto"/>
              <w:right w:val="single" w:sz="4" w:space="0" w:color="auto"/>
            </w:tcBorders>
            <w:shd w:val="clear" w:color="000000" w:fill="FFFFFF"/>
            <w:noWrap/>
            <w:vAlign w:val="center"/>
            <w:hideMark/>
          </w:tcPr>
          <w:p w:rsidR="00466A0A" w:rsidRPr="00466A0A" w:rsidRDefault="00466A0A" w:rsidP="00AC249B">
            <w:pPr>
              <w:jc w:val="center"/>
              <w:rPr>
                <w:sz w:val="12"/>
                <w:szCs w:val="12"/>
              </w:rPr>
            </w:pPr>
            <w:r w:rsidRPr="00466A0A">
              <w:rPr>
                <w:sz w:val="12"/>
                <w:szCs w:val="12"/>
              </w:rPr>
              <w:t>0,0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0,0</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Образование</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643 911,4</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504 554,8</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78,4</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491 892,0</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378 418,0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76,9</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Культура, кинематография, средства массовой информации</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74 073,1</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59 276,0</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80,0</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49 206,1</w:t>
            </w:r>
          </w:p>
        </w:tc>
        <w:tc>
          <w:tcPr>
            <w:tcW w:w="855" w:type="dxa"/>
            <w:tcBorders>
              <w:top w:val="nil"/>
              <w:left w:val="nil"/>
              <w:bottom w:val="single" w:sz="4" w:space="0" w:color="auto"/>
              <w:right w:val="single" w:sz="4" w:space="0" w:color="auto"/>
            </w:tcBorders>
            <w:shd w:val="clear" w:color="auto" w:fill="auto"/>
            <w:noWrap/>
            <w:vAlign w:val="center"/>
            <w:hideMark/>
          </w:tcPr>
          <w:p w:rsidR="00466A0A" w:rsidRPr="00466A0A" w:rsidRDefault="00466A0A" w:rsidP="00AC249B">
            <w:pPr>
              <w:jc w:val="center"/>
              <w:rPr>
                <w:sz w:val="12"/>
                <w:szCs w:val="12"/>
              </w:rPr>
            </w:pPr>
            <w:r w:rsidRPr="00466A0A">
              <w:rPr>
                <w:sz w:val="12"/>
                <w:szCs w:val="12"/>
              </w:rPr>
              <w:t>40 573,6</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82,5</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Социальная политика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40 207,3</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28 760,1</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71,5</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Физическая культура и спорт</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26 575,5</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20 348,1</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76,6</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jc w:val="right"/>
              <w:rPr>
                <w:sz w:val="12"/>
                <w:szCs w:val="12"/>
              </w:rPr>
            </w:pPr>
            <w:r w:rsidRPr="00466A0A">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13 473,6</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10 612,4</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78,8</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Обслуживание государственного и муниципального долга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110,3</w:t>
            </w:r>
          </w:p>
        </w:tc>
        <w:tc>
          <w:tcPr>
            <w:tcW w:w="855"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7,1</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6,4</w:t>
            </w:r>
          </w:p>
        </w:tc>
      </w:tr>
      <w:tr w:rsidR="00466A0A" w:rsidRPr="00466A0A" w:rsidTr="00466A0A">
        <w:tc>
          <w:tcPr>
            <w:tcW w:w="2460" w:type="dxa"/>
            <w:tcBorders>
              <w:top w:val="nil"/>
              <w:left w:val="single" w:sz="4" w:space="0" w:color="auto"/>
              <w:bottom w:val="single" w:sz="4" w:space="0" w:color="auto"/>
              <w:right w:val="nil"/>
            </w:tcBorders>
            <w:shd w:val="clear" w:color="auto" w:fill="auto"/>
            <w:vAlign w:val="center"/>
            <w:hideMark/>
          </w:tcPr>
          <w:p w:rsidR="00466A0A" w:rsidRPr="00466A0A" w:rsidRDefault="00466A0A" w:rsidP="00AC249B">
            <w:pPr>
              <w:rPr>
                <w:sz w:val="12"/>
                <w:szCs w:val="12"/>
              </w:rPr>
            </w:pPr>
            <w:r w:rsidRPr="00466A0A">
              <w:rPr>
                <w:sz w:val="12"/>
                <w:szCs w:val="12"/>
              </w:rPr>
              <w:t>Межбюджетные трансферты</w:t>
            </w:r>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50 020,8</w:t>
            </w:r>
          </w:p>
        </w:tc>
        <w:tc>
          <w:tcPr>
            <w:tcW w:w="855" w:type="dxa"/>
            <w:tcBorders>
              <w:top w:val="nil"/>
              <w:left w:val="nil"/>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37 383,1</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74,7</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proofErr w:type="spellStart"/>
            <w:r w:rsidRPr="00466A0A">
              <w:rPr>
                <w:sz w:val="12"/>
                <w:szCs w:val="12"/>
              </w:rPr>
              <w:t>профицит</w:t>
            </w:r>
            <w:proofErr w:type="spellEnd"/>
            <w:proofErr w:type="gramStart"/>
            <w:r w:rsidRPr="00466A0A">
              <w:rPr>
                <w:sz w:val="12"/>
                <w:szCs w:val="12"/>
              </w:rPr>
              <w:t xml:space="preserve"> (+), </w:t>
            </w:r>
            <w:proofErr w:type="gramEnd"/>
            <w:r w:rsidRPr="00466A0A">
              <w:rPr>
                <w:sz w:val="12"/>
                <w:szCs w:val="12"/>
              </w:rPr>
              <w:t>дефицит (-)</w:t>
            </w:r>
          </w:p>
        </w:tc>
        <w:tc>
          <w:tcPr>
            <w:tcW w:w="718" w:type="dxa"/>
            <w:tcBorders>
              <w:top w:val="nil"/>
              <w:left w:val="nil"/>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-2 558,1</w:t>
            </w:r>
          </w:p>
        </w:tc>
        <w:tc>
          <w:tcPr>
            <w:tcW w:w="855" w:type="dxa"/>
            <w:tcBorders>
              <w:top w:val="nil"/>
              <w:left w:val="nil"/>
              <w:bottom w:val="single" w:sz="4" w:space="0" w:color="auto"/>
              <w:right w:val="single" w:sz="4" w:space="0" w:color="auto"/>
            </w:tcBorders>
            <w:shd w:val="clear" w:color="000000" w:fill="FFFFFF"/>
            <w:vAlign w:val="center"/>
            <w:hideMark/>
          </w:tcPr>
          <w:p w:rsidR="00466A0A" w:rsidRPr="00466A0A" w:rsidRDefault="00466A0A" w:rsidP="00AC249B">
            <w:pPr>
              <w:jc w:val="center"/>
              <w:rPr>
                <w:sz w:val="12"/>
                <w:szCs w:val="12"/>
              </w:rPr>
            </w:pPr>
            <w:r w:rsidRPr="00466A0A">
              <w:rPr>
                <w:sz w:val="12"/>
                <w:szCs w:val="12"/>
              </w:rPr>
              <w:t>30 282,8</w:t>
            </w:r>
          </w:p>
        </w:tc>
        <w:tc>
          <w:tcPr>
            <w:tcW w:w="633" w:type="dxa"/>
            <w:tcBorders>
              <w:top w:val="nil"/>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 </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r w:rsidRPr="00466A0A">
              <w:rPr>
                <w:sz w:val="12"/>
                <w:szCs w:val="12"/>
              </w:rPr>
              <w:t>Среднесписочная численность работников муниципальных учреждений на 01.10.2017 г.</w:t>
            </w:r>
          </w:p>
        </w:tc>
        <w:tc>
          <w:tcPr>
            <w:tcW w:w="2206" w:type="dxa"/>
            <w:gridSpan w:val="3"/>
            <w:tcBorders>
              <w:top w:val="single" w:sz="4" w:space="0" w:color="auto"/>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1 833</w:t>
            </w:r>
          </w:p>
        </w:tc>
      </w:tr>
      <w:tr w:rsidR="00466A0A" w:rsidRPr="00466A0A" w:rsidTr="00466A0A">
        <w:tc>
          <w:tcPr>
            <w:tcW w:w="2460" w:type="dxa"/>
            <w:tcBorders>
              <w:top w:val="nil"/>
              <w:left w:val="single" w:sz="4" w:space="0" w:color="auto"/>
              <w:bottom w:val="single" w:sz="4" w:space="0" w:color="auto"/>
              <w:right w:val="single" w:sz="4" w:space="0" w:color="auto"/>
            </w:tcBorders>
            <w:shd w:val="clear" w:color="auto" w:fill="auto"/>
            <w:vAlign w:val="center"/>
            <w:hideMark/>
          </w:tcPr>
          <w:p w:rsidR="00466A0A" w:rsidRPr="00466A0A" w:rsidRDefault="00466A0A" w:rsidP="00AC249B">
            <w:pPr>
              <w:rPr>
                <w:sz w:val="12"/>
                <w:szCs w:val="12"/>
              </w:rPr>
            </w:pPr>
            <w:r w:rsidRPr="00466A0A">
              <w:rPr>
                <w:sz w:val="12"/>
                <w:szCs w:val="12"/>
              </w:rPr>
              <w:t xml:space="preserve"> Численность муниципальных служащих </w:t>
            </w:r>
          </w:p>
        </w:tc>
        <w:tc>
          <w:tcPr>
            <w:tcW w:w="2206" w:type="dxa"/>
            <w:gridSpan w:val="3"/>
            <w:tcBorders>
              <w:top w:val="single" w:sz="4" w:space="0" w:color="auto"/>
              <w:left w:val="nil"/>
              <w:bottom w:val="single" w:sz="4" w:space="0" w:color="auto"/>
              <w:right w:val="single" w:sz="4" w:space="0" w:color="auto"/>
            </w:tcBorders>
            <w:shd w:val="clear" w:color="auto" w:fill="auto"/>
            <w:vAlign w:val="center"/>
            <w:hideMark/>
          </w:tcPr>
          <w:p w:rsidR="00466A0A" w:rsidRPr="00466A0A" w:rsidRDefault="00466A0A" w:rsidP="00AC249B">
            <w:pPr>
              <w:jc w:val="center"/>
              <w:rPr>
                <w:sz w:val="12"/>
                <w:szCs w:val="12"/>
              </w:rPr>
            </w:pPr>
            <w:r w:rsidRPr="00466A0A">
              <w:rPr>
                <w:sz w:val="12"/>
                <w:szCs w:val="12"/>
              </w:rPr>
              <w:t>36</w:t>
            </w:r>
          </w:p>
        </w:tc>
      </w:tr>
    </w:tbl>
    <w:p w:rsidR="00F61A4E" w:rsidRPr="00F61A4E" w:rsidRDefault="00F61A4E" w:rsidP="00AC249B">
      <w:pPr>
        <w:jc w:val="both"/>
        <w:rPr>
          <w:sz w:val="16"/>
          <w:szCs w:val="16"/>
        </w:rPr>
      </w:pPr>
    </w:p>
    <w:p w:rsidR="00466A0A" w:rsidRPr="00A96E12" w:rsidRDefault="00466A0A" w:rsidP="00AC249B">
      <w:pPr>
        <w:jc w:val="both"/>
        <w:rPr>
          <w:color w:val="000000"/>
          <w:sz w:val="16"/>
          <w:szCs w:val="16"/>
        </w:rPr>
      </w:pPr>
      <w:r w:rsidRPr="00A96E12">
        <w:rPr>
          <w:color w:val="000000"/>
          <w:sz w:val="16"/>
          <w:szCs w:val="16"/>
        </w:rPr>
        <w:t xml:space="preserve">И.о. главы администрации </w:t>
      </w:r>
    </w:p>
    <w:p w:rsidR="00466A0A" w:rsidRDefault="00466A0A" w:rsidP="00AC249B">
      <w:pPr>
        <w:jc w:val="both"/>
        <w:rPr>
          <w:color w:val="000000"/>
          <w:sz w:val="16"/>
          <w:szCs w:val="16"/>
        </w:rPr>
      </w:pPr>
      <w:r w:rsidRPr="00A96E12">
        <w:rPr>
          <w:color w:val="000000"/>
          <w:sz w:val="16"/>
          <w:szCs w:val="16"/>
        </w:rPr>
        <w:t xml:space="preserve">Павловского муниципального района </w:t>
      </w:r>
    </w:p>
    <w:p w:rsidR="00466A0A" w:rsidRPr="00A96E12" w:rsidRDefault="00466A0A" w:rsidP="00AC249B">
      <w:pPr>
        <w:jc w:val="both"/>
        <w:rPr>
          <w:color w:val="000000"/>
          <w:sz w:val="16"/>
          <w:szCs w:val="16"/>
        </w:rPr>
      </w:pPr>
      <w:r>
        <w:rPr>
          <w:color w:val="000000"/>
          <w:sz w:val="16"/>
          <w:szCs w:val="16"/>
        </w:rPr>
        <w:t xml:space="preserve">Воронежской области </w:t>
      </w:r>
    </w:p>
    <w:p w:rsidR="00466A0A" w:rsidRPr="00A96E12" w:rsidRDefault="00466A0A" w:rsidP="00AC249B">
      <w:pPr>
        <w:jc w:val="right"/>
        <w:rPr>
          <w:color w:val="000000"/>
          <w:sz w:val="16"/>
          <w:szCs w:val="16"/>
        </w:rPr>
      </w:pPr>
      <w:r w:rsidRPr="00A96E12">
        <w:rPr>
          <w:color w:val="000000"/>
          <w:sz w:val="16"/>
          <w:szCs w:val="16"/>
        </w:rPr>
        <w:t>Г.М. Майстренко</w:t>
      </w:r>
    </w:p>
    <w:p w:rsidR="00457098" w:rsidRDefault="00457098" w:rsidP="00AC249B">
      <w:pPr>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AC249B">
            <w:pPr>
              <w:jc w:val="center"/>
              <w:rPr>
                <w:b/>
              </w:rPr>
            </w:pPr>
            <w:r>
              <w:rPr>
                <w:b/>
              </w:rPr>
              <w:t>Воронцовское сельское поселение</w:t>
            </w:r>
          </w:p>
        </w:tc>
      </w:tr>
    </w:tbl>
    <w:p w:rsidR="00457098" w:rsidRDefault="00457098" w:rsidP="00AC249B">
      <w:pPr>
        <w:jc w:val="center"/>
        <w:rPr>
          <w:sz w:val="16"/>
          <w:szCs w:val="16"/>
        </w:rPr>
      </w:pPr>
    </w:p>
    <w:p w:rsidR="00341A2F" w:rsidRDefault="00341A2F" w:rsidP="00AC249B">
      <w:pPr>
        <w:jc w:val="center"/>
        <w:rPr>
          <w:b/>
          <w:sz w:val="16"/>
          <w:szCs w:val="16"/>
        </w:rPr>
      </w:pPr>
      <w:r w:rsidRPr="00341A2F">
        <w:rPr>
          <w:b/>
          <w:sz w:val="16"/>
          <w:szCs w:val="16"/>
        </w:rPr>
        <w:t>СВЕДЕНИЯ О ХОДЕ ИСПОЛНЕНИЯ БЮДЖЕТА ВОРОНЦОВСКОГО СЕЛЬСКОГО ПОСЕЛЕНИЯ ПАВЛОВСКОГО МУНИЦИПАЛЬНОГО РАЙОНА ЗА 3 КВАРТАЛ 2018 г.</w:t>
      </w:r>
    </w:p>
    <w:p w:rsidR="00341A2F" w:rsidRPr="00341A2F" w:rsidRDefault="00341A2F" w:rsidP="00AC249B">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0"/>
        <w:gridCol w:w="784"/>
        <w:gridCol w:w="888"/>
        <w:gridCol w:w="694"/>
      </w:tblGrid>
      <w:tr w:rsidR="00341A2F" w:rsidRPr="00341A2F" w:rsidTr="00341A2F">
        <w:tc>
          <w:tcPr>
            <w:tcW w:w="2300" w:type="dxa"/>
            <w:vAlign w:val="center"/>
          </w:tcPr>
          <w:p w:rsidR="00341A2F" w:rsidRPr="00341A2F" w:rsidRDefault="00341A2F" w:rsidP="00AC249B">
            <w:pPr>
              <w:jc w:val="center"/>
              <w:rPr>
                <w:sz w:val="12"/>
                <w:szCs w:val="12"/>
              </w:rPr>
            </w:pPr>
            <w:r w:rsidRPr="00341A2F">
              <w:rPr>
                <w:sz w:val="12"/>
                <w:szCs w:val="12"/>
              </w:rPr>
              <w:t>Наименование показателя</w:t>
            </w:r>
          </w:p>
        </w:tc>
        <w:tc>
          <w:tcPr>
            <w:tcW w:w="784" w:type="dxa"/>
            <w:vAlign w:val="center"/>
          </w:tcPr>
          <w:p w:rsidR="00341A2F" w:rsidRPr="00341A2F" w:rsidRDefault="00341A2F" w:rsidP="00AC249B">
            <w:pPr>
              <w:jc w:val="center"/>
              <w:rPr>
                <w:sz w:val="12"/>
                <w:szCs w:val="12"/>
              </w:rPr>
            </w:pPr>
            <w:r w:rsidRPr="00341A2F">
              <w:rPr>
                <w:sz w:val="12"/>
                <w:szCs w:val="12"/>
              </w:rPr>
              <w:t>Уточненный план на год</w:t>
            </w:r>
          </w:p>
        </w:tc>
        <w:tc>
          <w:tcPr>
            <w:tcW w:w="888" w:type="dxa"/>
            <w:vAlign w:val="center"/>
          </w:tcPr>
          <w:p w:rsidR="00341A2F" w:rsidRPr="00341A2F" w:rsidRDefault="00341A2F" w:rsidP="00AC249B">
            <w:pPr>
              <w:jc w:val="center"/>
              <w:rPr>
                <w:sz w:val="12"/>
                <w:szCs w:val="12"/>
              </w:rPr>
            </w:pPr>
            <w:r w:rsidRPr="00341A2F">
              <w:rPr>
                <w:sz w:val="12"/>
                <w:szCs w:val="12"/>
              </w:rPr>
              <w:t>Исполнено за 3 квартал 2018 г.</w:t>
            </w:r>
          </w:p>
        </w:tc>
        <w:tc>
          <w:tcPr>
            <w:tcW w:w="694" w:type="dxa"/>
            <w:vAlign w:val="center"/>
          </w:tcPr>
          <w:p w:rsidR="00341A2F" w:rsidRPr="00341A2F" w:rsidRDefault="00341A2F" w:rsidP="00AC249B">
            <w:pPr>
              <w:jc w:val="center"/>
              <w:rPr>
                <w:sz w:val="12"/>
                <w:szCs w:val="12"/>
              </w:rPr>
            </w:pPr>
            <w:r w:rsidRPr="00341A2F">
              <w:rPr>
                <w:sz w:val="12"/>
                <w:szCs w:val="12"/>
              </w:rPr>
              <w:t>% исполнения</w:t>
            </w:r>
          </w:p>
        </w:tc>
      </w:tr>
      <w:tr w:rsidR="00341A2F" w:rsidRPr="00341A2F" w:rsidTr="00341A2F">
        <w:tc>
          <w:tcPr>
            <w:tcW w:w="2300" w:type="dxa"/>
            <w:vAlign w:val="center"/>
          </w:tcPr>
          <w:p w:rsidR="00341A2F" w:rsidRPr="00341A2F" w:rsidRDefault="00341A2F" w:rsidP="00AC249B">
            <w:pPr>
              <w:jc w:val="center"/>
              <w:rPr>
                <w:sz w:val="12"/>
                <w:szCs w:val="12"/>
              </w:rPr>
            </w:pPr>
            <w:r w:rsidRPr="00341A2F">
              <w:rPr>
                <w:sz w:val="12"/>
                <w:szCs w:val="12"/>
              </w:rPr>
              <w:t>ИТОГО ДОХОДОВ</w:t>
            </w:r>
          </w:p>
        </w:tc>
        <w:tc>
          <w:tcPr>
            <w:tcW w:w="784" w:type="dxa"/>
            <w:vAlign w:val="center"/>
          </w:tcPr>
          <w:p w:rsidR="00341A2F" w:rsidRPr="00341A2F" w:rsidRDefault="00341A2F" w:rsidP="00AC249B">
            <w:pPr>
              <w:jc w:val="center"/>
              <w:rPr>
                <w:sz w:val="12"/>
                <w:szCs w:val="12"/>
              </w:rPr>
            </w:pPr>
            <w:r w:rsidRPr="00341A2F">
              <w:rPr>
                <w:sz w:val="12"/>
                <w:szCs w:val="12"/>
              </w:rPr>
              <w:t>11 526,7</w:t>
            </w:r>
          </w:p>
        </w:tc>
        <w:tc>
          <w:tcPr>
            <w:tcW w:w="888" w:type="dxa"/>
            <w:vAlign w:val="center"/>
          </w:tcPr>
          <w:p w:rsidR="00341A2F" w:rsidRPr="00341A2F" w:rsidRDefault="00341A2F" w:rsidP="00AC249B">
            <w:pPr>
              <w:jc w:val="center"/>
              <w:rPr>
                <w:sz w:val="12"/>
                <w:szCs w:val="12"/>
              </w:rPr>
            </w:pPr>
            <w:r w:rsidRPr="00341A2F">
              <w:rPr>
                <w:sz w:val="12"/>
                <w:szCs w:val="12"/>
              </w:rPr>
              <w:t>7 758,3</w:t>
            </w:r>
          </w:p>
        </w:tc>
        <w:tc>
          <w:tcPr>
            <w:tcW w:w="694" w:type="dxa"/>
            <w:vAlign w:val="center"/>
          </w:tcPr>
          <w:p w:rsidR="00341A2F" w:rsidRPr="00341A2F" w:rsidRDefault="00341A2F" w:rsidP="00AC249B">
            <w:pPr>
              <w:jc w:val="center"/>
              <w:rPr>
                <w:sz w:val="12"/>
                <w:szCs w:val="12"/>
              </w:rPr>
            </w:pPr>
            <w:r w:rsidRPr="00341A2F">
              <w:rPr>
                <w:sz w:val="12"/>
                <w:szCs w:val="12"/>
              </w:rPr>
              <w:t>67,3</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Доходы налоговые и неналоговые</w:t>
            </w:r>
          </w:p>
        </w:tc>
        <w:tc>
          <w:tcPr>
            <w:tcW w:w="784" w:type="dxa"/>
            <w:vAlign w:val="center"/>
          </w:tcPr>
          <w:p w:rsidR="00341A2F" w:rsidRPr="00341A2F" w:rsidRDefault="00341A2F" w:rsidP="00AC249B">
            <w:pPr>
              <w:jc w:val="center"/>
              <w:rPr>
                <w:sz w:val="12"/>
                <w:szCs w:val="12"/>
              </w:rPr>
            </w:pPr>
            <w:r w:rsidRPr="00341A2F">
              <w:rPr>
                <w:sz w:val="12"/>
                <w:szCs w:val="12"/>
              </w:rPr>
              <w:t>5 035,3</w:t>
            </w:r>
          </w:p>
        </w:tc>
        <w:tc>
          <w:tcPr>
            <w:tcW w:w="888" w:type="dxa"/>
            <w:vAlign w:val="center"/>
          </w:tcPr>
          <w:p w:rsidR="00341A2F" w:rsidRPr="00341A2F" w:rsidRDefault="00341A2F" w:rsidP="00AC249B">
            <w:pPr>
              <w:jc w:val="center"/>
              <w:rPr>
                <w:sz w:val="12"/>
                <w:szCs w:val="12"/>
              </w:rPr>
            </w:pPr>
            <w:r w:rsidRPr="00341A2F">
              <w:rPr>
                <w:sz w:val="12"/>
                <w:szCs w:val="12"/>
              </w:rPr>
              <w:t>3 525,3</w:t>
            </w:r>
          </w:p>
        </w:tc>
        <w:tc>
          <w:tcPr>
            <w:tcW w:w="694" w:type="dxa"/>
            <w:vAlign w:val="center"/>
          </w:tcPr>
          <w:p w:rsidR="00341A2F" w:rsidRPr="00341A2F" w:rsidRDefault="00341A2F" w:rsidP="00AC249B">
            <w:pPr>
              <w:jc w:val="center"/>
              <w:rPr>
                <w:sz w:val="12"/>
                <w:szCs w:val="12"/>
              </w:rPr>
            </w:pPr>
            <w:r w:rsidRPr="00341A2F">
              <w:rPr>
                <w:sz w:val="12"/>
                <w:szCs w:val="12"/>
              </w:rPr>
              <w:t>70,0</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Безвозмездные поступления</w:t>
            </w:r>
          </w:p>
        </w:tc>
        <w:tc>
          <w:tcPr>
            <w:tcW w:w="784" w:type="dxa"/>
            <w:vAlign w:val="center"/>
          </w:tcPr>
          <w:p w:rsidR="00341A2F" w:rsidRPr="00341A2F" w:rsidRDefault="00341A2F" w:rsidP="00AC249B">
            <w:pPr>
              <w:jc w:val="center"/>
              <w:rPr>
                <w:sz w:val="12"/>
                <w:szCs w:val="12"/>
              </w:rPr>
            </w:pPr>
            <w:r w:rsidRPr="00341A2F">
              <w:rPr>
                <w:sz w:val="12"/>
                <w:szCs w:val="12"/>
              </w:rPr>
              <w:t>6 491,4</w:t>
            </w:r>
          </w:p>
        </w:tc>
        <w:tc>
          <w:tcPr>
            <w:tcW w:w="888" w:type="dxa"/>
            <w:vAlign w:val="center"/>
          </w:tcPr>
          <w:p w:rsidR="00341A2F" w:rsidRPr="00341A2F" w:rsidRDefault="00341A2F" w:rsidP="00AC249B">
            <w:pPr>
              <w:jc w:val="center"/>
              <w:rPr>
                <w:sz w:val="12"/>
                <w:szCs w:val="12"/>
              </w:rPr>
            </w:pPr>
            <w:r w:rsidRPr="00341A2F">
              <w:rPr>
                <w:sz w:val="12"/>
                <w:szCs w:val="12"/>
              </w:rPr>
              <w:t>4 233,1</w:t>
            </w:r>
          </w:p>
        </w:tc>
        <w:tc>
          <w:tcPr>
            <w:tcW w:w="694" w:type="dxa"/>
            <w:vAlign w:val="center"/>
          </w:tcPr>
          <w:p w:rsidR="00341A2F" w:rsidRPr="00341A2F" w:rsidRDefault="00341A2F" w:rsidP="00AC249B">
            <w:pPr>
              <w:jc w:val="center"/>
              <w:rPr>
                <w:sz w:val="12"/>
                <w:szCs w:val="12"/>
              </w:rPr>
            </w:pPr>
            <w:r w:rsidRPr="00341A2F">
              <w:rPr>
                <w:sz w:val="12"/>
                <w:szCs w:val="12"/>
              </w:rPr>
              <w:t>65,2</w:t>
            </w:r>
          </w:p>
        </w:tc>
      </w:tr>
      <w:tr w:rsidR="00341A2F" w:rsidRPr="00341A2F" w:rsidTr="00341A2F">
        <w:tc>
          <w:tcPr>
            <w:tcW w:w="2300" w:type="dxa"/>
            <w:vAlign w:val="center"/>
          </w:tcPr>
          <w:p w:rsidR="00341A2F" w:rsidRPr="00341A2F" w:rsidRDefault="00341A2F" w:rsidP="00AC249B">
            <w:pPr>
              <w:jc w:val="center"/>
              <w:rPr>
                <w:sz w:val="12"/>
                <w:szCs w:val="12"/>
              </w:rPr>
            </w:pPr>
            <w:r w:rsidRPr="00341A2F">
              <w:rPr>
                <w:sz w:val="12"/>
                <w:szCs w:val="12"/>
              </w:rPr>
              <w:t>ИТОГО РАСХОДОВ</w:t>
            </w:r>
          </w:p>
        </w:tc>
        <w:tc>
          <w:tcPr>
            <w:tcW w:w="784" w:type="dxa"/>
            <w:vAlign w:val="center"/>
          </w:tcPr>
          <w:p w:rsidR="00341A2F" w:rsidRPr="00341A2F" w:rsidRDefault="00341A2F" w:rsidP="00AC249B">
            <w:pPr>
              <w:jc w:val="center"/>
              <w:rPr>
                <w:sz w:val="12"/>
                <w:szCs w:val="12"/>
              </w:rPr>
            </w:pPr>
            <w:r w:rsidRPr="00341A2F">
              <w:rPr>
                <w:sz w:val="12"/>
                <w:szCs w:val="12"/>
              </w:rPr>
              <w:t>12 095,2</w:t>
            </w:r>
          </w:p>
        </w:tc>
        <w:tc>
          <w:tcPr>
            <w:tcW w:w="888" w:type="dxa"/>
            <w:vAlign w:val="center"/>
          </w:tcPr>
          <w:p w:rsidR="00341A2F" w:rsidRPr="00341A2F" w:rsidRDefault="00341A2F" w:rsidP="00AC249B">
            <w:pPr>
              <w:jc w:val="center"/>
              <w:rPr>
                <w:sz w:val="12"/>
                <w:szCs w:val="12"/>
              </w:rPr>
            </w:pPr>
            <w:r w:rsidRPr="00341A2F">
              <w:rPr>
                <w:sz w:val="12"/>
                <w:szCs w:val="12"/>
              </w:rPr>
              <w:t>8 088,8</w:t>
            </w:r>
          </w:p>
        </w:tc>
        <w:tc>
          <w:tcPr>
            <w:tcW w:w="694" w:type="dxa"/>
            <w:vAlign w:val="center"/>
          </w:tcPr>
          <w:p w:rsidR="00341A2F" w:rsidRPr="00341A2F" w:rsidRDefault="00341A2F" w:rsidP="00AC249B">
            <w:pPr>
              <w:jc w:val="center"/>
              <w:rPr>
                <w:sz w:val="12"/>
                <w:szCs w:val="12"/>
              </w:rPr>
            </w:pPr>
            <w:r w:rsidRPr="00341A2F">
              <w:rPr>
                <w:sz w:val="12"/>
                <w:szCs w:val="12"/>
              </w:rPr>
              <w:t>66,9</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Общегосударственные вопросы</w:t>
            </w:r>
          </w:p>
        </w:tc>
        <w:tc>
          <w:tcPr>
            <w:tcW w:w="784" w:type="dxa"/>
            <w:vAlign w:val="center"/>
          </w:tcPr>
          <w:p w:rsidR="00341A2F" w:rsidRPr="00341A2F" w:rsidRDefault="00341A2F" w:rsidP="00AC249B">
            <w:pPr>
              <w:jc w:val="center"/>
              <w:rPr>
                <w:sz w:val="12"/>
                <w:szCs w:val="12"/>
              </w:rPr>
            </w:pPr>
            <w:r w:rsidRPr="00341A2F">
              <w:rPr>
                <w:sz w:val="12"/>
                <w:szCs w:val="12"/>
              </w:rPr>
              <w:t>4 238,1</w:t>
            </w:r>
          </w:p>
        </w:tc>
        <w:tc>
          <w:tcPr>
            <w:tcW w:w="888" w:type="dxa"/>
            <w:vAlign w:val="center"/>
          </w:tcPr>
          <w:p w:rsidR="00341A2F" w:rsidRPr="00341A2F" w:rsidRDefault="00341A2F" w:rsidP="00AC249B">
            <w:pPr>
              <w:jc w:val="center"/>
              <w:rPr>
                <w:sz w:val="12"/>
                <w:szCs w:val="12"/>
              </w:rPr>
            </w:pPr>
            <w:r w:rsidRPr="00341A2F">
              <w:rPr>
                <w:sz w:val="12"/>
                <w:szCs w:val="12"/>
              </w:rPr>
              <w:t>3 057,4</w:t>
            </w:r>
          </w:p>
        </w:tc>
        <w:tc>
          <w:tcPr>
            <w:tcW w:w="694" w:type="dxa"/>
            <w:vAlign w:val="center"/>
          </w:tcPr>
          <w:p w:rsidR="00341A2F" w:rsidRPr="00341A2F" w:rsidRDefault="00341A2F" w:rsidP="00AC249B">
            <w:pPr>
              <w:jc w:val="center"/>
              <w:rPr>
                <w:sz w:val="12"/>
                <w:szCs w:val="12"/>
              </w:rPr>
            </w:pPr>
            <w:r w:rsidRPr="00341A2F">
              <w:rPr>
                <w:sz w:val="12"/>
                <w:szCs w:val="12"/>
              </w:rPr>
              <w:t>72,1</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 xml:space="preserve">    в т.ч. оплата труда и начисления на оплату труда</w:t>
            </w:r>
          </w:p>
        </w:tc>
        <w:tc>
          <w:tcPr>
            <w:tcW w:w="784" w:type="dxa"/>
            <w:vAlign w:val="center"/>
          </w:tcPr>
          <w:p w:rsidR="00341A2F" w:rsidRPr="00341A2F" w:rsidRDefault="00341A2F" w:rsidP="00AC249B">
            <w:pPr>
              <w:jc w:val="center"/>
              <w:rPr>
                <w:sz w:val="12"/>
                <w:szCs w:val="12"/>
              </w:rPr>
            </w:pPr>
            <w:r w:rsidRPr="00341A2F">
              <w:rPr>
                <w:sz w:val="12"/>
                <w:szCs w:val="12"/>
              </w:rPr>
              <w:t>2 881,7</w:t>
            </w:r>
          </w:p>
        </w:tc>
        <w:tc>
          <w:tcPr>
            <w:tcW w:w="888" w:type="dxa"/>
            <w:vAlign w:val="center"/>
          </w:tcPr>
          <w:p w:rsidR="00341A2F" w:rsidRPr="00341A2F" w:rsidRDefault="00341A2F" w:rsidP="00AC249B">
            <w:pPr>
              <w:jc w:val="center"/>
              <w:rPr>
                <w:sz w:val="12"/>
                <w:szCs w:val="12"/>
              </w:rPr>
            </w:pPr>
            <w:r w:rsidRPr="00341A2F">
              <w:rPr>
                <w:sz w:val="12"/>
                <w:szCs w:val="12"/>
              </w:rPr>
              <w:t>2 070,5</w:t>
            </w:r>
          </w:p>
        </w:tc>
        <w:tc>
          <w:tcPr>
            <w:tcW w:w="694" w:type="dxa"/>
            <w:vAlign w:val="center"/>
          </w:tcPr>
          <w:p w:rsidR="00341A2F" w:rsidRPr="00341A2F" w:rsidRDefault="00341A2F" w:rsidP="00AC249B">
            <w:pPr>
              <w:jc w:val="center"/>
              <w:rPr>
                <w:sz w:val="12"/>
                <w:szCs w:val="12"/>
              </w:rPr>
            </w:pPr>
            <w:r w:rsidRPr="00341A2F">
              <w:rPr>
                <w:sz w:val="12"/>
                <w:szCs w:val="12"/>
              </w:rPr>
              <w:t>71,8</w:t>
            </w:r>
          </w:p>
        </w:tc>
      </w:tr>
      <w:tr w:rsidR="00341A2F" w:rsidRPr="00341A2F" w:rsidTr="00341A2F">
        <w:tc>
          <w:tcPr>
            <w:tcW w:w="2300" w:type="dxa"/>
            <w:shd w:val="clear" w:color="auto" w:fill="auto"/>
            <w:vAlign w:val="center"/>
          </w:tcPr>
          <w:p w:rsidR="00341A2F" w:rsidRPr="00341A2F" w:rsidRDefault="00341A2F" w:rsidP="00AC249B">
            <w:pPr>
              <w:jc w:val="both"/>
              <w:rPr>
                <w:sz w:val="12"/>
                <w:szCs w:val="12"/>
              </w:rPr>
            </w:pPr>
            <w:r w:rsidRPr="00341A2F">
              <w:rPr>
                <w:sz w:val="12"/>
                <w:szCs w:val="12"/>
              </w:rPr>
              <w:t xml:space="preserve">  из них оплата труда и начисления на оплату труда муниципальных служащих</w:t>
            </w:r>
          </w:p>
        </w:tc>
        <w:tc>
          <w:tcPr>
            <w:tcW w:w="784" w:type="dxa"/>
            <w:vAlign w:val="center"/>
          </w:tcPr>
          <w:p w:rsidR="00341A2F" w:rsidRPr="00341A2F" w:rsidRDefault="00341A2F" w:rsidP="00AC249B">
            <w:pPr>
              <w:jc w:val="center"/>
              <w:rPr>
                <w:sz w:val="12"/>
                <w:szCs w:val="12"/>
              </w:rPr>
            </w:pPr>
            <w:r w:rsidRPr="00341A2F">
              <w:rPr>
                <w:sz w:val="12"/>
                <w:szCs w:val="12"/>
              </w:rPr>
              <w:t>2 043,0</w:t>
            </w:r>
          </w:p>
        </w:tc>
        <w:tc>
          <w:tcPr>
            <w:tcW w:w="888" w:type="dxa"/>
            <w:vAlign w:val="center"/>
          </w:tcPr>
          <w:p w:rsidR="00341A2F" w:rsidRPr="00341A2F" w:rsidRDefault="00341A2F" w:rsidP="00AC249B">
            <w:pPr>
              <w:jc w:val="center"/>
              <w:rPr>
                <w:sz w:val="12"/>
                <w:szCs w:val="12"/>
              </w:rPr>
            </w:pPr>
            <w:r w:rsidRPr="00341A2F">
              <w:rPr>
                <w:sz w:val="12"/>
                <w:szCs w:val="12"/>
              </w:rPr>
              <w:t>1478,0</w:t>
            </w:r>
          </w:p>
        </w:tc>
        <w:tc>
          <w:tcPr>
            <w:tcW w:w="694" w:type="dxa"/>
            <w:vAlign w:val="center"/>
          </w:tcPr>
          <w:p w:rsidR="00341A2F" w:rsidRPr="00341A2F" w:rsidRDefault="00341A2F" w:rsidP="00AC249B">
            <w:pPr>
              <w:jc w:val="center"/>
              <w:rPr>
                <w:sz w:val="12"/>
                <w:szCs w:val="12"/>
              </w:rPr>
            </w:pPr>
            <w:r w:rsidRPr="00341A2F">
              <w:rPr>
                <w:sz w:val="12"/>
                <w:szCs w:val="12"/>
              </w:rPr>
              <w:t>72,3</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Национальная оборона</w:t>
            </w:r>
          </w:p>
        </w:tc>
        <w:tc>
          <w:tcPr>
            <w:tcW w:w="784" w:type="dxa"/>
            <w:vAlign w:val="center"/>
          </w:tcPr>
          <w:p w:rsidR="00341A2F" w:rsidRPr="00341A2F" w:rsidRDefault="00341A2F" w:rsidP="00AC249B">
            <w:pPr>
              <w:jc w:val="center"/>
              <w:rPr>
                <w:sz w:val="12"/>
                <w:szCs w:val="12"/>
              </w:rPr>
            </w:pPr>
            <w:r w:rsidRPr="00341A2F">
              <w:rPr>
                <w:sz w:val="12"/>
                <w:szCs w:val="12"/>
              </w:rPr>
              <w:t>188,3</w:t>
            </w:r>
          </w:p>
        </w:tc>
        <w:tc>
          <w:tcPr>
            <w:tcW w:w="888" w:type="dxa"/>
            <w:vAlign w:val="center"/>
          </w:tcPr>
          <w:p w:rsidR="00341A2F" w:rsidRPr="00341A2F" w:rsidRDefault="00341A2F" w:rsidP="00AC249B">
            <w:pPr>
              <w:jc w:val="center"/>
              <w:rPr>
                <w:sz w:val="12"/>
                <w:szCs w:val="12"/>
              </w:rPr>
            </w:pPr>
            <w:r w:rsidRPr="00341A2F">
              <w:rPr>
                <w:sz w:val="12"/>
                <w:szCs w:val="12"/>
              </w:rPr>
              <w:t>138,0</w:t>
            </w:r>
          </w:p>
        </w:tc>
        <w:tc>
          <w:tcPr>
            <w:tcW w:w="694" w:type="dxa"/>
            <w:vAlign w:val="center"/>
          </w:tcPr>
          <w:p w:rsidR="00341A2F" w:rsidRPr="00341A2F" w:rsidRDefault="00341A2F" w:rsidP="00AC249B">
            <w:pPr>
              <w:jc w:val="center"/>
              <w:rPr>
                <w:sz w:val="12"/>
                <w:szCs w:val="12"/>
              </w:rPr>
            </w:pPr>
            <w:r w:rsidRPr="00341A2F">
              <w:rPr>
                <w:sz w:val="12"/>
                <w:szCs w:val="12"/>
              </w:rPr>
              <w:t>73,3</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 xml:space="preserve">    в т.ч. оплата труда и начисления на оплату труда</w:t>
            </w:r>
          </w:p>
        </w:tc>
        <w:tc>
          <w:tcPr>
            <w:tcW w:w="784" w:type="dxa"/>
            <w:vAlign w:val="center"/>
          </w:tcPr>
          <w:p w:rsidR="00341A2F" w:rsidRPr="00341A2F" w:rsidRDefault="00341A2F" w:rsidP="00AC249B">
            <w:pPr>
              <w:jc w:val="center"/>
              <w:rPr>
                <w:sz w:val="12"/>
                <w:szCs w:val="12"/>
              </w:rPr>
            </w:pPr>
            <w:r w:rsidRPr="00341A2F">
              <w:rPr>
                <w:sz w:val="12"/>
                <w:szCs w:val="12"/>
              </w:rPr>
              <w:t>172,2</w:t>
            </w:r>
          </w:p>
        </w:tc>
        <w:tc>
          <w:tcPr>
            <w:tcW w:w="888" w:type="dxa"/>
            <w:vAlign w:val="center"/>
          </w:tcPr>
          <w:p w:rsidR="00341A2F" w:rsidRPr="00341A2F" w:rsidRDefault="00341A2F" w:rsidP="00AC249B">
            <w:pPr>
              <w:jc w:val="center"/>
              <w:rPr>
                <w:sz w:val="12"/>
                <w:szCs w:val="12"/>
              </w:rPr>
            </w:pPr>
            <w:r w:rsidRPr="00341A2F">
              <w:rPr>
                <w:sz w:val="12"/>
                <w:szCs w:val="12"/>
              </w:rPr>
              <w:t>126,6</w:t>
            </w:r>
          </w:p>
        </w:tc>
        <w:tc>
          <w:tcPr>
            <w:tcW w:w="694" w:type="dxa"/>
            <w:vAlign w:val="center"/>
          </w:tcPr>
          <w:p w:rsidR="00341A2F" w:rsidRPr="00341A2F" w:rsidRDefault="00341A2F" w:rsidP="00AC249B">
            <w:pPr>
              <w:jc w:val="center"/>
              <w:rPr>
                <w:sz w:val="12"/>
                <w:szCs w:val="12"/>
              </w:rPr>
            </w:pPr>
            <w:r w:rsidRPr="00341A2F">
              <w:rPr>
                <w:sz w:val="12"/>
                <w:szCs w:val="12"/>
              </w:rPr>
              <w:t>73,5</w:t>
            </w:r>
          </w:p>
        </w:tc>
      </w:tr>
      <w:tr w:rsidR="00341A2F" w:rsidRPr="00341A2F" w:rsidTr="00341A2F">
        <w:tc>
          <w:tcPr>
            <w:tcW w:w="2300" w:type="dxa"/>
            <w:vAlign w:val="center"/>
          </w:tcPr>
          <w:p w:rsidR="00341A2F" w:rsidRPr="00341A2F" w:rsidRDefault="00341A2F" w:rsidP="00AC249B">
            <w:pPr>
              <w:rPr>
                <w:sz w:val="12"/>
                <w:szCs w:val="12"/>
              </w:rPr>
            </w:pPr>
            <w:r w:rsidRPr="00341A2F">
              <w:rPr>
                <w:sz w:val="12"/>
                <w:szCs w:val="12"/>
              </w:rPr>
              <w:t>Другие вопросы в области национальной безопасности и правоохранительной деятельности</w:t>
            </w:r>
          </w:p>
        </w:tc>
        <w:tc>
          <w:tcPr>
            <w:tcW w:w="784" w:type="dxa"/>
            <w:vAlign w:val="center"/>
          </w:tcPr>
          <w:p w:rsidR="00341A2F" w:rsidRPr="00341A2F" w:rsidRDefault="00341A2F" w:rsidP="00AC249B">
            <w:pPr>
              <w:jc w:val="center"/>
              <w:rPr>
                <w:sz w:val="12"/>
                <w:szCs w:val="12"/>
              </w:rPr>
            </w:pPr>
            <w:r w:rsidRPr="00341A2F">
              <w:rPr>
                <w:sz w:val="12"/>
                <w:szCs w:val="12"/>
              </w:rPr>
              <w:t>70,7</w:t>
            </w:r>
          </w:p>
        </w:tc>
        <w:tc>
          <w:tcPr>
            <w:tcW w:w="888" w:type="dxa"/>
            <w:vAlign w:val="center"/>
          </w:tcPr>
          <w:p w:rsidR="00341A2F" w:rsidRPr="00341A2F" w:rsidRDefault="00341A2F" w:rsidP="00AC249B">
            <w:pPr>
              <w:jc w:val="center"/>
              <w:rPr>
                <w:sz w:val="12"/>
                <w:szCs w:val="12"/>
              </w:rPr>
            </w:pPr>
            <w:r w:rsidRPr="00341A2F">
              <w:rPr>
                <w:sz w:val="12"/>
                <w:szCs w:val="12"/>
              </w:rPr>
              <w:t>70,6</w:t>
            </w:r>
          </w:p>
        </w:tc>
        <w:tc>
          <w:tcPr>
            <w:tcW w:w="694" w:type="dxa"/>
            <w:vAlign w:val="center"/>
          </w:tcPr>
          <w:p w:rsidR="00341A2F" w:rsidRPr="00341A2F" w:rsidRDefault="00341A2F" w:rsidP="00AC249B">
            <w:pPr>
              <w:jc w:val="center"/>
              <w:rPr>
                <w:sz w:val="12"/>
                <w:szCs w:val="12"/>
              </w:rPr>
            </w:pPr>
            <w:r w:rsidRPr="00341A2F">
              <w:rPr>
                <w:sz w:val="12"/>
                <w:szCs w:val="12"/>
              </w:rPr>
              <w:t>99,9</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Национальная экономика</w:t>
            </w:r>
          </w:p>
        </w:tc>
        <w:tc>
          <w:tcPr>
            <w:tcW w:w="784" w:type="dxa"/>
            <w:vAlign w:val="center"/>
          </w:tcPr>
          <w:p w:rsidR="00341A2F" w:rsidRPr="00341A2F" w:rsidRDefault="00341A2F" w:rsidP="00AC249B">
            <w:pPr>
              <w:jc w:val="center"/>
              <w:rPr>
                <w:sz w:val="12"/>
                <w:szCs w:val="12"/>
              </w:rPr>
            </w:pPr>
            <w:r w:rsidRPr="00341A2F">
              <w:rPr>
                <w:sz w:val="12"/>
                <w:szCs w:val="12"/>
              </w:rPr>
              <w:t>444,2</w:t>
            </w:r>
          </w:p>
        </w:tc>
        <w:tc>
          <w:tcPr>
            <w:tcW w:w="888" w:type="dxa"/>
            <w:vAlign w:val="center"/>
          </w:tcPr>
          <w:p w:rsidR="00341A2F" w:rsidRPr="00341A2F" w:rsidRDefault="00341A2F" w:rsidP="00AC249B">
            <w:pPr>
              <w:jc w:val="center"/>
              <w:rPr>
                <w:sz w:val="12"/>
                <w:szCs w:val="12"/>
              </w:rPr>
            </w:pPr>
            <w:r w:rsidRPr="00341A2F">
              <w:rPr>
                <w:sz w:val="12"/>
                <w:szCs w:val="12"/>
              </w:rPr>
              <w:t>357,5</w:t>
            </w:r>
          </w:p>
        </w:tc>
        <w:tc>
          <w:tcPr>
            <w:tcW w:w="694" w:type="dxa"/>
            <w:vAlign w:val="center"/>
          </w:tcPr>
          <w:p w:rsidR="00341A2F" w:rsidRPr="00341A2F" w:rsidRDefault="00341A2F" w:rsidP="00AC249B">
            <w:pPr>
              <w:jc w:val="center"/>
              <w:rPr>
                <w:sz w:val="12"/>
                <w:szCs w:val="12"/>
              </w:rPr>
            </w:pPr>
            <w:r w:rsidRPr="00341A2F">
              <w:rPr>
                <w:sz w:val="12"/>
                <w:szCs w:val="12"/>
              </w:rPr>
              <w:t>80,5</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Жилищно-коммунальное хозяйство</w:t>
            </w:r>
          </w:p>
        </w:tc>
        <w:tc>
          <w:tcPr>
            <w:tcW w:w="784" w:type="dxa"/>
            <w:vAlign w:val="center"/>
          </w:tcPr>
          <w:p w:rsidR="00341A2F" w:rsidRPr="00341A2F" w:rsidRDefault="00341A2F" w:rsidP="00AC249B">
            <w:pPr>
              <w:jc w:val="center"/>
              <w:rPr>
                <w:sz w:val="12"/>
                <w:szCs w:val="12"/>
              </w:rPr>
            </w:pPr>
            <w:r w:rsidRPr="00341A2F">
              <w:rPr>
                <w:sz w:val="12"/>
                <w:szCs w:val="12"/>
              </w:rPr>
              <w:t>3 288,6</w:t>
            </w:r>
          </w:p>
        </w:tc>
        <w:tc>
          <w:tcPr>
            <w:tcW w:w="888" w:type="dxa"/>
            <w:vAlign w:val="center"/>
          </w:tcPr>
          <w:p w:rsidR="00341A2F" w:rsidRPr="00341A2F" w:rsidRDefault="00341A2F" w:rsidP="00AC249B">
            <w:pPr>
              <w:jc w:val="center"/>
              <w:rPr>
                <w:sz w:val="12"/>
                <w:szCs w:val="12"/>
              </w:rPr>
            </w:pPr>
            <w:r w:rsidRPr="00341A2F">
              <w:rPr>
                <w:sz w:val="12"/>
                <w:szCs w:val="12"/>
              </w:rPr>
              <w:t>1 531,8</w:t>
            </w:r>
          </w:p>
        </w:tc>
        <w:tc>
          <w:tcPr>
            <w:tcW w:w="694" w:type="dxa"/>
            <w:vAlign w:val="center"/>
          </w:tcPr>
          <w:p w:rsidR="00341A2F" w:rsidRPr="00341A2F" w:rsidRDefault="00341A2F" w:rsidP="00AC249B">
            <w:pPr>
              <w:jc w:val="center"/>
              <w:rPr>
                <w:sz w:val="12"/>
                <w:szCs w:val="12"/>
              </w:rPr>
            </w:pPr>
            <w:r w:rsidRPr="00341A2F">
              <w:rPr>
                <w:sz w:val="12"/>
                <w:szCs w:val="12"/>
              </w:rPr>
              <w:t>46,6</w:t>
            </w:r>
          </w:p>
        </w:tc>
      </w:tr>
      <w:tr w:rsidR="00341A2F" w:rsidRPr="00341A2F" w:rsidTr="00341A2F">
        <w:tc>
          <w:tcPr>
            <w:tcW w:w="2300" w:type="dxa"/>
            <w:vAlign w:val="center"/>
          </w:tcPr>
          <w:p w:rsidR="00341A2F" w:rsidRPr="00341A2F" w:rsidRDefault="00341A2F" w:rsidP="00AC249B">
            <w:pPr>
              <w:rPr>
                <w:sz w:val="12"/>
                <w:szCs w:val="12"/>
              </w:rPr>
            </w:pPr>
            <w:r w:rsidRPr="00341A2F">
              <w:rPr>
                <w:sz w:val="12"/>
                <w:szCs w:val="12"/>
              </w:rPr>
              <w:t>Культура, кинематография, средства массовой информации</w:t>
            </w:r>
          </w:p>
        </w:tc>
        <w:tc>
          <w:tcPr>
            <w:tcW w:w="784" w:type="dxa"/>
            <w:vAlign w:val="center"/>
          </w:tcPr>
          <w:p w:rsidR="00341A2F" w:rsidRPr="00341A2F" w:rsidRDefault="00341A2F" w:rsidP="00AC249B">
            <w:pPr>
              <w:jc w:val="center"/>
              <w:rPr>
                <w:sz w:val="12"/>
                <w:szCs w:val="12"/>
              </w:rPr>
            </w:pPr>
            <w:r w:rsidRPr="00341A2F">
              <w:rPr>
                <w:sz w:val="12"/>
                <w:szCs w:val="12"/>
              </w:rPr>
              <w:t>3 678,9</w:t>
            </w:r>
          </w:p>
        </w:tc>
        <w:tc>
          <w:tcPr>
            <w:tcW w:w="888" w:type="dxa"/>
            <w:vAlign w:val="center"/>
          </w:tcPr>
          <w:p w:rsidR="00341A2F" w:rsidRPr="00341A2F" w:rsidRDefault="00341A2F" w:rsidP="00AC249B">
            <w:pPr>
              <w:jc w:val="center"/>
              <w:rPr>
                <w:sz w:val="12"/>
                <w:szCs w:val="12"/>
              </w:rPr>
            </w:pPr>
            <w:r w:rsidRPr="00341A2F">
              <w:rPr>
                <w:sz w:val="12"/>
                <w:szCs w:val="12"/>
              </w:rPr>
              <w:t>2 800,6</w:t>
            </w:r>
          </w:p>
        </w:tc>
        <w:tc>
          <w:tcPr>
            <w:tcW w:w="694" w:type="dxa"/>
            <w:vAlign w:val="center"/>
          </w:tcPr>
          <w:p w:rsidR="00341A2F" w:rsidRPr="00341A2F" w:rsidRDefault="00341A2F" w:rsidP="00AC249B">
            <w:pPr>
              <w:jc w:val="center"/>
              <w:rPr>
                <w:sz w:val="12"/>
                <w:szCs w:val="12"/>
              </w:rPr>
            </w:pPr>
            <w:r w:rsidRPr="00341A2F">
              <w:rPr>
                <w:sz w:val="12"/>
                <w:szCs w:val="12"/>
              </w:rPr>
              <w:t>76,1</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 xml:space="preserve">    в т.ч. оплата труда и начисления на оплату труда</w:t>
            </w:r>
          </w:p>
        </w:tc>
        <w:tc>
          <w:tcPr>
            <w:tcW w:w="784" w:type="dxa"/>
            <w:vAlign w:val="center"/>
          </w:tcPr>
          <w:p w:rsidR="00341A2F" w:rsidRPr="00341A2F" w:rsidRDefault="00341A2F" w:rsidP="00AC249B">
            <w:pPr>
              <w:jc w:val="center"/>
              <w:rPr>
                <w:sz w:val="12"/>
                <w:szCs w:val="12"/>
              </w:rPr>
            </w:pPr>
            <w:r w:rsidRPr="00341A2F">
              <w:rPr>
                <w:sz w:val="12"/>
                <w:szCs w:val="12"/>
              </w:rPr>
              <w:t>1 913,3</w:t>
            </w:r>
          </w:p>
        </w:tc>
        <w:tc>
          <w:tcPr>
            <w:tcW w:w="888" w:type="dxa"/>
            <w:vAlign w:val="center"/>
          </w:tcPr>
          <w:p w:rsidR="00341A2F" w:rsidRPr="00341A2F" w:rsidRDefault="00341A2F" w:rsidP="00AC249B">
            <w:pPr>
              <w:jc w:val="center"/>
              <w:rPr>
                <w:sz w:val="12"/>
                <w:szCs w:val="12"/>
              </w:rPr>
            </w:pPr>
            <w:r w:rsidRPr="00341A2F">
              <w:rPr>
                <w:sz w:val="12"/>
                <w:szCs w:val="12"/>
              </w:rPr>
              <w:t>1 407,9</w:t>
            </w:r>
          </w:p>
        </w:tc>
        <w:tc>
          <w:tcPr>
            <w:tcW w:w="694" w:type="dxa"/>
            <w:vAlign w:val="center"/>
          </w:tcPr>
          <w:p w:rsidR="00341A2F" w:rsidRPr="00341A2F" w:rsidRDefault="00341A2F" w:rsidP="00AC249B">
            <w:pPr>
              <w:jc w:val="center"/>
              <w:rPr>
                <w:sz w:val="12"/>
                <w:szCs w:val="12"/>
              </w:rPr>
            </w:pPr>
            <w:r w:rsidRPr="00341A2F">
              <w:rPr>
                <w:sz w:val="12"/>
                <w:szCs w:val="12"/>
              </w:rPr>
              <w:t>73,6</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Социальная политика</w:t>
            </w:r>
          </w:p>
        </w:tc>
        <w:tc>
          <w:tcPr>
            <w:tcW w:w="784" w:type="dxa"/>
            <w:vAlign w:val="center"/>
          </w:tcPr>
          <w:p w:rsidR="00341A2F" w:rsidRPr="00341A2F" w:rsidRDefault="00341A2F" w:rsidP="00AC249B">
            <w:pPr>
              <w:jc w:val="center"/>
              <w:rPr>
                <w:sz w:val="12"/>
                <w:szCs w:val="12"/>
              </w:rPr>
            </w:pPr>
            <w:r w:rsidRPr="00341A2F">
              <w:rPr>
                <w:sz w:val="12"/>
                <w:szCs w:val="12"/>
              </w:rPr>
              <w:t>184,4</w:t>
            </w:r>
          </w:p>
        </w:tc>
        <w:tc>
          <w:tcPr>
            <w:tcW w:w="888" w:type="dxa"/>
            <w:vAlign w:val="center"/>
          </w:tcPr>
          <w:p w:rsidR="00341A2F" w:rsidRPr="00341A2F" w:rsidRDefault="00341A2F" w:rsidP="00AC249B">
            <w:pPr>
              <w:jc w:val="center"/>
              <w:rPr>
                <w:sz w:val="12"/>
                <w:szCs w:val="12"/>
              </w:rPr>
            </w:pPr>
            <w:r w:rsidRPr="00341A2F">
              <w:rPr>
                <w:sz w:val="12"/>
                <w:szCs w:val="12"/>
              </w:rPr>
              <w:t>132,9</w:t>
            </w:r>
          </w:p>
        </w:tc>
        <w:tc>
          <w:tcPr>
            <w:tcW w:w="694" w:type="dxa"/>
            <w:vAlign w:val="center"/>
          </w:tcPr>
          <w:p w:rsidR="00341A2F" w:rsidRPr="00341A2F" w:rsidRDefault="00341A2F" w:rsidP="00AC249B">
            <w:pPr>
              <w:jc w:val="center"/>
              <w:rPr>
                <w:sz w:val="12"/>
                <w:szCs w:val="12"/>
              </w:rPr>
            </w:pPr>
            <w:r w:rsidRPr="00341A2F">
              <w:rPr>
                <w:sz w:val="12"/>
                <w:szCs w:val="12"/>
              </w:rPr>
              <w:t>72,1</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Физическая культура и спорт</w:t>
            </w:r>
          </w:p>
        </w:tc>
        <w:tc>
          <w:tcPr>
            <w:tcW w:w="784" w:type="dxa"/>
            <w:vAlign w:val="center"/>
          </w:tcPr>
          <w:p w:rsidR="00341A2F" w:rsidRPr="00341A2F" w:rsidRDefault="00341A2F" w:rsidP="00AC249B">
            <w:pPr>
              <w:jc w:val="center"/>
              <w:rPr>
                <w:sz w:val="12"/>
                <w:szCs w:val="12"/>
              </w:rPr>
            </w:pPr>
            <w:r w:rsidRPr="00341A2F">
              <w:rPr>
                <w:sz w:val="12"/>
                <w:szCs w:val="12"/>
              </w:rPr>
              <w:t>1,0</w:t>
            </w:r>
          </w:p>
        </w:tc>
        <w:tc>
          <w:tcPr>
            <w:tcW w:w="888" w:type="dxa"/>
            <w:vAlign w:val="center"/>
          </w:tcPr>
          <w:p w:rsidR="00341A2F" w:rsidRPr="00341A2F" w:rsidRDefault="00341A2F" w:rsidP="00AC249B">
            <w:pPr>
              <w:jc w:val="center"/>
              <w:rPr>
                <w:sz w:val="12"/>
                <w:szCs w:val="12"/>
              </w:rPr>
            </w:pPr>
            <w:r w:rsidRPr="00341A2F">
              <w:rPr>
                <w:sz w:val="12"/>
                <w:szCs w:val="12"/>
              </w:rPr>
              <w:t>0,0</w:t>
            </w:r>
          </w:p>
        </w:tc>
        <w:tc>
          <w:tcPr>
            <w:tcW w:w="694" w:type="dxa"/>
            <w:vAlign w:val="center"/>
          </w:tcPr>
          <w:p w:rsidR="00341A2F" w:rsidRPr="00341A2F" w:rsidRDefault="00341A2F" w:rsidP="00AC249B">
            <w:pPr>
              <w:jc w:val="center"/>
              <w:rPr>
                <w:sz w:val="12"/>
                <w:szCs w:val="12"/>
              </w:rPr>
            </w:pPr>
            <w:r w:rsidRPr="00341A2F">
              <w:rPr>
                <w:sz w:val="12"/>
                <w:szCs w:val="12"/>
              </w:rPr>
              <w:t>0</w:t>
            </w:r>
          </w:p>
        </w:tc>
      </w:tr>
      <w:tr w:rsidR="00341A2F" w:rsidRPr="00341A2F" w:rsidTr="00341A2F">
        <w:tc>
          <w:tcPr>
            <w:tcW w:w="2300" w:type="dxa"/>
            <w:vAlign w:val="center"/>
          </w:tcPr>
          <w:p w:rsidR="00341A2F" w:rsidRPr="00341A2F" w:rsidRDefault="00341A2F" w:rsidP="00AC249B">
            <w:pPr>
              <w:rPr>
                <w:sz w:val="12"/>
                <w:szCs w:val="12"/>
              </w:rPr>
            </w:pPr>
            <w:r w:rsidRPr="00341A2F">
              <w:rPr>
                <w:sz w:val="12"/>
                <w:szCs w:val="12"/>
              </w:rPr>
              <w:t>Обслуживание государственного и муниципального долга</w:t>
            </w:r>
          </w:p>
        </w:tc>
        <w:tc>
          <w:tcPr>
            <w:tcW w:w="784" w:type="dxa"/>
            <w:vAlign w:val="center"/>
          </w:tcPr>
          <w:p w:rsidR="00341A2F" w:rsidRPr="00341A2F" w:rsidRDefault="00341A2F" w:rsidP="00AC249B">
            <w:pPr>
              <w:jc w:val="center"/>
              <w:rPr>
                <w:sz w:val="12"/>
                <w:szCs w:val="12"/>
              </w:rPr>
            </w:pPr>
            <w:r w:rsidRPr="00341A2F">
              <w:rPr>
                <w:sz w:val="12"/>
                <w:szCs w:val="12"/>
              </w:rPr>
              <w:t>1,0</w:t>
            </w:r>
          </w:p>
        </w:tc>
        <w:tc>
          <w:tcPr>
            <w:tcW w:w="888" w:type="dxa"/>
            <w:vAlign w:val="center"/>
          </w:tcPr>
          <w:p w:rsidR="00341A2F" w:rsidRPr="00341A2F" w:rsidRDefault="00341A2F" w:rsidP="00AC249B">
            <w:pPr>
              <w:jc w:val="center"/>
              <w:rPr>
                <w:sz w:val="12"/>
                <w:szCs w:val="12"/>
              </w:rPr>
            </w:pPr>
            <w:r w:rsidRPr="00341A2F">
              <w:rPr>
                <w:sz w:val="12"/>
                <w:szCs w:val="12"/>
              </w:rPr>
              <w:t>0,0</w:t>
            </w:r>
          </w:p>
        </w:tc>
        <w:tc>
          <w:tcPr>
            <w:tcW w:w="694" w:type="dxa"/>
            <w:vAlign w:val="center"/>
          </w:tcPr>
          <w:p w:rsidR="00341A2F" w:rsidRPr="00341A2F" w:rsidRDefault="00341A2F" w:rsidP="00AC249B">
            <w:pPr>
              <w:jc w:val="center"/>
              <w:rPr>
                <w:sz w:val="12"/>
                <w:szCs w:val="12"/>
              </w:rPr>
            </w:pPr>
            <w:r w:rsidRPr="00341A2F">
              <w:rPr>
                <w:sz w:val="12"/>
                <w:szCs w:val="12"/>
              </w:rPr>
              <w:t>0</w:t>
            </w:r>
          </w:p>
        </w:tc>
      </w:tr>
      <w:tr w:rsidR="00341A2F" w:rsidRPr="00341A2F" w:rsidTr="00341A2F">
        <w:tc>
          <w:tcPr>
            <w:tcW w:w="2300" w:type="dxa"/>
            <w:vAlign w:val="center"/>
          </w:tcPr>
          <w:p w:rsidR="00341A2F" w:rsidRPr="00341A2F" w:rsidRDefault="00341A2F" w:rsidP="00AC249B">
            <w:pPr>
              <w:jc w:val="both"/>
              <w:rPr>
                <w:sz w:val="12"/>
                <w:szCs w:val="12"/>
              </w:rPr>
            </w:pPr>
            <w:proofErr w:type="spellStart"/>
            <w:r w:rsidRPr="00341A2F">
              <w:rPr>
                <w:sz w:val="12"/>
                <w:szCs w:val="12"/>
              </w:rPr>
              <w:t>Профицит</w:t>
            </w:r>
            <w:proofErr w:type="spellEnd"/>
            <w:proofErr w:type="gramStart"/>
            <w:r w:rsidRPr="00341A2F">
              <w:rPr>
                <w:sz w:val="12"/>
                <w:szCs w:val="12"/>
              </w:rPr>
              <w:t xml:space="preserve"> (+), </w:t>
            </w:r>
            <w:proofErr w:type="gramEnd"/>
            <w:r w:rsidRPr="00341A2F">
              <w:rPr>
                <w:sz w:val="12"/>
                <w:szCs w:val="12"/>
              </w:rPr>
              <w:t>дефицит (-)</w:t>
            </w:r>
          </w:p>
        </w:tc>
        <w:tc>
          <w:tcPr>
            <w:tcW w:w="784" w:type="dxa"/>
            <w:vAlign w:val="center"/>
          </w:tcPr>
          <w:p w:rsidR="00341A2F" w:rsidRPr="00341A2F" w:rsidRDefault="00341A2F" w:rsidP="00AC249B">
            <w:pPr>
              <w:jc w:val="center"/>
              <w:rPr>
                <w:sz w:val="12"/>
                <w:szCs w:val="12"/>
              </w:rPr>
            </w:pPr>
            <w:r w:rsidRPr="00341A2F">
              <w:rPr>
                <w:sz w:val="12"/>
                <w:szCs w:val="12"/>
              </w:rPr>
              <w:t>0,0</w:t>
            </w:r>
          </w:p>
        </w:tc>
        <w:tc>
          <w:tcPr>
            <w:tcW w:w="888" w:type="dxa"/>
            <w:vAlign w:val="center"/>
          </w:tcPr>
          <w:p w:rsidR="00341A2F" w:rsidRPr="00341A2F" w:rsidRDefault="00341A2F" w:rsidP="00AC249B">
            <w:pPr>
              <w:jc w:val="center"/>
              <w:rPr>
                <w:sz w:val="12"/>
                <w:szCs w:val="12"/>
              </w:rPr>
            </w:pPr>
            <w:r w:rsidRPr="00341A2F">
              <w:rPr>
                <w:sz w:val="12"/>
                <w:szCs w:val="12"/>
              </w:rPr>
              <w:t>- 330,5</w:t>
            </w:r>
          </w:p>
        </w:tc>
        <w:tc>
          <w:tcPr>
            <w:tcW w:w="694" w:type="dxa"/>
            <w:vAlign w:val="center"/>
          </w:tcPr>
          <w:p w:rsidR="00341A2F" w:rsidRPr="00341A2F" w:rsidRDefault="00341A2F" w:rsidP="00AC249B">
            <w:pPr>
              <w:jc w:val="center"/>
              <w:rPr>
                <w:sz w:val="12"/>
                <w:szCs w:val="12"/>
              </w:rPr>
            </w:pPr>
            <w:r w:rsidRPr="00341A2F">
              <w:rPr>
                <w:sz w:val="12"/>
                <w:szCs w:val="12"/>
              </w:rPr>
              <w:t>0</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Численность работников муниципальных учреждений за 3 квартал 2018 года</w:t>
            </w:r>
          </w:p>
        </w:tc>
        <w:tc>
          <w:tcPr>
            <w:tcW w:w="2366" w:type="dxa"/>
            <w:gridSpan w:val="3"/>
            <w:vAlign w:val="center"/>
          </w:tcPr>
          <w:p w:rsidR="00341A2F" w:rsidRPr="00341A2F" w:rsidRDefault="00341A2F" w:rsidP="00AC249B">
            <w:pPr>
              <w:jc w:val="right"/>
              <w:rPr>
                <w:sz w:val="12"/>
                <w:szCs w:val="12"/>
              </w:rPr>
            </w:pPr>
            <w:r w:rsidRPr="00341A2F">
              <w:rPr>
                <w:sz w:val="12"/>
                <w:szCs w:val="12"/>
              </w:rPr>
              <w:t>13</w:t>
            </w:r>
          </w:p>
        </w:tc>
      </w:tr>
      <w:tr w:rsidR="00341A2F" w:rsidRPr="00341A2F" w:rsidTr="00341A2F">
        <w:tc>
          <w:tcPr>
            <w:tcW w:w="2300" w:type="dxa"/>
            <w:vAlign w:val="center"/>
          </w:tcPr>
          <w:p w:rsidR="00341A2F" w:rsidRPr="00341A2F" w:rsidRDefault="00341A2F" w:rsidP="00AC249B">
            <w:pPr>
              <w:jc w:val="both"/>
              <w:rPr>
                <w:sz w:val="12"/>
                <w:szCs w:val="12"/>
              </w:rPr>
            </w:pPr>
            <w:r w:rsidRPr="00341A2F">
              <w:rPr>
                <w:sz w:val="12"/>
                <w:szCs w:val="12"/>
              </w:rPr>
              <w:t>в том числе численность муниципальных служащих за 3 квартал 2018 года</w:t>
            </w:r>
          </w:p>
        </w:tc>
        <w:tc>
          <w:tcPr>
            <w:tcW w:w="2366" w:type="dxa"/>
            <w:gridSpan w:val="3"/>
            <w:vAlign w:val="center"/>
          </w:tcPr>
          <w:p w:rsidR="00341A2F" w:rsidRPr="00341A2F" w:rsidRDefault="00341A2F" w:rsidP="00AC249B">
            <w:pPr>
              <w:jc w:val="right"/>
              <w:rPr>
                <w:sz w:val="12"/>
                <w:szCs w:val="12"/>
              </w:rPr>
            </w:pPr>
            <w:r w:rsidRPr="00341A2F">
              <w:rPr>
                <w:sz w:val="12"/>
                <w:szCs w:val="12"/>
              </w:rPr>
              <w:t>4</w:t>
            </w:r>
          </w:p>
        </w:tc>
      </w:tr>
    </w:tbl>
    <w:p w:rsidR="00341A2F" w:rsidRPr="00517916" w:rsidRDefault="00341A2F" w:rsidP="00AC249B">
      <w:pPr>
        <w:jc w:val="both"/>
        <w:rPr>
          <w:sz w:val="16"/>
          <w:szCs w:val="16"/>
        </w:rPr>
      </w:pPr>
    </w:p>
    <w:p w:rsidR="00341A2F" w:rsidRPr="00517916" w:rsidRDefault="00341A2F" w:rsidP="00AC249B">
      <w:pPr>
        <w:jc w:val="both"/>
        <w:rPr>
          <w:sz w:val="16"/>
          <w:szCs w:val="16"/>
        </w:rPr>
      </w:pPr>
      <w:r w:rsidRPr="00517916">
        <w:rPr>
          <w:sz w:val="16"/>
          <w:szCs w:val="16"/>
        </w:rPr>
        <w:t xml:space="preserve">Глава </w:t>
      </w:r>
      <w:proofErr w:type="spellStart"/>
      <w:r w:rsidRPr="00517916">
        <w:rPr>
          <w:sz w:val="16"/>
          <w:szCs w:val="16"/>
        </w:rPr>
        <w:t>Воронцовского</w:t>
      </w:r>
      <w:proofErr w:type="spellEnd"/>
      <w:r w:rsidRPr="00517916">
        <w:rPr>
          <w:sz w:val="16"/>
          <w:szCs w:val="16"/>
        </w:rPr>
        <w:t xml:space="preserve"> сельского поселения</w:t>
      </w:r>
    </w:p>
    <w:p w:rsidR="00341A2F" w:rsidRPr="00517916" w:rsidRDefault="00341A2F" w:rsidP="00AC249B">
      <w:pPr>
        <w:jc w:val="both"/>
        <w:rPr>
          <w:sz w:val="16"/>
          <w:szCs w:val="16"/>
        </w:rPr>
      </w:pPr>
      <w:r w:rsidRPr="00517916">
        <w:rPr>
          <w:sz w:val="16"/>
          <w:szCs w:val="16"/>
        </w:rPr>
        <w:t xml:space="preserve">Павловского муниципального района </w:t>
      </w:r>
    </w:p>
    <w:p w:rsidR="00341A2F" w:rsidRPr="00517916" w:rsidRDefault="00341A2F" w:rsidP="00AC249B">
      <w:pPr>
        <w:jc w:val="right"/>
        <w:rPr>
          <w:sz w:val="16"/>
          <w:szCs w:val="16"/>
        </w:rPr>
      </w:pPr>
      <w:r w:rsidRPr="00517916">
        <w:rPr>
          <w:sz w:val="16"/>
          <w:szCs w:val="16"/>
        </w:rPr>
        <w:t>Е.И. Ржевская</w:t>
      </w:r>
    </w:p>
    <w:p w:rsidR="00457098" w:rsidRDefault="00457098" w:rsidP="00AC249B">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AC249B">
            <w:pPr>
              <w:jc w:val="center"/>
              <w:rPr>
                <w:b/>
              </w:rPr>
            </w:pPr>
            <w:r>
              <w:rPr>
                <w:b/>
              </w:rPr>
              <w:lastRenderedPageBreak/>
              <w:t>Казинское сельское поселение</w:t>
            </w:r>
          </w:p>
        </w:tc>
      </w:tr>
    </w:tbl>
    <w:p w:rsidR="00457098" w:rsidRDefault="00457098" w:rsidP="00FC302C">
      <w:pPr>
        <w:jc w:val="center"/>
        <w:rPr>
          <w:sz w:val="16"/>
          <w:szCs w:val="16"/>
        </w:rPr>
      </w:pPr>
    </w:p>
    <w:p w:rsidR="00FC302C" w:rsidRPr="00697324" w:rsidRDefault="00FC302C" w:rsidP="00FC302C">
      <w:pPr>
        <w:jc w:val="center"/>
        <w:rPr>
          <w:b/>
          <w:sz w:val="16"/>
          <w:szCs w:val="16"/>
        </w:rPr>
      </w:pPr>
      <w:r w:rsidRPr="00697324">
        <w:rPr>
          <w:b/>
          <w:sz w:val="16"/>
          <w:szCs w:val="16"/>
        </w:rPr>
        <w:t>СВЕДЕНИЯ О ХОДЕ ИСПОЛНЕНИЯ БЮДЖЕТА КАЗИНСКОГО СЕЛЬСКОГО ПОСЕЛЕНИЯ ПАВЛОВСКОГО МУНИЦИПАЛЬНОГО РАЙОНА ВОРОНЕЖСКОЙ ОБЛАСТИ И О ЧИСЛЕННОСТИ МУНИЦИПАЛЬНЫХ СЛУЖАЩИХ АДМИНИСТРАЦИИ КАЗИНСКОГО ПОСЕЛЕНИЯ, РАБОТНИКОВ МУНИЦИПАЛЬНЫХ УЧРЕЖДЕНИЙ ЗА 9 МЕСЯЦЕВ 2018 ГОДА С УКАЗАНИЕМ ЗАТРАТ НА ИХ ДЕНЕЖНОЕ СОДЕРЖАНИЕ</w:t>
      </w:r>
    </w:p>
    <w:p w:rsidR="00FC302C" w:rsidRPr="00697324" w:rsidRDefault="00FC302C" w:rsidP="00FC302C">
      <w:pPr>
        <w:jc w:val="center"/>
        <w:rPr>
          <w:sz w:val="16"/>
          <w:szCs w:val="16"/>
        </w:rPr>
      </w:pPr>
    </w:p>
    <w:p w:rsidR="00FC302C" w:rsidRPr="00697324" w:rsidRDefault="00FC302C" w:rsidP="00FC302C">
      <w:pPr>
        <w:pBdr>
          <w:top w:val="single" w:sz="4" w:space="1" w:color="auto"/>
          <w:left w:val="single" w:sz="4" w:space="0" w:color="auto"/>
          <w:bottom w:val="single" w:sz="4" w:space="1" w:color="auto"/>
          <w:right w:val="single" w:sz="4" w:space="0" w:color="auto"/>
          <w:between w:val="single" w:sz="4" w:space="1" w:color="auto"/>
        </w:pBdr>
        <w:jc w:val="right"/>
        <w:rPr>
          <w:sz w:val="12"/>
          <w:szCs w:val="12"/>
        </w:rPr>
      </w:pPr>
      <w:r w:rsidRPr="00697324">
        <w:rPr>
          <w:sz w:val="12"/>
          <w:szCs w:val="12"/>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23"/>
        <w:gridCol w:w="761"/>
        <w:gridCol w:w="741"/>
        <w:gridCol w:w="741"/>
      </w:tblGrid>
      <w:tr w:rsidR="00FC302C" w:rsidRPr="00697324" w:rsidTr="001628F1">
        <w:tc>
          <w:tcPr>
            <w:tcW w:w="4977" w:type="dxa"/>
            <w:shd w:val="clear" w:color="auto" w:fill="auto"/>
            <w:vAlign w:val="center"/>
          </w:tcPr>
          <w:p w:rsidR="00FC302C" w:rsidRPr="00697324" w:rsidRDefault="00FC302C" w:rsidP="001628F1">
            <w:pPr>
              <w:tabs>
                <w:tab w:val="left" w:pos="1875"/>
              </w:tabs>
              <w:jc w:val="center"/>
              <w:rPr>
                <w:sz w:val="12"/>
                <w:szCs w:val="12"/>
              </w:rPr>
            </w:pPr>
            <w:r w:rsidRPr="00697324">
              <w:rPr>
                <w:sz w:val="12"/>
                <w:szCs w:val="12"/>
              </w:rPr>
              <w:t>Наименование показателя</w:t>
            </w:r>
          </w:p>
        </w:tc>
        <w:tc>
          <w:tcPr>
            <w:tcW w:w="1506" w:type="dxa"/>
            <w:shd w:val="clear" w:color="auto" w:fill="auto"/>
            <w:vAlign w:val="center"/>
          </w:tcPr>
          <w:p w:rsidR="00FC302C" w:rsidRPr="00697324" w:rsidRDefault="00FC302C" w:rsidP="001628F1">
            <w:pPr>
              <w:jc w:val="center"/>
              <w:rPr>
                <w:sz w:val="12"/>
                <w:szCs w:val="12"/>
              </w:rPr>
            </w:pPr>
            <w:r w:rsidRPr="00697324">
              <w:rPr>
                <w:sz w:val="12"/>
                <w:szCs w:val="12"/>
              </w:rPr>
              <w:t>Уточненный план на год</w:t>
            </w:r>
          </w:p>
        </w:tc>
        <w:tc>
          <w:tcPr>
            <w:tcW w:w="1464" w:type="dxa"/>
            <w:shd w:val="clear" w:color="auto" w:fill="auto"/>
            <w:vAlign w:val="center"/>
          </w:tcPr>
          <w:p w:rsidR="00FC302C" w:rsidRPr="00697324" w:rsidRDefault="00FC302C" w:rsidP="001628F1">
            <w:pPr>
              <w:jc w:val="center"/>
              <w:rPr>
                <w:sz w:val="12"/>
                <w:szCs w:val="12"/>
              </w:rPr>
            </w:pPr>
            <w:r w:rsidRPr="00697324">
              <w:rPr>
                <w:sz w:val="12"/>
                <w:szCs w:val="12"/>
              </w:rPr>
              <w:t>Исполнено за 9 месяцев 2018 года</w:t>
            </w:r>
          </w:p>
        </w:tc>
        <w:tc>
          <w:tcPr>
            <w:tcW w:w="1464" w:type="dxa"/>
            <w:shd w:val="clear" w:color="auto" w:fill="auto"/>
            <w:vAlign w:val="center"/>
          </w:tcPr>
          <w:p w:rsidR="00FC302C" w:rsidRPr="00697324" w:rsidRDefault="00FC302C" w:rsidP="001628F1">
            <w:pPr>
              <w:jc w:val="center"/>
              <w:rPr>
                <w:sz w:val="12"/>
                <w:szCs w:val="12"/>
              </w:rPr>
            </w:pPr>
            <w:r w:rsidRPr="00697324">
              <w:rPr>
                <w:sz w:val="12"/>
                <w:szCs w:val="12"/>
              </w:rPr>
              <w:t>% исполнения</w:t>
            </w:r>
          </w:p>
        </w:tc>
      </w:tr>
      <w:tr w:rsidR="00FC302C" w:rsidRPr="00697324" w:rsidTr="001628F1">
        <w:tc>
          <w:tcPr>
            <w:tcW w:w="4977" w:type="dxa"/>
            <w:shd w:val="clear" w:color="auto" w:fill="auto"/>
            <w:vAlign w:val="center"/>
          </w:tcPr>
          <w:p w:rsidR="00FC302C" w:rsidRPr="00697324" w:rsidRDefault="00FC302C" w:rsidP="001628F1">
            <w:pPr>
              <w:jc w:val="center"/>
              <w:rPr>
                <w:sz w:val="12"/>
                <w:szCs w:val="12"/>
              </w:rPr>
            </w:pPr>
            <w:r w:rsidRPr="00697324">
              <w:rPr>
                <w:sz w:val="12"/>
                <w:szCs w:val="12"/>
              </w:rPr>
              <w:t>ИТОГО ДОХОДОВ</w:t>
            </w:r>
          </w:p>
        </w:tc>
        <w:tc>
          <w:tcPr>
            <w:tcW w:w="1506" w:type="dxa"/>
            <w:shd w:val="clear" w:color="auto" w:fill="auto"/>
            <w:vAlign w:val="center"/>
          </w:tcPr>
          <w:p w:rsidR="00FC302C" w:rsidRPr="00697324" w:rsidRDefault="00FC302C" w:rsidP="001628F1">
            <w:pPr>
              <w:rPr>
                <w:sz w:val="12"/>
                <w:szCs w:val="12"/>
              </w:rPr>
            </w:pPr>
            <w:r w:rsidRPr="00697324">
              <w:rPr>
                <w:sz w:val="12"/>
                <w:szCs w:val="12"/>
              </w:rPr>
              <w:t>12462,5</w:t>
            </w:r>
          </w:p>
        </w:tc>
        <w:tc>
          <w:tcPr>
            <w:tcW w:w="1464" w:type="dxa"/>
            <w:shd w:val="clear" w:color="auto" w:fill="auto"/>
            <w:vAlign w:val="center"/>
          </w:tcPr>
          <w:p w:rsidR="00FC302C" w:rsidRPr="00697324" w:rsidRDefault="00FC302C" w:rsidP="001628F1">
            <w:pPr>
              <w:rPr>
                <w:sz w:val="12"/>
                <w:szCs w:val="12"/>
              </w:rPr>
            </w:pPr>
            <w:r w:rsidRPr="00697324">
              <w:rPr>
                <w:sz w:val="12"/>
                <w:szCs w:val="12"/>
              </w:rPr>
              <w:t>8798,7</w:t>
            </w:r>
          </w:p>
        </w:tc>
        <w:tc>
          <w:tcPr>
            <w:tcW w:w="1464" w:type="dxa"/>
            <w:shd w:val="clear" w:color="auto" w:fill="auto"/>
            <w:vAlign w:val="center"/>
          </w:tcPr>
          <w:p w:rsidR="00FC302C" w:rsidRPr="00697324" w:rsidRDefault="00FC302C" w:rsidP="001628F1">
            <w:pPr>
              <w:rPr>
                <w:sz w:val="12"/>
                <w:szCs w:val="12"/>
              </w:rPr>
            </w:pPr>
            <w:r w:rsidRPr="00697324">
              <w:rPr>
                <w:sz w:val="12"/>
                <w:szCs w:val="12"/>
              </w:rPr>
              <w:t>70,6</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Доходы налоговые и неналоговые</w:t>
            </w:r>
          </w:p>
        </w:tc>
        <w:tc>
          <w:tcPr>
            <w:tcW w:w="1506" w:type="dxa"/>
            <w:shd w:val="clear" w:color="auto" w:fill="auto"/>
            <w:vAlign w:val="center"/>
          </w:tcPr>
          <w:p w:rsidR="00FC302C" w:rsidRPr="00697324" w:rsidRDefault="00FC302C" w:rsidP="001628F1">
            <w:pPr>
              <w:rPr>
                <w:sz w:val="12"/>
                <w:szCs w:val="12"/>
              </w:rPr>
            </w:pPr>
            <w:r w:rsidRPr="00697324">
              <w:rPr>
                <w:sz w:val="12"/>
                <w:szCs w:val="12"/>
              </w:rPr>
              <w:t>3082,2</w:t>
            </w:r>
          </w:p>
        </w:tc>
        <w:tc>
          <w:tcPr>
            <w:tcW w:w="1464" w:type="dxa"/>
            <w:shd w:val="clear" w:color="auto" w:fill="auto"/>
            <w:vAlign w:val="center"/>
          </w:tcPr>
          <w:p w:rsidR="00FC302C" w:rsidRPr="00697324" w:rsidRDefault="00FC302C" w:rsidP="001628F1">
            <w:pPr>
              <w:rPr>
                <w:sz w:val="12"/>
                <w:szCs w:val="12"/>
              </w:rPr>
            </w:pPr>
            <w:r w:rsidRPr="00697324">
              <w:rPr>
                <w:sz w:val="12"/>
                <w:szCs w:val="12"/>
              </w:rPr>
              <w:t>1209,9</w:t>
            </w:r>
          </w:p>
        </w:tc>
        <w:tc>
          <w:tcPr>
            <w:tcW w:w="1464" w:type="dxa"/>
            <w:shd w:val="clear" w:color="auto" w:fill="auto"/>
            <w:vAlign w:val="center"/>
          </w:tcPr>
          <w:p w:rsidR="00FC302C" w:rsidRPr="00697324" w:rsidRDefault="00FC302C" w:rsidP="001628F1">
            <w:pPr>
              <w:rPr>
                <w:sz w:val="12"/>
                <w:szCs w:val="12"/>
              </w:rPr>
            </w:pPr>
            <w:r w:rsidRPr="00697324">
              <w:rPr>
                <w:sz w:val="12"/>
                <w:szCs w:val="12"/>
              </w:rPr>
              <w:t>39,3</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Безвозмездные поступления</w:t>
            </w:r>
          </w:p>
        </w:tc>
        <w:tc>
          <w:tcPr>
            <w:tcW w:w="1506" w:type="dxa"/>
            <w:shd w:val="clear" w:color="auto" w:fill="auto"/>
            <w:vAlign w:val="center"/>
          </w:tcPr>
          <w:p w:rsidR="00FC302C" w:rsidRPr="00697324" w:rsidRDefault="00FC302C" w:rsidP="001628F1">
            <w:pPr>
              <w:rPr>
                <w:sz w:val="12"/>
                <w:szCs w:val="12"/>
              </w:rPr>
            </w:pPr>
            <w:r w:rsidRPr="00697324">
              <w:rPr>
                <w:sz w:val="12"/>
                <w:szCs w:val="12"/>
              </w:rPr>
              <w:t>9380,3</w:t>
            </w:r>
          </w:p>
        </w:tc>
        <w:tc>
          <w:tcPr>
            <w:tcW w:w="1464" w:type="dxa"/>
            <w:shd w:val="clear" w:color="auto" w:fill="auto"/>
            <w:vAlign w:val="center"/>
          </w:tcPr>
          <w:p w:rsidR="00FC302C" w:rsidRPr="00697324" w:rsidRDefault="00FC302C" w:rsidP="001628F1">
            <w:pPr>
              <w:rPr>
                <w:sz w:val="12"/>
                <w:szCs w:val="12"/>
              </w:rPr>
            </w:pPr>
            <w:r w:rsidRPr="00697324">
              <w:rPr>
                <w:sz w:val="12"/>
                <w:szCs w:val="12"/>
              </w:rPr>
              <w:t>7588,8</w:t>
            </w:r>
          </w:p>
        </w:tc>
        <w:tc>
          <w:tcPr>
            <w:tcW w:w="1464" w:type="dxa"/>
            <w:shd w:val="clear" w:color="auto" w:fill="auto"/>
            <w:vAlign w:val="center"/>
          </w:tcPr>
          <w:p w:rsidR="00FC302C" w:rsidRPr="00697324" w:rsidRDefault="00FC302C" w:rsidP="001628F1">
            <w:pPr>
              <w:rPr>
                <w:sz w:val="12"/>
                <w:szCs w:val="12"/>
              </w:rPr>
            </w:pPr>
            <w:r w:rsidRPr="00697324">
              <w:rPr>
                <w:sz w:val="12"/>
                <w:szCs w:val="12"/>
              </w:rPr>
              <w:t>80,9</w:t>
            </w:r>
          </w:p>
        </w:tc>
      </w:tr>
      <w:tr w:rsidR="00FC302C" w:rsidRPr="00697324" w:rsidTr="001628F1">
        <w:tc>
          <w:tcPr>
            <w:tcW w:w="4977" w:type="dxa"/>
            <w:shd w:val="clear" w:color="auto" w:fill="auto"/>
            <w:vAlign w:val="center"/>
          </w:tcPr>
          <w:p w:rsidR="00FC302C" w:rsidRPr="00697324" w:rsidRDefault="00FC302C" w:rsidP="001628F1">
            <w:pPr>
              <w:jc w:val="center"/>
              <w:rPr>
                <w:sz w:val="12"/>
                <w:szCs w:val="12"/>
              </w:rPr>
            </w:pPr>
            <w:r w:rsidRPr="00697324">
              <w:rPr>
                <w:sz w:val="12"/>
                <w:szCs w:val="12"/>
              </w:rPr>
              <w:t xml:space="preserve"> ИТОГО РАСХОДОВ</w:t>
            </w:r>
          </w:p>
        </w:tc>
        <w:tc>
          <w:tcPr>
            <w:tcW w:w="1506" w:type="dxa"/>
            <w:shd w:val="clear" w:color="auto" w:fill="auto"/>
            <w:vAlign w:val="center"/>
          </w:tcPr>
          <w:p w:rsidR="00FC302C" w:rsidRPr="00697324" w:rsidRDefault="00FC302C" w:rsidP="001628F1">
            <w:pPr>
              <w:rPr>
                <w:sz w:val="12"/>
                <w:szCs w:val="12"/>
              </w:rPr>
            </w:pPr>
            <w:r w:rsidRPr="00697324">
              <w:rPr>
                <w:sz w:val="12"/>
                <w:szCs w:val="12"/>
              </w:rPr>
              <w:t>13159,7</w:t>
            </w:r>
          </w:p>
        </w:tc>
        <w:tc>
          <w:tcPr>
            <w:tcW w:w="1464" w:type="dxa"/>
            <w:shd w:val="clear" w:color="auto" w:fill="auto"/>
            <w:vAlign w:val="center"/>
          </w:tcPr>
          <w:p w:rsidR="00FC302C" w:rsidRPr="00697324" w:rsidRDefault="00FC302C" w:rsidP="001628F1">
            <w:pPr>
              <w:rPr>
                <w:sz w:val="12"/>
                <w:szCs w:val="12"/>
              </w:rPr>
            </w:pPr>
            <w:r w:rsidRPr="00697324">
              <w:rPr>
                <w:sz w:val="12"/>
                <w:szCs w:val="12"/>
              </w:rPr>
              <w:t>9739,6</w:t>
            </w:r>
          </w:p>
        </w:tc>
        <w:tc>
          <w:tcPr>
            <w:tcW w:w="1464" w:type="dxa"/>
            <w:shd w:val="clear" w:color="auto" w:fill="auto"/>
            <w:vAlign w:val="center"/>
          </w:tcPr>
          <w:p w:rsidR="00FC302C" w:rsidRPr="00697324" w:rsidRDefault="00FC302C" w:rsidP="001628F1">
            <w:pPr>
              <w:rPr>
                <w:sz w:val="12"/>
                <w:szCs w:val="12"/>
              </w:rPr>
            </w:pPr>
            <w:r w:rsidRPr="00697324">
              <w:rPr>
                <w:sz w:val="12"/>
                <w:szCs w:val="12"/>
              </w:rPr>
              <w:t>74,0</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Общегосударственные вопросы</w:t>
            </w:r>
          </w:p>
        </w:tc>
        <w:tc>
          <w:tcPr>
            <w:tcW w:w="1506" w:type="dxa"/>
            <w:shd w:val="clear" w:color="auto" w:fill="auto"/>
            <w:vAlign w:val="center"/>
          </w:tcPr>
          <w:p w:rsidR="00FC302C" w:rsidRPr="00697324" w:rsidRDefault="00FC302C" w:rsidP="001628F1">
            <w:pPr>
              <w:rPr>
                <w:sz w:val="12"/>
                <w:szCs w:val="12"/>
              </w:rPr>
            </w:pPr>
            <w:r w:rsidRPr="00697324">
              <w:rPr>
                <w:sz w:val="12"/>
                <w:szCs w:val="12"/>
              </w:rPr>
              <w:t>2499,2</w:t>
            </w:r>
          </w:p>
        </w:tc>
        <w:tc>
          <w:tcPr>
            <w:tcW w:w="1464" w:type="dxa"/>
            <w:shd w:val="clear" w:color="auto" w:fill="auto"/>
            <w:vAlign w:val="center"/>
          </w:tcPr>
          <w:p w:rsidR="00FC302C" w:rsidRPr="00697324" w:rsidRDefault="00FC302C" w:rsidP="001628F1">
            <w:pPr>
              <w:rPr>
                <w:sz w:val="12"/>
                <w:szCs w:val="12"/>
              </w:rPr>
            </w:pPr>
            <w:r w:rsidRPr="00697324">
              <w:rPr>
                <w:sz w:val="12"/>
                <w:szCs w:val="12"/>
              </w:rPr>
              <w:t>1678,5</w:t>
            </w:r>
          </w:p>
        </w:tc>
        <w:tc>
          <w:tcPr>
            <w:tcW w:w="1464" w:type="dxa"/>
            <w:shd w:val="clear" w:color="auto" w:fill="auto"/>
            <w:vAlign w:val="center"/>
          </w:tcPr>
          <w:p w:rsidR="00FC302C" w:rsidRPr="00697324" w:rsidRDefault="00FC302C" w:rsidP="001628F1">
            <w:pPr>
              <w:rPr>
                <w:sz w:val="12"/>
                <w:szCs w:val="12"/>
              </w:rPr>
            </w:pPr>
            <w:r w:rsidRPr="00697324">
              <w:rPr>
                <w:sz w:val="12"/>
                <w:szCs w:val="12"/>
              </w:rPr>
              <w:t>67,2</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в т.ч. оплата труда и начисления на оплату труда</w:t>
            </w:r>
          </w:p>
        </w:tc>
        <w:tc>
          <w:tcPr>
            <w:tcW w:w="1506" w:type="dxa"/>
            <w:shd w:val="clear" w:color="auto" w:fill="auto"/>
            <w:vAlign w:val="center"/>
          </w:tcPr>
          <w:p w:rsidR="00FC302C" w:rsidRPr="00697324" w:rsidRDefault="00FC302C" w:rsidP="001628F1">
            <w:pPr>
              <w:rPr>
                <w:sz w:val="12"/>
                <w:szCs w:val="12"/>
              </w:rPr>
            </w:pPr>
            <w:r w:rsidRPr="00697324">
              <w:rPr>
                <w:sz w:val="12"/>
                <w:szCs w:val="12"/>
              </w:rPr>
              <w:t>1798,0</w:t>
            </w:r>
          </w:p>
        </w:tc>
        <w:tc>
          <w:tcPr>
            <w:tcW w:w="1464" w:type="dxa"/>
            <w:shd w:val="clear" w:color="auto" w:fill="auto"/>
            <w:vAlign w:val="center"/>
          </w:tcPr>
          <w:p w:rsidR="00FC302C" w:rsidRPr="00697324" w:rsidRDefault="00FC302C" w:rsidP="001628F1">
            <w:pPr>
              <w:rPr>
                <w:sz w:val="12"/>
                <w:szCs w:val="12"/>
              </w:rPr>
            </w:pPr>
            <w:r w:rsidRPr="00697324">
              <w:rPr>
                <w:sz w:val="12"/>
                <w:szCs w:val="12"/>
              </w:rPr>
              <w:t>1228,4</w:t>
            </w:r>
          </w:p>
        </w:tc>
        <w:tc>
          <w:tcPr>
            <w:tcW w:w="1464" w:type="dxa"/>
            <w:shd w:val="clear" w:color="auto" w:fill="auto"/>
            <w:vAlign w:val="center"/>
          </w:tcPr>
          <w:p w:rsidR="00FC302C" w:rsidRPr="00697324" w:rsidRDefault="00FC302C" w:rsidP="001628F1">
            <w:pPr>
              <w:rPr>
                <w:sz w:val="12"/>
                <w:szCs w:val="12"/>
              </w:rPr>
            </w:pPr>
            <w:r w:rsidRPr="00697324">
              <w:rPr>
                <w:sz w:val="12"/>
                <w:szCs w:val="12"/>
              </w:rPr>
              <w:t>68,3</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Национальная оборона</w:t>
            </w:r>
          </w:p>
        </w:tc>
        <w:tc>
          <w:tcPr>
            <w:tcW w:w="1506" w:type="dxa"/>
            <w:shd w:val="clear" w:color="auto" w:fill="auto"/>
            <w:vAlign w:val="center"/>
          </w:tcPr>
          <w:p w:rsidR="00FC302C" w:rsidRPr="00697324" w:rsidRDefault="00FC302C" w:rsidP="001628F1">
            <w:pPr>
              <w:rPr>
                <w:sz w:val="12"/>
                <w:szCs w:val="12"/>
              </w:rPr>
            </w:pPr>
            <w:r w:rsidRPr="00697324">
              <w:rPr>
                <w:sz w:val="12"/>
                <w:szCs w:val="12"/>
              </w:rPr>
              <w:t>75,3</w:t>
            </w:r>
          </w:p>
        </w:tc>
        <w:tc>
          <w:tcPr>
            <w:tcW w:w="1464" w:type="dxa"/>
            <w:shd w:val="clear" w:color="auto" w:fill="auto"/>
            <w:vAlign w:val="center"/>
          </w:tcPr>
          <w:p w:rsidR="00FC302C" w:rsidRPr="00697324" w:rsidRDefault="00FC302C" w:rsidP="001628F1">
            <w:pPr>
              <w:rPr>
                <w:sz w:val="12"/>
                <w:szCs w:val="12"/>
              </w:rPr>
            </w:pPr>
            <w:r w:rsidRPr="00697324">
              <w:rPr>
                <w:sz w:val="12"/>
                <w:szCs w:val="12"/>
              </w:rPr>
              <w:t>55,2</w:t>
            </w:r>
          </w:p>
        </w:tc>
        <w:tc>
          <w:tcPr>
            <w:tcW w:w="1464" w:type="dxa"/>
            <w:shd w:val="clear" w:color="auto" w:fill="auto"/>
            <w:vAlign w:val="center"/>
          </w:tcPr>
          <w:p w:rsidR="00FC302C" w:rsidRPr="00697324" w:rsidRDefault="00FC302C" w:rsidP="001628F1">
            <w:pPr>
              <w:rPr>
                <w:sz w:val="12"/>
                <w:szCs w:val="12"/>
              </w:rPr>
            </w:pPr>
            <w:r w:rsidRPr="00697324">
              <w:rPr>
                <w:sz w:val="12"/>
                <w:szCs w:val="12"/>
              </w:rPr>
              <w:t>73,3</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в т.ч. оплата труда и начисления на оплату труда</w:t>
            </w:r>
          </w:p>
        </w:tc>
        <w:tc>
          <w:tcPr>
            <w:tcW w:w="1506" w:type="dxa"/>
            <w:shd w:val="clear" w:color="auto" w:fill="auto"/>
            <w:vAlign w:val="center"/>
          </w:tcPr>
          <w:p w:rsidR="00FC302C" w:rsidRPr="00697324" w:rsidRDefault="00FC302C" w:rsidP="001628F1">
            <w:pPr>
              <w:rPr>
                <w:sz w:val="12"/>
                <w:szCs w:val="12"/>
              </w:rPr>
            </w:pPr>
            <w:r w:rsidRPr="00697324">
              <w:rPr>
                <w:sz w:val="12"/>
                <w:szCs w:val="12"/>
              </w:rPr>
              <w:t>68,9</w:t>
            </w:r>
          </w:p>
        </w:tc>
        <w:tc>
          <w:tcPr>
            <w:tcW w:w="1464" w:type="dxa"/>
            <w:shd w:val="clear" w:color="auto" w:fill="auto"/>
            <w:vAlign w:val="center"/>
          </w:tcPr>
          <w:p w:rsidR="00FC302C" w:rsidRPr="00697324" w:rsidRDefault="00FC302C" w:rsidP="001628F1">
            <w:pPr>
              <w:rPr>
                <w:sz w:val="12"/>
                <w:szCs w:val="12"/>
              </w:rPr>
            </w:pPr>
            <w:r w:rsidRPr="00697324">
              <w:rPr>
                <w:sz w:val="12"/>
                <w:szCs w:val="12"/>
              </w:rPr>
              <w:t>53,3</w:t>
            </w:r>
          </w:p>
        </w:tc>
        <w:tc>
          <w:tcPr>
            <w:tcW w:w="1464" w:type="dxa"/>
            <w:shd w:val="clear" w:color="auto" w:fill="auto"/>
            <w:vAlign w:val="center"/>
          </w:tcPr>
          <w:p w:rsidR="00FC302C" w:rsidRPr="00697324" w:rsidRDefault="00FC302C" w:rsidP="001628F1">
            <w:pPr>
              <w:rPr>
                <w:sz w:val="12"/>
                <w:szCs w:val="12"/>
              </w:rPr>
            </w:pPr>
            <w:r w:rsidRPr="00697324">
              <w:rPr>
                <w:sz w:val="12"/>
                <w:szCs w:val="12"/>
              </w:rPr>
              <w:t>77,4</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Национальная безопасность и правоохранительная деятельность</w:t>
            </w:r>
          </w:p>
        </w:tc>
        <w:tc>
          <w:tcPr>
            <w:tcW w:w="1506" w:type="dxa"/>
            <w:shd w:val="clear" w:color="auto" w:fill="auto"/>
            <w:vAlign w:val="center"/>
          </w:tcPr>
          <w:p w:rsidR="00FC302C" w:rsidRPr="00697324" w:rsidRDefault="00FC302C" w:rsidP="001628F1">
            <w:pPr>
              <w:rPr>
                <w:sz w:val="12"/>
                <w:szCs w:val="12"/>
              </w:rPr>
            </w:pPr>
            <w:r w:rsidRPr="00697324">
              <w:rPr>
                <w:sz w:val="12"/>
                <w:szCs w:val="12"/>
              </w:rPr>
              <w:t>496,7</w:t>
            </w:r>
          </w:p>
        </w:tc>
        <w:tc>
          <w:tcPr>
            <w:tcW w:w="1464" w:type="dxa"/>
            <w:shd w:val="clear" w:color="auto" w:fill="auto"/>
            <w:vAlign w:val="center"/>
          </w:tcPr>
          <w:p w:rsidR="00FC302C" w:rsidRPr="00697324" w:rsidRDefault="00FC302C" w:rsidP="001628F1">
            <w:pPr>
              <w:rPr>
                <w:sz w:val="12"/>
                <w:szCs w:val="12"/>
              </w:rPr>
            </w:pPr>
            <w:r w:rsidRPr="00697324">
              <w:rPr>
                <w:sz w:val="12"/>
                <w:szCs w:val="12"/>
              </w:rPr>
              <w:t>265,4</w:t>
            </w:r>
          </w:p>
        </w:tc>
        <w:tc>
          <w:tcPr>
            <w:tcW w:w="1464" w:type="dxa"/>
            <w:shd w:val="clear" w:color="auto" w:fill="auto"/>
            <w:vAlign w:val="center"/>
          </w:tcPr>
          <w:p w:rsidR="00FC302C" w:rsidRPr="00697324" w:rsidRDefault="00FC302C" w:rsidP="001628F1">
            <w:pPr>
              <w:rPr>
                <w:sz w:val="12"/>
                <w:szCs w:val="12"/>
              </w:rPr>
            </w:pPr>
            <w:r w:rsidRPr="00697324">
              <w:rPr>
                <w:sz w:val="12"/>
                <w:szCs w:val="12"/>
              </w:rPr>
              <w:t>53,4</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Национальная экономика</w:t>
            </w:r>
          </w:p>
        </w:tc>
        <w:tc>
          <w:tcPr>
            <w:tcW w:w="1506" w:type="dxa"/>
            <w:shd w:val="clear" w:color="auto" w:fill="auto"/>
            <w:vAlign w:val="center"/>
          </w:tcPr>
          <w:p w:rsidR="00FC302C" w:rsidRPr="00697324" w:rsidRDefault="00FC302C" w:rsidP="001628F1">
            <w:pPr>
              <w:rPr>
                <w:sz w:val="12"/>
                <w:szCs w:val="12"/>
              </w:rPr>
            </w:pPr>
            <w:r w:rsidRPr="00697324">
              <w:rPr>
                <w:sz w:val="12"/>
                <w:szCs w:val="12"/>
              </w:rPr>
              <w:t>3935,0</w:t>
            </w:r>
          </w:p>
        </w:tc>
        <w:tc>
          <w:tcPr>
            <w:tcW w:w="1464" w:type="dxa"/>
            <w:shd w:val="clear" w:color="auto" w:fill="auto"/>
            <w:vAlign w:val="center"/>
          </w:tcPr>
          <w:p w:rsidR="00FC302C" w:rsidRPr="00697324" w:rsidRDefault="00FC302C" w:rsidP="001628F1">
            <w:pPr>
              <w:rPr>
                <w:sz w:val="12"/>
                <w:szCs w:val="12"/>
              </w:rPr>
            </w:pPr>
            <w:r w:rsidRPr="00697324">
              <w:rPr>
                <w:sz w:val="12"/>
                <w:szCs w:val="12"/>
              </w:rPr>
              <w:t>3079,6</w:t>
            </w:r>
          </w:p>
        </w:tc>
        <w:tc>
          <w:tcPr>
            <w:tcW w:w="1464" w:type="dxa"/>
            <w:shd w:val="clear" w:color="auto" w:fill="auto"/>
            <w:vAlign w:val="center"/>
          </w:tcPr>
          <w:p w:rsidR="00FC302C" w:rsidRPr="00697324" w:rsidRDefault="00FC302C" w:rsidP="001628F1">
            <w:pPr>
              <w:rPr>
                <w:sz w:val="12"/>
                <w:szCs w:val="12"/>
              </w:rPr>
            </w:pPr>
            <w:r w:rsidRPr="00697324">
              <w:rPr>
                <w:sz w:val="12"/>
                <w:szCs w:val="12"/>
              </w:rPr>
              <w:t>78,3</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Жилищно-коммунальное хозяйство</w:t>
            </w:r>
          </w:p>
        </w:tc>
        <w:tc>
          <w:tcPr>
            <w:tcW w:w="1506" w:type="dxa"/>
            <w:shd w:val="clear" w:color="auto" w:fill="auto"/>
            <w:vAlign w:val="center"/>
          </w:tcPr>
          <w:p w:rsidR="00FC302C" w:rsidRPr="00697324" w:rsidRDefault="00FC302C" w:rsidP="001628F1">
            <w:pPr>
              <w:rPr>
                <w:sz w:val="12"/>
                <w:szCs w:val="12"/>
              </w:rPr>
            </w:pPr>
            <w:r w:rsidRPr="00697324">
              <w:rPr>
                <w:sz w:val="12"/>
                <w:szCs w:val="12"/>
              </w:rPr>
              <w:t>2334,2</w:t>
            </w:r>
          </w:p>
        </w:tc>
        <w:tc>
          <w:tcPr>
            <w:tcW w:w="1464" w:type="dxa"/>
            <w:shd w:val="clear" w:color="auto" w:fill="auto"/>
            <w:vAlign w:val="center"/>
          </w:tcPr>
          <w:p w:rsidR="00FC302C" w:rsidRPr="00697324" w:rsidRDefault="00FC302C" w:rsidP="001628F1">
            <w:pPr>
              <w:rPr>
                <w:sz w:val="12"/>
                <w:szCs w:val="12"/>
              </w:rPr>
            </w:pPr>
            <w:r w:rsidRPr="00697324">
              <w:rPr>
                <w:sz w:val="12"/>
                <w:szCs w:val="12"/>
              </w:rPr>
              <w:t>1681,9</w:t>
            </w:r>
          </w:p>
        </w:tc>
        <w:tc>
          <w:tcPr>
            <w:tcW w:w="1464" w:type="dxa"/>
            <w:shd w:val="clear" w:color="auto" w:fill="auto"/>
            <w:vAlign w:val="center"/>
          </w:tcPr>
          <w:p w:rsidR="00FC302C" w:rsidRPr="00697324" w:rsidRDefault="00FC302C" w:rsidP="001628F1">
            <w:pPr>
              <w:rPr>
                <w:sz w:val="12"/>
                <w:szCs w:val="12"/>
              </w:rPr>
            </w:pPr>
            <w:r w:rsidRPr="00697324">
              <w:rPr>
                <w:sz w:val="12"/>
                <w:szCs w:val="12"/>
              </w:rPr>
              <w:t>72,1</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Культура, кинематография, средства массовой информации</w:t>
            </w:r>
          </w:p>
        </w:tc>
        <w:tc>
          <w:tcPr>
            <w:tcW w:w="1506" w:type="dxa"/>
            <w:shd w:val="clear" w:color="auto" w:fill="auto"/>
            <w:vAlign w:val="center"/>
          </w:tcPr>
          <w:p w:rsidR="00FC302C" w:rsidRPr="00697324" w:rsidRDefault="00FC302C" w:rsidP="001628F1">
            <w:pPr>
              <w:rPr>
                <w:sz w:val="12"/>
                <w:szCs w:val="12"/>
              </w:rPr>
            </w:pPr>
            <w:r w:rsidRPr="00697324">
              <w:rPr>
                <w:sz w:val="12"/>
                <w:szCs w:val="12"/>
              </w:rPr>
              <w:t>3812,2</w:t>
            </w:r>
          </w:p>
        </w:tc>
        <w:tc>
          <w:tcPr>
            <w:tcW w:w="1464" w:type="dxa"/>
            <w:shd w:val="clear" w:color="auto" w:fill="auto"/>
            <w:vAlign w:val="center"/>
          </w:tcPr>
          <w:p w:rsidR="00FC302C" w:rsidRPr="00697324" w:rsidRDefault="00FC302C" w:rsidP="001628F1">
            <w:pPr>
              <w:rPr>
                <w:sz w:val="12"/>
                <w:szCs w:val="12"/>
              </w:rPr>
            </w:pPr>
            <w:r w:rsidRPr="00697324">
              <w:rPr>
                <w:sz w:val="12"/>
                <w:szCs w:val="12"/>
              </w:rPr>
              <w:t>2978,0</w:t>
            </w:r>
          </w:p>
        </w:tc>
        <w:tc>
          <w:tcPr>
            <w:tcW w:w="1464" w:type="dxa"/>
            <w:shd w:val="clear" w:color="auto" w:fill="auto"/>
            <w:vAlign w:val="center"/>
          </w:tcPr>
          <w:p w:rsidR="00FC302C" w:rsidRPr="00697324" w:rsidRDefault="00FC302C" w:rsidP="001628F1">
            <w:pPr>
              <w:rPr>
                <w:sz w:val="12"/>
                <w:szCs w:val="12"/>
              </w:rPr>
            </w:pPr>
            <w:r w:rsidRPr="00697324">
              <w:rPr>
                <w:sz w:val="12"/>
                <w:szCs w:val="12"/>
              </w:rPr>
              <w:t>78,1</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в т.ч. оплата труда и начисления на оплату труда</w:t>
            </w:r>
          </w:p>
        </w:tc>
        <w:tc>
          <w:tcPr>
            <w:tcW w:w="1506" w:type="dxa"/>
            <w:shd w:val="clear" w:color="auto" w:fill="auto"/>
            <w:vAlign w:val="center"/>
          </w:tcPr>
          <w:p w:rsidR="00FC302C" w:rsidRPr="00697324" w:rsidRDefault="00FC302C" w:rsidP="001628F1">
            <w:pPr>
              <w:rPr>
                <w:sz w:val="12"/>
                <w:szCs w:val="12"/>
              </w:rPr>
            </w:pPr>
            <w:r w:rsidRPr="00697324">
              <w:rPr>
                <w:sz w:val="12"/>
                <w:szCs w:val="12"/>
              </w:rPr>
              <w:t>2218,4</w:t>
            </w:r>
          </w:p>
        </w:tc>
        <w:tc>
          <w:tcPr>
            <w:tcW w:w="1464" w:type="dxa"/>
            <w:shd w:val="clear" w:color="auto" w:fill="auto"/>
            <w:vAlign w:val="center"/>
          </w:tcPr>
          <w:p w:rsidR="00FC302C" w:rsidRPr="00697324" w:rsidRDefault="00FC302C" w:rsidP="001628F1">
            <w:pPr>
              <w:rPr>
                <w:sz w:val="12"/>
                <w:szCs w:val="12"/>
              </w:rPr>
            </w:pPr>
            <w:r w:rsidRPr="00697324">
              <w:rPr>
                <w:sz w:val="12"/>
                <w:szCs w:val="12"/>
              </w:rPr>
              <w:t>1895,5</w:t>
            </w:r>
          </w:p>
        </w:tc>
        <w:tc>
          <w:tcPr>
            <w:tcW w:w="1464" w:type="dxa"/>
            <w:shd w:val="clear" w:color="auto" w:fill="auto"/>
            <w:vAlign w:val="center"/>
          </w:tcPr>
          <w:p w:rsidR="00FC302C" w:rsidRPr="00697324" w:rsidRDefault="00FC302C" w:rsidP="001628F1">
            <w:pPr>
              <w:rPr>
                <w:sz w:val="12"/>
                <w:szCs w:val="12"/>
              </w:rPr>
            </w:pPr>
            <w:r w:rsidRPr="00697324">
              <w:rPr>
                <w:sz w:val="12"/>
                <w:szCs w:val="12"/>
              </w:rPr>
              <w:t>85,4</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Социальная политика</w:t>
            </w:r>
          </w:p>
        </w:tc>
        <w:tc>
          <w:tcPr>
            <w:tcW w:w="1506" w:type="dxa"/>
            <w:shd w:val="clear" w:color="auto" w:fill="auto"/>
            <w:vAlign w:val="center"/>
          </w:tcPr>
          <w:p w:rsidR="00FC302C" w:rsidRPr="00697324" w:rsidRDefault="00FC302C" w:rsidP="001628F1">
            <w:pPr>
              <w:rPr>
                <w:sz w:val="12"/>
                <w:szCs w:val="12"/>
              </w:rPr>
            </w:pPr>
            <w:r w:rsidRPr="00697324">
              <w:rPr>
                <w:sz w:val="12"/>
                <w:szCs w:val="12"/>
              </w:rPr>
              <w:t>0,1</w:t>
            </w:r>
          </w:p>
        </w:tc>
        <w:tc>
          <w:tcPr>
            <w:tcW w:w="1464" w:type="dxa"/>
            <w:shd w:val="clear" w:color="auto" w:fill="auto"/>
            <w:vAlign w:val="center"/>
          </w:tcPr>
          <w:p w:rsidR="00FC302C" w:rsidRPr="00697324" w:rsidRDefault="00FC302C" w:rsidP="001628F1">
            <w:pPr>
              <w:rPr>
                <w:sz w:val="12"/>
                <w:szCs w:val="12"/>
              </w:rPr>
            </w:pPr>
            <w:r w:rsidRPr="00697324">
              <w:rPr>
                <w:sz w:val="12"/>
                <w:szCs w:val="12"/>
              </w:rPr>
              <w:t>-</w:t>
            </w:r>
          </w:p>
        </w:tc>
        <w:tc>
          <w:tcPr>
            <w:tcW w:w="1464" w:type="dxa"/>
            <w:shd w:val="clear" w:color="auto" w:fill="auto"/>
            <w:vAlign w:val="center"/>
          </w:tcPr>
          <w:p w:rsidR="00FC302C" w:rsidRPr="00697324" w:rsidRDefault="00FC302C" w:rsidP="001628F1">
            <w:pPr>
              <w:rPr>
                <w:sz w:val="12"/>
                <w:szCs w:val="12"/>
              </w:rPr>
            </w:pPr>
            <w:r w:rsidRPr="00697324">
              <w:rPr>
                <w:sz w:val="12"/>
                <w:szCs w:val="12"/>
              </w:rPr>
              <w:t>-</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Физическая культура и спорт</w:t>
            </w:r>
          </w:p>
        </w:tc>
        <w:tc>
          <w:tcPr>
            <w:tcW w:w="1506" w:type="dxa"/>
            <w:shd w:val="clear" w:color="auto" w:fill="auto"/>
            <w:vAlign w:val="center"/>
          </w:tcPr>
          <w:p w:rsidR="00FC302C" w:rsidRPr="00697324" w:rsidRDefault="00FC302C" w:rsidP="001628F1">
            <w:pPr>
              <w:rPr>
                <w:sz w:val="12"/>
                <w:szCs w:val="12"/>
              </w:rPr>
            </w:pPr>
            <w:r w:rsidRPr="00697324">
              <w:rPr>
                <w:sz w:val="12"/>
                <w:szCs w:val="12"/>
              </w:rPr>
              <w:t>1,0</w:t>
            </w:r>
          </w:p>
        </w:tc>
        <w:tc>
          <w:tcPr>
            <w:tcW w:w="1464" w:type="dxa"/>
            <w:shd w:val="clear" w:color="auto" w:fill="auto"/>
            <w:vAlign w:val="center"/>
          </w:tcPr>
          <w:p w:rsidR="00FC302C" w:rsidRPr="00697324" w:rsidRDefault="00FC302C" w:rsidP="001628F1">
            <w:pPr>
              <w:rPr>
                <w:sz w:val="12"/>
                <w:szCs w:val="12"/>
              </w:rPr>
            </w:pPr>
            <w:r w:rsidRPr="00697324">
              <w:rPr>
                <w:sz w:val="12"/>
                <w:szCs w:val="12"/>
              </w:rPr>
              <w:t>1,0</w:t>
            </w:r>
          </w:p>
        </w:tc>
        <w:tc>
          <w:tcPr>
            <w:tcW w:w="1464" w:type="dxa"/>
            <w:shd w:val="clear" w:color="auto" w:fill="auto"/>
            <w:vAlign w:val="center"/>
          </w:tcPr>
          <w:p w:rsidR="00FC302C" w:rsidRPr="00697324" w:rsidRDefault="00FC302C" w:rsidP="001628F1">
            <w:pPr>
              <w:rPr>
                <w:sz w:val="12"/>
                <w:szCs w:val="12"/>
              </w:rPr>
            </w:pPr>
            <w:r w:rsidRPr="00697324">
              <w:rPr>
                <w:sz w:val="12"/>
                <w:szCs w:val="12"/>
              </w:rPr>
              <w:t>100,0</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Обслуживание внутреннего государственного и муниципального долга</w:t>
            </w:r>
          </w:p>
        </w:tc>
        <w:tc>
          <w:tcPr>
            <w:tcW w:w="1506" w:type="dxa"/>
            <w:shd w:val="clear" w:color="auto" w:fill="auto"/>
            <w:vAlign w:val="center"/>
          </w:tcPr>
          <w:p w:rsidR="00FC302C" w:rsidRPr="00697324" w:rsidRDefault="00FC302C" w:rsidP="001628F1">
            <w:pPr>
              <w:rPr>
                <w:sz w:val="12"/>
                <w:szCs w:val="12"/>
              </w:rPr>
            </w:pPr>
            <w:r w:rsidRPr="00697324">
              <w:rPr>
                <w:sz w:val="12"/>
                <w:szCs w:val="12"/>
              </w:rPr>
              <w:t>6,0</w:t>
            </w:r>
          </w:p>
        </w:tc>
        <w:tc>
          <w:tcPr>
            <w:tcW w:w="1464" w:type="dxa"/>
            <w:shd w:val="clear" w:color="auto" w:fill="auto"/>
            <w:vAlign w:val="center"/>
          </w:tcPr>
          <w:p w:rsidR="00FC302C" w:rsidRPr="00697324" w:rsidRDefault="00FC302C" w:rsidP="001628F1">
            <w:pPr>
              <w:rPr>
                <w:sz w:val="12"/>
                <w:szCs w:val="12"/>
              </w:rPr>
            </w:pPr>
            <w:r w:rsidRPr="00697324">
              <w:rPr>
                <w:sz w:val="12"/>
                <w:szCs w:val="12"/>
              </w:rPr>
              <w:t>-</w:t>
            </w:r>
          </w:p>
        </w:tc>
        <w:tc>
          <w:tcPr>
            <w:tcW w:w="1464" w:type="dxa"/>
            <w:shd w:val="clear" w:color="auto" w:fill="auto"/>
            <w:vAlign w:val="center"/>
          </w:tcPr>
          <w:p w:rsidR="00FC302C" w:rsidRPr="00697324" w:rsidRDefault="00FC302C" w:rsidP="001628F1">
            <w:pPr>
              <w:rPr>
                <w:sz w:val="12"/>
                <w:szCs w:val="12"/>
              </w:rPr>
            </w:pPr>
            <w:r w:rsidRPr="00697324">
              <w:rPr>
                <w:sz w:val="12"/>
                <w:szCs w:val="12"/>
              </w:rPr>
              <w:t>-</w:t>
            </w:r>
          </w:p>
        </w:tc>
      </w:tr>
      <w:tr w:rsidR="00FC302C" w:rsidRPr="00697324" w:rsidTr="001628F1">
        <w:tc>
          <w:tcPr>
            <w:tcW w:w="4977" w:type="dxa"/>
            <w:shd w:val="clear" w:color="auto" w:fill="auto"/>
            <w:vAlign w:val="center"/>
          </w:tcPr>
          <w:p w:rsidR="00FC302C" w:rsidRPr="00697324" w:rsidRDefault="00FC302C" w:rsidP="001628F1">
            <w:pPr>
              <w:rPr>
                <w:sz w:val="12"/>
                <w:szCs w:val="12"/>
              </w:rPr>
            </w:pPr>
            <w:proofErr w:type="spellStart"/>
            <w:r w:rsidRPr="00697324">
              <w:rPr>
                <w:sz w:val="12"/>
                <w:szCs w:val="12"/>
              </w:rPr>
              <w:t>Профици</w:t>
            </w:r>
            <w:proofErr w:type="gramStart"/>
            <w:r w:rsidRPr="00697324">
              <w:rPr>
                <w:sz w:val="12"/>
                <w:szCs w:val="12"/>
              </w:rPr>
              <w:t>т</w:t>
            </w:r>
            <w:proofErr w:type="spellEnd"/>
            <w:r w:rsidRPr="00697324">
              <w:rPr>
                <w:sz w:val="12"/>
                <w:szCs w:val="12"/>
              </w:rPr>
              <w:t>(</w:t>
            </w:r>
            <w:proofErr w:type="gramEnd"/>
            <w:r w:rsidRPr="00697324">
              <w:rPr>
                <w:sz w:val="12"/>
                <w:szCs w:val="12"/>
              </w:rPr>
              <w:t>+), дефицит(-)</w:t>
            </w:r>
          </w:p>
        </w:tc>
        <w:tc>
          <w:tcPr>
            <w:tcW w:w="1506" w:type="dxa"/>
            <w:shd w:val="clear" w:color="auto" w:fill="auto"/>
            <w:vAlign w:val="center"/>
          </w:tcPr>
          <w:p w:rsidR="00FC302C" w:rsidRPr="00697324" w:rsidRDefault="00FC302C" w:rsidP="001628F1">
            <w:pPr>
              <w:rPr>
                <w:sz w:val="12"/>
                <w:szCs w:val="12"/>
              </w:rPr>
            </w:pPr>
            <w:r w:rsidRPr="00697324">
              <w:rPr>
                <w:sz w:val="12"/>
                <w:szCs w:val="12"/>
              </w:rPr>
              <w:t>-697,2</w:t>
            </w:r>
          </w:p>
        </w:tc>
        <w:tc>
          <w:tcPr>
            <w:tcW w:w="1464" w:type="dxa"/>
            <w:shd w:val="clear" w:color="auto" w:fill="auto"/>
            <w:vAlign w:val="center"/>
          </w:tcPr>
          <w:p w:rsidR="00FC302C" w:rsidRPr="00697324" w:rsidRDefault="00FC302C" w:rsidP="001628F1">
            <w:pPr>
              <w:rPr>
                <w:sz w:val="12"/>
                <w:szCs w:val="12"/>
              </w:rPr>
            </w:pPr>
            <w:r w:rsidRPr="00697324">
              <w:rPr>
                <w:sz w:val="12"/>
                <w:szCs w:val="12"/>
              </w:rPr>
              <w:t>-940,9</w:t>
            </w:r>
          </w:p>
        </w:tc>
        <w:tc>
          <w:tcPr>
            <w:tcW w:w="1464" w:type="dxa"/>
            <w:shd w:val="clear" w:color="auto" w:fill="auto"/>
            <w:vAlign w:val="center"/>
          </w:tcPr>
          <w:p w:rsidR="00FC302C" w:rsidRPr="00697324" w:rsidRDefault="00FC302C" w:rsidP="001628F1">
            <w:pPr>
              <w:rPr>
                <w:sz w:val="12"/>
                <w:szCs w:val="12"/>
              </w:rPr>
            </w:pP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Численность муниципальных служащих за 9 месяцев  2018 года</w:t>
            </w:r>
          </w:p>
        </w:tc>
        <w:tc>
          <w:tcPr>
            <w:tcW w:w="1506" w:type="dxa"/>
            <w:shd w:val="clear" w:color="auto" w:fill="auto"/>
            <w:vAlign w:val="center"/>
          </w:tcPr>
          <w:p w:rsidR="00FC302C" w:rsidRPr="00697324" w:rsidRDefault="00FC302C" w:rsidP="001628F1">
            <w:pPr>
              <w:rPr>
                <w:sz w:val="12"/>
                <w:szCs w:val="12"/>
              </w:rPr>
            </w:pPr>
          </w:p>
        </w:tc>
        <w:tc>
          <w:tcPr>
            <w:tcW w:w="1464" w:type="dxa"/>
            <w:shd w:val="clear" w:color="auto" w:fill="auto"/>
            <w:vAlign w:val="center"/>
          </w:tcPr>
          <w:p w:rsidR="00FC302C" w:rsidRPr="00697324" w:rsidRDefault="00FC302C" w:rsidP="001628F1">
            <w:pPr>
              <w:rPr>
                <w:sz w:val="12"/>
                <w:szCs w:val="12"/>
              </w:rPr>
            </w:pPr>
            <w:r w:rsidRPr="00697324">
              <w:rPr>
                <w:sz w:val="12"/>
                <w:szCs w:val="12"/>
              </w:rPr>
              <w:t>3</w:t>
            </w:r>
          </w:p>
        </w:tc>
        <w:tc>
          <w:tcPr>
            <w:tcW w:w="1464" w:type="dxa"/>
            <w:shd w:val="clear" w:color="auto" w:fill="auto"/>
            <w:vAlign w:val="center"/>
          </w:tcPr>
          <w:p w:rsidR="00FC302C" w:rsidRPr="00697324" w:rsidRDefault="00FC302C" w:rsidP="001628F1">
            <w:pPr>
              <w:rPr>
                <w:sz w:val="12"/>
                <w:szCs w:val="12"/>
              </w:rPr>
            </w:pP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оплата труда и начисления на оплату труда муниципальных служащих</w:t>
            </w:r>
          </w:p>
        </w:tc>
        <w:tc>
          <w:tcPr>
            <w:tcW w:w="1506" w:type="dxa"/>
            <w:shd w:val="clear" w:color="auto" w:fill="auto"/>
            <w:vAlign w:val="center"/>
          </w:tcPr>
          <w:p w:rsidR="00FC302C" w:rsidRPr="00697324" w:rsidRDefault="00FC302C" w:rsidP="001628F1">
            <w:pPr>
              <w:rPr>
                <w:sz w:val="12"/>
                <w:szCs w:val="12"/>
              </w:rPr>
            </w:pPr>
            <w:r w:rsidRPr="00697324">
              <w:rPr>
                <w:sz w:val="12"/>
                <w:szCs w:val="12"/>
              </w:rPr>
              <w:t>1367,1</w:t>
            </w:r>
          </w:p>
        </w:tc>
        <w:tc>
          <w:tcPr>
            <w:tcW w:w="1464" w:type="dxa"/>
            <w:shd w:val="clear" w:color="auto" w:fill="auto"/>
            <w:vAlign w:val="center"/>
          </w:tcPr>
          <w:p w:rsidR="00FC302C" w:rsidRPr="00697324" w:rsidRDefault="00FC302C" w:rsidP="001628F1">
            <w:pPr>
              <w:rPr>
                <w:sz w:val="12"/>
                <w:szCs w:val="12"/>
              </w:rPr>
            </w:pPr>
            <w:r w:rsidRPr="00697324">
              <w:rPr>
                <w:sz w:val="12"/>
                <w:szCs w:val="12"/>
              </w:rPr>
              <w:t>918,4</w:t>
            </w:r>
          </w:p>
        </w:tc>
        <w:tc>
          <w:tcPr>
            <w:tcW w:w="1464" w:type="dxa"/>
            <w:shd w:val="clear" w:color="auto" w:fill="auto"/>
            <w:vAlign w:val="center"/>
          </w:tcPr>
          <w:p w:rsidR="00FC302C" w:rsidRPr="00697324" w:rsidRDefault="00FC302C" w:rsidP="001628F1">
            <w:pPr>
              <w:rPr>
                <w:sz w:val="12"/>
                <w:szCs w:val="12"/>
              </w:rPr>
            </w:pPr>
            <w:r w:rsidRPr="00697324">
              <w:rPr>
                <w:sz w:val="12"/>
                <w:szCs w:val="12"/>
              </w:rPr>
              <w:t>67,2</w:t>
            </w: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Списочная численность работников муниципальных учреждений за 9 месяцев 2018 года</w:t>
            </w:r>
          </w:p>
        </w:tc>
        <w:tc>
          <w:tcPr>
            <w:tcW w:w="1506" w:type="dxa"/>
            <w:shd w:val="clear" w:color="auto" w:fill="auto"/>
            <w:vAlign w:val="center"/>
          </w:tcPr>
          <w:p w:rsidR="00FC302C" w:rsidRPr="00697324" w:rsidRDefault="00FC302C" w:rsidP="001628F1">
            <w:pPr>
              <w:rPr>
                <w:sz w:val="12"/>
                <w:szCs w:val="12"/>
              </w:rPr>
            </w:pPr>
          </w:p>
        </w:tc>
        <w:tc>
          <w:tcPr>
            <w:tcW w:w="1464" w:type="dxa"/>
            <w:shd w:val="clear" w:color="auto" w:fill="auto"/>
            <w:vAlign w:val="center"/>
          </w:tcPr>
          <w:p w:rsidR="00FC302C" w:rsidRPr="00697324" w:rsidRDefault="00FC302C" w:rsidP="001628F1">
            <w:pPr>
              <w:rPr>
                <w:sz w:val="12"/>
                <w:szCs w:val="12"/>
              </w:rPr>
            </w:pPr>
            <w:r w:rsidRPr="00697324">
              <w:rPr>
                <w:sz w:val="12"/>
                <w:szCs w:val="12"/>
              </w:rPr>
              <w:t>17</w:t>
            </w:r>
          </w:p>
        </w:tc>
        <w:tc>
          <w:tcPr>
            <w:tcW w:w="1464" w:type="dxa"/>
            <w:shd w:val="clear" w:color="auto" w:fill="auto"/>
            <w:vAlign w:val="center"/>
          </w:tcPr>
          <w:p w:rsidR="00FC302C" w:rsidRPr="00697324" w:rsidRDefault="00FC302C" w:rsidP="001628F1">
            <w:pPr>
              <w:rPr>
                <w:sz w:val="12"/>
                <w:szCs w:val="12"/>
              </w:rPr>
            </w:pPr>
          </w:p>
        </w:tc>
      </w:tr>
      <w:tr w:rsidR="00FC302C" w:rsidRPr="00697324" w:rsidTr="001628F1">
        <w:tc>
          <w:tcPr>
            <w:tcW w:w="4977" w:type="dxa"/>
            <w:shd w:val="clear" w:color="auto" w:fill="auto"/>
            <w:vAlign w:val="center"/>
          </w:tcPr>
          <w:p w:rsidR="00FC302C" w:rsidRPr="00697324" w:rsidRDefault="00FC302C" w:rsidP="001628F1">
            <w:pPr>
              <w:rPr>
                <w:sz w:val="12"/>
                <w:szCs w:val="12"/>
              </w:rPr>
            </w:pPr>
            <w:r w:rsidRPr="00697324">
              <w:rPr>
                <w:sz w:val="12"/>
                <w:szCs w:val="12"/>
              </w:rPr>
              <w:t>Среднемесячная численность работников муниципальных учреждений за 9 месяцев  2018 года</w:t>
            </w:r>
          </w:p>
        </w:tc>
        <w:tc>
          <w:tcPr>
            <w:tcW w:w="1506" w:type="dxa"/>
            <w:shd w:val="clear" w:color="auto" w:fill="auto"/>
            <w:vAlign w:val="center"/>
          </w:tcPr>
          <w:p w:rsidR="00FC302C" w:rsidRPr="00697324" w:rsidRDefault="00FC302C" w:rsidP="001628F1">
            <w:pPr>
              <w:rPr>
                <w:sz w:val="12"/>
                <w:szCs w:val="12"/>
              </w:rPr>
            </w:pPr>
          </w:p>
        </w:tc>
        <w:tc>
          <w:tcPr>
            <w:tcW w:w="1464" w:type="dxa"/>
            <w:shd w:val="clear" w:color="auto" w:fill="auto"/>
            <w:vAlign w:val="center"/>
          </w:tcPr>
          <w:p w:rsidR="00FC302C" w:rsidRPr="00697324" w:rsidRDefault="00FC302C" w:rsidP="001628F1">
            <w:pPr>
              <w:rPr>
                <w:sz w:val="12"/>
                <w:szCs w:val="12"/>
              </w:rPr>
            </w:pPr>
            <w:r w:rsidRPr="00697324">
              <w:rPr>
                <w:sz w:val="12"/>
                <w:szCs w:val="12"/>
              </w:rPr>
              <w:t>12,7</w:t>
            </w:r>
          </w:p>
        </w:tc>
        <w:tc>
          <w:tcPr>
            <w:tcW w:w="1464" w:type="dxa"/>
            <w:shd w:val="clear" w:color="auto" w:fill="auto"/>
            <w:vAlign w:val="center"/>
          </w:tcPr>
          <w:p w:rsidR="00FC302C" w:rsidRPr="00697324" w:rsidRDefault="00FC302C" w:rsidP="001628F1">
            <w:pPr>
              <w:rPr>
                <w:sz w:val="12"/>
                <w:szCs w:val="12"/>
              </w:rPr>
            </w:pPr>
          </w:p>
        </w:tc>
      </w:tr>
    </w:tbl>
    <w:p w:rsidR="00FC302C" w:rsidRPr="00697324" w:rsidRDefault="00FC302C" w:rsidP="00FC302C">
      <w:pPr>
        <w:jc w:val="both"/>
        <w:rPr>
          <w:sz w:val="16"/>
          <w:szCs w:val="16"/>
        </w:rPr>
      </w:pPr>
    </w:p>
    <w:p w:rsidR="00FC302C" w:rsidRPr="00697324" w:rsidRDefault="00FC302C" w:rsidP="00FC302C">
      <w:pPr>
        <w:jc w:val="both"/>
        <w:rPr>
          <w:sz w:val="16"/>
          <w:szCs w:val="16"/>
        </w:rPr>
      </w:pPr>
      <w:r w:rsidRPr="00697324">
        <w:rPr>
          <w:sz w:val="16"/>
          <w:szCs w:val="16"/>
        </w:rPr>
        <w:t xml:space="preserve">Глава </w:t>
      </w:r>
      <w:proofErr w:type="spellStart"/>
      <w:r w:rsidRPr="00697324">
        <w:rPr>
          <w:sz w:val="16"/>
          <w:szCs w:val="16"/>
        </w:rPr>
        <w:t>Казинского</w:t>
      </w:r>
      <w:proofErr w:type="spellEnd"/>
      <w:r w:rsidRPr="00697324">
        <w:rPr>
          <w:sz w:val="16"/>
          <w:szCs w:val="16"/>
        </w:rPr>
        <w:t xml:space="preserve"> сельского поселения </w:t>
      </w:r>
    </w:p>
    <w:p w:rsidR="00FC302C" w:rsidRPr="00697324" w:rsidRDefault="00FC302C" w:rsidP="00FC302C">
      <w:pPr>
        <w:jc w:val="both"/>
        <w:rPr>
          <w:sz w:val="16"/>
          <w:szCs w:val="16"/>
        </w:rPr>
      </w:pPr>
      <w:r w:rsidRPr="00697324">
        <w:rPr>
          <w:sz w:val="16"/>
          <w:szCs w:val="16"/>
        </w:rPr>
        <w:t>Павловского муниципального района</w:t>
      </w:r>
    </w:p>
    <w:p w:rsidR="00FC302C" w:rsidRPr="00697324" w:rsidRDefault="00FC302C" w:rsidP="00FC302C">
      <w:pPr>
        <w:jc w:val="both"/>
        <w:rPr>
          <w:sz w:val="16"/>
          <w:szCs w:val="16"/>
        </w:rPr>
      </w:pPr>
      <w:r w:rsidRPr="00697324">
        <w:rPr>
          <w:sz w:val="16"/>
          <w:szCs w:val="16"/>
        </w:rPr>
        <w:t xml:space="preserve">Воронежской области </w:t>
      </w:r>
    </w:p>
    <w:p w:rsidR="00FC302C" w:rsidRPr="00697324" w:rsidRDefault="00FC302C" w:rsidP="00FC302C">
      <w:pPr>
        <w:jc w:val="right"/>
        <w:rPr>
          <w:sz w:val="16"/>
          <w:szCs w:val="16"/>
        </w:rPr>
      </w:pPr>
      <w:r w:rsidRPr="00697324">
        <w:rPr>
          <w:sz w:val="16"/>
          <w:szCs w:val="16"/>
        </w:rPr>
        <w:t xml:space="preserve">Ю.И. Журавлев </w:t>
      </w:r>
    </w:p>
    <w:p w:rsidR="00457098" w:rsidRDefault="00457098" w:rsidP="00AC249B">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AC249B">
            <w:pPr>
              <w:jc w:val="center"/>
              <w:rPr>
                <w:b/>
              </w:rPr>
            </w:pPr>
            <w:r>
              <w:rPr>
                <w:b/>
              </w:rPr>
              <w:t>Ливенское сельское поселение</w:t>
            </w:r>
          </w:p>
        </w:tc>
      </w:tr>
    </w:tbl>
    <w:p w:rsidR="00457098" w:rsidRDefault="00457098" w:rsidP="00AC249B">
      <w:pPr>
        <w:jc w:val="center"/>
        <w:rPr>
          <w:sz w:val="16"/>
          <w:szCs w:val="16"/>
        </w:rPr>
      </w:pPr>
    </w:p>
    <w:p w:rsidR="0026142E" w:rsidRPr="00D73ED8" w:rsidRDefault="0026142E" w:rsidP="00AC249B">
      <w:pPr>
        <w:jc w:val="center"/>
        <w:rPr>
          <w:b/>
          <w:sz w:val="16"/>
          <w:szCs w:val="16"/>
        </w:rPr>
      </w:pPr>
      <w:r w:rsidRPr="00D73ED8">
        <w:rPr>
          <w:b/>
          <w:sz w:val="16"/>
          <w:szCs w:val="16"/>
        </w:rPr>
        <w:t>АДМИНИСТРАЦИЯ ЛИВЕНСКОГО СЕЛЬСКОГО ПОСЕЛЕНИЯ</w:t>
      </w:r>
    </w:p>
    <w:p w:rsidR="0026142E" w:rsidRPr="00D73ED8" w:rsidRDefault="0026142E" w:rsidP="00AC249B">
      <w:pPr>
        <w:jc w:val="center"/>
        <w:rPr>
          <w:b/>
          <w:sz w:val="16"/>
          <w:szCs w:val="16"/>
        </w:rPr>
      </w:pPr>
      <w:r w:rsidRPr="00D73ED8">
        <w:rPr>
          <w:b/>
          <w:sz w:val="16"/>
          <w:szCs w:val="16"/>
        </w:rPr>
        <w:t>ПАВЛОВСКОГО МУНИЦИПАЛЬНОГО РАЙОНА</w:t>
      </w:r>
    </w:p>
    <w:p w:rsidR="0026142E" w:rsidRPr="00D73ED8" w:rsidRDefault="0026142E" w:rsidP="00AC249B">
      <w:pPr>
        <w:jc w:val="center"/>
        <w:rPr>
          <w:b/>
          <w:sz w:val="16"/>
          <w:szCs w:val="16"/>
        </w:rPr>
      </w:pPr>
      <w:r w:rsidRPr="00D73ED8">
        <w:rPr>
          <w:b/>
          <w:sz w:val="16"/>
          <w:szCs w:val="16"/>
        </w:rPr>
        <w:t>ВОРОНЕЖСКОЙ ОБЛАСТИ</w:t>
      </w:r>
    </w:p>
    <w:p w:rsidR="0026142E" w:rsidRPr="00D73ED8" w:rsidRDefault="0026142E" w:rsidP="00AC249B">
      <w:pPr>
        <w:jc w:val="center"/>
        <w:rPr>
          <w:sz w:val="16"/>
          <w:szCs w:val="16"/>
        </w:rPr>
      </w:pPr>
    </w:p>
    <w:p w:rsidR="0026142E" w:rsidRPr="00D73ED8" w:rsidRDefault="0026142E" w:rsidP="00AC249B">
      <w:pPr>
        <w:jc w:val="center"/>
        <w:rPr>
          <w:b/>
          <w:sz w:val="16"/>
          <w:szCs w:val="16"/>
        </w:rPr>
      </w:pPr>
      <w:r w:rsidRPr="00D73ED8">
        <w:rPr>
          <w:b/>
          <w:sz w:val="16"/>
          <w:szCs w:val="16"/>
        </w:rPr>
        <w:t>ПОСТАНОВЛЕНИЕ</w:t>
      </w:r>
    </w:p>
    <w:p w:rsidR="0026142E" w:rsidRPr="00D73ED8" w:rsidRDefault="0026142E" w:rsidP="00AC249B">
      <w:pPr>
        <w:rPr>
          <w:sz w:val="16"/>
          <w:szCs w:val="16"/>
          <w:u w:val="single"/>
        </w:rPr>
      </w:pPr>
      <w:r w:rsidRPr="00D73ED8">
        <w:rPr>
          <w:sz w:val="16"/>
          <w:szCs w:val="16"/>
          <w:u w:val="single"/>
        </w:rPr>
        <w:t>от 01.10.2018 года № 45</w:t>
      </w:r>
    </w:p>
    <w:p w:rsidR="0026142E" w:rsidRPr="00D73ED8" w:rsidRDefault="0026142E" w:rsidP="00AC249B">
      <w:pPr>
        <w:rPr>
          <w:sz w:val="16"/>
          <w:szCs w:val="16"/>
        </w:rPr>
      </w:pPr>
      <w:r w:rsidRPr="00D73ED8">
        <w:rPr>
          <w:sz w:val="16"/>
          <w:szCs w:val="16"/>
        </w:rPr>
        <w:t>с. Ливенка</w:t>
      </w:r>
    </w:p>
    <w:p w:rsidR="0026142E" w:rsidRPr="00D73ED8" w:rsidRDefault="0026142E" w:rsidP="00AC249B">
      <w:pPr>
        <w:rPr>
          <w:rFonts w:eastAsia="Calibri"/>
          <w:sz w:val="16"/>
          <w:szCs w:val="16"/>
        </w:rPr>
      </w:pPr>
    </w:p>
    <w:p w:rsidR="0026142E" w:rsidRDefault="0026142E" w:rsidP="00AC249B">
      <w:pPr>
        <w:rPr>
          <w:rFonts w:eastAsia="Calibri"/>
          <w:sz w:val="16"/>
          <w:szCs w:val="16"/>
        </w:rPr>
      </w:pPr>
      <w:r w:rsidRPr="00D73ED8">
        <w:rPr>
          <w:rFonts w:eastAsia="Calibri"/>
          <w:sz w:val="16"/>
          <w:szCs w:val="16"/>
        </w:rPr>
        <w:t xml:space="preserve">О подготовке </w:t>
      </w:r>
    </w:p>
    <w:p w:rsidR="0026142E" w:rsidRDefault="0026142E" w:rsidP="00AC249B">
      <w:pPr>
        <w:rPr>
          <w:rFonts w:eastAsia="Calibri"/>
          <w:sz w:val="16"/>
          <w:szCs w:val="16"/>
        </w:rPr>
      </w:pPr>
      <w:r w:rsidRPr="00D73ED8">
        <w:rPr>
          <w:rFonts w:eastAsia="Calibri"/>
          <w:sz w:val="16"/>
          <w:szCs w:val="16"/>
        </w:rPr>
        <w:t xml:space="preserve">Проекта внесения </w:t>
      </w:r>
      <w:proofErr w:type="spellStart"/>
      <w:r w:rsidRPr="00D73ED8">
        <w:rPr>
          <w:rFonts w:eastAsia="Calibri"/>
          <w:sz w:val="16"/>
          <w:szCs w:val="16"/>
        </w:rPr>
        <w:t>измененийв</w:t>
      </w:r>
      <w:proofErr w:type="spellEnd"/>
      <w:r w:rsidRPr="00D73ED8">
        <w:rPr>
          <w:rFonts w:eastAsia="Calibri"/>
          <w:sz w:val="16"/>
          <w:szCs w:val="16"/>
        </w:rPr>
        <w:t xml:space="preserve"> </w:t>
      </w:r>
    </w:p>
    <w:p w:rsidR="0026142E" w:rsidRDefault="0026142E" w:rsidP="00AC249B">
      <w:pPr>
        <w:rPr>
          <w:rFonts w:eastAsia="Calibri"/>
          <w:sz w:val="16"/>
          <w:szCs w:val="16"/>
        </w:rPr>
      </w:pPr>
      <w:r w:rsidRPr="00D73ED8">
        <w:rPr>
          <w:rFonts w:eastAsia="Calibri"/>
          <w:sz w:val="16"/>
          <w:szCs w:val="16"/>
        </w:rPr>
        <w:t xml:space="preserve">Правила землепользования </w:t>
      </w:r>
    </w:p>
    <w:p w:rsidR="0026142E" w:rsidRDefault="0026142E" w:rsidP="00AC249B">
      <w:pPr>
        <w:rPr>
          <w:rFonts w:eastAsia="Calibri"/>
          <w:sz w:val="16"/>
          <w:szCs w:val="16"/>
        </w:rPr>
      </w:pPr>
      <w:r w:rsidRPr="00D73ED8">
        <w:rPr>
          <w:rFonts w:eastAsia="Calibri"/>
          <w:sz w:val="16"/>
          <w:szCs w:val="16"/>
        </w:rPr>
        <w:t>и застройки</w:t>
      </w:r>
      <w:r>
        <w:rPr>
          <w:rFonts w:eastAsia="Calibri"/>
          <w:sz w:val="16"/>
          <w:szCs w:val="16"/>
        </w:rPr>
        <w:t xml:space="preserve"> </w:t>
      </w:r>
    </w:p>
    <w:p w:rsidR="0026142E" w:rsidRDefault="0026142E" w:rsidP="00AC249B">
      <w:pPr>
        <w:rPr>
          <w:rFonts w:eastAsia="Calibri"/>
          <w:sz w:val="16"/>
          <w:szCs w:val="16"/>
        </w:rPr>
      </w:pPr>
      <w:proofErr w:type="spellStart"/>
      <w:r w:rsidRPr="00D73ED8">
        <w:rPr>
          <w:rFonts w:eastAsia="Calibri"/>
          <w:sz w:val="16"/>
          <w:szCs w:val="16"/>
        </w:rPr>
        <w:t>Ливенскогосельского</w:t>
      </w:r>
      <w:proofErr w:type="spellEnd"/>
      <w:r w:rsidRPr="00D73ED8">
        <w:rPr>
          <w:rFonts w:eastAsia="Calibri"/>
          <w:sz w:val="16"/>
          <w:szCs w:val="16"/>
        </w:rPr>
        <w:t xml:space="preserve"> поселения</w:t>
      </w:r>
      <w:r>
        <w:rPr>
          <w:rFonts w:eastAsia="Calibri"/>
          <w:sz w:val="16"/>
          <w:szCs w:val="16"/>
        </w:rPr>
        <w:t xml:space="preserve"> </w:t>
      </w:r>
    </w:p>
    <w:p w:rsidR="0026142E" w:rsidRDefault="0026142E" w:rsidP="00AC249B">
      <w:pPr>
        <w:rPr>
          <w:rFonts w:eastAsia="Calibri"/>
          <w:sz w:val="16"/>
          <w:szCs w:val="16"/>
        </w:rPr>
      </w:pPr>
      <w:r w:rsidRPr="00D73ED8">
        <w:rPr>
          <w:rFonts w:eastAsia="Calibri"/>
          <w:sz w:val="16"/>
          <w:szCs w:val="16"/>
        </w:rPr>
        <w:t>Павловского муниципального района</w:t>
      </w:r>
      <w:bookmarkStart w:id="16" w:name="_GoBack"/>
      <w:bookmarkEnd w:id="16"/>
      <w:r>
        <w:rPr>
          <w:rFonts w:eastAsia="Calibri"/>
          <w:sz w:val="16"/>
          <w:szCs w:val="16"/>
        </w:rPr>
        <w:t xml:space="preserve"> </w:t>
      </w:r>
    </w:p>
    <w:p w:rsidR="0026142E" w:rsidRPr="00D73ED8" w:rsidRDefault="0026142E" w:rsidP="00AC249B">
      <w:pPr>
        <w:rPr>
          <w:rFonts w:eastAsia="Calibri"/>
          <w:sz w:val="16"/>
          <w:szCs w:val="16"/>
        </w:rPr>
      </w:pPr>
      <w:r w:rsidRPr="00D73ED8">
        <w:rPr>
          <w:rFonts w:eastAsia="Calibri"/>
          <w:sz w:val="16"/>
          <w:szCs w:val="16"/>
        </w:rPr>
        <w:t>Воронежской области</w:t>
      </w:r>
    </w:p>
    <w:p w:rsidR="0026142E" w:rsidRPr="00D73ED8" w:rsidRDefault="0026142E" w:rsidP="00AC249B">
      <w:pPr>
        <w:rPr>
          <w:rFonts w:eastAsia="Calibri"/>
          <w:sz w:val="16"/>
          <w:szCs w:val="16"/>
        </w:rPr>
      </w:pPr>
    </w:p>
    <w:p w:rsidR="0026142E" w:rsidRPr="00D73ED8" w:rsidRDefault="0026142E" w:rsidP="00AC249B">
      <w:pPr>
        <w:jc w:val="both"/>
        <w:rPr>
          <w:sz w:val="16"/>
          <w:szCs w:val="16"/>
        </w:rPr>
      </w:pPr>
      <w:r w:rsidRPr="00D73ED8">
        <w:rPr>
          <w:sz w:val="16"/>
          <w:szCs w:val="16"/>
        </w:rPr>
        <w:t>В соответствии со ст. 31, 33 Градостроительного кодекса Российской Федерации</w:t>
      </w:r>
      <w:proofErr w:type="gramStart"/>
      <w:r w:rsidRPr="00D73ED8">
        <w:rPr>
          <w:sz w:val="16"/>
          <w:szCs w:val="16"/>
        </w:rPr>
        <w:t>»о</w:t>
      </w:r>
      <w:proofErr w:type="gramEnd"/>
      <w:r w:rsidRPr="00D73ED8">
        <w:rPr>
          <w:sz w:val="16"/>
          <w:szCs w:val="16"/>
        </w:rPr>
        <w:t xml:space="preserve">т 29.12.2004 № 190-ФЗ,  Федеральными законами Российской Федерации от 06.10.2003 № 131-ФЗ «Об общих принципах организации местного самоуправления в Российской Федерации», приказом Министерства экономического развития РФ от  01.09.2014 № 450 «Об утверждении классификатора видов разрешенного использования земельных участков»,  Уставом  </w:t>
      </w:r>
      <w:proofErr w:type="spellStart"/>
      <w:r w:rsidRPr="00D73ED8">
        <w:rPr>
          <w:sz w:val="16"/>
          <w:szCs w:val="16"/>
        </w:rPr>
        <w:t>Ливенского</w:t>
      </w:r>
      <w:proofErr w:type="spellEnd"/>
      <w:r w:rsidRPr="00D73ED8">
        <w:rPr>
          <w:sz w:val="16"/>
          <w:szCs w:val="16"/>
        </w:rPr>
        <w:t xml:space="preserve"> сельского поселения,   администрация </w:t>
      </w:r>
      <w:proofErr w:type="spellStart"/>
      <w:r w:rsidRPr="00D73ED8">
        <w:rPr>
          <w:sz w:val="16"/>
          <w:szCs w:val="16"/>
        </w:rPr>
        <w:t>Ливенского</w:t>
      </w:r>
      <w:proofErr w:type="spellEnd"/>
      <w:r w:rsidRPr="00D73ED8">
        <w:rPr>
          <w:sz w:val="16"/>
          <w:szCs w:val="16"/>
        </w:rPr>
        <w:t xml:space="preserve"> сельского поселения Павловского муниципального района Воронежской области</w:t>
      </w:r>
    </w:p>
    <w:p w:rsidR="0026142E" w:rsidRPr="00D73ED8" w:rsidRDefault="0026142E" w:rsidP="00AC249B">
      <w:pPr>
        <w:jc w:val="center"/>
        <w:rPr>
          <w:rFonts w:eastAsia="Calibri"/>
          <w:sz w:val="16"/>
          <w:szCs w:val="16"/>
        </w:rPr>
      </w:pPr>
    </w:p>
    <w:p w:rsidR="0026142E" w:rsidRPr="00D73ED8" w:rsidRDefault="0026142E" w:rsidP="00AC249B">
      <w:pPr>
        <w:jc w:val="center"/>
        <w:rPr>
          <w:sz w:val="16"/>
          <w:szCs w:val="16"/>
        </w:rPr>
      </w:pPr>
      <w:r w:rsidRPr="00D73ED8">
        <w:rPr>
          <w:sz w:val="16"/>
          <w:szCs w:val="16"/>
        </w:rPr>
        <w:lastRenderedPageBreak/>
        <w:t>ПОСТАНОВЛЯЕТ:</w:t>
      </w:r>
    </w:p>
    <w:p w:rsidR="0026142E" w:rsidRPr="00D73ED8" w:rsidRDefault="0026142E" w:rsidP="00AC249B">
      <w:pPr>
        <w:jc w:val="center"/>
        <w:rPr>
          <w:sz w:val="16"/>
          <w:szCs w:val="16"/>
        </w:rPr>
      </w:pPr>
    </w:p>
    <w:p w:rsidR="0026142E" w:rsidRPr="00D73ED8" w:rsidRDefault="0026142E" w:rsidP="00AC249B">
      <w:pPr>
        <w:jc w:val="both"/>
        <w:rPr>
          <w:rFonts w:eastAsia="Calibri"/>
          <w:sz w:val="16"/>
          <w:szCs w:val="16"/>
        </w:rPr>
      </w:pPr>
      <w:r w:rsidRPr="00D73ED8">
        <w:rPr>
          <w:sz w:val="16"/>
          <w:szCs w:val="16"/>
        </w:rPr>
        <w:t xml:space="preserve">1. </w:t>
      </w:r>
      <w:proofErr w:type="gramStart"/>
      <w:r w:rsidRPr="00D73ED8">
        <w:rPr>
          <w:sz w:val="16"/>
          <w:szCs w:val="16"/>
        </w:rPr>
        <w:t xml:space="preserve">Приступить к подготовке проекта внесения изменений в Правила  землепользования и застройки </w:t>
      </w:r>
      <w:proofErr w:type="spellStart"/>
      <w:r w:rsidRPr="00D73ED8">
        <w:rPr>
          <w:sz w:val="16"/>
          <w:szCs w:val="16"/>
        </w:rPr>
        <w:t>Ливенского</w:t>
      </w:r>
      <w:proofErr w:type="spellEnd"/>
      <w:r w:rsidRPr="00D73ED8">
        <w:rPr>
          <w:sz w:val="16"/>
          <w:szCs w:val="16"/>
        </w:rPr>
        <w:t xml:space="preserve"> сельского поселения Павловского муниципального района  в части внесения </w:t>
      </w:r>
      <w:r w:rsidRPr="00D73ED8">
        <w:rPr>
          <w:color w:val="000000"/>
          <w:sz w:val="16"/>
          <w:szCs w:val="16"/>
        </w:rPr>
        <w:t xml:space="preserve"> изменений в ст. 2 «Основные понятия, используемые в Правилах землепользования и застройки </w:t>
      </w:r>
      <w:proofErr w:type="spellStart"/>
      <w:r w:rsidRPr="00D73ED8">
        <w:rPr>
          <w:color w:val="000000"/>
          <w:sz w:val="16"/>
          <w:szCs w:val="16"/>
        </w:rPr>
        <w:t>Ливенского</w:t>
      </w:r>
      <w:proofErr w:type="spellEnd"/>
      <w:r w:rsidRPr="00D73ED8">
        <w:rPr>
          <w:color w:val="000000"/>
          <w:sz w:val="16"/>
          <w:szCs w:val="16"/>
        </w:rPr>
        <w:t xml:space="preserve"> сельского поселения  и их определения», ст. 5 «Общие положения о градостроительном зонировании территории поселения и градостроительных регламентах», ст. 12 «Порядок предоставления разрешения на отклонение от предельных параметров</w:t>
      </w:r>
      <w:proofErr w:type="gramEnd"/>
      <w:r w:rsidRPr="00D73ED8">
        <w:rPr>
          <w:color w:val="000000"/>
          <w:sz w:val="16"/>
          <w:szCs w:val="16"/>
        </w:rPr>
        <w:t xml:space="preserve"> разрешенного строительства, реконструкции объекта капитального строительства», ст. 15 «Порядок внесения изменений в правила землепользования и застройки </w:t>
      </w:r>
      <w:proofErr w:type="spellStart"/>
      <w:r w:rsidRPr="00D73ED8">
        <w:rPr>
          <w:color w:val="000000"/>
          <w:sz w:val="16"/>
          <w:szCs w:val="16"/>
        </w:rPr>
        <w:t>Ливенского</w:t>
      </w:r>
      <w:proofErr w:type="spellEnd"/>
      <w:r w:rsidRPr="00D73ED8">
        <w:rPr>
          <w:color w:val="000000"/>
          <w:sz w:val="16"/>
          <w:szCs w:val="16"/>
        </w:rPr>
        <w:t xml:space="preserve"> сельского поселения», ст. 18 «Общие положения и содержание градостроительных регламентов территориальных зон», </w:t>
      </w:r>
      <w:r w:rsidRPr="00D73ED8">
        <w:rPr>
          <w:sz w:val="16"/>
          <w:szCs w:val="16"/>
        </w:rPr>
        <w:t xml:space="preserve">градостроительные регламенты территориальных зон: Ж1 «Зона застройки индивидуальными жилыми домами», </w:t>
      </w:r>
      <w:r w:rsidRPr="00D73ED8">
        <w:rPr>
          <w:bCs/>
          <w:sz w:val="16"/>
          <w:szCs w:val="16"/>
        </w:rPr>
        <w:t xml:space="preserve">Ж1п «Зона планируемой застройки индивидуальными жилыми домами», </w:t>
      </w:r>
      <w:bookmarkStart w:id="17" w:name="_Toc268485114"/>
      <w:bookmarkStart w:id="18" w:name="_Toc268487188"/>
      <w:bookmarkStart w:id="19" w:name="_Toc268488008"/>
      <w:bookmarkStart w:id="20" w:name="_Toc268485259"/>
      <w:bookmarkStart w:id="21" w:name="_Toc268487334"/>
      <w:bookmarkStart w:id="22" w:name="_Toc268488154"/>
      <w:r w:rsidRPr="00D73ED8">
        <w:rPr>
          <w:bCs/>
          <w:sz w:val="16"/>
          <w:szCs w:val="16"/>
        </w:rPr>
        <w:t>О1 «Зона многофункционального общественно-делового центра»</w:t>
      </w:r>
      <w:proofErr w:type="gramStart"/>
      <w:r w:rsidRPr="00D73ED8">
        <w:rPr>
          <w:bCs/>
          <w:sz w:val="16"/>
          <w:szCs w:val="16"/>
        </w:rPr>
        <w:t>,О</w:t>
      </w:r>
      <w:proofErr w:type="gramEnd"/>
      <w:r w:rsidRPr="00D73ED8">
        <w:rPr>
          <w:bCs/>
          <w:sz w:val="16"/>
          <w:szCs w:val="16"/>
        </w:rPr>
        <w:t xml:space="preserve">2 « Зона размещения объектов торговли», О3 « Зона размещения объектов физкультуры и спорта», О4п « Зона планируемого размещения культовых объектов»,   </w:t>
      </w:r>
      <w:bookmarkEnd w:id="17"/>
      <w:bookmarkEnd w:id="18"/>
      <w:bookmarkEnd w:id="19"/>
      <w:r w:rsidRPr="00D73ED8">
        <w:rPr>
          <w:bCs/>
          <w:sz w:val="16"/>
          <w:szCs w:val="16"/>
        </w:rPr>
        <w:t xml:space="preserve">П3 «Зона размещения предприятий III класса санитарной классификации», </w:t>
      </w:r>
      <w:bookmarkEnd w:id="20"/>
      <w:bookmarkEnd w:id="21"/>
      <w:bookmarkEnd w:id="22"/>
      <w:r w:rsidRPr="00D73ED8">
        <w:rPr>
          <w:bCs/>
          <w:sz w:val="16"/>
          <w:szCs w:val="16"/>
        </w:rPr>
        <w:t>П4 «Зона размещения предприятий I</w:t>
      </w:r>
      <w:r w:rsidRPr="00D73ED8">
        <w:rPr>
          <w:bCs/>
          <w:sz w:val="16"/>
          <w:szCs w:val="16"/>
          <w:lang w:val="en-US"/>
        </w:rPr>
        <w:t>V</w:t>
      </w:r>
      <w:r w:rsidRPr="00D73ED8">
        <w:rPr>
          <w:bCs/>
          <w:sz w:val="16"/>
          <w:szCs w:val="16"/>
        </w:rPr>
        <w:t xml:space="preserve"> класса санитарной классификации», П5 «Зона размещения предприятий </w:t>
      </w:r>
      <w:r w:rsidRPr="00D73ED8">
        <w:rPr>
          <w:bCs/>
          <w:sz w:val="16"/>
          <w:szCs w:val="16"/>
          <w:lang w:val="en-US"/>
        </w:rPr>
        <w:t>V</w:t>
      </w:r>
      <w:r w:rsidRPr="00D73ED8">
        <w:rPr>
          <w:bCs/>
          <w:sz w:val="16"/>
          <w:szCs w:val="16"/>
        </w:rPr>
        <w:t xml:space="preserve"> класса санитарной классификации», П3п</w:t>
      </w:r>
      <w:proofErr w:type="gramStart"/>
      <w:r w:rsidRPr="00D73ED8">
        <w:rPr>
          <w:bCs/>
          <w:sz w:val="16"/>
          <w:szCs w:val="16"/>
        </w:rPr>
        <w:t>«З</w:t>
      </w:r>
      <w:proofErr w:type="gramEnd"/>
      <w:r w:rsidRPr="00D73ED8">
        <w:rPr>
          <w:bCs/>
          <w:sz w:val="16"/>
          <w:szCs w:val="16"/>
        </w:rPr>
        <w:t xml:space="preserve">она планируемого размещения предприятий III класса санитарной классификации», ИТ «Зона улиц, дорог и инженерной инфраструктуры»,  ИЭ «Зона </w:t>
      </w:r>
      <w:proofErr w:type="spellStart"/>
      <w:r w:rsidRPr="00D73ED8">
        <w:rPr>
          <w:bCs/>
          <w:sz w:val="16"/>
          <w:szCs w:val="16"/>
        </w:rPr>
        <w:t>электросетевой</w:t>
      </w:r>
      <w:proofErr w:type="spellEnd"/>
      <w:r w:rsidRPr="00D73ED8">
        <w:rPr>
          <w:bCs/>
          <w:sz w:val="16"/>
          <w:szCs w:val="16"/>
        </w:rPr>
        <w:t xml:space="preserve"> инфраструктуры»</w:t>
      </w:r>
      <w:r w:rsidRPr="00D73ED8">
        <w:rPr>
          <w:sz w:val="16"/>
          <w:szCs w:val="16"/>
        </w:rPr>
        <w:t>, Сх1</w:t>
      </w:r>
      <w:r w:rsidRPr="00D73ED8">
        <w:rPr>
          <w:bCs/>
          <w:sz w:val="16"/>
          <w:szCs w:val="16"/>
        </w:rPr>
        <w:t xml:space="preserve"> «</w:t>
      </w:r>
      <w:r w:rsidRPr="00D73ED8">
        <w:rPr>
          <w:sz w:val="16"/>
          <w:szCs w:val="16"/>
        </w:rPr>
        <w:t>Зона сельскохозяйственного назначения», Сх2 «Зона сельскохозяйственного использования»</w:t>
      </w:r>
      <w:r w:rsidRPr="00D73ED8">
        <w:rPr>
          <w:bCs/>
          <w:sz w:val="16"/>
          <w:szCs w:val="16"/>
        </w:rPr>
        <w:t xml:space="preserve">,  СН1 « Зона кладбища», СН1п « Планируемые кладбища», </w:t>
      </w:r>
      <w:r w:rsidRPr="00D73ED8">
        <w:rPr>
          <w:sz w:val="16"/>
          <w:szCs w:val="16"/>
        </w:rPr>
        <w:t xml:space="preserve">Р1п « Зоны планируемого размещения общественных рекреационных территорий, в т. ч. парков, садов, скверов», </w:t>
      </w:r>
      <w:r w:rsidRPr="00D73ED8">
        <w:rPr>
          <w:bCs/>
          <w:sz w:val="16"/>
          <w:szCs w:val="16"/>
        </w:rPr>
        <w:t>Р2п «Зона планируемого размещения пляжей».</w:t>
      </w:r>
    </w:p>
    <w:p w:rsidR="0026142E" w:rsidRPr="00D73ED8" w:rsidRDefault="0026142E" w:rsidP="00AC249B">
      <w:pPr>
        <w:jc w:val="both"/>
        <w:rPr>
          <w:sz w:val="16"/>
          <w:szCs w:val="16"/>
        </w:rPr>
      </w:pPr>
      <w:r w:rsidRPr="00D73ED8">
        <w:rPr>
          <w:rFonts w:eastAsia="Calibri"/>
          <w:sz w:val="16"/>
          <w:szCs w:val="16"/>
        </w:rPr>
        <w:t xml:space="preserve">2. </w:t>
      </w:r>
      <w:r w:rsidRPr="00D73ED8">
        <w:rPr>
          <w:sz w:val="16"/>
          <w:szCs w:val="16"/>
        </w:rPr>
        <w:t xml:space="preserve"> Подготовку проекта внесения изменений в Правила землепользования и застройки </w:t>
      </w:r>
      <w:proofErr w:type="spellStart"/>
      <w:r w:rsidRPr="00D73ED8">
        <w:rPr>
          <w:sz w:val="16"/>
          <w:szCs w:val="16"/>
        </w:rPr>
        <w:t>Ливенского</w:t>
      </w:r>
      <w:proofErr w:type="spellEnd"/>
      <w:r w:rsidRPr="00D73ED8">
        <w:rPr>
          <w:sz w:val="16"/>
          <w:szCs w:val="16"/>
        </w:rPr>
        <w:t xml:space="preserve"> сельского поселения возложить на комиссию по подготовке проекта внесения изменения в Правила землепользования и застройки </w:t>
      </w:r>
      <w:proofErr w:type="spellStart"/>
      <w:r w:rsidRPr="00D73ED8">
        <w:rPr>
          <w:sz w:val="16"/>
          <w:szCs w:val="16"/>
        </w:rPr>
        <w:t>Ливенского</w:t>
      </w:r>
      <w:proofErr w:type="spellEnd"/>
      <w:r w:rsidRPr="00D73ED8">
        <w:rPr>
          <w:sz w:val="16"/>
          <w:szCs w:val="16"/>
        </w:rPr>
        <w:t xml:space="preserve"> сельского поселения.</w:t>
      </w:r>
    </w:p>
    <w:p w:rsidR="0026142E" w:rsidRPr="00D73ED8" w:rsidRDefault="0026142E" w:rsidP="00AC249B">
      <w:pPr>
        <w:jc w:val="both"/>
        <w:rPr>
          <w:rFonts w:eastAsia="Calibri"/>
          <w:sz w:val="16"/>
          <w:szCs w:val="16"/>
        </w:rPr>
      </w:pPr>
      <w:r w:rsidRPr="00D73ED8">
        <w:rPr>
          <w:sz w:val="16"/>
          <w:szCs w:val="16"/>
        </w:rPr>
        <w:t xml:space="preserve">4. Опубликовать настоящее постановление в муниципальной газете «Павловский муниципальный вестник» и разместить на официальном сайте администрации </w:t>
      </w:r>
      <w:proofErr w:type="spellStart"/>
      <w:r w:rsidRPr="00D73ED8">
        <w:rPr>
          <w:sz w:val="16"/>
          <w:szCs w:val="16"/>
        </w:rPr>
        <w:t>Ливенского</w:t>
      </w:r>
      <w:proofErr w:type="spellEnd"/>
      <w:r w:rsidRPr="00D73ED8">
        <w:rPr>
          <w:sz w:val="16"/>
          <w:szCs w:val="16"/>
        </w:rPr>
        <w:t xml:space="preserve"> сельского поселения в сети «Интернет». </w:t>
      </w:r>
    </w:p>
    <w:p w:rsidR="0026142E" w:rsidRPr="00D73ED8" w:rsidRDefault="0026142E" w:rsidP="00AC249B">
      <w:pPr>
        <w:tabs>
          <w:tab w:val="left" w:pos="709"/>
        </w:tabs>
        <w:jc w:val="both"/>
        <w:rPr>
          <w:sz w:val="16"/>
          <w:szCs w:val="16"/>
        </w:rPr>
      </w:pPr>
      <w:r w:rsidRPr="00D73ED8">
        <w:rPr>
          <w:rFonts w:eastAsia="Calibri"/>
          <w:sz w:val="16"/>
          <w:szCs w:val="16"/>
        </w:rPr>
        <w:t>5.</w:t>
      </w:r>
      <w:r w:rsidRPr="00D73ED8">
        <w:rPr>
          <w:sz w:val="16"/>
          <w:szCs w:val="16"/>
        </w:rPr>
        <w:t xml:space="preserve"> Контроль исполнения настоящего Постановления оставляю за собой.</w:t>
      </w:r>
    </w:p>
    <w:p w:rsidR="0026142E" w:rsidRPr="00D73ED8" w:rsidRDefault="0026142E" w:rsidP="00AC249B">
      <w:pPr>
        <w:jc w:val="both"/>
        <w:rPr>
          <w:sz w:val="16"/>
          <w:szCs w:val="16"/>
        </w:rPr>
      </w:pPr>
    </w:p>
    <w:p w:rsidR="0026142E" w:rsidRPr="00D73ED8" w:rsidRDefault="0026142E" w:rsidP="00AC249B">
      <w:pPr>
        <w:jc w:val="both"/>
        <w:rPr>
          <w:sz w:val="16"/>
          <w:szCs w:val="16"/>
        </w:rPr>
      </w:pPr>
      <w:r w:rsidRPr="00D73ED8">
        <w:rPr>
          <w:sz w:val="16"/>
          <w:szCs w:val="16"/>
        </w:rPr>
        <w:t xml:space="preserve">Глава </w:t>
      </w:r>
      <w:proofErr w:type="spellStart"/>
      <w:r w:rsidRPr="00D73ED8">
        <w:rPr>
          <w:sz w:val="16"/>
          <w:szCs w:val="16"/>
        </w:rPr>
        <w:t>Ливенского</w:t>
      </w:r>
      <w:proofErr w:type="spellEnd"/>
      <w:r w:rsidRPr="00D73ED8">
        <w:rPr>
          <w:sz w:val="16"/>
          <w:szCs w:val="16"/>
        </w:rPr>
        <w:t xml:space="preserve"> сельского поселения </w:t>
      </w:r>
    </w:p>
    <w:p w:rsidR="0026142E" w:rsidRPr="00D73ED8" w:rsidRDefault="0026142E" w:rsidP="00AC249B">
      <w:pPr>
        <w:jc w:val="both"/>
        <w:rPr>
          <w:sz w:val="16"/>
          <w:szCs w:val="16"/>
        </w:rPr>
      </w:pPr>
      <w:r w:rsidRPr="00D73ED8">
        <w:rPr>
          <w:sz w:val="16"/>
          <w:szCs w:val="16"/>
        </w:rPr>
        <w:t xml:space="preserve">Павловского муниципального района </w:t>
      </w:r>
    </w:p>
    <w:p w:rsidR="0026142E" w:rsidRPr="00D73ED8" w:rsidRDefault="0026142E" w:rsidP="00AC249B">
      <w:pPr>
        <w:jc w:val="both"/>
        <w:rPr>
          <w:sz w:val="16"/>
          <w:szCs w:val="16"/>
        </w:rPr>
      </w:pPr>
      <w:r w:rsidRPr="00D73ED8">
        <w:rPr>
          <w:sz w:val="16"/>
          <w:szCs w:val="16"/>
        </w:rPr>
        <w:t xml:space="preserve">Воронежской области </w:t>
      </w:r>
    </w:p>
    <w:p w:rsidR="0026142E" w:rsidRPr="00D73ED8" w:rsidRDefault="0026142E" w:rsidP="00AC249B">
      <w:pPr>
        <w:jc w:val="right"/>
        <w:rPr>
          <w:sz w:val="16"/>
          <w:szCs w:val="16"/>
        </w:rPr>
      </w:pPr>
      <w:r w:rsidRPr="00D73ED8">
        <w:rPr>
          <w:sz w:val="16"/>
          <w:szCs w:val="16"/>
        </w:rPr>
        <w:t xml:space="preserve">А.А. </w:t>
      </w:r>
      <w:proofErr w:type="spellStart"/>
      <w:r w:rsidRPr="00D73ED8">
        <w:rPr>
          <w:sz w:val="16"/>
          <w:szCs w:val="16"/>
        </w:rPr>
        <w:t>Харцызова</w:t>
      </w:r>
      <w:proofErr w:type="spellEnd"/>
    </w:p>
    <w:p w:rsidR="00457098" w:rsidRDefault="00457098" w:rsidP="00AC249B">
      <w:pPr>
        <w:jc w:val="both"/>
        <w:rPr>
          <w:sz w:val="16"/>
          <w:szCs w:val="16"/>
        </w:rPr>
      </w:pPr>
    </w:p>
    <w:p w:rsidR="00457098" w:rsidRDefault="00457098" w:rsidP="00AC249B">
      <w:pPr>
        <w:jc w:val="both"/>
        <w:rPr>
          <w:sz w:val="16"/>
          <w:szCs w:val="16"/>
        </w:rPr>
      </w:pPr>
    </w:p>
    <w:p w:rsidR="00457098" w:rsidRDefault="00457098" w:rsidP="00AC249B">
      <w:pPr>
        <w:jc w:val="both"/>
        <w:rPr>
          <w:sz w:val="16"/>
          <w:szCs w:val="16"/>
        </w:rPr>
      </w:pPr>
    </w:p>
    <w:p w:rsidR="00457098" w:rsidRDefault="00457098" w:rsidP="00AC249B">
      <w:pPr>
        <w:jc w:val="both"/>
        <w:rPr>
          <w:sz w:val="16"/>
          <w:szCs w:val="16"/>
        </w:rPr>
      </w:pPr>
    </w:p>
    <w:p w:rsidR="00457098" w:rsidRDefault="00457098" w:rsidP="00AC249B">
      <w:pPr>
        <w:jc w:val="both"/>
        <w:rPr>
          <w:sz w:val="16"/>
          <w:szCs w:val="16"/>
        </w:rPr>
      </w:pPr>
    </w:p>
    <w:p w:rsidR="006C40D8" w:rsidRDefault="006C40D8" w:rsidP="00AC249B">
      <w:pPr>
        <w:rPr>
          <w:sz w:val="16"/>
          <w:szCs w:val="16"/>
        </w:rPr>
      </w:pPr>
      <w:r>
        <w:rPr>
          <w:sz w:val="16"/>
          <w:szCs w:val="16"/>
        </w:rPr>
        <w:br w:type="page"/>
      </w:r>
    </w:p>
    <w:p w:rsidR="00457098" w:rsidRDefault="00457098" w:rsidP="00AC249B">
      <w:pPr>
        <w:jc w:val="both"/>
        <w:rPr>
          <w:sz w:val="16"/>
          <w:szCs w:val="16"/>
        </w:rPr>
      </w:pPr>
    </w:p>
    <w:p w:rsidR="00457098" w:rsidRPr="00F61A4E" w:rsidRDefault="00457098" w:rsidP="00AC249B">
      <w:pPr>
        <w:jc w:val="both"/>
        <w:rPr>
          <w:sz w:val="16"/>
          <w:szCs w:val="16"/>
        </w:rPr>
      </w:pPr>
    </w:p>
    <w:p w:rsidR="000D2CD3" w:rsidRPr="00F61A4E" w:rsidRDefault="00E56155" w:rsidP="00AC249B">
      <w:pPr>
        <w:tabs>
          <w:tab w:val="left" w:pos="3402"/>
          <w:tab w:val="left" w:pos="4395"/>
        </w:tabs>
        <w:jc w:val="both"/>
        <w:rPr>
          <w:sz w:val="16"/>
          <w:szCs w:val="16"/>
        </w:rPr>
      </w:pPr>
      <w:r>
        <w:rPr>
          <w:noProof/>
          <w:sz w:val="16"/>
          <w:szCs w:val="16"/>
        </w:rPr>
        <w:pict>
          <v:roundrect id="AutoShape 769" o:spid="_x0000_s1073" style="position:absolute;left:0;text-align:left;margin-left:-38.7pt;margin-top:647.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86684" w:rsidRPr="00A169AD" w:rsidRDefault="00886684"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886684" w:rsidRPr="00A169AD" w:rsidRDefault="00886684" w:rsidP="008A59FA">
                  <w:pPr>
                    <w:rPr>
                      <w:b/>
                      <w:iCs/>
                      <w:sz w:val="18"/>
                      <w:szCs w:val="18"/>
                    </w:rPr>
                  </w:pPr>
                  <w:r w:rsidRPr="00A169AD">
                    <w:rPr>
                      <w:b/>
                      <w:iCs/>
                      <w:sz w:val="18"/>
                      <w:szCs w:val="18"/>
                    </w:rPr>
                    <w:t xml:space="preserve">Гл. редактор: </w:t>
                  </w:r>
                  <w:r w:rsidRPr="00A169AD">
                    <w:rPr>
                      <w:i/>
                      <w:iCs/>
                      <w:sz w:val="18"/>
                      <w:szCs w:val="18"/>
                    </w:rPr>
                    <w:t>Бабаян Г.Г.</w:t>
                  </w:r>
                </w:p>
                <w:p w:rsidR="00886684" w:rsidRPr="00A169AD" w:rsidRDefault="00886684" w:rsidP="008A59FA">
                  <w:pPr>
                    <w:rPr>
                      <w:b/>
                      <w:iCs/>
                      <w:sz w:val="18"/>
                      <w:szCs w:val="18"/>
                    </w:rPr>
                  </w:pPr>
                  <w:r w:rsidRPr="00A169AD">
                    <w:rPr>
                      <w:b/>
                      <w:iCs/>
                      <w:sz w:val="18"/>
                      <w:szCs w:val="18"/>
                    </w:rPr>
                    <w:t xml:space="preserve">Адрес редакции: </w:t>
                  </w:r>
                  <w:r w:rsidRPr="00A169AD">
                    <w:rPr>
                      <w:i/>
                      <w:iCs/>
                      <w:sz w:val="18"/>
                      <w:szCs w:val="18"/>
                    </w:rPr>
                    <w:t xml:space="preserve">396422, Воронежская область, </w:t>
                  </w:r>
                  <w:proofErr w:type="gramStart"/>
                  <w:r w:rsidRPr="00A169AD">
                    <w:rPr>
                      <w:i/>
                      <w:iCs/>
                      <w:sz w:val="18"/>
                      <w:szCs w:val="18"/>
                    </w:rPr>
                    <w:t>г</w:t>
                  </w:r>
                  <w:proofErr w:type="gramEnd"/>
                  <w:r w:rsidRPr="00A169AD">
                    <w:rPr>
                      <w:i/>
                      <w:iCs/>
                      <w:sz w:val="18"/>
                      <w:szCs w:val="18"/>
                    </w:rPr>
                    <w:t>. Павловск, проспект Революции, д.8. Тел: 2-23-02; 2-42-31.</w:t>
                  </w:r>
                </w:p>
                <w:p w:rsidR="00886684" w:rsidRPr="00A169AD" w:rsidRDefault="00886684"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F61A4E" w:rsidSect="000211C2">
      <w:headerReference w:type="default" r:id="rId31"/>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684" w:rsidRDefault="00886684">
      <w:r>
        <w:separator/>
      </w:r>
    </w:p>
  </w:endnote>
  <w:endnote w:type="continuationSeparator" w:id="1">
    <w:p w:rsidR="00886684" w:rsidRDefault="008866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rsidP="001566A4">
    <w:pPr>
      <w:pStyle w:val="af"/>
      <w:rPr>
        <w:i/>
        <w:iCs/>
        <w:sz w:val="20"/>
      </w:rPr>
    </w:pPr>
    <w:r>
      <w:rPr>
        <w:i/>
        <w:iCs/>
        <w:sz w:val="20"/>
      </w:rPr>
      <w:t xml:space="preserve">«Павловский муниципальный вестник»                                  стр. </w:t>
    </w:r>
    <w:fldSimple w:instr=" PAGE   \* MERGEFORMAT ">
      <w:r w:rsidR="00D439BF">
        <w:rPr>
          <w:noProof/>
        </w:rPr>
        <w:t>13</w:t>
      </w:r>
    </w:fldSimple>
    <w:r>
      <w:rPr>
        <w:i/>
        <w:iCs/>
        <w:sz w:val="20"/>
      </w:rPr>
      <w:t xml:space="preserve">                                    16 октября 2018 года № 19</w:t>
    </w:r>
  </w:p>
  <w:p w:rsidR="00886684" w:rsidRDefault="00886684">
    <w:pPr>
      <w:pStyle w:val="af"/>
    </w:pPr>
  </w:p>
  <w:p w:rsidR="00886684" w:rsidRDefault="008866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684" w:rsidRDefault="00886684">
      <w:r>
        <w:separator/>
      </w:r>
    </w:p>
  </w:footnote>
  <w:footnote w:type="continuationSeparator" w:id="1">
    <w:p w:rsidR="00886684" w:rsidRDefault="00886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86684" w:rsidRDefault="0088668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86684" w:rsidRDefault="0088668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886684" w:rsidRPr="002B0828" w:rsidRDefault="00886684"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Pr="00AF1784" w:rsidRDefault="00886684"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86684" w:rsidRDefault="00886684">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Pr="002B0828" w:rsidRDefault="00886684"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pPr>
      <w:pStyle w:val="a9"/>
      <w:jc w:val="right"/>
    </w:pPr>
    <w:r>
      <w:t>1</w:t>
    </w:r>
    <w:fldSimple w:instr=" PAGE   \* MERGEFORMAT ">
      <w:r>
        <w:rPr>
          <w:noProof/>
        </w:rPr>
        <w:t>14</w:t>
      </w:r>
    </w:fldSimple>
  </w:p>
  <w:p w:rsidR="00886684" w:rsidRPr="00AF1784" w:rsidRDefault="00886684"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84" w:rsidRDefault="00886684"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9CA1AF6"/>
    <w:multiLevelType w:val="hybridMultilevel"/>
    <w:tmpl w:val="3B70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5">
    <w:nsid w:val="28091E1F"/>
    <w:multiLevelType w:val="hybridMultilevel"/>
    <w:tmpl w:val="D2746D5C"/>
    <w:lvl w:ilvl="0" w:tplc="E69A57A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nsid w:val="33FF7494"/>
    <w:multiLevelType w:val="multilevel"/>
    <w:tmpl w:val="4846311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9">
    <w:nsid w:val="349D203F"/>
    <w:multiLevelType w:val="multilevel"/>
    <w:tmpl w:val="2A5094D6"/>
    <w:lvl w:ilvl="0">
      <w:start w:val="1"/>
      <w:numFmt w:val="decimal"/>
      <w:lvlText w:val="%1."/>
      <w:lvlJc w:val="left"/>
      <w:pPr>
        <w:ind w:left="720" w:hanging="360"/>
      </w:pPr>
      <w:rPr>
        <w:rFonts w:hint="default"/>
        <w:sz w:val="16"/>
        <w:szCs w:val="16"/>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2">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3">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3">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5">
    <w:nsid w:val="7F036254"/>
    <w:multiLevelType w:val="hybridMultilevel"/>
    <w:tmpl w:val="CAE89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7"/>
  </w:num>
  <w:num w:numId="4">
    <w:abstractNumId w:val="74"/>
  </w:num>
  <w:num w:numId="5">
    <w:abstractNumId w:val="64"/>
  </w:num>
  <w:num w:numId="6">
    <w:abstractNumId w:val="48"/>
  </w:num>
  <w:num w:numId="7">
    <w:abstractNumId w:val="65"/>
  </w:num>
  <w:num w:numId="8">
    <w:abstractNumId w:val="15"/>
  </w:num>
  <w:num w:numId="9">
    <w:abstractNumId w:val="63"/>
  </w:num>
  <w:num w:numId="10">
    <w:abstractNumId w:val="67"/>
  </w:num>
  <w:num w:numId="11">
    <w:abstractNumId w:val="70"/>
  </w:num>
  <w:num w:numId="12">
    <w:abstractNumId w:val="50"/>
  </w:num>
  <w:num w:numId="13">
    <w:abstractNumId w:val="49"/>
  </w:num>
  <w:num w:numId="14">
    <w:abstractNumId w:val="72"/>
  </w:num>
  <w:num w:numId="15">
    <w:abstractNumId w:val="62"/>
  </w:num>
  <w:num w:numId="16">
    <w:abstractNumId w:val="71"/>
  </w:num>
  <w:num w:numId="17">
    <w:abstractNumId w:val="73"/>
  </w:num>
  <w:num w:numId="18">
    <w:abstractNumId w:val="54"/>
  </w:num>
  <w:num w:numId="19">
    <w:abstractNumId w:val="66"/>
  </w:num>
  <w:num w:numId="20">
    <w:abstractNumId w:val="60"/>
  </w:num>
  <w:num w:numId="21">
    <w:abstractNumId w:val="5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68"/>
  </w:num>
  <w:num w:numId="37">
    <w:abstractNumId w:val="69"/>
  </w:num>
  <w:num w:numId="38">
    <w:abstractNumId w:val="58"/>
  </w:num>
  <w:num w:numId="39">
    <w:abstractNumId w:val="75"/>
  </w:num>
  <w:num w:numId="40">
    <w:abstractNumId w:val="52"/>
  </w:num>
  <w:num w:numId="41">
    <w:abstractNumId w:val="59"/>
  </w:num>
  <w:num w:numId="42">
    <w:abstractNumId w:val="5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proofState w:spelling="clean" w:grammar="clean"/>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43"/>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C3D"/>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7D0"/>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42E"/>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74E"/>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4F7D"/>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A2F"/>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994"/>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2E7B"/>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B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0A"/>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1C7"/>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4BD8"/>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8FF"/>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345"/>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1F00"/>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42"/>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08"/>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68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1EA7"/>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5C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26B"/>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614"/>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49B"/>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BBB"/>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26F"/>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4C6"/>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9F"/>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2969"/>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3F0"/>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958"/>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9BF"/>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C9F"/>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C91"/>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155"/>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301"/>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C4"/>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02C"/>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99"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Heading1">
    <w:name w:val="Heading 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Heading2">
    <w:name w:val="Heading 2"/>
    <w:basedOn w:val="a4"/>
    <w:uiPriority w:val="1"/>
    <w:qFormat/>
    <w:rsid w:val="00F61A4E"/>
    <w:pPr>
      <w:widowControl w:val="0"/>
      <w:autoSpaceDE w:val="0"/>
      <w:autoSpaceDN w:val="0"/>
      <w:adjustRightInd w:val="0"/>
      <w:ind w:left="118"/>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8745563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70FB888CA14F089EC09F415446AE2B59E8F21C8F11A1DA33FBE344E52898F332606B929FA71Da7a2M" TargetMode="External"/><Relationship Id="rId26" Type="http://schemas.openxmlformats.org/officeDocument/2006/relationships/hyperlink" Target="consultantplus://offline/ref=70FB888CA14F089EC09F415446AE2B59E8F21C8F11A1DA33FBE344E52898F332a6a0M" TargetMode="External"/><Relationship Id="rId3" Type="http://schemas.openxmlformats.org/officeDocument/2006/relationships/styles" Target="styles.xml"/><Relationship Id="rId21" Type="http://schemas.openxmlformats.org/officeDocument/2006/relationships/hyperlink" Target="consultantplus://offline/ref=70FB888CA14F089EC09F5F5950C2745CEAF9468310ABD36DA2BC1FB87Fa9a1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0FB888CA14F089EC09F5F5950C2745CEAF9468310A1D36DA2BC1FB87F91F9652724CBDDE31374FFaAa7M" TargetMode="External"/><Relationship Id="rId25" Type="http://schemas.openxmlformats.org/officeDocument/2006/relationships/hyperlink" Target="consultantplus://offline/ref=70FB888CA14F089EC09F5F5950C2745CEAF9468310A1D36DA2BC1FB87F91F9652724CBDDE31374FDaAa4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vlovsk-region.ru" TargetMode="External"/><Relationship Id="rId20" Type="http://schemas.openxmlformats.org/officeDocument/2006/relationships/hyperlink" Target="consultantplus://offline/ref=70FB888CA14F089EC09F415446AE2B59E8F21C8F11A1DA33FBE344E52898F332606B929FA71D71FEA6739Ca8a8M" TargetMode="External"/><Relationship Id="rId29" Type="http://schemas.openxmlformats.org/officeDocument/2006/relationships/hyperlink" Target="http://mydocuments3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70FB888CA14F089EC09F5F5950C2745CEAF942851FA1D36DA2BC1FB87Fa9a1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70FB888CA14F089EC09F415446AE2B59E8F21C8F11A1DA33FBE344E52898F332606B929FA71D71FEA6739Ca8a8M" TargetMode="External"/><Relationship Id="rId28" Type="http://schemas.openxmlformats.org/officeDocument/2006/relationships/hyperlink" Target="mailto:pavl@govvrn.ru" TargetMode="External"/><Relationship Id="rId10" Type="http://schemas.openxmlformats.org/officeDocument/2006/relationships/header" Target="header2.xml"/><Relationship Id="rId19" Type="http://schemas.openxmlformats.org/officeDocument/2006/relationships/hyperlink" Target="consultantplus://offline/ref=70FB888CA14F089EC09F5F5950C2745CEAF9418418AAD36DA2BC1FB87F91F9652724CBDDE0a1a4M"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ref=70FB888CA14F089EC09F5F5950C2745CEAF9418418AAD36DA2BC1FB87F91F9652724CBDDE0a1a4M" TargetMode="External"/><Relationship Id="rId27" Type="http://schemas.openxmlformats.org/officeDocument/2006/relationships/hyperlink" Target="http://www.pavlovsk-region.ru" TargetMode="External"/><Relationship Id="rId30" Type="http://schemas.openxmlformats.org/officeDocument/2006/relationships/hyperlink" Target="mailto:syureva@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04F7-72D7-4B5E-A4C1-0BCA8FD7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16</Pages>
  <Words>11764</Words>
  <Characters>91431</Characters>
  <Application>Microsoft Office Word</Application>
  <DocSecurity>0</DocSecurity>
  <Lines>761</Lines>
  <Paragraphs>205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102990</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Маша</cp:lastModifiedBy>
  <cp:revision>32</cp:revision>
  <cp:lastPrinted>2013-01-29T09:08:00Z</cp:lastPrinted>
  <dcterms:created xsi:type="dcterms:W3CDTF">2018-04-10T07:40:00Z</dcterms:created>
  <dcterms:modified xsi:type="dcterms:W3CDTF">2018-10-18T08:27:00Z</dcterms:modified>
</cp:coreProperties>
</file>